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A30" w:rsidRPr="0044136C" w:rsidRDefault="00AF4A30" w:rsidP="00AF4A30">
      <w:pPr>
        <w:keepNext/>
        <w:overflowPunct/>
        <w:autoSpaceDE/>
        <w:autoSpaceDN/>
        <w:adjustRightInd/>
        <w:jc w:val="center"/>
        <w:textAlignment w:val="auto"/>
        <w:outlineLvl w:val="0"/>
        <w:rPr>
          <w:rFonts w:ascii="Old English Text MT" w:hAnsi="Old English Text MT" w:cs="BrowalliaUPC"/>
          <w:b/>
          <w:bCs/>
          <w:iCs/>
          <w:sz w:val="96"/>
          <w:szCs w:val="68"/>
        </w:rPr>
      </w:pPr>
      <w:r w:rsidRPr="0044136C">
        <w:rPr>
          <w:rFonts w:ascii="Old English Text MT" w:hAnsi="Old English Text MT" w:cs="BrowalliaUPC"/>
          <w:b/>
          <w:bCs/>
          <w:iCs/>
          <w:sz w:val="96"/>
          <w:szCs w:val="68"/>
        </w:rPr>
        <w:t>Cornbelt Educational</w:t>
      </w:r>
    </w:p>
    <w:p w:rsidR="00AF4A30" w:rsidRPr="0044136C" w:rsidRDefault="00AF4A30" w:rsidP="00DB7116">
      <w:pPr>
        <w:keepNext/>
        <w:overflowPunct/>
        <w:autoSpaceDE/>
        <w:autoSpaceDN/>
        <w:adjustRightInd/>
        <w:jc w:val="center"/>
        <w:textAlignment w:val="auto"/>
        <w:outlineLvl w:val="0"/>
        <w:rPr>
          <w:rFonts w:ascii="Old English Text MT" w:hAnsi="Old English Text MT" w:cs="BrowalliaUPC"/>
          <w:b/>
          <w:bCs/>
          <w:iCs/>
          <w:sz w:val="96"/>
          <w:szCs w:val="68"/>
        </w:rPr>
      </w:pPr>
      <w:r w:rsidRPr="0044136C">
        <w:rPr>
          <w:rFonts w:ascii="Old English Text MT" w:hAnsi="Old English Text MT" w:cs="BrowalliaUPC"/>
          <w:b/>
          <w:bCs/>
          <w:iCs/>
          <w:sz w:val="96"/>
          <w:szCs w:val="68"/>
        </w:rPr>
        <w:t>Cooperative</w:t>
      </w:r>
    </w:p>
    <w:p w:rsidR="00AF4A30" w:rsidRPr="005659F0" w:rsidRDefault="00AF4A30" w:rsidP="00AF4A30">
      <w:pPr>
        <w:jc w:val="center"/>
        <w:rPr>
          <w:rFonts w:ascii="Tw Cen MT" w:hAnsi="Tw Cen MT" w:cs="BrowalliaUPC"/>
          <w:sz w:val="22"/>
          <w:szCs w:val="20"/>
        </w:rPr>
      </w:pPr>
    </w:p>
    <w:p w:rsidR="00AF4A30" w:rsidRPr="005659F0" w:rsidRDefault="00AF4A30" w:rsidP="00AF4A30">
      <w:pPr>
        <w:jc w:val="center"/>
        <w:rPr>
          <w:rFonts w:ascii="Tw Cen MT" w:hAnsi="Tw Cen MT" w:cs="BrowalliaUPC"/>
          <w:sz w:val="22"/>
          <w:szCs w:val="20"/>
        </w:rPr>
      </w:pPr>
    </w:p>
    <w:p w:rsidR="00AF4A30" w:rsidRPr="005659F0" w:rsidRDefault="00AF4A30" w:rsidP="00AF4A30">
      <w:pPr>
        <w:jc w:val="center"/>
        <w:rPr>
          <w:rFonts w:ascii="Tw Cen MT" w:hAnsi="Tw Cen MT" w:cs="BrowalliaUPC"/>
          <w:sz w:val="22"/>
          <w:szCs w:val="20"/>
        </w:rPr>
      </w:pPr>
      <w:r w:rsidRPr="005659F0">
        <w:rPr>
          <w:rFonts w:ascii="Tw Cen MT" w:hAnsi="Tw Cen MT" w:cs="BrowalliaUPC"/>
          <w:noProof/>
          <w:sz w:val="22"/>
          <w:szCs w:val="20"/>
        </w:rPr>
        <w:drawing>
          <wp:anchor distT="0" distB="0" distL="114300" distR="114300" simplePos="0" relativeHeight="251665408" behindDoc="0" locked="0" layoutInCell="1" allowOverlap="1" wp14:anchorId="4CC4FA68" wp14:editId="3BC7437E">
            <wp:simplePos x="0" y="0"/>
            <wp:positionH relativeFrom="column">
              <wp:posOffset>908613</wp:posOffset>
            </wp:positionH>
            <wp:positionV relativeFrom="paragraph">
              <wp:posOffset>28245</wp:posOffset>
            </wp:positionV>
            <wp:extent cx="4143736" cy="3281422"/>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6000"/>
                      <a:grayscl/>
                      <a:extLst>
                        <a:ext uri="{28A0092B-C50C-407E-A947-70E740481C1C}">
                          <a14:useLocalDpi xmlns:a14="http://schemas.microsoft.com/office/drawing/2010/main" val="0"/>
                        </a:ext>
                      </a:extLst>
                    </a:blip>
                    <a:srcRect/>
                    <a:stretch>
                      <a:fillRect/>
                    </a:stretch>
                  </pic:blipFill>
                  <pic:spPr bwMode="auto">
                    <a:xfrm>
                      <a:off x="0" y="0"/>
                      <a:ext cx="4152136" cy="3288074"/>
                    </a:xfrm>
                    <a:prstGeom prst="rect">
                      <a:avLst/>
                    </a:prstGeom>
                    <a:noFill/>
                  </pic:spPr>
                </pic:pic>
              </a:graphicData>
            </a:graphic>
            <wp14:sizeRelH relativeFrom="page">
              <wp14:pctWidth>0</wp14:pctWidth>
            </wp14:sizeRelH>
            <wp14:sizeRelV relativeFrom="page">
              <wp14:pctHeight>0</wp14:pctHeight>
            </wp14:sizeRelV>
          </wp:anchor>
        </w:drawing>
      </w:r>
    </w:p>
    <w:p w:rsidR="00AF4A30" w:rsidRPr="005659F0" w:rsidRDefault="00AF4A30" w:rsidP="00AF4A30">
      <w:pPr>
        <w:jc w:val="center"/>
        <w:rPr>
          <w:rFonts w:ascii="Tw Cen MT" w:hAnsi="Tw Cen MT" w:cs="BrowalliaUPC"/>
          <w:sz w:val="22"/>
          <w:szCs w:val="20"/>
        </w:rPr>
      </w:pPr>
    </w:p>
    <w:p w:rsidR="00AF4A30" w:rsidRPr="005659F0" w:rsidRDefault="00AF4A30" w:rsidP="00AF4A30">
      <w:pPr>
        <w:rPr>
          <w:rFonts w:ascii="Tw Cen MT" w:hAnsi="Tw Cen MT" w:cs="BrowalliaUPC"/>
          <w:sz w:val="22"/>
          <w:szCs w:val="20"/>
        </w:rPr>
      </w:pPr>
    </w:p>
    <w:p w:rsidR="00AF4A30" w:rsidRPr="005659F0" w:rsidRDefault="00AF4A30" w:rsidP="00AF4A30">
      <w:pPr>
        <w:jc w:val="center"/>
        <w:rPr>
          <w:rFonts w:ascii="Tw Cen MT" w:hAnsi="Tw Cen MT" w:cs="BrowalliaUPC"/>
          <w:sz w:val="22"/>
          <w:szCs w:val="20"/>
        </w:rPr>
      </w:pPr>
    </w:p>
    <w:p w:rsidR="00AF4A30" w:rsidRPr="005659F0" w:rsidRDefault="00AF4A30" w:rsidP="00AF4A30">
      <w:pPr>
        <w:jc w:val="center"/>
        <w:rPr>
          <w:rFonts w:ascii="Tw Cen MT" w:hAnsi="Tw Cen MT" w:cs="BrowalliaUPC"/>
          <w:sz w:val="22"/>
          <w:szCs w:val="20"/>
        </w:rPr>
      </w:pPr>
    </w:p>
    <w:p w:rsidR="00AF4A30" w:rsidRPr="005659F0" w:rsidRDefault="00AF4A30" w:rsidP="00AF4A30">
      <w:pPr>
        <w:jc w:val="center"/>
        <w:rPr>
          <w:rFonts w:ascii="Tw Cen MT" w:hAnsi="Tw Cen MT" w:cs="BrowalliaUPC"/>
          <w:sz w:val="22"/>
          <w:szCs w:val="20"/>
        </w:rPr>
      </w:pPr>
    </w:p>
    <w:p w:rsidR="00AF4A30" w:rsidRPr="005659F0" w:rsidRDefault="00AF4A30" w:rsidP="00AF4A30">
      <w:pPr>
        <w:jc w:val="center"/>
        <w:rPr>
          <w:rFonts w:ascii="Tw Cen MT" w:hAnsi="Tw Cen MT" w:cs="BrowalliaUPC"/>
          <w:sz w:val="22"/>
          <w:szCs w:val="20"/>
        </w:rPr>
      </w:pPr>
    </w:p>
    <w:p w:rsidR="00AF4A30" w:rsidRPr="005659F0" w:rsidRDefault="00AF4A30" w:rsidP="00AF4A30">
      <w:pPr>
        <w:jc w:val="center"/>
        <w:rPr>
          <w:rFonts w:ascii="Tw Cen MT" w:hAnsi="Tw Cen MT" w:cs="BrowalliaUPC"/>
          <w:sz w:val="22"/>
          <w:szCs w:val="20"/>
        </w:rPr>
      </w:pPr>
    </w:p>
    <w:p w:rsidR="00AF4A30" w:rsidRPr="005659F0" w:rsidRDefault="00AF4A30" w:rsidP="00AF4A30">
      <w:pPr>
        <w:jc w:val="center"/>
        <w:rPr>
          <w:rFonts w:ascii="Tw Cen MT" w:hAnsi="Tw Cen MT" w:cs="BrowalliaUPC"/>
          <w:sz w:val="22"/>
          <w:szCs w:val="20"/>
        </w:rPr>
      </w:pPr>
    </w:p>
    <w:p w:rsidR="00AF4A30" w:rsidRPr="005659F0" w:rsidRDefault="00AF4A30" w:rsidP="00AF4A30">
      <w:pPr>
        <w:jc w:val="center"/>
        <w:rPr>
          <w:rFonts w:ascii="Tw Cen MT" w:hAnsi="Tw Cen MT" w:cs="BrowalliaUPC"/>
          <w:sz w:val="22"/>
          <w:szCs w:val="20"/>
        </w:rPr>
      </w:pPr>
    </w:p>
    <w:p w:rsidR="00AF4A30" w:rsidRPr="005659F0" w:rsidRDefault="00AF4A30" w:rsidP="00AF4A30">
      <w:pPr>
        <w:jc w:val="center"/>
        <w:rPr>
          <w:rFonts w:ascii="Tw Cen MT" w:hAnsi="Tw Cen MT" w:cs="BrowalliaUPC"/>
          <w:sz w:val="22"/>
          <w:szCs w:val="20"/>
        </w:rPr>
      </w:pPr>
    </w:p>
    <w:p w:rsidR="00AF4A30" w:rsidRPr="005659F0" w:rsidRDefault="00AF4A30" w:rsidP="00AF4A30">
      <w:pPr>
        <w:jc w:val="center"/>
        <w:rPr>
          <w:rFonts w:ascii="Tw Cen MT" w:hAnsi="Tw Cen MT" w:cs="BrowalliaUPC"/>
          <w:sz w:val="22"/>
          <w:szCs w:val="20"/>
        </w:rPr>
      </w:pPr>
    </w:p>
    <w:p w:rsidR="00AF4A30" w:rsidRPr="005659F0" w:rsidRDefault="00AF4A30" w:rsidP="00AF4A30">
      <w:pPr>
        <w:jc w:val="center"/>
        <w:rPr>
          <w:rFonts w:ascii="Tw Cen MT" w:hAnsi="Tw Cen MT" w:cs="BrowalliaUPC"/>
          <w:sz w:val="22"/>
          <w:szCs w:val="20"/>
        </w:rPr>
      </w:pPr>
    </w:p>
    <w:p w:rsidR="00AF4A30" w:rsidRPr="005659F0" w:rsidRDefault="00AF4A30" w:rsidP="00AF4A30">
      <w:pPr>
        <w:jc w:val="center"/>
        <w:rPr>
          <w:rFonts w:ascii="Tw Cen MT" w:hAnsi="Tw Cen MT" w:cs="BrowalliaUPC"/>
          <w:sz w:val="22"/>
          <w:szCs w:val="20"/>
        </w:rPr>
      </w:pPr>
    </w:p>
    <w:p w:rsidR="00AF4A30" w:rsidRPr="005659F0" w:rsidRDefault="00AF4A30" w:rsidP="00AF4A30">
      <w:pPr>
        <w:jc w:val="center"/>
        <w:rPr>
          <w:rFonts w:ascii="Tw Cen MT" w:hAnsi="Tw Cen MT" w:cs="BrowalliaUPC"/>
          <w:sz w:val="22"/>
          <w:szCs w:val="20"/>
        </w:rPr>
      </w:pPr>
    </w:p>
    <w:p w:rsidR="00AF4A30" w:rsidRPr="005659F0" w:rsidRDefault="00AF4A30" w:rsidP="00AF4A30">
      <w:pPr>
        <w:jc w:val="center"/>
        <w:rPr>
          <w:rFonts w:ascii="Tw Cen MT" w:hAnsi="Tw Cen MT" w:cs="BrowalliaUPC"/>
          <w:sz w:val="22"/>
          <w:szCs w:val="20"/>
        </w:rPr>
      </w:pPr>
    </w:p>
    <w:p w:rsidR="00AF4A30" w:rsidRPr="005659F0" w:rsidRDefault="00AF4A30" w:rsidP="00AF4A30">
      <w:pPr>
        <w:jc w:val="center"/>
        <w:rPr>
          <w:rFonts w:ascii="Tw Cen MT" w:hAnsi="Tw Cen MT" w:cs="BrowalliaUPC"/>
          <w:sz w:val="22"/>
          <w:szCs w:val="20"/>
        </w:rPr>
      </w:pPr>
    </w:p>
    <w:p w:rsidR="00AF4A30" w:rsidRPr="005659F0" w:rsidRDefault="00AF4A30" w:rsidP="00AF4A30">
      <w:pPr>
        <w:jc w:val="center"/>
        <w:rPr>
          <w:rFonts w:ascii="Tw Cen MT" w:hAnsi="Tw Cen MT" w:cs="BrowalliaUPC"/>
          <w:sz w:val="22"/>
          <w:szCs w:val="20"/>
        </w:rPr>
      </w:pPr>
    </w:p>
    <w:p w:rsidR="00AF4A30" w:rsidRPr="005659F0" w:rsidRDefault="00AF4A30" w:rsidP="00AF4A30">
      <w:pPr>
        <w:jc w:val="center"/>
        <w:rPr>
          <w:rFonts w:ascii="Tw Cen MT" w:hAnsi="Tw Cen MT" w:cs="BrowalliaUPC"/>
          <w:sz w:val="22"/>
          <w:szCs w:val="20"/>
        </w:rPr>
      </w:pPr>
    </w:p>
    <w:p w:rsidR="005659F0" w:rsidRDefault="005659F0" w:rsidP="00AF4A30">
      <w:pPr>
        <w:keepNext/>
        <w:overflowPunct/>
        <w:autoSpaceDE/>
        <w:autoSpaceDN/>
        <w:adjustRightInd/>
        <w:jc w:val="center"/>
        <w:textAlignment w:val="auto"/>
        <w:outlineLvl w:val="1"/>
        <w:rPr>
          <w:rFonts w:ascii="Tw Cen MT" w:hAnsi="Tw Cen MT" w:cs="BrowalliaUPC"/>
          <w:b/>
          <w:bCs/>
          <w:sz w:val="56"/>
          <w:szCs w:val="20"/>
        </w:rPr>
      </w:pPr>
    </w:p>
    <w:p w:rsidR="0044136C" w:rsidRDefault="0044136C" w:rsidP="0044136C">
      <w:pPr>
        <w:keepNext/>
        <w:overflowPunct/>
        <w:autoSpaceDE/>
        <w:autoSpaceDN/>
        <w:adjustRightInd/>
        <w:jc w:val="center"/>
        <w:textAlignment w:val="auto"/>
        <w:outlineLvl w:val="1"/>
        <w:rPr>
          <w:rFonts w:ascii="Tw Cen MT" w:hAnsi="Tw Cen MT" w:cs="BrowalliaUPC"/>
          <w:b/>
          <w:bCs/>
          <w:sz w:val="56"/>
          <w:szCs w:val="20"/>
        </w:rPr>
      </w:pPr>
    </w:p>
    <w:p w:rsidR="00AF4A30" w:rsidRPr="005659F0" w:rsidRDefault="00AF4A30" w:rsidP="0044136C">
      <w:pPr>
        <w:keepNext/>
        <w:overflowPunct/>
        <w:autoSpaceDE/>
        <w:autoSpaceDN/>
        <w:adjustRightInd/>
        <w:jc w:val="center"/>
        <w:textAlignment w:val="auto"/>
        <w:outlineLvl w:val="1"/>
        <w:rPr>
          <w:rFonts w:ascii="Tw Cen MT" w:hAnsi="Tw Cen MT" w:cs="BrowalliaUPC"/>
          <w:b/>
          <w:bCs/>
          <w:sz w:val="56"/>
          <w:szCs w:val="20"/>
        </w:rPr>
      </w:pPr>
      <w:r w:rsidRPr="005659F0">
        <w:rPr>
          <w:rFonts w:ascii="Tw Cen MT" w:hAnsi="Tw Cen MT" w:cs="BrowalliaUPC"/>
          <w:b/>
          <w:bCs/>
          <w:sz w:val="56"/>
          <w:szCs w:val="20"/>
        </w:rPr>
        <w:t>Board Policies</w:t>
      </w:r>
      <w:r w:rsidR="0044136C">
        <w:rPr>
          <w:rFonts w:ascii="Tw Cen MT" w:hAnsi="Tw Cen MT" w:cs="BrowalliaUPC"/>
          <w:b/>
          <w:bCs/>
          <w:sz w:val="56"/>
          <w:szCs w:val="20"/>
        </w:rPr>
        <w:t xml:space="preserve"> a</w:t>
      </w:r>
      <w:r w:rsidRPr="005659F0">
        <w:rPr>
          <w:rFonts w:ascii="Tw Cen MT" w:hAnsi="Tw Cen MT" w:cs="BrowalliaUPC"/>
          <w:b/>
          <w:bCs/>
          <w:sz w:val="56"/>
          <w:szCs w:val="20"/>
        </w:rPr>
        <w:t>nd</w:t>
      </w:r>
      <w:r w:rsidR="0044136C">
        <w:rPr>
          <w:rFonts w:ascii="Tw Cen MT" w:hAnsi="Tw Cen MT" w:cs="BrowalliaUPC"/>
          <w:b/>
          <w:bCs/>
          <w:sz w:val="56"/>
          <w:szCs w:val="20"/>
        </w:rPr>
        <w:t xml:space="preserve"> </w:t>
      </w:r>
      <w:r w:rsidRPr="005659F0">
        <w:rPr>
          <w:rFonts w:ascii="Tw Cen MT" w:hAnsi="Tw Cen MT" w:cs="BrowalliaUPC"/>
          <w:b/>
          <w:bCs/>
          <w:sz w:val="56"/>
          <w:szCs w:val="20"/>
        </w:rPr>
        <w:t>Procedures</w:t>
      </w:r>
    </w:p>
    <w:p w:rsidR="00AF4A30" w:rsidRPr="005659F0" w:rsidRDefault="00AF4A30" w:rsidP="00AF4A30">
      <w:pPr>
        <w:keepNext/>
        <w:shd w:val="clear" w:color="auto" w:fill="FFFFFF" w:themeFill="background1"/>
        <w:overflowPunct/>
        <w:autoSpaceDE/>
        <w:autoSpaceDN/>
        <w:adjustRightInd/>
        <w:jc w:val="center"/>
        <w:textAlignment w:val="auto"/>
        <w:outlineLvl w:val="1"/>
        <w:rPr>
          <w:rFonts w:ascii="Tw Cen MT" w:hAnsi="Tw Cen MT" w:cs="BrowalliaUPC"/>
          <w:b/>
          <w:bCs/>
          <w:sz w:val="56"/>
          <w:szCs w:val="20"/>
        </w:rPr>
      </w:pPr>
      <w:r w:rsidRPr="005659F0">
        <w:rPr>
          <w:rFonts w:ascii="Tw Cen MT" w:hAnsi="Tw Cen MT" w:cs="BrowalliaUPC"/>
          <w:b/>
          <w:bCs/>
          <w:sz w:val="56"/>
          <w:szCs w:val="20"/>
          <w:shd w:val="clear" w:color="auto" w:fill="FFFFFF" w:themeFill="background1"/>
        </w:rPr>
        <w:t>20</w:t>
      </w:r>
      <w:r w:rsidR="00617BC5">
        <w:rPr>
          <w:rFonts w:ascii="Tw Cen MT" w:hAnsi="Tw Cen MT" w:cs="BrowalliaUPC"/>
          <w:b/>
          <w:bCs/>
          <w:sz w:val="56"/>
          <w:szCs w:val="20"/>
          <w:shd w:val="clear" w:color="auto" w:fill="FFFFFF" w:themeFill="background1"/>
        </w:rPr>
        <w:t>2</w:t>
      </w:r>
      <w:r w:rsidR="0028584A">
        <w:rPr>
          <w:rFonts w:ascii="Tw Cen MT" w:hAnsi="Tw Cen MT" w:cs="BrowalliaUPC"/>
          <w:b/>
          <w:bCs/>
          <w:sz w:val="56"/>
          <w:szCs w:val="20"/>
          <w:shd w:val="clear" w:color="auto" w:fill="FFFFFF" w:themeFill="background1"/>
        </w:rPr>
        <w:t>1</w:t>
      </w:r>
      <w:r w:rsidRPr="005659F0">
        <w:rPr>
          <w:rFonts w:ascii="Tw Cen MT" w:hAnsi="Tw Cen MT" w:cs="BrowalliaUPC"/>
          <w:b/>
          <w:bCs/>
          <w:sz w:val="56"/>
          <w:szCs w:val="20"/>
          <w:shd w:val="clear" w:color="auto" w:fill="FFFFFF" w:themeFill="background1"/>
        </w:rPr>
        <w:t>-20</w:t>
      </w:r>
      <w:r w:rsidR="002E0087">
        <w:rPr>
          <w:rFonts w:ascii="Tw Cen MT" w:hAnsi="Tw Cen MT" w:cs="BrowalliaUPC"/>
          <w:b/>
          <w:bCs/>
          <w:sz w:val="56"/>
          <w:szCs w:val="20"/>
          <w:shd w:val="clear" w:color="auto" w:fill="FFFFFF" w:themeFill="background1"/>
        </w:rPr>
        <w:t>2</w:t>
      </w:r>
      <w:r w:rsidR="0028584A">
        <w:rPr>
          <w:rFonts w:ascii="Tw Cen MT" w:hAnsi="Tw Cen MT" w:cs="BrowalliaUPC"/>
          <w:b/>
          <w:bCs/>
          <w:sz w:val="56"/>
          <w:szCs w:val="20"/>
          <w:shd w:val="clear" w:color="auto" w:fill="FFFFFF" w:themeFill="background1"/>
        </w:rPr>
        <w:t>2</w:t>
      </w:r>
    </w:p>
    <w:p w:rsidR="00AF4A30" w:rsidRDefault="00AF4A30" w:rsidP="00AF4A30">
      <w:pPr>
        <w:jc w:val="center"/>
        <w:rPr>
          <w:rFonts w:ascii="Tw Cen MT" w:hAnsi="Tw Cen MT" w:cs="BrowalliaUPC"/>
          <w:sz w:val="20"/>
          <w:szCs w:val="20"/>
        </w:rPr>
      </w:pPr>
    </w:p>
    <w:p w:rsidR="0044136C" w:rsidRPr="005659F0" w:rsidRDefault="0044136C" w:rsidP="00AF4A30">
      <w:pPr>
        <w:jc w:val="center"/>
        <w:rPr>
          <w:rFonts w:ascii="Tw Cen MT" w:hAnsi="Tw Cen MT" w:cs="BrowalliaUPC"/>
          <w:sz w:val="20"/>
          <w:szCs w:val="20"/>
        </w:rPr>
      </w:pPr>
    </w:p>
    <w:p w:rsidR="00AF4A30" w:rsidRPr="005659F0" w:rsidRDefault="00AF4A30" w:rsidP="00AF4A30">
      <w:pPr>
        <w:jc w:val="center"/>
        <w:rPr>
          <w:rFonts w:ascii="Tw Cen MT" w:hAnsi="Tw Cen MT" w:cs="BrowalliaUPC"/>
          <w:sz w:val="20"/>
          <w:szCs w:val="20"/>
        </w:rPr>
      </w:pPr>
      <w:r w:rsidRPr="005659F0">
        <w:rPr>
          <w:rFonts w:ascii="Tw Cen MT" w:hAnsi="Tw Cen MT" w:cs="BrowalliaUPC"/>
          <w:noProof/>
          <w:sz w:val="20"/>
          <w:szCs w:val="20"/>
        </w:rPr>
        <mc:AlternateContent>
          <mc:Choice Requires="wps">
            <w:drawing>
              <wp:anchor distT="0" distB="0" distL="114300" distR="114300" simplePos="0" relativeHeight="251664384" behindDoc="0" locked="0" layoutInCell="1" allowOverlap="1" wp14:anchorId="0C0256C3" wp14:editId="50C7225F">
                <wp:simplePos x="0" y="0"/>
                <wp:positionH relativeFrom="column">
                  <wp:posOffset>0</wp:posOffset>
                </wp:positionH>
                <wp:positionV relativeFrom="paragraph">
                  <wp:posOffset>140970</wp:posOffset>
                </wp:positionV>
                <wp:extent cx="5875020" cy="0"/>
                <wp:effectExtent l="0" t="0" r="1143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20E48"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462.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G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6f5q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"/>
            </w:pict>
          </mc:Fallback>
        </mc:AlternateContent>
      </w:r>
    </w:p>
    <w:p w:rsidR="00AF4A30" w:rsidRPr="005659F0" w:rsidRDefault="00AF4A30" w:rsidP="00AF4A30">
      <w:pPr>
        <w:spacing w:line="120" w:lineRule="auto"/>
        <w:jc w:val="center"/>
        <w:rPr>
          <w:rFonts w:ascii="Tw Cen MT" w:hAnsi="Tw Cen MT" w:cs="BrowalliaUPC"/>
          <w:sz w:val="20"/>
          <w:szCs w:val="20"/>
        </w:rPr>
      </w:pPr>
    </w:p>
    <w:p w:rsidR="005659F0" w:rsidRPr="005659F0" w:rsidRDefault="005659F0" w:rsidP="005659F0">
      <w:pPr>
        <w:jc w:val="center"/>
        <w:rPr>
          <w:rFonts w:ascii="Tw Cen MT" w:hAnsi="Tw Cen MT" w:cs="BrowalliaUPC"/>
          <w:b/>
          <w:bCs/>
          <w:sz w:val="28"/>
          <w:szCs w:val="26"/>
        </w:rPr>
      </w:pPr>
      <w:r w:rsidRPr="005659F0">
        <w:rPr>
          <w:rFonts w:ascii="Tw Cen MT" w:hAnsi="Tw Cen MT" w:cs="BrowalliaUPC"/>
          <w:b/>
          <w:bCs/>
          <w:sz w:val="28"/>
          <w:szCs w:val="26"/>
        </w:rPr>
        <w:t>Providing services to the following school districts:</w:t>
      </w:r>
    </w:p>
    <w:p w:rsidR="005659F0" w:rsidRPr="005659F0" w:rsidRDefault="005659F0" w:rsidP="005659F0">
      <w:pPr>
        <w:jc w:val="center"/>
        <w:rPr>
          <w:rFonts w:ascii="Tw Cen MT" w:hAnsi="Tw Cen MT" w:cs="BrowalliaUPC"/>
          <w:b/>
          <w:bCs/>
          <w:sz w:val="26"/>
          <w:szCs w:val="26"/>
        </w:rPr>
      </w:pPr>
    </w:p>
    <w:p w:rsidR="00961541" w:rsidRDefault="005659F0" w:rsidP="005659F0">
      <w:pPr>
        <w:jc w:val="center"/>
        <w:rPr>
          <w:rFonts w:ascii="Tw Cen MT" w:hAnsi="Tw Cen MT" w:cs="BrowalliaUPC"/>
          <w:b/>
          <w:bCs/>
          <w:szCs w:val="26"/>
        </w:rPr>
      </w:pPr>
      <w:r>
        <w:rPr>
          <w:rFonts w:ascii="Tw Cen MT" w:hAnsi="Tw Cen MT" w:cs="BrowalliaUPC"/>
          <w:b/>
          <w:bCs/>
          <w:szCs w:val="26"/>
        </w:rPr>
        <w:t>Bridgewater-</w:t>
      </w:r>
      <w:r w:rsidRPr="005659F0">
        <w:rPr>
          <w:rFonts w:ascii="Tw Cen MT" w:hAnsi="Tw Cen MT" w:cs="BrowalliaUPC"/>
          <w:b/>
          <w:bCs/>
          <w:szCs w:val="26"/>
        </w:rPr>
        <w:t xml:space="preserve">Emery | Canistota | </w:t>
      </w:r>
      <w:r w:rsidR="00961541">
        <w:rPr>
          <w:rFonts w:ascii="Tw Cen MT" w:hAnsi="Tw Cen MT" w:cs="BrowalliaUPC"/>
          <w:b/>
          <w:bCs/>
          <w:szCs w:val="26"/>
        </w:rPr>
        <w:t>Ethan</w:t>
      </w:r>
      <w:r w:rsidR="00961541" w:rsidRPr="005659F0">
        <w:rPr>
          <w:rFonts w:ascii="Tw Cen MT" w:hAnsi="Tw Cen MT" w:cs="BrowalliaUPC"/>
          <w:b/>
          <w:bCs/>
          <w:szCs w:val="26"/>
        </w:rPr>
        <w:t xml:space="preserve"> | </w:t>
      </w:r>
      <w:r w:rsidRPr="005659F0">
        <w:rPr>
          <w:rFonts w:ascii="Tw Cen MT" w:hAnsi="Tw Cen MT" w:cs="BrowalliaUPC"/>
          <w:b/>
          <w:bCs/>
          <w:szCs w:val="26"/>
        </w:rPr>
        <w:t>Freeman | Hanson | Marion |</w:t>
      </w:r>
    </w:p>
    <w:p w:rsidR="00AF4A30" w:rsidRPr="005659F0" w:rsidRDefault="005659F0" w:rsidP="005659F0">
      <w:pPr>
        <w:jc w:val="center"/>
        <w:rPr>
          <w:rFonts w:ascii="Tw Cen MT" w:hAnsi="Tw Cen MT" w:cs="BrowalliaUPC"/>
          <w:b/>
          <w:bCs/>
          <w:szCs w:val="26"/>
        </w:rPr>
      </w:pPr>
      <w:r w:rsidRPr="005659F0">
        <w:rPr>
          <w:rFonts w:ascii="Tw Cen MT" w:hAnsi="Tw Cen MT" w:cs="BrowalliaUPC"/>
          <w:b/>
          <w:bCs/>
          <w:szCs w:val="26"/>
        </w:rPr>
        <w:t xml:space="preserve"> McCook Central | Montrose | Parker  </w:t>
      </w:r>
    </w:p>
    <w:p w:rsidR="00AF4A30" w:rsidRPr="005659F0" w:rsidRDefault="00AF4A30" w:rsidP="00AF4A30">
      <w:pPr>
        <w:keepNext/>
        <w:overflowPunct/>
        <w:autoSpaceDE/>
        <w:autoSpaceDN/>
        <w:adjustRightInd/>
        <w:textAlignment w:val="auto"/>
        <w:outlineLvl w:val="2"/>
        <w:rPr>
          <w:rFonts w:ascii="Tw Cen MT" w:hAnsi="Tw Cen MT" w:cs="BrowalliaUPC"/>
          <w:sz w:val="28"/>
          <w:szCs w:val="20"/>
          <w:u w:val="single"/>
        </w:rPr>
      </w:pPr>
    </w:p>
    <w:p w:rsidR="00AF4A30" w:rsidRPr="005659F0" w:rsidRDefault="00AF4A30" w:rsidP="00AF4A30">
      <w:pPr>
        <w:widowControl w:val="0"/>
        <w:overflowPunct/>
        <w:spacing w:after="275" w:line="278" w:lineRule="atLeast"/>
        <w:ind w:firstLine="2810"/>
        <w:textAlignment w:val="auto"/>
        <w:rPr>
          <w:rFonts w:ascii="Tw Cen MT" w:hAnsi="Tw Cen MT" w:cs="BrowalliaUPC"/>
          <w:b/>
          <w:bCs/>
          <w:color w:val="000000"/>
          <w:sz w:val="22"/>
          <w:szCs w:val="20"/>
        </w:rPr>
      </w:pPr>
    </w:p>
    <w:p w:rsidR="00D658BB" w:rsidRPr="005659F0" w:rsidRDefault="00D658BB" w:rsidP="00AF4A30">
      <w:pPr>
        <w:widowControl w:val="0"/>
        <w:overflowPunct/>
        <w:spacing w:after="275" w:line="278" w:lineRule="atLeast"/>
        <w:ind w:left="-2880" w:firstLine="2810"/>
        <w:jc w:val="center"/>
        <w:textAlignment w:val="auto"/>
        <w:rPr>
          <w:rFonts w:ascii="Tw Cen MT" w:hAnsi="Tw Cen MT" w:cs="BrowalliaUPC"/>
          <w:b/>
          <w:bCs/>
          <w:color w:val="000000"/>
          <w:sz w:val="20"/>
          <w:szCs w:val="20"/>
        </w:rPr>
        <w:sectPr w:rsidR="00D658BB" w:rsidRPr="005659F0" w:rsidSect="00056D7C">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0" w:footer="720" w:gutter="0"/>
          <w:pgBorders w:offsetFrom="page">
            <w:top w:val="cornerTriangles" w:sz="19" w:space="24" w:color="auto"/>
            <w:left w:val="cornerTriangles" w:sz="19" w:space="24" w:color="auto"/>
            <w:bottom w:val="cornerTriangles" w:sz="19" w:space="24" w:color="auto"/>
            <w:right w:val="cornerTriangles" w:sz="19" w:space="24" w:color="auto"/>
          </w:pgBorders>
          <w:pgNumType w:fmt="lowerRoman" w:start="1"/>
          <w:cols w:space="720"/>
          <w:titlePg/>
          <w:docGrid w:linePitch="326"/>
        </w:sectPr>
      </w:pPr>
    </w:p>
    <w:p w:rsidR="00AF4A30" w:rsidRPr="005659F0" w:rsidRDefault="00AF4A30" w:rsidP="00AF4A30">
      <w:pPr>
        <w:widowControl w:val="0"/>
        <w:overflowPunct/>
        <w:spacing w:after="275" w:line="278" w:lineRule="atLeast"/>
        <w:ind w:left="-2880" w:firstLine="2810"/>
        <w:jc w:val="center"/>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lastRenderedPageBreak/>
        <w:t>-TABLE OF CONTENTS-</w:t>
      </w:r>
    </w:p>
    <w:tbl>
      <w:tblPr>
        <w:tblW w:w="9380" w:type="dxa"/>
        <w:tblCellMar>
          <w:left w:w="20" w:type="dxa"/>
          <w:right w:w="20" w:type="dxa"/>
        </w:tblCellMar>
        <w:tblLook w:val="0000" w:firstRow="0" w:lastRow="0" w:firstColumn="0" w:lastColumn="0" w:noHBand="0" w:noVBand="0"/>
      </w:tblPr>
      <w:tblGrid>
        <w:gridCol w:w="8390"/>
        <w:gridCol w:w="990"/>
      </w:tblGrid>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color w:val="000000"/>
                <w:sz w:val="20"/>
                <w:szCs w:val="20"/>
              </w:rPr>
            </w:pPr>
            <w:r w:rsidRPr="001A083B">
              <w:rPr>
                <w:rFonts w:ascii="Tw Cen MT" w:hAnsi="Tw Cen MT" w:cs="BrowalliaUPC"/>
                <w:b/>
                <w:bCs/>
                <w:color w:val="000000"/>
                <w:sz w:val="20"/>
                <w:szCs w:val="20"/>
                <w:u w:val="single"/>
              </w:rPr>
              <w:t>PART I - FOUNDATIONS OF BASIC COMMITMENTS</w:t>
            </w:r>
            <w:r w:rsidRPr="005659F0">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Page</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color w:val="000000"/>
                <w:sz w:val="20"/>
                <w:szCs w:val="20"/>
              </w:rPr>
            </w:pPr>
            <w:r w:rsidRPr="005659F0">
              <w:rPr>
                <w:rFonts w:ascii="Tw Cen MT" w:hAnsi="Tw Cen MT" w:cs="BrowalliaUPC"/>
                <w:b/>
                <w:bCs/>
                <w:color w:val="000000"/>
                <w:sz w:val="20"/>
                <w:szCs w:val="20"/>
              </w:rPr>
              <w:t xml:space="preserve">Non-Discrimination on Basis of </w:t>
            </w:r>
            <w:r w:rsidR="00E74D3A" w:rsidRPr="005659F0">
              <w:rPr>
                <w:rFonts w:ascii="Tw Cen MT" w:hAnsi="Tw Cen MT" w:cs="BrowalliaUPC"/>
                <w:b/>
                <w:bCs/>
                <w:color w:val="000000"/>
                <w:sz w:val="20"/>
                <w:szCs w:val="20"/>
              </w:rPr>
              <w:t>Religion …………………………………………..….……</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color w:val="000000"/>
                <w:sz w:val="20"/>
                <w:szCs w:val="20"/>
              </w:rPr>
            </w:pPr>
            <w:r w:rsidRPr="005659F0">
              <w:rPr>
                <w:rFonts w:ascii="Tw Cen MT" w:hAnsi="Tw Cen MT" w:cs="BrowalliaUPC"/>
                <w:b/>
                <w:bCs/>
                <w:color w:val="000000"/>
                <w:sz w:val="20"/>
                <w:szCs w:val="20"/>
              </w:rPr>
              <w:t>Equal Opportunity/Non-Dis</w:t>
            </w:r>
            <w:r w:rsidR="00E74D3A" w:rsidRPr="005659F0">
              <w:rPr>
                <w:rFonts w:ascii="Tw Cen MT" w:hAnsi="Tw Cen MT" w:cs="BrowalliaUPC"/>
                <w:b/>
                <w:bCs/>
                <w:color w:val="000000"/>
                <w:sz w:val="20"/>
                <w:szCs w:val="20"/>
              </w:rPr>
              <w:t>crimination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color w:val="000000"/>
                <w:sz w:val="20"/>
                <w:szCs w:val="20"/>
              </w:rPr>
            </w:pPr>
            <w:r w:rsidRPr="005659F0">
              <w:rPr>
                <w:rFonts w:ascii="Tw Cen MT" w:hAnsi="Tw Cen MT" w:cs="BrowalliaUPC"/>
                <w:b/>
                <w:bCs/>
                <w:color w:val="000000"/>
                <w:sz w:val="20"/>
                <w:szCs w:val="20"/>
              </w:rPr>
              <w:t>Americans with Disabilit</w:t>
            </w:r>
            <w:r w:rsidR="00E74D3A" w:rsidRPr="005659F0">
              <w:rPr>
                <w:rFonts w:ascii="Tw Cen MT" w:hAnsi="Tw Cen MT" w:cs="BrowalliaUPC"/>
                <w:b/>
                <w:bCs/>
                <w:color w:val="000000"/>
                <w:sz w:val="20"/>
                <w:szCs w:val="20"/>
              </w:rPr>
              <w:t>ies Act …..…………………………………</w:t>
            </w:r>
            <w:r w:rsidR="008568EA" w:rsidRPr="005659F0">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2-3</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color w:val="000000"/>
                <w:sz w:val="20"/>
                <w:szCs w:val="20"/>
              </w:rPr>
            </w:pPr>
            <w:r w:rsidRPr="005659F0">
              <w:rPr>
                <w:rFonts w:ascii="Tw Cen MT" w:hAnsi="Tw Cen MT" w:cs="BrowalliaUPC"/>
                <w:b/>
                <w:bCs/>
                <w:color w:val="000000"/>
                <w:sz w:val="20"/>
                <w:szCs w:val="20"/>
              </w:rPr>
              <w:t>Section 504 Rehabilitat</w:t>
            </w:r>
            <w:r w:rsidR="00E74D3A" w:rsidRPr="005659F0">
              <w:rPr>
                <w:rFonts w:ascii="Tw Cen MT" w:hAnsi="Tw Cen MT" w:cs="BrowalliaUPC"/>
                <w:b/>
                <w:bCs/>
                <w:color w:val="000000"/>
                <w:sz w:val="20"/>
                <w:szCs w:val="20"/>
              </w:rPr>
              <w:t>ion Act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2-3</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color w:val="000000"/>
                <w:sz w:val="20"/>
                <w:szCs w:val="20"/>
              </w:rPr>
            </w:pPr>
            <w:r w:rsidRPr="005659F0">
              <w:rPr>
                <w:rFonts w:ascii="Tw Cen MT" w:hAnsi="Tw Cen MT" w:cs="BrowalliaUPC"/>
                <w:b/>
                <w:bCs/>
                <w:color w:val="000000"/>
                <w:sz w:val="20"/>
                <w:szCs w:val="20"/>
              </w:rPr>
              <w:t>Procedural Safeguards for Studen</w:t>
            </w:r>
            <w:r w:rsidR="00E74D3A" w:rsidRPr="005659F0">
              <w:rPr>
                <w:rFonts w:ascii="Tw Cen MT" w:hAnsi="Tw Cen MT" w:cs="BrowalliaUPC"/>
                <w:b/>
                <w:bCs/>
                <w:color w:val="000000"/>
                <w:sz w:val="20"/>
                <w:szCs w:val="20"/>
              </w:rPr>
              <w:t>ts</w:t>
            </w:r>
            <w:proofErr w:type="gramStart"/>
            <w:r w:rsidR="00E74D3A" w:rsidRPr="005659F0">
              <w:rPr>
                <w:rFonts w:ascii="Tw Cen MT" w:hAnsi="Tw Cen MT" w:cs="BrowalliaUPC"/>
                <w:b/>
                <w:bCs/>
                <w:color w:val="000000"/>
                <w:sz w:val="20"/>
                <w:szCs w:val="20"/>
              </w:rPr>
              <w:t xml:space="preserve"> ..</w:t>
            </w:r>
            <w:proofErr w:type="gramEnd"/>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3</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color w:val="000000"/>
                <w:sz w:val="20"/>
                <w:szCs w:val="20"/>
              </w:rPr>
            </w:pPr>
            <w:r w:rsidRPr="005659F0">
              <w:rPr>
                <w:rFonts w:ascii="Tw Cen MT" w:hAnsi="Tw Cen MT" w:cs="BrowalliaUPC"/>
                <w:b/>
                <w:bCs/>
                <w:color w:val="000000"/>
                <w:sz w:val="20"/>
                <w:szCs w:val="20"/>
              </w:rPr>
              <w:t>504/ADA Grievance Procedure …..………</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3-4</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color w:val="000000"/>
                <w:sz w:val="20"/>
                <w:szCs w:val="20"/>
              </w:rPr>
            </w:pPr>
            <w:r w:rsidRPr="005659F0">
              <w:rPr>
                <w:rFonts w:ascii="Tw Cen MT" w:hAnsi="Tw Cen MT" w:cs="BrowalliaUPC"/>
                <w:b/>
                <w:bCs/>
                <w:color w:val="000000"/>
                <w:sz w:val="20"/>
                <w:szCs w:val="20"/>
              </w:rPr>
              <w:t>Complaint Procedures ……..……………………………………………</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4-5</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color w:val="000000"/>
                <w:sz w:val="20"/>
                <w:szCs w:val="20"/>
              </w:rPr>
            </w:pPr>
            <w:r w:rsidRPr="005659F0">
              <w:rPr>
                <w:rFonts w:ascii="Tw Cen MT" w:hAnsi="Tw Cen MT" w:cs="BrowalliaUPC"/>
                <w:b/>
                <w:bCs/>
                <w:color w:val="000000"/>
                <w:sz w:val="20"/>
                <w:szCs w:val="20"/>
              </w:rPr>
              <w:t>Cooperative Educational Phil</w:t>
            </w:r>
            <w:r w:rsidR="00E74D3A" w:rsidRPr="005659F0">
              <w:rPr>
                <w:rFonts w:ascii="Tw Cen MT" w:hAnsi="Tw Cen MT" w:cs="BrowalliaUPC"/>
                <w:b/>
                <w:bCs/>
                <w:color w:val="000000"/>
                <w:sz w:val="20"/>
                <w:szCs w:val="20"/>
              </w:rPr>
              <w:t>osophy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6-7</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color w:val="000000"/>
                <w:sz w:val="20"/>
                <w:szCs w:val="20"/>
              </w:rPr>
            </w:pPr>
            <w:r w:rsidRPr="005659F0">
              <w:rPr>
                <w:rFonts w:ascii="Tw Cen MT" w:hAnsi="Tw Cen MT" w:cs="BrowalliaUPC"/>
                <w:b/>
                <w:bCs/>
                <w:color w:val="000000"/>
                <w:sz w:val="20"/>
                <w:szCs w:val="20"/>
              </w:rPr>
              <w:t>Cooperative’s</w:t>
            </w:r>
            <w:r w:rsidR="00E74D3A" w:rsidRPr="005659F0">
              <w:rPr>
                <w:rFonts w:ascii="Tw Cen MT" w:hAnsi="Tw Cen MT" w:cs="BrowalliaUPC"/>
                <w:b/>
                <w:bCs/>
                <w:color w:val="000000"/>
                <w:sz w:val="20"/>
                <w:szCs w:val="20"/>
              </w:rPr>
              <w:t xml:space="preserve"> Mission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6-7</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1A083B">
              <w:rPr>
                <w:rFonts w:ascii="Tw Cen MT" w:hAnsi="Tw Cen MT" w:cs="BrowalliaUPC"/>
                <w:b/>
                <w:bCs/>
                <w:color w:val="000000"/>
                <w:sz w:val="20"/>
                <w:szCs w:val="20"/>
                <w:u w:val="single"/>
              </w:rPr>
              <w:t>PART II - COOPERATIVE GOVERNANCE AND OPERATIONS</w:t>
            </w:r>
            <w:r w:rsidRPr="005659F0">
              <w:rPr>
                <w:rFonts w:ascii="Tw Cen MT" w:hAnsi="Tw Cen MT" w:cs="BrowalliaUPC"/>
                <w:b/>
                <w:bCs/>
                <w:color w:val="000000"/>
                <w:sz w:val="20"/>
                <w:szCs w:val="20"/>
              </w:rPr>
              <w:t xml:space="preserve">: </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Board of Directors Opera</w:t>
            </w:r>
            <w:r w:rsidR="00E74D3A" w:rsidRPr="005659F0">
              <w:rPr>
                <w:rFonts w:ascii="Tw Cen MT" w:hAnsi="Tw Cen MT" w:cs="BrowalliaUPC"/>
                <w:b/>
                <w:bCs/>
                <w:color w:val="000000"/>
                <w:sz w:val="20"/>
                <w:szCs w:val="20"/>
              </w:rPr>
              <w:t>tional Goals ……………………………….…………..</w:t>
            </w:r>
            <w:r w:rsidRPr="005659F0">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8</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Board Member Authority and Responsibiliti</w:t>
            </w:r>
            <w:r w:rsidR="00E74D3A" w:rsidRPr="005659F0">
              <w:rPr>
                <w:rFonts w:ascii="Tw Cen MT" w:hAnsi="Tw Cen MT" w:cs="BrowalliaUPC"/>
                <w:b/>
                <w:bCs/>
                <w:color w:val="000000"/>
                <w:sz w:val="20"/>
                <w:szCs w:val="20"/>
              </w:rPr>
              <w:t>es ………………..……..…………….........</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sz w:val="20"/>
                <w:szCs w:val="20"/>
              </w:rPr>
              <w:t>8-11</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Action of Individual Boar</w:t>
            </w:r>
            <w:r w:rsidR="00E74D3A" w:rsidRPr="005659F0">
              <w:rPr>
                <w:rFonts w:ascii="Tw Cen MT" w:hAnsi="Tw Cen MT" w:cs="BrowalliaUPC"/>
                <w:b/>
                <w:bCs/>
                <w:color w:val="000000"/>
                <w:sz w:val="20"/>
                <w:szCs w:val="20"/>
              </w:rPr>
              <w:t>d Members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9</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Organization of the Cooperative Board……</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10</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President</w:t>
            </w:r>
            <w:r w:rsidR="00E74D3A" w:rsidRPr="005659F0">
              <w:rPr>
                <w:rFonts w:ascii="Tw Cen MT" w:hAnsi="Tw Cen MT" w:cs="BrowalliaUPC"/>
                <w:b/>
                <w:bCs/>
                <w:color w:val="000000"/>
                <w:sz w:val="20"/>
                <w:szCs w:val="20"/>
              </w:rPr>
              <w:t xml:space="preserve"> </w:t>
            </w:r>
            <w:r w:rsidRPr="005659F0">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10</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w:t>
            </w:r>
            <w:r w:rsidR="00E74D3A" w:rsidRPr="005659F0">
              <w:rPr>
                <w:rFonts w:ascii="Tw Cen MT" w:hAnsi="Tw Cen MT" w:cs="BrowalliaUPC"/>
                <w:b/>
                <w:bCs/>
                <w:color w:val="000000"/>
                <w:sz w:val="20"/>
                <w:szCs w:val="20"/>
              </w:rPr>
              <w:t xml:space="preserve">    Vice-President</w:t>
            </w:r>
            <w:proofErr w:type="gramStart"/>
            <w:r w:rsidR="00E74D3A" w:rsidRPr="005659F0">
              <w:rPr>
                <w:rFonts w:ascii="Tw Cen MT" w:hAnsi="Tw Cen MT" w:cs="BrowalliaUPC"/>
                <w:b/>
                <w:bCs/>
                <w:color w:val="000000"/>
                <w:sz w:val="20"/>
                <w:szCs w:val="20"/>
              </w:rPr>
              <w:t xml:space="preserve"> ..</w:t>
            </w:r>
            <w:proofErr w:type="gramEnd"/>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10</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Appointed Board Of</w:t>
            </w:r>
            <w:r w:rsidR="00E74D3A" w:rsidRPr="005659F0">
              <w:rPr>
                <w:rFonts w:ascii="Tw Cen MT" w:hAnsi="Tw Cen MT" w:cs="BrowalliaUPC"/>
                <w:b/>
                <w:bCs/>
                <w:color w:val="000000"/>
                <w:sz w:val="20"/>
                <w:szCs w:val="20"/>
              </w:rPr>
              <w:t>ficials …………………………………………….………</w:t>
            </w:r>
            <w:r w:rsidR="008568EA" w:rsidRPr="005659F0">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093DC5">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w:t>
            </w:r>
            <w:r w:rsidR="00093DC5">
              <w:rPr>
                <w:rFonts w:ascii="Tw Cen MT" w:hAnsi="Tw Cen MT" w:cs="BrowalliaUPC"/>
                <w:b/>
                <w:bCs/>
                <w:color w:val="000000"/>
                <w:sz w:val="20"/>
                <w:szCs w:val="20"/>
              </w:rPr>
              <w:t>0</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Board Commi</w:t>
            </w:r>
            <w:r w:rsidR="00E74D3A" w:rsidRPr="005659F0">
              <w:rPr>
                <w:rFonts w:ascii="Tw Cen MT" w:hAnsi="Tw Cen MT" w:cs="BrowalliaUPC"/>
                <w:b/>
                <w:bCs/>
                <w:color w:val="000000"/>
                <w:sz w:val="20"/>
                <w:szCs w:val="20"/>
              </w:rPr>
              <w:t>ttees……………………………………………………..…………</w:t>
            </w:r>
            <w:r w:rsidR="008568E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11</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Regular Meetings of the Board</w:t>
            </w:r>
            <w:r w:rsidR="00E74D3A" w:rsidRPr="005659F0">
              <w:rPr>
                <w:rFonts w:ascii="Tw Cen MT" w:hAnsi="Tw Cen MT" w:cs="BrowalliaUPC"/>
                <w:b/>
                <w:bCs/>
                <w:color w:val="000000"/>
                <w:sz w:val="20"/>
                <w:szCs w:val="20"/>
              </w:rPr>
              <w:t xml:space="preserve"> of Directors ……………..………….…</w:t>
            </w:r>
            <w:r w:rsidR="008568EA" w:rsidRPr="005659F0">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11</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Regular Meetings of the Advisory Board of Supe</w:t>
            </w:r>
            <w:r w:rsidR="00E74D3A" w:rsidRPr="005659F0">
              <w:rPr>
                <w:rFonts w:ascii="Tw Cen MT" w:hAnsi="Tw Cen MT" w:cs="BrowalliaUPC"/>
                <w:b/>
                <w:bCs/>
                <w:color w:val="000000"/>
                <w:sz w:val="20"/>
                <w:szCs w:val="20"/>
              </w:rPr>
              <w:t>rintendents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11</w:t>
            </w:r>
          </w:p>
        </w:tc>
      </w:tr>
      <w:tr w:rsidR="007524C8" w:rsidRPr="005659F0" w:rsidTr="00AE4992">
        <w:trPr>
          <w:trHeight w:hRule="exact" w:val="432"/>
        </w:trPr>
        <w:tc>
          <w:tcPr>
            <w:tcW w:w="8390" w:type="dxa"/>
            <w:tcBorders>
              <w:top w:val="nil"/>
              <w:left w:val="nil"/>
              <w:bottom w:val="nil"/>
              <w:right w:val="nil"/>
            </w:tcBorders>
          </w:tcPr>
          <w:p w:rsidR="007524C8" w:rsidRPr="005659F0" w:rsidRDefault="007524C8" w:rsidP="007524C8">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w:t>
            </w:r>
            <w:r>
              <w:rPr>
                <w:rFonts w:ascii="Tw Cen MT" w:hAnsi="Tw Cen MT" w:cs="BrowalliaUPC"/>
                <w:b/>
                <w:bCs/>
                <w:color w:val="000000"/>
                <w:sz w:val="20"/>
                <w:szCs w:val="20"/>
              </w:rPr>
              <w:t>Teleconference ………..</w:t>
            </w:r>
            <w:r w:rsidRPr="005659F0">
              <w:rPr>
                <w:rFonts w:ascii="Tw Cen MT" w:hAnsi="Tw Cen MT" w:cs="BrowalliaUPC"/>
                <w:b/>
                <w:bCs/>
                <w:color w:val="000000"/>
                <w:sz w:val="20"/>
                <w:szCs w:val="20"/>
              </w:rPr>
              <w:t>.……………………………………………………………………………</w:t>
            </w:r>
            <w:r>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7524C8" w:rsidRPr="005659F0" w:rsidRDefault="007524C8" w:rsidP="007524C8">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w:t>
            </w:r>
            <w:r>
              <w:rPr>
                <w:rFonts w:ascii="Tw Cen MT" w:hAnsi="Tw Cen MT" w:cs="BrowalliaUPC"/>
                <w:b/>
                <w:bCs/>
                <w:color w:val="000000"/>
                <w:sz w:val="20"/>
                <w:szCs w:val="20"/>
              </w:rPr>
              <w:t>1</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Ag</w:t>
            </w:r>
            <w:r w:rsidR="00E74D3A" w:rsidRPr="005659F0">
              <w:rPr>
                <w:rFonts w:ascii="Tw Cen MT" w:hAnsi="Tw Cen MT" w:cs="BrowalliaUPC"/>
                <w:b/>
                <w:bCs/>
                <w:color w:val="000000"/>
                <w:sz w:val="20"/>
                <w:szCs w:val="20"/>
              </w:rPr>
              <w:t>enda ………………..……………………………………………</w:t>
            </w:r>
            <w:r w:rsidR="008568E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7524C8">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w:t>
            </w:r>
            <w:r w:rsidR="007524C8">
              <w:rPr>
                <w:rFonts w:ascii="Tw Cen MT" w:hAnsi="Tw Cen MT" w:cs="BrowalliaUPC"/>
                <w:b/>
                <w:bCs/>
                <w:color w:val="000000"/>
                <w:sz w:val="20"/>
                <w:szCs w:val="20"/>
              </w:rPr>
              <w:t>2</w:t>
            </w:r>
          </w:p>
        </w:tc>
      </w:tr>
      <w:tr w:rsidR="00AF4A30" w:rsidRPr="005659F0" w:rsidTr="00AE4992">
        <w:trPr>
          <w:trHeight w:hRule="exact" w:val="432"/>
        </w:trPr>
        <w:tc>
          <w:tcPr>
            <w:tcW w:w="8390" w:type="dxa"/>
            <w:tcBorders>
              <w:top w:val="nil"/>
              <w:left w:val="nil"/>
              <w:bottom w:val="nil"/>
              <w:right w:val="nil"/>
            </w:tcBorders>
          </w:tcPr>
          <w:p w:rsidR="00AF4A30" w:rsidRPr="005659F0" w:rsidRDefault="00B9031A"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Quorum</w:t>
            </w:r>
            <w:proofErr w:type="gramStart"/>
            <w:r w:rsidRPr="005659F0">
              <w:rPr>
                <w:rFonts w:ascii="Tw Cen MT" w:hAnsi="Tw Cen MT" w:cs="BrowalliaUPC"/>
                <w:b/>
                <w:bCs/>
                <w:color w:val="000000"/>
                <w:sz w:val="20"/>
                <w:szCs w:val="20"/>
              </w:rPr>
              <w:t xml:space="preserve"> </w:t>
            </w:r>
            <w:r w:rsidR="00E74D3A" w:rsidRPr="005659F0">
              <w:rPr>
                <w:rFonts w:ascii="Tw Cen MT" w:hAnsi="Tw Cen MT" w:cs="BrowalliaUPC"/>
                <w:b/>
                <w:bCs/>
                <w:color w:val="000000"/>
                <w:sz w:val="20"/>
                <w:szCs w:val="20"/>
              </w:rPr>
              <w:t>..</w:t>
            </w:r>
            <w:proofErr w:type="gramEnd"/>
            <w:r w:rsidR="00E74D3A" w:rsidRPr="005659F0">
              <w:rPr>
                <w:rFonts w:ascii="Tw Cen MT" w:hAnsi="Tw Cen MT" w:cs="BrowalliaUPC"/>
                <w:b/>
                <w:bCs/>
                <w:color w:val="000000"/>
                <w:sz w:val="20"/>
                <w:szCs w:val="20"/>
              </w:rPr>
              <w:t>……………………………………………</w:t>
            </w:r>
            <w:r w:rsidR="00AF4A30"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12</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Cooperative Board Meetings (Parl</w:t>
            </w:r>
            <w:r w:rsidR="00E74D3A" w:rsidRPr="005659F0">
              <w:rPr>
                <w:rFonts w:ascii="Tw Cen MT" w:hAnsi="Tw Cen MT" w:cs="BrowalliaUPC"/>
                <w:b/>
                <w:bCs/>
                <w:color w:val="000000"/>
                <w:sz w:val="20"/>
                <w:szCs w:val="20"/>
              </w:rPr>
              <w:t>iamentary Rules)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12</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Order of Bus</w:t>
            </w:r>
            <w:r w:rsidR="00E74D3A" w:rsidRPr="005659F0">
              <w:rPr>
                <w:rFonts w:ascii="Tw Cen MT" w:hAnsi="Tw Cen MT" w:cs="BrowalliaUPC"/>
                <w:b/>
                <w:bCs/>
                <w:color w:val="000000"/>
                <w:sz w:val="20"/>
                <w:szCs w:val="20"/>
              </w:rPr>
              <w:t>iness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12</w:t>
            </w:r>
            <w:r w:rsidR="00093DC5">
              <w:rPr>
                <w:rFonts w:ascii="Tw Cen MT" w:hAnsi="Tw Cen MT" w:cs="BrowalliaUPC"/>
                <w:b/>
                <w:bCs/>
                <w:color w:val="000000"/>
                <w:sz w:val="20"/>
                <w:szCs w:val="20"/>
              </w:rPr>
              <w:t>-13</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Cal</w:t>
            </w:r>
            <w:r w:rsidR="00E74D3A" w:rsidRPr="005659F0">
              <w:rPr>
                <w:rFonts w:ascii="Tw Cen MT" w:hAnsi="Tw Cen MT" w:cs="BrowalliaUPC"/>
                <w:b/>
                <w:bCs/>
                <w:color w:val="000000"/>
                <w:sz w:val="20"/>
                <w:szCs w:val="20"/>
              </w:rPr>
              <w:t>l to Order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12</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Adoption of t</w:t>
            </w:r>
            <w:r w:rsidR="00E74D3A" w:rsidRPr="005659F0">
              <w:rPr>
                <w:rFonts w:ascii="Tw Cen MT" w:hAnsi="Tw Cen MT" w:cs="BrowalliaUPC"/>
                <w:b/>
                <w:bCs/>
                <w:color w:val="000000"/>
                <w:sz w:val="20"/>
                <w:szCs w:val="20"/>
              </w:rPr>
              <w:t>he Agenda ………….……..……………………</w:t>
            </w:r>
            <w:r w:rsidR="008568EA" w:rsidRPr="005659F0">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12</w:t>
            </w:r>
          </w:p>
        </w:tc>
      </w:tr>
      <w:tr w:rsidR="00AF4A30" w:rsidRPr="005659F0" w:rsidTr="00AE4992">
        <w:trPr>
          <w:trHeight w:hRule="exact" w:val="432"/>
        </w:trPr>
        <w:tc>
          <w:tcPr>
            <w:tcW w:w="8390" w:type="dxa"/>
            <w:tcBorders>
              <w:top w:val="nil"/>
              <w:left w:val="nil"/>
              <w:bottom w:val="nil"/>
              <w:right w:val="nil"/>
            </w:tcBorders>
          </w:tcPr>
          <w:p w:rsidR="00AF4A30" w:rsidRPr="005659F0" w:rsidRDefault="006332CB" w:rsidP="007524C8">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lastRenderedPageBreak/>
              <w:t xml:space="preserve">     </w:t>
            </w:r>
          </w:p>
        </w:tc>
        <w:tc>
          <w:tcPr>
            <w:tcW w:w="990" w:type="dxa"/>
            <w:tcBorders>
              <w:top w:val="nil"/>
              <w:left w:val="nil"/>
              <w:bottom w:val="nil"/>
              <w:right w:val="nil"/>
            </w:tcBorders>
            <w:shd w:val="clear" w:color="auto" w:fill="auto"/>
          </w:tcPr>
          <w:p w:rsidR="00AF4A30" w:rsidRPr="005659F0" w:rsidRDefault="007524C8"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Page</w:t>
            </w:r>
          </w:p>
        </w:tc>
      </w:tr>
      <w:tr w:rsidR="007524C8" w:rsidRPr="005659F0" w:rsidTr="00AE4992">
        <w:trPr>
          <w:trHeight w:hRule="exact" w:val="432"/>
        </w:trPr>
        <w:tc>
          <w:tcPr>
            <w:tcW w:w="8390" w:type="dxa"/>
            <w:tcBorders>
              <w:top w:val="nil"/>
              <w:left w:val="nil"/>
              <w:bottom w:val="nil"/>
              <w:right w:val="nil"/>
            </w:tcBorders>
          </w:tcPr>
          <w:p w:rsidR="007524C8" w:rsidRPr="005659F0" w:rsidRDefault="007524C8" w:rsidP="00FF3F41">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Conflict of Interest ……………………………………………………………………………</w:t>
            </w:r>
            <w:r>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7524C8" w:rsidRPr="005659F0" w:rsidRDefault="007524C8" w:rsidP="00FF3F41">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12</w:t>
            </w:r>
          </w:p>
        </w:tc>
      </w:tr>
      <w:tr w:rsidR="00AF4A30" w:rsidRPr="005659F0" w:rsidTr="00AE4992">
        <w:trPr>
          <w:trHeight w:hRule="exact" w:val="432"/>
        </w:trPr>
        <w:tc>
          <w:tcPr>
            <w:tcW w:w="8390" w:type="dxa"/>
            <w:tcBorders>
              <w:top w:val="nil"/>
              <w:left w:val="nil"/>
              <w:bottom w:val="nil"/>
              <w:right w:val="nil"/>
            </w:tcBorders>
          </w:tcPr>
          <w:p w:rsidR="00AF4A30" w:rsidRPr="005659F0" w:rsidRDefault="00E74D3A"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Approval of Minutes </w:t>
            </w:r>
            <w:r w:rsidR="00AF4A30"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12</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Persons Wishing to Address the </w:t>
            </w:r>
            <w:r w:rsidR="00E74D3A" w:rsidRPr="005659F0">
              <w:rPr>
                <w:rFonts w:ascii="Tw Cen MT" w:hAnsi="Tw Cen MT" w:cs="BrowalliaUPC"/>
                <w:b/>
                <w:bCs/>
                <w:color w:val="000000"/>
                <w:sz w:val="20"/>
                <w:szCs w:val="20"/>
              </w:rPr>
              <w:t>Cooperative Board ……….………………………</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12</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C</w:t>
            </w:r>
            <w:r w:rsidR="00E74D3A" w:rsidRPr="005659F0">
              <w:rPr>
                <w:rFonts w:ascii="Tw Cen MT" w:hAnsi="Tw Cen MT" w:cs="BrowalliaUPC"/>
                <w:b/>
                <w:bCs/>
                <w:color w:val="000000"/>
                <w:sz w:val="20"/>
                <w:szCs w:val="20"/>
              </w:rPr>
              <w:t>onsent Agenda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12</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w:t>
            </w:r>
            <w:r w:rsidR="00E74D3A" w:rsidRPr="005659F0">
              <w:rPr>
                <w:rFonts w:ascii="Tw Cen MT" w:hAnsi="Tw Cen MT" w:cs="BrowalliaUPC"/>
                <w:b/>
                <w:bCs/>
                <w:color w:val="000000"/>
                <w:sz w:val="20"/>
                <w:szCs w:val="20"/>
              </w:rPr>
              <w:t>Action Items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w:t>
            </w:r>
            <w:r w:rsidR="00284368">
              <w:rPr>
                <w:rFonts w:ascii="Tw Cen MT" w:hAnsi="Tw Cen MT" w:cs="BrowalliaUPC"/>
                <w:b/>
                <w:bCs/>
                <w:color w:val="000000"/>
                <w:sz w:val="20"/>
                <w:szCs w:val="20"/>
              </w:rPr>
              <w:t>3</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Dis</w:t>
            </w:r>
            <w:r w:rsidR="00E74D3A" w:rsidRPr="005659F0">
              <w:rPr>
                <w:rFonts w:ascii="Tw Cen MT" w:hAnsi="Tw Cen MT" w:cs="BrowalliaUPC"/>
                <w:b/>
                <w:bCs/>
                <w:color w:val="000000"/>
                <w:sz w:val="20"/>
                <w:szCs w:val="20"/>
              </w:rPr>
              <w:t>cussion Items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093DC5">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w:t>
            </w:r>
            <w:r w:rsidR="00093DC5">
              <w:rPr>
                <w:rFonts w:ascii="Tw Cen MT" w:hAnsi="Tw Cen MT" w:cs="BrowalliaUPC"/>
                <w:b/>
                <w:bCs/>
                <w:color w:val="000000"/>
                <w:sz w:val="20"/>
                <w:szCs w:val="20"/>
              </w:rPr>
              <w:t>3</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Direc</w:t>
            </w:r>
            <w:r w:rsidR="00E74D3A" w:rsidRPr="005659F0">
              <w:rPr>
                <w:rFonts w:ascii="Tw Cen MT" w:hAnsi="Tw Cen MT" w:cs="BrowalliaUPC"/>
                <w:b/>
                <w:bCs/>
                <w:color w:val="000000"/>
                <w:sz w:val="20"/>
                <w:szCs w:val="20"/>
              </w:rPr>
              <w:t>tor’s Concerns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13</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Superintenden</w:t>
            </w:r>
            <w:r w:rsidR="00E74D3A" w:rsidRPr="005659F0">
              <w:rPr>
                <w:rFonts w:ascii="Tw Cen MT" w:hAnsi="Tw Cen MT" w:cs="BrowalliaUPC"/>
                <w:b/>
                <w:bCs/>
                <w:color w:val="000000"/>
                <w:sz w:val="20"/>
                <w:szCs w:val="20"/>
              </w:rPr>
              <w:t>ts’ Concerns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13</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School Board Members’ Concerns …………...…….…………………..…</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13</w:t>
            </w:r>
          </w:p>
        </w:tc>
      </w:tr>
      <w:tr w:rsidR="00AF4A30" w:rsidRPr="005659F0" w:rsidTr="00AE4992">
        <w:trPr>
          <w:trHeight w:hRule="exact" w:val="432"/>
        </w:trPr>
        <w:tc>
          <w:tcPr>
            <w:tcW w:w="8390" w:type="dxa"/>
            <w:tcBorders>
              <w:top w:val="nil"/>
              <w:left w:val="nil"/>
              <w:bottom w:val="nil"/>
              <w:right w:val="nil"/>
            </w:tcBorders>
          </w:tcPr>
          <w:p w:rsidR="00AF4A30" w:rsidRPr="005659F0" w:rsidRDefault="00E74D3A"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Adjournment ….……..…………………….……………</w:t>
            </w:r>
            <w:r w:rsidR="00AF4A30"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13</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Minutes of Cooperative Board </w:t>
            </w:r>
            <w:r w:rsidR="00E74D3A" w:rsidRPr="005659F0">
              <w:rPr>
                <w:rFonts w:ascii="Tw Cen MT" w:hAnsi="Tw Cen MT" w:cs="BrowalliaUPC"/>
                <w:b/>
                <w:bCs/>
                <w:color w:val="000000"/>
                <w:sz w:val="20"/>
                <w:szCs w:val="20"/>
              </w:rPr>
              <w:t>Meetings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13</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Public Participation at Cooperati</w:t>
            </w:r>
            <w:r w:rsidR="00E74D3A" w:rsidRPr="005659F0">
              <w:rPr>
                <w:rFonts w:ascii="Tw Cen MT" w:hAnsi="Tw Cen MT" w:cs="BrowalliaUPC"/>
                <w:b/>
                <w:bCs/>
                <w:color w:val="000000"/>
                <w:sz w:val="20"/>
                <w:szCs w:val="20"/>
              </w:rPr>
              <w:t>ve Meetings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14</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Le</w:t>
            </w:r>
            <w:r w:rsidR="00E74D3A" w:rsidRPr="005659F0">
              <w:rPr>
                <w:rFonts w:ascii="Tw Cen MT" w:hAnsi="Tw Cen MT" w:cs="BrowalliaUPC"/>
                <w:b/>
                <w:bCs/>
                <w:color w:val="000000"/>
                <w:sz w:val="20"/>
                <w:szCs w:val="20"/>
              </w:rPr>
              <w:t>gislative Sessions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14</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Persons Wishing to Address the </w:t>
            </w:r>
            <w:r w:rsidR="00E74D3A" w:rsidRPr="005659F0">
              <w:rPr>
                <w:rFonts w:ascii="Tw Cen MT" w:hAnsi="Tw Cen MT" w:cs="BrowalliaUPC"/>
                <w:b/>
                <w:bCs/>
                <w:color w:val="000000"/>
                <w:sz w:val="20"/>
                <w:szCs w:val="20"/>
              </w:rPr>
              <w:t>Cooperative Board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14</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Public Input on</w:t>
            </w:r>
            <w:r w:rsidR="00E74D3A" w:rsidRPr="005659F0">
              <w:rPr>
                <w:rFonts w:ascii="Tw Cen MT" w:hAnsi="Tw Cen MT" w:cs="BrowalliaUPC"/>
                <w:b/>
                <w:bCs/>
                <w:color w:val="000000"/>
                <w:sz w:val="20"/>
                <w:szCs w:val="20"/>
              </w:rPr>
              <w:t xml:space="preserve"> Agenda Items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p w:rsidR="00AF4A30" w:rsidRPr="005659F0" w:rsidRDefault="00AF4A30" w:rsidP="00AE4992">
            <w:pPr>
              <w:widowControl w:val="0"/>
              <w:overflowPunct/>
              <w:textAlignment w:val="auto"/>
              <w:rPr>
                <w:rFonts w:ascii="Tw Cen MT" w:hAnsi="Tw Cen MT" w:cs="BrowalliaUPC"/>
                <w:b/>
                <w:bCs/>
                <w:color w:val="000000"/>
                <w:sz w:val="20"/>
                <w:szCs w:val="20"/>
              </w:rPr>
            </w:pP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14-15</w:t>
            </w:r>
          </w:p>
          <w:p w:rsidR="00AF4A30" w:rsidRPr="005659F0" w:rsidRDefault="00AF4A30" w:rsidP="00AE4992">
            <w:pPr>
              <w:widowControl w:val="0"/>
              <w:overflowPunct/>
              <w:textAlignment w:val="auto"/>
              <w:rPr>
                <w:rFonts w:ascii="Tw Cen MT" w:hAnsi="Tw Cen MT"/>
                <w:color w:val="000000"/>
              </w:rPr>
            </w:pPr>
          </w:p>
          <w:p w:rsidR="00AF4A30" w:rsidRPr="005659F0" w:rsidRDefault="00AF4A30" w:rsidP="00AE4992">
            <w:pPr>
              <w:widowControl w:val="0"/>
              <w:overflowPunct/>
              <w:textAlignment w:val="auto"/>
              <w:rPr>
                <w:rFonts w:ascii="Tw Cen MT" w:hAnsi="Tw Cen MT"/>
                <w:color w:val="000000"/>
              </w:rPr>
            </w:pP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News Media Services at Cooperat</w:t>
            </w:r>
            <w:r w:rsidR="00E74D3A" w:rsidRPr="005659F0">
              <w:rPr>
                <w:rFonts w:ascii="Tw Cen MT" w:hAnsi="Tw Cen MT" w:cs="BrowalliaUPC"/>
                <w:b/>
                <w:bCs/>
                <w:color w:val="000000"/>
                <w:sz w:val="20"/>
                <w:szCs w:val="20"/>
              </w:rPr>
              <w:t>ive Board Meetings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15</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Cooperative Board</w:t>
            </w:r>
            <w:r w:rsidR="00E74D3A" w:rsidRPr="005659F0">
              <w:rPr>
                <w:rFonts w:ascii="Tw Cen MT" w:hAnsi="Tw Cen MT" w:cs="BrowalliaUPC"/>
                <w:b/>
                <w:bCs/>
                <w:color w:val="000000"/>
                <w:sz w:val="20"/>
                <w:szCs w:val="20"/>
              </w:rPr>
              <w:t xml:space="preserve"> Meetings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15-16</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Cooperative Review of</w:t>
            </w:r>
            <w:r w:rsidR="00E74D3A" w:rsidRPr="005659F0">
              <w:rPr>
                <w:rFonts w:ascii="Tw Cen MT" w:hAnsi="Tw Cen MT" w:cs="BrowalliaUPC"/>
                <w:b/>
                <w:bCs/>
                <w:color w:val="000000"/>
                <w:sz w:val="20"/>
                <w:szCs w:val="20"/>
              </w:rPr>
              <w:t xml:space="preserve"> Regulations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16</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Cooperative Board Poli</w:t>
            </w:r>
            <w:r w:rsidR="00E74D3A" w:rsidRPr="005659F0">
              <w:rPr>
                <w:rFonts w:ascii="Tw Cen MT" w:hAnsi="Tw Cen MT" w:cs="BrowalliaUPC"/>
                <w:b/>
                <w:bCs/>
                <w:color w:val="000000"/>
                <w:sz w:val="20"/>
                <w:szCs w:val="20"/>
              </w:rPr>
              <w:t>cy Process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16</w:t>
            </w:r>
            <w:r w:rsidR="00154167">
              <w:rPr>
                <w:rFonts w:ascii="Tw Cen MT" w:hAnsi="Tw Cen MT" w:cs="BrowalliaUPC"/>
                <w:b/>
                <w:bCs/>
                <w:color w:val="000000"/>
                <w:sz w:val="20"/>
                <w:szCs w:val="20"/>
              </w:rPr>
              <w:t>-17</w:t>
            </w:r>
          </w:p>
        </w:tc>
      </w:tr>
      <w:tr w:rsidR="00AF4A30" w:rsidRPr="005659F0" w:rsidTr="00AE4992">
        <w:trPr>
          <w:trHeight w:hRule="exact" w:val="324"/>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Adoption, Amendment, Review, and Withdrawal of Policies and Emergency </w:t>
            </w:r>
          </w:p>
        </w:tc>
        <w:tc>
          <w:tcPr>
            <w:tcW w:w="9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Action </w:t>
            </w:r>
            <w:r w:rsidR="00E74D3A" w:rsidRPr="005659F0">
              <w:rPr>
                <w:rFonts w:ascii="Tw Cen MT" w:hAnsi="Tw Cen MT" w:cs="BrowalliaUPC"/>
                <w:b/>
                <w:bCs/>
                <w:color w:val="000000"/>
                <w:sz w:val="20"/>
                <w:szCs w:val="20"/>
              </w:rPr>
              <w:t>Upon a Policy ……………….…………………………</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17</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Adoption </w:t>
            </w:r>
            <w:r w:rsidR="00E74D3A" w:rsidRPr="005659F0">
              <w:rPr>
                <w:rFonts w:ascii="Tw Cen MT" w:hAnsi="Tw Cen MT" w:cs="BrowalliaUPC"/>
                <w:b/>
                <w:bCs/>
                <w:color w:val="000000"/>
                <w:sz w:val="20"/>
                <w:szCs w:val="20"/>
              </w:rPr>
              <w:t>and Amendment …………………………………</w:t>
            </w:r>
            <w:r w:rsidR="008568EA" w:rsidRPr="005659F0">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17</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Re</w:t>
            </w:r>
            <w:r w:rsidR="00E74D3A" w:rsidRPr="005659F0">
              <w:rPr>
                <w:rFonts w:ascii="Tw Cen MT" w:hAnsi="Tw Cen MT" w:cs="BrowalliaUPC"/>
                <w:b/>
                <w:bCs/>
                <w:color w:val="000000"/>
                <w:sz w:val="20"/>
                <w:szCs w:val="20"/>
              </w:rPr>
              <w:t>viewed Policies ………………………………………</w:t>
            </w:r>
            <w:r w:rsidRPr="005659F0">
              <w:rPr>
                <w:rFonts w:ascii="Tw Cen MT" w:hAnsi="Tw Cen MT" w:cs="BrowalliaUPC"/>
                <w:b/>
                <w:bCs/>
                <w:color w:val="000000"/>
                <w:sz w:val="20"/>
                <w:szCs w:val="20"/>
              </w:rPr>
              <w:t>…..….…</w:t>
            </w:r>
            <w:r w:rsidR="008568E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17</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Withd</w:t>
            </w:r>
            <w:r w:rsidR="00E74D3A" w:rsidRPr="005659F0">
              <w:rPr>
                <w:rFonts w:ascii="Tw Cen MT" w:hAnsi="Tw Cen MT" w:cs="BrowalliaUPC"/>
                <w:b/>
                <w:bCs/>
                <w:color w:val="000000"/>
                <w:sz w:val="20"/>
                <w:szCs w:val="20"/>
              </w:rPr>
              <w:t>rawal of Policy ………………………………………</w:t>
            </w:r>
            <w:r w:rsidRPr="005659F0">
              <w:rPr>
                <w:rFonts w:ascii="Tw Cen MT" w:hAnsi="Tw Cen MT" w:cs="BrowalliaUPC"/>
                <w:b/>
                <w:bCs/>
                <w:color w:val="000000"/>
                <w:sz w:val="20"/>
                <w:szCs w:val="20"/>
              </w:rPr>
              <w:t>……</w:t>
            </w:r>
            <w:r w:rsidR="008568E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1A083B">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17</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Emergency Action U</w:t>
            </w:r>
            <w:r w:rsidR="00E74D3A" w:rsidRPr="005659F0">
              <w:rPr>
                <w:rFonts w:ascii="Tw Cen MT" w:hAnsi="Tw Cen MT" w:cs="BrowalliaUPC"/>
                <w:b/>
                <w:bCs/>
                <w:color w:val="000000"/>
                <w:sz w:val="20"/>
                <w:szCs w:val="20"/>
              </w:rPr>
              <w:t>pon a Policy …………………………</w:t>
            </w:r>
            <w:r w:rsidR="008568EA" w:rsidRPr="005659F0">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17</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AE4992">
              <w:rPr>
                <w:rFonts w:ascii="Tw Cen MT" w:hAnsi="Tw Cen MT" w:cs="BrowalliaUPC"/>
                <w:b/>
                <w:bCs/>
                <w:color w:val="000000"/>
                <w:sz w:val="20"/>
                <w:szCs w:val="20"/>
                <w:u w:val="single"/>
              </w:rPr>
              <w:t>PART III - COOPERATIVE AGREEMENT</w:t>
            </w:r>
            <w:r w:rsidRPr="005659F0">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ARTICLE 1. CREATION, NAME</w:t>
            </w:r>
            <w:r w:rsidR="00E74D3A" w:rsidRPr="005659F0">
              <w:rPr>
                <w:rFonts w:ascii="Tw Cen MT" w:hAnsi="Tw Cen MT" w:cs="BrowalliaUPC"/>
                <w:b/>
                <w:bCs/>
                <w:color w:val="000000"/>
                <w:sz w:val="20"/>
                <w:szCs w:val="20"/>
              </w:rPr>
              <w:t>, PURPOSES, AND POWERS …….…</w:t>
            </w:r>
            <w:r w:rsidR="008568EA" w:rsidRPr="005659F0">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18</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ARTICLE 2. </w:t>
            </w:r>
            <w:proofErr w:type="gramStart"/>
            <w:r w:rsidRPr="005659F0">
              <w:rPr>
                <w:rFonts w:ascii="Tw Cen MT" w:hAnsi="Tw Cen MT" w:cs="BrowalliaUPC"/>
                <w:b/>
                <w:bCs/>
                <w:color w:val="000000"/>
                <w:sz w:val="20"/>
                <w:szCs w:val="20"/>
              </w:rPr>
              <w:t>MEMBERS .</w:t>
            </w:r>
            <w:proofErr w:type="gramEnd"/>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18-19</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ARTICLE 3. ORGANIZATION, REPRESENTATIO</w:t>
            </w:r>
            <w:r w:rsidR="00E74D3A" w:rsidRPr="005659F0">
              <w:rPr>
                <w:rFonts w:ascii="Tw Cen MT" w:hAnsi="Tw Cen MT" w:cs="BrowalliaUPC"/>
                <w:b/>
                <w:bCs/>
                <w:color w:val="000000"/>
                <w:sz w:val="20"/>
                <w:szCs w:val="20"/>
              </w:rPr>
              <w:t>N, AND OFFICERS ……</w:t>
            </w:r>
            <w:r w:rsidR="008568EA" w:rsidRPr="005659F0">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19</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Page</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ARTICLE 3. BOARD OF DIRECTORS ………….……</w:t>
            </w:r>
            <w:r w:rsidR="008568E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19-20</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ARTICLE 3. ADVISORY BOARD </w:t>
            </w:r>
            <w:r w:rsidR="00E74D3A" w:rsidRPr="005659F0">
              <w:rPr>
                <w:rFonts w:ascii="Tw Cen MT" w:hAnsi="Tw Cen MT" w:cs="BrowalliaUPC"/>
                <w:b/>
                <w:bCs/>
                <w:color w:val="000000"/>
                <w:sz w:val="20"/>
                <w:szCs w:val="20"/>
              </w:rPr>
              <w:t>OF SUPERINTENDENTS</w:t>
            </w:r>
            <w:proofErr w:type="gramStart"/>
            <w:r w:rsidR="00E74D3A" w:rsidRPr="005659F0">
              <w:rPr>
                <w:rFonts w:ascii="Tw Cen MT" w:hAnsi="Tw Cen MT" w:cs="BrowalliaUPC"/>
                <w:b/>
                <w:bCs/>
                <w:color w:val="000000"/>
                <w:sz w:val="20"/>
                <w:szCs w:val="20"/>
              </w:rPr>
              <w:t xml:space="preserve"> ..</w:t>
            </w:r>
            <w:proofErr w:type="gramEnd"/>
            <w:r w:rsidR="00E74D3A" w:rsidRPr="005659F0">
              <w:rPr>
                <w:rFonts w:ascii="Tw Cen MT" w:hAnsi="Tw Cen MT" w:cs="BrowalliaUPC"/>
                <w:b/>
                <w:bCs/>
                <w:color w:val="000000"/>
                <w:sz w:val="20"/>
                <w:szCs w:val="20"/>
              </w:rPr>
              <w:t>……………</w:t>
            </w:r>
            <w:r w:rsidR="008568EA" w:rsidRPr="005659F0">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20-21</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ARTICLE 4. A</w:t>
            </w:r>
            <w:r w:rsidR="00E74D3A" w:rsidRPr="005659F0">
              <w:rPr>
                <w:rFonts w:ascii="Tw Cen MT" w:hAnsi="Tw Cen MT" w:cs="BrowalliaUPC"/>
                <w:b/>
                <w:bCs/>
                <w:color w:val="000000"/>
                <w:sz w:val="20"/>
                <w:szCs w:val="20"/>
              </w:rPr>
              <w:t>MENDMENTS ……………………………</w:t>
            </w:r>
            <w:r w:rsidR="008568EA" w:rsidRPr="005659F0">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21</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ARTICLE 5. </w:t>
            </w:r>
            <w:proofErr w:type="gramStart"/>
            <w:r w:rsidRPr="005659F0">
              <w:rPr>
                <w:rFonts w:ascii="Tw Cen MT" w:hAnsi="Tw Cen MT" w:cs="BrowalliaUPC"/>
                <w:b/>
                <w:bCs/>
                <w:color w:val="000000"/>
                <w:sz w:val="20"/>
                <w:szCs w:val="20"/>
              </w:rPr>
              <w:t>FIN</w:t>
            </w:r>
            <w:r w:rsidR="00E74D3A" w:rsidRPr="005659F0">
              <w:rPr>
                <w:rFonts w:ascii="Tw Cen MT" w:hAnsi="Tw Cen MT" w:cs="BrowalliaUPC"/>
                <w:b/>
                <w:bCs/>
                <w:color w:val="000000"/>
                <w:sz w:val="20"/>
                <w:szCs w:val="20"/>
              </w:rPr>
              <w:t>ANCING .</w:t>
            </w:r>
            <w:proofErr w:type="gramEnd"/>
            <w:r w:rsidR="00E74D3A" w:rsidRPr="005659F0">
              <w:rPr>
                <w:rFonts w:ascii="Tw Cen MT" w:hAnsi="Tw Cen MT" w:cs="BrowalliaUPC"/>
                <w:b/>
                <w:bCs/>
                <w:color w:val="000000"/>
                <w:sz w:val="20"/>
                <w:szCs w:val="20"/>
              </w:rPr>
              <w:t>………………………………………………</w:t>
            </w:r>
            <w:r w:rsidR="008568EA" w:rsidRPr="005659F0">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093DC5">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21</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ARTICLE 6. WITHDRAWAL AND </w:t>
            </w:r>
            <w:proofErr w:type="gramStart"/>
            <w:r w:rsidRPr="005659F0">
              <w:rPr>
                <w:rFonts w:ascii="Tw Cen MT" w:hAnsi="Tw Cen MT" w:cs="BrowalliaUPC"/>
                <w:b/>
                <w:bCs/>
                <w:color w:val="000000"/>
                <w:sz w:val="20"/>
                <w:szCs w:val="20"/>
              </w:rPr>
              <w:t>DISSOL</w:t>
            </w:r>
            <w:r w:rsidR="00E74D3A" w:rsidRPr="005659F0">
              <w:rPr>
                <w:rFonts w:ascii="Tw Cen MT" w:hAnsi="Tw Cen MT" w:cs="BrowalliaUPC"/>
                <w:b/>
                <w:bCs/>
                <w:color w:val="000000"/>
                <w:sz w:val="20"/>
                <w:szCs w:val="20"/>
              </w:rPr>
              <w:t>UTION .</w:t>
            </w:r>
            <w:proofErr w:type="gramEnd"/>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22</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ARTICLE 7. DISPUTE RESOLUTION</w:t>
            </w:r>
            <w:r w:rsidR="00E74D3A" w:rsidRPr="005659F0">
              <w:rPr>
                <w:rFonts w:ascii="Tw Cen MT" w:hAnsi="Tw Cen MT" w:cs="BrowalliaUPC"/>
                <w:b/>
                <w:bCs/>
                <w:color w:val="000000"/>
                <w:sz w:val="20"/>
                <w:szCs w:val="20"/>
              </w:rPr>
              <w:t xml:space="preserve"> ……………………………………….............</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23</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ARTICLE 8. TERMS AND</w:t>
            </w:r>
            <w:r w:rsidR="00E74D3A" w:rsidRPr="005659F0">
              <w:rPr>
                <w:rFonts w:ascii="Tw Cen MT" w:hAnsi="Tw Cen MT" w:cs="BrowalliaUPC"/>
                <w:b/>
                <w:bCs/>
                <w:color w:val="000000"/>
                <w:sz w:val="20"/>
                <w:szCs w:val="20"/>
              </w:rPr>
              <w:t xml:space="preserve"> EXTENSIONS ………………………………………….………</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23</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AE4992">
              <w:rPr>
                <w:rFonts w:ascii="Tw Cen MT" w:hAnsi="Tw Cen MT" w:cs="BrowalliaUPC"/>
                <w:b/>
                <w:bCs/>
                <w:color w:val="000000"/>
                <w:sz w:val="20"/>
                <w:szCs w:val="20"/>
                <w:u w:val="single"/>
              </w:rPr>
              <w:t>PART IV - PERSONNEL POLICIES AND PROCEDURES</w:t>
            </w:r>
            <w:r w:rsidRPr="005659F0">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Personnel Goals/Priority</w:t>
            </w:r>
            <w:r w:rsidR="00E74D3A" w:rsidRPr="005659F0">
              <w:rPr>
                <w:rFonts w:ascii="Tw Cen MT" w:hAnsi="Tw Cen MT" w:cs="BrowalliaUPC"/>
                <w:b/>
                <w:bCs/>
                <w:color w:val="000000"/>
                <w:sz w:val="20"/>
                <w:szCs w:val="20"/>
              </w:rPr>
              <w:t xml:space="preserve"> Objectives …………………………………….………</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24</w:t>
            </w:r>
          </w:p>
        </w:tc>
      </w:tr>
      <w:tr w:rsidR="00AF4A30" w:rsidRPr="005659F0" w:rsidTr="00AE4992">
        <w:trPr>
          <w:trHeight w:hRule="exact" w:val="432"/>
        </w:trPr>
        <w:tc>
          <w:tcPr>
            <w:tcW w:w="8390" w:type="dxa"/>
            <w:tcBorders>
              <w:top w:val="nil"/>
              <w:left w:val="nil"/>
              <w:bottom w:val="nil"/>
              <w:right w:val="nil"/>
            </w:tcBorders>
          </w:tcPr>
          <w:p w:rsidR="00AF4A30" w:rsidRPr="005659F0" w:rsidRDefault="00123F20" w:rsidP="00AE4992">
            <w:pPr>
              <w:widowControl w:val="0"/>
              <w:overflowPunct/>
              <w:textAlignment w:val="auto"/>
              <w:rPr>
                <w:rFonts w:ascii="Tw Cen MT" w:hAnsi="Tw Cen MT" w:cs="BrowalliaUPC"/>
                <w:b/>
                <w:bCs/>
                <w:color w:val="000000"/>
                <w:sz w:val="20"/>
                <w:szCs w:val="20"/>
              </w:rPr>
            </w:pPr>
            <w:r>
              <w:rPr>
                <w:rFonts w:ascii="Tw Cen MT" w:hAnsi="Tw Cen MT" w:cs="BrowalliaUPC"/>
                <w:b/>
                <w:bCs/>
                <w:color w:val="000000"/>
                <w:sz w:val="20"/>
                <w:szCs w:val="20"/>
              </w:rPr>
              <w:t>TITLE IX………</w:t>
            </w:r>
            <w:r w:rsidR="00E74D3A" w:rsidRPr="005659F0">
              <w:rPr>
                <w:rFonts w:ascii="Tw Cen MT" w:hAnsi="Tw Cen MT" w:cs="BrowalliaUPC"/>
                <w:b/>
                <w:bCs/>
                <w:color w:val="000000"/>
                <w:sz w:val="20"/>
                <w:szCs w:val="20"/>
              </w:rPr>
              <w:t>……………………….</w:t>
            </w:r>
            <w:r w:rsidR="00AF4A30" w:rsidRPr="005659F0">
              <w:rPr>
                <w:rFonts w:ascii="Tw Cen MT" w:hAnsi="Tw Cen MT" w:cs="BrowalliaUPC"/>
                <w:b/>
                <w:bCs/>
                <w:color w:val="000000"/>
                <w:sz w:val="20"/>
                <w:szCs w:val="20"/>
              </w:rPr>
              <w:t>………………………………</w:t>
            </w:r>
            <w:r w:rsidR="00EA2765">
              <w:rPr>
                <w:rFonts w:ascii="Tw Cen MT" w:hAnsi="Tw Cen MT" w:cs="BrowalliaUPC"/>
                <w:b/>
                <w:bCs/>
                <w:color w:val="000000"/>
                <w:sz w:val="20"/>
                <w:szCs w:val="20"/>
              </w:rPr>
              <w:t>.</w:t>
            </w:r>
            <w:r w:rsidR="00AF4A30" w:rsidRPr="005659F0">
              <w:rPr>
                <w:rFonts w:ascii="Tw Cen MT" w:hAnsi="Tw Cen MT" w:cs="BrowalliaUPC"/>
                <w:b/>
                <w:bCs/>
                <w:color w:val="000000"/>
                <w:sz w:val="20"/>
                <w:szCs w:val="20"/>
              </w:rPr>
              <w:t>……………</w:t>
            </w:r>
            <w:r w:rsidR="00EA2765">
              <w:rPr>
                <w:rFonts w:ascii="Tw Cen MT" w:hAnsi="Tw Cen MT" w:cs="BrowalliaUPC"/>
                <w:b/>
                <w:bCs/>
                <w:color w:val="000000"/>
                <w:sz w:val="20"/>
                <w:szCs w:val="20"/>
              </w:rPr>
              <w:t>.</w:t>
            </w:r>
            <w:r w:rsidR="00AF4A30"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25</w:t>
            </w:r>
          </w:p>
        </w:tc>
      </w:tr>
      <w:tr w:rsidR="00AF4A30" w:rsidRPr="005659F0" w:rsidTr="00AE4992">
        <w:trPr>
          <w:trHeight w:hRule="exact" w:val="432"/>
        </w:trPr>
        <w:tc>
          <w:tcPr>
            <w:tcW w:w="8390" w:type="dxa"/>
            <w:tcBorders>
              <w:top w:val="nil"/>
              <w:left w:val="nil"/>
              <w:bottom w:val="nil"/>
              <w:right w:val="nil"/>
            </w:tcBorders>
          </w:tcPr>
          <w:p w:rsidR="00AF4A30" w:rsidRPr="005659F0" w:rsidRDefault="00EA2765" w:rsidP="00AE4992">
            <w:pPr>
              <w:widowControl w:val="0"/>
              <w:overflowPunct/>
              <w:ind w:left="288"/>
              <w:textAlignment w:val="auto"/>
              <w:rPr>
                <w:rFonts w:ascii="Tw Cen MT" w:hAnsi="Tw Cen MT" w:cs="BrowalliaUPC"/>
                <w:b/>
                <w:bCs/>
                <w:color w:val="000000"/>
                <w:sz w:val="20"/>
                <w:szCs w:val="20"/>
              </w:rPr>
            </w:pPr>
            <w:r>
              <w:rPr>
                <w:rFonts w:ascii="Tw Cen MT" w:hAnsi="Tw Cen MT" w:cs="BrowalliaUPC"/>
                <w:b/>
                <w:bCs/>
                <w:color w:val="000000"/>
                <w:sz w:val="20"/>
                <w:szCs w:val="20"/>
              </w:rPr>
              <w:t>Nondiscrimination on the Basis of Sex</w:t>
            </w:r>
            <w:r w:rsidR="00E74D3A" w:rsidRPr="005659F0">
              <w:rPr>
                <w:rFonts w:ascii="Tw Cen MT" w:hAnsi="Tw Cen MT" w:cs="BrowalliaUPC"/>
                <w:b/>
                <w:bCs/>
                <w:color w:val="000000"/>
                <w:sz w:val="20"/>
                <w:szCs w:val="20"/>
              </w:rPr>
              <w:t>…………………………</w:t>
            </w:r>
            <w:r>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sidR="00AF4A30" w:rsidRPr="005659F0">
              <w:rPr>
                <w:rFonts w:ascii="Tw Cen MT" w:hAnsi="Tw Cen MT" w:cs="BrowalliaUPC"/>
                <w:b/>
                <w:bCs/>
                <w:color w:val="000000"/>
                <w:sz w:val="20"/>
                <w:szCs w:val="20"/>
              </w:rPr>
              <w:t>….………</w:t>
            </w:r>
            <w:r>
              <w:rPr>
                <w:rFonts w:ascii="Tw Cen MT" w:hAnsi="Tw Cen MT" w:cs="BrowalliaUPC"/>
                <w:b/>
                <w:bCs/>
                <w:color w:val="000000"/>
                <w:sz w:val="20"/>
                <w:szCs w:val="20"/>
              </w:rPr>
              <w:t>.</w:t>
            </w:r>
            <w:r w:rsidR="00AF4A30"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25</w:t>
            </w:r>
          </w:p>
        </w:tc>
      </w:tr>
      <w:tr w:rsidR="00AF4A30" w:rsidRPr="005659F0" w:rsidTr="00AE4992">
        <w:trPr>
          <w:trHeight w:hRule="exact" w:val="432"/>
        </w:trPr>
        <w:tc>
          <w:tcPr>
            <w:tcW w:w="8390" w:type="dxa"/>
            <w:tcBorders>
              <w:top w:val="nil"/>
              <w:left w:val="nil"/>
              <w:bottom w:val="nil"/>
              <w:right w:val="nil"/>
            </w:tcBorders>
          </w:tcPr>
          <w:p w:rsidR="00AF4A30" w:rsidRPr="005659F0" w:rsidRDefault="00EA2765" w:rsidP="00AE4992">
            <w:pPr>
              <w:widowControl w:val="0"/>
              <w:overflowPunct/>
              <w:ind w:left="288"/>
              <w:textAlignment w:val="auto"/>
              <w:rPr>
                <w:rFonts w:ascii="Tw Cen MT" w:hAnsi="Tw Cen MT" w:cs="BrowalliaUPC"/>
                <w:b/>
                <w:bCs/>
                <w:color w:val="000000"/>
                <w:sz w:val="20"/>
                <w:szCs w:val="20"/>
              </w:rPr>
            </w:pPr>
            <w:r>
              <w:rPr>
                <w:rFonts w:ascii="Tw Cen MT" w:hAnsi="Tw Cen MT" w:cs="BrowalliaUPC"/>
                <w:b/>
                <w:bCs/>
                <w:color w:val="000000"/>
                <w:sz w:val="20"/>
                <w:szCs w:val="20"/>
              </w:rPr>
              <w:t>Sexual Harassment Policy</w:t>
            </w:r>
            <w:r w:rsidR="00E74D3A" w:rsidRPr="005659F0">
              <w:rPr>
                <w:rFonts w:ascii="Tw Cen MT" w:hAnsi="Tw Cen MT" w:cs="BrowalliaUPC"/>
                <w:b/>
                <w:bCs/>
                <w:color w:val="000000"/>
                <w:sz w:val="20"/>
                <w:szCs w:val="20"/>
              </w:rPr>
              <w:t xml:space="preserve"> </w:t>
            </w:r>
            <w:r>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sidR="00AF4A30" w:rsidRPr="005659F0">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2</w:t>
            </w:r>
            <w:r w:rsidR="00614A16">
              <w:rPr>
                <w:rFonts w:ascii="Tw Cen MT" w:hAnsi="Tw Cen MT" w:cs="BrowalliaUPC"/>
                <w:b/>
                <w:bCs/>
                <w:color w:val="000000"/>
                <w:sz w:val="20"/>
                <w:szCs w:val="20"/>
              </w:rPr>
              <w:t>5-27</w:t>
            </w:r>
          </w:p>
        </w:tc>
      </w:tr>
      <w:tr w:rsidR="00AF4A30" w:rsidRPr="005659F0" w:rsidTr="00AE4992">
        <w:trPr>
          <w:trHeight w:hRule="exact" w:val="432"/>
        </w:trPr>
        <w:tc>
          <w:tcPr>
            <w:tcW w:w="8390" w:type="dxa"/>
            <w:tcBorders>
              <w:top w:val="nil"/>
              <w:left w:val="nil"/>
              <w:bottom w:val="nil"/>
              <w:right w:val="nil"/>
            </w:tcBorders>
          </w:tcPr>
          <w:p w:rsidR="00AF4A30" w:rsidRPr="005659F0" w:rsidRDefault="00EA2765" w:rsidP="00AE4992">
            <w:pPr>
              <w:widowControl w:val="0"/>
              <w:overflowPunct/>
              <w:ind w:left="288"/>
              <w:textAlignment w:val="auto"/>
              <w:rPr>
                <w:rFonts w:ascii="Tw Cen MT" w:hAnsi="Tw Cen MT" w:cs="BrowalliaUPC"/>
                <w:b/>
                <w:bCs/>
                <w:color w:val="000000"/>
                <w:sz w:val="20"/>
                <w:szCs w:val="20"/>
              </w:rPr>
            </w:pPr>
            <w:r>
              <w:rPr>
                <w:rFonts w:ascii="Tw Cen MT" w:hAnsi="Tw Cen MT" w:cs="BrowalliaUPC"/>
                <w:b/>
                <w:bCs/>
                <w:color w:val="000000"/>
                <w:sz w:val="20"/>
                <w:szCs w:val="20"/>
              </w:rPr>
              <w:t>Sexual Harassment Grievance P</w:t>
            </w:r>
            <w:r w:rsidR="00961AD2">
              <w:rPr>
                <w:rFonts w:ascii="Tw Cen MT" w:hAnsi="Tw Cen MT" w:cs="BrowalliaUPC"/>
                <w:b/>
                <w:bCs/>
                <w:color w:val="000000"/>
                <w:sz w:val="20"/>
                <w:szCs w:val="20"/>
              </w:rPr>
              <w:t>rocess .</w:t>
            </w:r>
            <w:r>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sidR="00AF4A30"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27</w:t>
            </w:r>
            <w:r w:rsidR="00614A16">
              <w:rPr>
                <w:rFonts w:ascii="Tw Cen MT" w:hAnsi="Tw Cen MT" w:cs="BrowalliaUPC"/>
                <w:b/>
                <w:bCs/>
                <w:color w:val="000000"/>
                <w:sz w:val="20"/>
                <w:szCs w:val="20"/>
              </w:rPr>
              <w:t>-34</w:t>
            </w:r>
          </w:p>
        </w:tc>
      </w:tr>
      <w:tr w:rsidR="00AF4A30" w:rsidRPr="005659F0" w:rsidTr="00AE4992">
        <w:trPr>
          <w:trHeight w:hRule="exact" w:val="432"/>
        </w:trPr>
        <w:tc>
          <w:tcPr>
            <w:tcW w:w="8390" w:type="dxa"/>
            <w:tcBorders>
              <w:top w:val="nil"/>
              <w:left w:val="nil"/>
              <w:bottom w:val="nil"/>
              <w:right w:val="nil"/>
            </w:tcBorders>
          </w:tcPr>
          <w:p w:rsidR="00AF4A30" w:rsidRPr="005659F0" w:rsidRDefault="00614A16" w:rsidP="00AE4992">
            <w:pPr>
              <w:widowControl w:val="0"/>
              <w:overflowPunct/>
              <w:ind w:left="288"/>
              <w:textAlignment w:val="auto"/>
              <w:rPr>
                <w:rFonts w:ascii="Tw Cen MT" w:hAnsi="Tw Cen MT" w:cs="BrowalliaUPC"/>
                <w:b/>
                <w:bCs/>
                <w:color w:val="000000"/>
                <w:sz w:val="20"/>
                <w:szCs w:val="20"/>
              </w:rPr>
            </w:pPr>
            <w:r>
              <w:rPr>
                <w:rFonts w:ascii="Tw Cen MT" w:hAnsi="Tw Cen MT" w:cs="BrowalliaUPC"/>
                <w:b/>
                <w:bCs/>
                <w:color w:val="000000"/>
                <w:sz w:val="20"/>
                <w:szCs w:val="20"/>
              </w:rPr>
              <w:t xml:space="preserve">    Notice of </w:t>
            </w:r>
            <w:r w:rsidR="00961AD2">
              <w:rPr>
                <w:rFonts w:ascii="Tw Cen MT" w:hAnsi="Tw Cen MT" w:cs="BrowalliaUPC"/>
                <w:b/>
                <w:bCs/>
                <w:color w:val="000000"/>
                <w:sz w:val="20"/>
                <w:szCs w:val="20"/>
              </w:rPr>
              <w:t>T</w:t>
            </w:r>
            <w:r>
              <w:rPr>
                <w:rFonts w:ascii="Tw Cen MT" w:hAnsi="Tw Cen MT" w:cs="BrowalliaUPC"/>
                <w:b/>
                <w:bCs/>
                <w:color w:val="000000"/>
                <w:sz w:val="20"/>
                <w:szCs w:val="20"/>
              </w:rPr>
              <w:t xml:space="preserve">itle IX Policy </w:t>
            </w:r>
            <w:r w:rsidRPr="005659F0">
              <w:rPr>
                <w:rFonts w:ascii="Tw Cen MT" w:hAnsi="Tw Cen MT" w:cs="BrowalliaUPC"/>
                <w:b/>
                <w:bCs/>
                <w:color w:val="000000"/>
                <w:sz w:val="20"/>
                <w:szCs w:val="20"/>
              </w:rPr>
              <w:t>………</w:t>
            </w:r>
            <w:r>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1D229E">
              <w:rPr>
                <w:rFonts w:ascii="Tw Cen MT" w:hAnsi="Tw Cen MT" w:cs="BrowalliaUPC"/>
                <w:b/>
                <w:bCs/>
                <w:color w:val="000000"/>
                <w:sz w:val="20"/>
                <w:szCs w:val="20"/>
              </w:rPr>
              <w:t>……</w:t>
            </w:r>
            <w:r w:rsidRPr="005659F0">
              <w:rPr>
                <w:rFonts w:ascii="Tw Cen MT" w:hAnsi="Tw Cen MT" w:cs="BrowalliaUPC"/>
                <w:b/>
                <w:bCs/>
                <w:color w:val="000000"/>
                <w:sz w:val="20"/>
                <w:szCs w:val="20"/>
              </w:rPr>
              <w:t>.……………………………………</w:t>
            </w:r>
            <w:r>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154167"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35</w:t>
            </w:r>
          </w:p>
        </w:tc>
      </w:tr>
      <w:tr w:rsidR="00614A16" w:rsidRPr="005659F0" w:rsidTr="00AE4992">
        <w:trPr>
          <w:trHeight w:hRule="exact" w:val="432"/>
        </w:trPr>
        <w:tc>
          <w:tcPr>
            <w:tcW w:w="8390" w:type="dxa"/>
            <w:tcBorders>
              <w:top w:val="nil"/>
              <w:left w:val="nil"/>
              <w:bottom w:val="nil"/>
              <w:right w:val="nil"/>
            </w:tcBorders>
          </w:tcPr>
          <w:p w:rsidR="00614A16" w:rsidRPr="005659F0" w:rsidRDefault="00A079E3" w:rsidP="00AE4992">
            <w:pPr>
              <w:widowControl w:val="0"/>
              <w:overflowPunct/>
              <w:textAlignment w:val="auto"/>
              <w:rPr>
                <w:rFonts w:ascii="Tw Cen MT" w:hAnsi="Tw Cen MT" w:cs="BrowalliaUPC"/>
                <w:b/>
                <w:bCs/>
                <w:color w:val="000000"/>
                <w:sz w:val="20"/>
                <w:szCs w:val="20"/>
              </w:rPr>
            </w:pPr>
            <w:r>
              <w:rPr>
                <w:rFonts w:ascii="Tw Cen MT" w:hAnsi="Tw Cen MT" w:cs="BrowalliaUPC"/>
                <w:b/>
                <w:bCs/>
                <w:color w:val="000000"/>
                <w:sz w:val="20"/>
                <w:szCs w:val="20"/>
              </w:rPr>
              <w:t xml:space="preserve">          Formal Complaint</w:t>
            </w:r>
            <w:r w:rsidR="001D229E">
              <w:rPr>
                <w:rFonts w:ascii="Tw Cen MT" w:hAnsi="Tw Cen MT" w:cs="BrowalliaUPC"/>
                <w:b/>
                <w:bCs/>
                <w:color w:val="000000"/>
                <w:sz w:val="20"/>
                <w:szCs w:val="20"/>
              </w:rPr>
              <w:t xml:space="preserve"> Form ………………………</w:t>
            </w:r>
            <w:r w:rsidR="00961AD2">
              <w:rPr>
                <w:rFonts w:ascii="Tw Cen MT" w:hAnsi="Tw Cen MT" w:cs="BrowalliaUPC"/>
                <w:b/>
                <w:bCs/>
                <w:color w:val="000000"/>
                <w:sz w:val="20"/>
                <w:szCs w:val="20"/>
              </w:rPr>
              <w:t>.</w:t>
            </w:r>
            <w:r w:rsidR="001D229E">
              <w:rPr>
                <w:rFonts w:ascii="Tw Cen MT" w:hAnsi="Tw Cen MT" w:cs="BrowalliaUPC"/>
                <w:b/>
                <w:bCs/>
                <w:color w:val="000000"/>
                <w:sz w:val="20"/>
                <w:szCs w:val="20"/>
              </w:rPr>
              <w:t>…………………………………………</w:t>
            </w:r>
            <w:proofErr w:type="gramStart"/>
            <w:r w:rsidR="001D229E">
              <w:rPr>
                <w:rFonts w:ascii="Tw Cen MT" w:hAnsi="Tw Cen MT" w:cs="BrowalliaUPC"/>
                <w:b/>
                <w:bCs/>
                <w:color w:val="000000"/>
                <w:sz w:val="20"/>
                <w:szCs w:val="20"/>
              </w:rPr>
              <w:t>…..</w:t>
            </w:r>
            <w:proofErr w:type="gramEnd"/>
            <w:r w:rsidR="001D229E">
              <w:rPr>
                <w:rFonts w:ascii="Tw Cen MT" w:hAnsi="Tw Cen MT" w:cs="BrowalliaUPC"/>
                <w:b/>
                <w:bCs/>
                <w:color w:val="000000"/>
                <w:sz w:val="20"/>
                <w:szCs w:val="20"/>
              </w:rPr>
              <w:t>……</w:t>
            </w:r>
          </w:p>
        </w:tc>
        <w:tc>
          <w:tcPr>
            <w:tcW w:w="990" w:type="dxa"/>
            <w:tcBorders>
              <w:top w:val="nil"/>
              <w:left w:val="nil"/>
              <w:bottom w:val="nil"/>
              <w:right w:val="nil"/>
            </w:tcBorders>
          </w:tcPr>
          <w:p w:rsidR="00614A16" w:rsidRPr="005659F0" w:rsidRDefault="00F23E41"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36</w:t>
            </w:r>
          </w:p>
        </w:tc>
      </w:tr>
      <w:tr w:rsidR="001D229E" w:rsidRPr="005659F0" w:rsidTr="00AE4992">
        <w:trPr>
          <w:trHeight w:hRule="exact" w:val="432"/>
        </w:trPr>
        <w:tc>
          <w:tcPr>
            <w:tcW w:w="8390" w:type="dxa"/>
            <w:tcBorders>
              <w:top w:val="nil"/>
              <w:left w:val="nil"/>
              <w:bottom w:val="nil"/>
              <w:right w:val="nil"/>
            </w:tcBorders>
          </w:tcPr>
          <w:p w:rsidR="001D229E" w:rsidRPr="005659F0" w:rsidRDefault="001D229E" w:rsidP="00AE4992">
            <w:pPr>
              <w:widowControl w:val="0"/>
              <w:overflowPunct/>
              <w:textAlignment w:val="auto"/>
              <w:rPr>
                <w:rFonts w:ascii="Tw Cen MT" w:hAnsi="Tw Cen MT" w:cs="BrowalliaUPC"/>
                <w:b/>
                <w:bCs/>
                <w:color w:val="000000"/>
                <w:sz w:val="20"/>
                <w:szCs w:val="20"/>
              </w:rPr>
            </w:pPr>
            <w:r>
              <w:rPr>
                <w:rFonts w:ascii="Tw Cen MT" w:hAnsi="Tw Cen MT" w:cs="BrowalliaUPC"/>
                <w:b/>
                <w:bCs/>
                <w:color w:val="000000"/>
                <w:sz w:val="20"/>
                <w:szCs w:val="20"/>
              </w:rPr>
              <w:t xml:space="preserve">          </w:t>
            </w:r>
            <w:r w:rsidR="00F23E41">
              <w:rPr>
                <w:rFonts w:ascii="Tw Cen MT" w:hAnsi="Tw Cen MT" w:cs="BrowalliaUPC"/>
                <w:b/>
                <w:bCs/>
                <w:color w:val="000000"/>
                <w:sz w:val="20"/>
                <w:szCs w:val="20"/>
              </w:rPr>
              <w:t>Notice of Investigation-Complainant …………………………………………………………</w:t>
            </w:r>
            <w:proofErr w:type="gramStart"/>
            <w:r w:rsidR="00F23E41">
              <w:rPr>
                <w:rFonts w:ascii="Tw Cen MT" w:hAnsi="Tw Cen MT" w:cs="BrowalliaUPC"/>
                <w:b/>
                <w:bCs/>
                <w:color w:val="000000"/>
                <w:sz w:val="20"/>
                <w:szCs w:val="20"/>
              </w:rPr>
              <w:t>…..</w:t>
            </w:r>
            <w:proofErr w:type="gramEnd"/>
          </w:p>
        </w:tc>
        <w:tc>
          <w:tcPr>
            <w:tcW w:w="990" w:type="dxa"/>
            <w:tcBorders>
              <w:top w:val="nil"/>
              <w:left w:val="nil"/>
              <w:bottom w:val="nil"/>
              <w:right w:val="nil"/>
            </w:tcBorders>
          </w:tcPr>
          <w:p w:rsidR="001D229E" w:rsidRPr="005659F0" w:rsidRDefault="00F23E41"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37</w:t>
            </w:r>
          </w:p>
        </w:tc>
      </w:tr>
      <w:tr w:rsidR="001D229E" w:rsidRPr="005659F0" w:rsidTr="00AE4992">
        <w:trPr>
          <w:trHeight w:hRule="exact" w:val="432"/>
        </w:trPr>
        <w:tc>
          <w:tcPr>
            <w:tcW w:w="8390" w:type="dxa"/>
            <w:tcBorders>
              <w:top w:val="nil"/>
              <w:left w:val="nil"/>
              <w:bottom w:val="nil"/>
              <w:right w:val="nil"/>
            </w:tcBorders>
          </w:tcPr>
          <w:p w:rsidR="001D229E" w:rsidRPr="005659F0" w:rsidRDefault="00F23E41" w:rsidP="00AE4992">
            <w:pPr>
              <w:widowControl w:val="0"/>
              <w:overflowPunct/>
              <w:textAlignment w:val="auto"/>
              <w:rPr>
                <w:rFonts w:ascii="Tw Cen MT" w:hAnsi="Tw Cen MT" w:cs="BrowalliaUPC"/>
                <w:b/>
                <w:bCs/>
                <w:color w:val="000000"/>
                <w:sz w:val="20"/>
                <w:szCs w:val="20"/>
              </w:rPr>
            </w:pPr>
            <w:r>
              <w:rPr>
                <w:rFonts w:ascii="Tw Cen MT" w:hAnsi="Tw Cen MT" w:cs="BrowalliaUPC"/>
                <w:b/>
                <w:bCs/>
                <w:color w:val="000000"/>
                <w:sz w:val="20"/>
                <w:szCs w:val="20"/>
              </w:rPr>
              <w:t xml:space="preserve">          Notice of Investigation-Respondent ………………………………………………………………</w:t>
            </w:r>
          </w:p>
        </w:tc>
        <w:tc>
          <w:tcPr>
            <w:tcW w:w="990" w:type="dxa"/>
            <w:tcBorders>
              <w:top w:val="nil"/>
              <w:left w:val="nil"/>
              <w:bottom w:val="nil"/>
              <w:right w:val="nil"/>
            </w:tcBorders>
          </w:tcPr>
          <w:p w:rsidR="001D229E" w:rsidRPr="005659F0" w:rsidRDefault="00F23E41"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38</w:t>
            </w:r>
          </w:p>
        </w:tc>
      </w:tr>
      <w:tr w:rsidR="001D229E" w:rsidRPr="005659F0" w:rsidTr="00AE4992">
        <w:trPr>
          <w:trHeight w:hRule="exact" w:val="432"/>
        </w:trPr>
        <w:tc>
          <w:tcPr>
            <w:tcW w:w="8390" w:type="dxa"/>
            <w:tcBorders>
              <w:top w:val="nil"/>
              <w:left w:val="nil"/>
              <w:bottom w:val="nil"/>
              <w:right w:val="nil"/>
            </w:tcBorders>
          </w:tcPr>
          <w:p w:rsidR="001D229E" w:rsidRPr="005659F0" w:rsidRDefault="00F23E41" w:rsidP="00AE4992">
            <w:pPr>
              <w:widowControl w:val="0"/>
              <w:overflowPunct/>
              <w:textAlignment w:val="auto"/>
              <w:rPr>
                <w:rFonts w:ascii="Tw Cen MT" w:hAnsi="Tw Cen MT" w:cs="BrowalliaUPC"/>
                <w:b/>
                <w:bCs/>
                <w:color w:val="000000"/>
                <w:sz w:val="20"/>
                <w:szCs w:val="20"/>
              </w:rPr>
            </w:pPr>
            <w:r>
              <w:rPr>
                <w:rFonts w:ascii="Tw Cen MT" w:hAnsi="Tw Cen MT" w:cs="BrowalliaUPC"/>
                <w:b/>
                <w:bCs/>
                <w:color w:val="000000"/>
                <w:sz w:val="20"/>
                <w:szCs w:val="20"/>
              </w:rPr>
              <w:t xml:space="preserve">          Interview Notice to Party ………………………………………………………………………….</w:t>
            </w:r>
          </w:p>
        </w:tc>
        <w:tc>
          <w:tcPr>
            <w:tcW w:w="990" w:type="dxa"/>
            <w:tcBorders>
              <w:top w:val="nil"/>
              <w:left w:val="nil"/>
              <w:bottom w:val="nil"/>
              <w:right w:val="nil"/>
            </w:tcBorders>
          </w:tcPr>
          <w:p w:rsidR="001D229E" w:rsidRPr="005659F0" w:rsidRDefault="00F23E41"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39</w:t>
            </w:r>
          </w:p>
        </w:tc>
      </w:tr>
      <w:tr w:rsidR="001D229E" w:rsidRPr="005659F0" w:rsidTr="00AE4992">
        <w:trPr>
          <w:trHeight w:hRule="exact" w:val="432"/>
        </w:trPr>
        <w:tc>
          <w:tcPr>
            <w:tcW w:w="8390" w:type="dxa"/>
            <w:tcBorders>
              <w:top w:val="nil"/>
              <w:left w:val="nil"/>
              <w:bottom w:val="nil"/>
              <w:right w:val="nil"/>
            </w:tcBorders>
          </w:tcPr>
          <w:p w:rsidR="001D229E" w:rsidRPr="005659F0" w:rsidRDefault="00F23E41" w:rsidP="00AE4992">
            <w:pPr>
              <w:widowControl w:val="0"/>
              <w:overflowPunct/>
              <w:textAlignment w:val="auto"/>
              <w:rPr>
                <w:rFonts w:ascii="Tw Cen MT" w:hAnsi="Tw Cen MT" w:cs="BrowalliaUPC"/>
                <w:b/>
                <w:bCs/>
                <w:color w:val="000000"/>
                <w:sz w:val="20"/>
                <w:szCs w:val="20"/>
              </w:rPr>
            </w:pPr>
            <w:r>
              <w:rPr>
                <w:rFonts w:ascii="Tw Cen MT" w:hAnsi="Tw Cen MT" w:cs="BrowalliaUPC"/>
                <w:b/>
                <w:bCs/>
                <w:color w:val="000000"/>
                <w:sz w:val="20"/>
                <w:szCs w:val="20"/>
              </w:rPr>
              <w:t xml:space="preserve">          Evidence </w:t>
            </w:r>
            <w:r w:rsidR="003F488E">
              <w:rPr>
                <w:rFonts w:ascii="Tw Cen MT" w:hAnsi="Tw Cen MT" w:cs="BrowalliaUPC"/>
                <w:b/>
                <w:bCs/>
                <w:color w:val="000000"/>
                <w:sz w:val="20"/>
                <w:szCs w:val="20"/>
              </w:rPr>
              <w:t>I</w:t>
            </w:r>
            <w:bookmarkStart w:id="0" w:name="_GoBack"/>
            <w:bookmarkEnd w:id="0"/>
            <w:r>
              <w:rPr>
                <w:rFonts w:ascii="Tw Cen MT" w:hAnsi="Tw Cen MT" w:cs="BrowalliaUPC"/>
                <w:b/>
                <w:bCs/>
                <w:color w:val="000000"/>
                <w:sz w:val="20"/>
                <w:szCs w:val="20"/>
              </w:rPr>
              <w:t>nspection Letter …………………………………………………………………………</w:t>
            </w:r>
          </w:p>
        </w:tc>
        <w:tc>
          <w:tcPr>
            <w:tcW w:w="990" w:type="dxa"/>
            <w:tcBorders>
              <w:top w:val="nil"/>
              <w:left w:val="nil"/>
              <w:bottom w:val="nil"/>
              <w:right w:val="nil"/>
            </w:tcBorders>
          </w:tcPr>
          <w:p w:rsidR="001D229E" w:rsidRPr="005659F0" w:rsidRDefault="00F23E41"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40</w:t>
            </w:r>
          </w:p>
        </w:tc>
      </w:tr>
      <w:tr w:rsidR="001D229E" w:rsidRPr="005659F0" w:rsidTr="00AE4992">
        <w:trPr>
          <w:trHeight w:hRule="exact" w:val="432"/>
        </w:trPr>
        <w:tc>
          <w:tcPr>
            <w:tcW w:w="8390" w:type="dxa"/>
            <w:tcBorders>
              <w:top w:val="nil"/>
              <w:left w:val="nil"/>
              <w:bottom w:val="nil"/>
              <w:right w:val="nil"/>
            </w:tcBorders>
          </w:tcPr>
          <w:p w:rsidR="001D229E" w:rsidRPr="005659F0" w:rsidRDefault="00F23E41" w:rsidP="00AE4992">
            <w:pPr>
              <w:widowControl w:val="0"/>
              <w:overflowPunct/>
              <w:textAlignment w:val="auto"/>
              <w:rPr>
                <w:rFonts w:ascii="Tw Cen MT" w:hAnsi="Tw Cen MT" w:cs="BrowalliaUPC"/>
                <w:b/>
                <w:bCs/>
                <w:color w:val="000000"/>
                <w:sz w:val="20"/>
                <w:szCs w:val="20"/>
              </w:rPr>
            </w:pPr>
            <w:r>
              <w:rPr>
                <w:rFonts w:ascii="Tw Cen MT" w:hAnsi="Tw Cen MT" w:cs="BrowalliaUPC"/>
                <w:b/>
                <w:bCs/>
                <w:color w:val="000000"/>
                <w:sz w:val="20"/>
                <w:szCs w:val="20"/>
              </w:rPr>
              <w:t xml:space="preserve">          Investigative Report Template …………………………………………………………………….</w:t>
            </w:r>
          </w:p>
        </w:tc>
        <w:tc>
          <w:tcPr>
            <w:tcW w:w="990" w:type="dxa"/>
            <w:tcBorders>
              <w:top w:val="nil"/>
              <w:left w:val="nil"/>
              <w:bottom w:val="nil"/>
              <w:right w:val="nil"/>
            </w:tcBorders>
          </w:tcPr>
          <w:p w:rsidR="001D229E" w:rsidRPr="005659F0" w:rsidRDefault="00F23E41"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41</w:t>
            </w:r>
          </w:p>
        </w:tc>
      </w:tr>
      <w:tr w:rsidR="001D229E" w:rsidRPr="005659F0" w:rsidTr="00AE4992">
        <w:trPr>
          <w:trHeight w:hRule="exact" w:val="432"/>
        </w:trPr>
        <w:tc>
          <w:tcPr>
            <w:tcW w:w="8390" w:type="dxa"/>
            <w:tcBorders>
              <w:top w:val="nil"/>
              <w:left w:val="nil"/>
              <w:bottom w:val="nil"/>
              <w:right w:val="nil"/>
            </w:tcBorders>
          </w:tcPr>
          <w:p w:rsidR="001D229E" w:rsidRPr="005659F0" w:rsidRDefault="00F23E41" w:rsidP="00AE4992">
            <w:pPr>
              <w:widowControl w:val="0"/>
              <w:overflowPunct/>
              <w:textAlignment w:val="auto"/>
              <w:rPr>
                <w:rFonts w:ascii="Tw Cen MT" w:hAnsi="Tw Cen MT" w:cs="BrowalliaUPC"/>
                <w:b/>
                <w:bCs/>
                <w:color w:val="000000"/>
                <w:sz w:val="20"/>
                <w:szCs w:val="20"/>
              </w:rPr>
            </w:pPr>
            <w:r>
              <w:rPr>
                <w:rFonts w:ascii="Tw Cen MT" w:hAnsi="Tw Cen MT" w:cs="BrowalliaUPC"/>
                <w:b/>
                <w:bCs/>
                <w:color w:val="000000"/>
                <w:sz w:val="20"/>
                <w:szCs w:val="20"/>
              </w:rPr>
              <w:t xml:space="preserve">          Written Determination Form ……………………………………………………………………….</w:t>
            </w:r>
          </w:p>
        </w:tc>
        <w:tc>
          <w:tcPr>
            <w:tcW w:w="990" w:type="dxa"/>
            <w:tcBorders>
              <w:top w:val="nil"/>
              <w:left w:val="nil"/>
              <w:bottom w:val="nil"/>
              <w:right w:val="nil"/>
            </w:tcBorders>
          </w:tcPr>
          <w:p w:rsidR="001D229E" w:rsidRPr="005659F0" w:rsidRDefault="00F23E41"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42-43</w:t>
            </w:r>
          </w:p>
        </w:tc>
      </w:tr>
      <w:tr w:rsidR="001D229E" w:rsidRPr="005659F0" w:rsidTr="00AE4992">
        <w:trPr>
          <w:trHeight w:hRule="exact" w:val="432"/>
        </w:trPr>
        <w:tc>
          <w:tcPr>
            <w:tcW w:w="8390" w:type="dxa"/>
            <w:tcBorders>
              <w:top w:val="nil"/>
              <w:left w:val="nil"/>
              <w:bottom w:val="nil"/>
              <w:right w:val="nil"/>
            </w:tcBorders>
          </w:tcPr>
          <w:p w:rsidR="001D229E" w:rsidRPr="005659F0" w:rsidRDefault="00F23E41" w:rsidP="00AE4992">
            <w:pPr>
              <w:widowControl w:val="0"/>
              <w:overflowPunct/>
              <w:textAlignment w:val="auto"/>
              <w:rPr>
                <w:rFonts w:ascii="Tw Cen MT" w:hAnsi="Tw Cen MT" w:cs="BrowalliaUPC"/>
                <w:b/>
                <w:bCs/>
                <w:color w:val="000000"/>
                <w:sz w:val="20"/>
                <w:szCs w:val="20"/>
              </w:rPr>
            </w:pPr>
            <w:r>
              <w:rPr>
                <w:rFonts w:ascii="Tw Cen MT" w:hAnsi="Tw Cen MT" w:cs="BrowalliaUPC"/>
                <w:b/>
                <w:bCs/>
                <w:color w:val="000000"/>
                <w:sz w:val="20"/>
                <w:szCs w:val="20"/>
              </w:rPr>
              <w:t xml:space="preserve">           Letter of Dismissal-Complainant ………………………………………………………………… </w:t>
            </w:r>
          </w:p>
        </w:tc>
        <w:tc>
          <w:tcPr>
            <w:tcW w:w="990" w:type="dxa"/>
            <w:tcBorders>
              <w:top w:val="nil"/>
              <w:left w:val="nil"/>
              <w:bottom w:val="nil"/>
              <w:right w:val="nil"/>
            </w:tcBorders>
          </w:tcPr>
          <w:p w:rsidR="001D229E" w:rsidRPr="005659F0" w:rsidRDefault="00F23E41"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44-45</w:t>
            </w:r>
          </w:p>
        </w:tc>
      </w:tr>
      <w:tr w:rsidR="00F23E41" w:rsidRPr="005659F0" w:rsidTr="00AE4992">
        <w:trPr>
          <w:trHeight w:hRule="exact" w:val="432"/>
        </w:trPr>
        <w:tc>
          <w:tcPr>
            <w:tcW w:w="8390" w:type="dxa"/>
            <w:tcBorders>
              <w:top w:val="nil"/>
              <w:left w:val="nil"/>
              <w:bottom w:val="nil"/>
              <w:right w:val="nil"/>
            </w:tcBorders>
          </w:tcPr>
          <w:p w:rsidR="00F23E41" w:rsidRPr="005659F0" w:rsidRDefault="00F23E41" w:rsidP="00AE4992">
            <w:pPr>
              <w:widowControl w:val="0"/>
              <w:overflowPunct/>
              <w:textAlignment w:val="auto"/>
              <w:rPr>
                <w:rFonts w:ascii="Tw Cen MT" w:hAnsi="Tw Cen MT" w:cs="BrowalliaUPC"/>
                <w:b/>
                <w:bCs/>
                <w:color w:val="000000"/>
                <w:sz w:val="20"/>
                <w:szCs w:val="20"/>
              </w:rPr>
            </w:pPr>
            <w:r>
              <w:rPr>
                <w:rFonts w:ascii="Tw Cen MT" w:hAnsi="Tw Cen MT" w:cs="BrowalliaUPC"/>
                <w:b/>
                <w:bCs/>
                <w:color w:val="000000"/>
                <w:sz w:val="20"/>
                <w:szCs w:val="20"/>
              </w:rPr>
              <w:t xml:space="preserve">           Letter of Dismissal-Respondent ………………………………………………………………</w:t>
            </w:r>
            <w:proofErr w:type="gramStart"/>
            <w:r>
              <w:rPr>
                <w:rFonts w:ascii="Tw Cen MT" w:hAnsi="Tw Cen MT" w:cs="BrowalliaUPC"/>
                <w:b/>
                <w:bCs/>
                <w:color w:val="000000"/>
                <w:sz w:val="20"/>
                <w:szCs w:val="20"/>
              </w:rPr>
              <w:t>…..</w:t>
            </w:r>
            <w:proofErr w:type="gramEnd"/>
          </w:p>
        </w:tc>
        <w:tc>
          <w:tcPr>
            <w:tcW w:w="990" w:type="dxa"/>
            <w:tcBorders>
              <w:top w:val="nil"/>
              <w:left w:val="nil"/>
              <w:bottom w:val="nil"/>
              <w:right w:val="nil"/>
            </w:tcBorders>
          </w:tcPr>
          <w:p w:rsidR="00F23E41" w:rsidRPr="005659F0" w:rsidRDefault="00F23E41"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46</w:t>
            </w:r>
          </w:p>
        </w:tc>
      </w:tr>
      <w:tr w:rsidR="001D229E" w:rsidRPr="005659F0" w:rsidTr="00AE4992">
        <w:trPr>
          <w:trHeight w:hRule="exact" w:val="432"/>
        </w:trPr>
        <w:tc>
          <w:tcPr>
            <w:tcW w:w="8390" w:type="dxa"/>
            <w:tcBorders>
              <w:top w:val="nil"/>
              <w:left w:val="nil"/>
              <w:bottom w:val="nil"/>
              <w:right w:val="nil"/>
            </w:tcBorders>
          </w:tcPr>
          <w:p w:rsidR="001D229E" w:rsidRPr="005659F0" w:rsidRDefault="00F23E41" w:rsidP="00AE4992">
            <w:pPr>
              <w:widowControl w:val="0"/>
              <w:overflowPunct/>
              <w:textAlignment w:val="auto"/>
              <w:rPr>
                <w:rFonts w:ascii="Tw Cen MT" w:hAnsi="Tw Cen MT" w:cs="BrowalliaUPC"/>
                <w:b/>
                <w:bCs/>
                <w:color w:val="000000"/>
                <w:sz w:val="20"/>
                <w:szCs w:val="20"/>
              </w:rPr>
            </w:pPr>
            <w:r>
              <w:rPr>
                <w:rFonts w:ascii="Tw Cen MT" w:hAnsi="Tw Cen MT" w:cs="BrowalliaUPC"/>
                <w:b/>
                <w:bCs/>
                <w:color w:val="000000"/>
                <w:sz w:val="20"/>
                <w:szCs w:val="20"/>
              </w:rPr>
              <w:t xml:space="preserve">           Appeal to Decision-Maker Form ………………………………………………………………….</w:t>
            </w:r>
          </w:p>
        </w:tc>
        <w:tc>
          <w:tcPr>
            <w:tcW w:w="990" w:type="dxa"/>
            <w:tcBorders>
              <w:top w:val="nil"/>
              <w:left w:val="nil"/>
              <w:bottom w:val="nil"/>
              <w:right w:val="nil"/>
            </w:tcBorders>
          </w:tcPr>
          <w:p w:rsidR="001D229E" w:rsidRPr="005659F0" w:rsidRDefault="00F23E41"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47</w:t>
            </w:r>
          </w:p>
        </w:tc>
      </w:tr>
      <w:tr w:rsidR="00F23E41" w:rsidRPr="005659F0" w:rsidTr="00AE4992">
        <w:trPr>
          <w:trHeight w:hRule="exact" w:val="432"/>
        </w:trPr>
        <w:tc>
          <w:tcPr>
            <w:tcW w:w="8390" w:type="dxa"/>
            <w:tcBorders>
              <w:top w:val="nil"/>
              <w:left w:val="nil"/>
              <w:bottom w:val="nil"/>
              <w:right w:val="nil"/>
            </w:tcBorders>
          </w:tcPr>
          <w:p w:rsidR="00F23E41" w:rsidRPr="005659F0" w:rsidRDefault="00F23E41" w:rsidP="00AE4992">
            <w:pPr>
              <w:widowControl w:val="0"/>
              <w:overflowPunct/>
              <w:textAlignment w:val="auto"/>
              <w:rPr>
                <w:rFonts w:ascii="Tw Cen MT" w:hAnsi="Tw Cen MT" w:cs="BrowalliaUPC"/>
                <w:b/>
                <w:bCs/>
                <w:color w:val="000000"/>
                <w:sz w:val="20"/>
                <w:szCs w:val="20"/>
              </w:rPr>
            </w:pPr>
            <w:r>
              <w:rPr>
                <w:rFonts w:ascii="Tw Cen MT" w:hAnsi="Tw Cen MT" w:cs="BrowalliaUPC"/>
                <w:b/>
                <w:bCs/>
                <w:color w:val="000000"/>
                <w:sz w:val="20"/>
                <w:szCs w:val="20"/>
              </w:rPr>
              <w:t xml:space="preserve">           Appeal to Appellate Decision Maker Form ………………………………………………………</w:t>
            </w:r>
          </w:p>
        </w:tc>
        <w:tc>
          <w:tcPr>
            <w:tcW w:w="990" w:type="dxa"/>
            <w:tcBorders>
              <w:top w:val="nil"/>
              <w:left w:val="nil"/>
              <w:bottom w:val="nil"/>
              <w:right w:val="nil"/>
            </w:tcBorders>
          </w:tcPr>
          <w:p w:rsidR="00F23E41" w:rsidRPr="005659F0" w:rsidRDefault="00F23E41"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48</w:t>
            </w:r>
          </w:p>
        </w:tc>
      </w:tr>
      <w:tr w:rsidR="00614A16" w:rsidRPr="005659F0" w:rsidTr="00AE4992">
        <w:trPr>
          <w:trHeight w:hRule="exact" w:val="432"/>
        </w:trPr>
        <w:tc>
          <w:tcPr>
            <w:tcW w:w="8390" w:type="dxa"/>
            <w:tcBorders>
              <w:top w:val="nil"/>
              <w:left w:val="nil"/>
              <w:bottom w:val="nil"/>
              <w:right w:val="nil"/>
            </w:tcBorders>
          </w:tcPr>
          <w:p w:rsidR="00614A16" w:rsidRPr="005659F0" w:rsidRDefault="00F23E41" w:rsidP="00AE4992">
            <w:pPr>
              <w:widowControl w:val="0"/>
              <w:overflowPunct/>
              <w:textAlignment w:val="auto"/>
              <w:rPr>
                <w:rFonts w:ascii="Tw Cen MT" w:hAnsi="Tw Cen MT" w:cs="BrowalliaUPC"/>
                <w:b/>
                <w:bCs/>
                <w:color w:val="000000"/>
                <w:sz w:val="20"/>
                <w:szCs w:val="20"/>
              </w:rPr>
            </w:pPr>
            <w:r>
              <w:rPr>
                <w:rFonts w:ascii="Tw Cen MT" w:hAnsi="Tw Cen MT" w:cs="BrowalliaUPC"/>
                <w:b/>
                <w:bCs/>
                <w:color w:val="000000"/>
                <w:sz w:val="20"/>
                <w:szCs w:val="20"/>
              </w:rPr>
              <w:t xml:space="preserve">           Appeal to Board Form …………………………………………………………………………….</w:t>
            </w:r>
          </w:p>
        </w:tc>
        <w:tc>
          <w:tcPr>
            <w:tcW w:w="990" w:type="dxa"/>
            <w:tcBorders>
              <w:top w:val="nil"/>
              <w:left w:val="nil"/>
              <w:bottom w:val="nil"/>
              <w:right w:val="nil"/>
            </w:tcBorders>
          </w:tcPr>
          <w:p w:rsidR="00614A16" w:rsidRPr="005659F0" w:rsidRDefault="00F23E41"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49</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DRUG-FR</w:t>
            </w:r>
            <w:r w:rsidR="00E74D3A" w:rsidRPr="005659F0">
              <w:rPr>
                <w:rFonts w:ascii="Tw Cen MT" w:hAnsi="Tw Cen MT" w:cs="BrowalliaUPC"/>
                <w:b/>
                <w:bCs/>
                <w:color w:val="000000"/>
                <w:sz w:val="20"/>
                <w:szCs w:val="20"/>
              </w:rPr>
              <w:t>EE WORK PLACE …………………………………………….</w:t>
            </w:r>
            <w:r w:rsidR="008568EA" w:rsidRPr="005659F0">
              <w:rPr>
                <w:rFonts w:ascii="Tw Cen MT" w:hAnsi="Tw Cen MT" w:cs="BrowalliaUPC"/>
                <w:b/>
                <w:bCs/>
                <w:color w:val="000000"/>
                <w:sz w:val="20"/>
                <w:szCs w:val="20"/>
              </w:rPr>
              <w:t>……</w:t>
            </w:r>
            <w:proofErr w:type="gramStart"/>
            <w:r w:rsidR="008568EA" w:rsidRPr="005659F0">
              <w:rPr>
                <w:rFonts w:ascii="Tw Cen MT" w:hAnsi="Tw Cen MT" w:cs="BrowalliaUPC"/>
                <w:b/>
                <w:bCs/>
                <w:color w:val="000000"/>
                <w:sz w:val="20"/>
                <w:szCs w:val="20"/>
              </w:rPr>
              <w:t>…..</w:t>
            </w:r>
            <w:proofErr w:type="gramEnd"/>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154167"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50</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ind w:left="288"/>
              <w:textAlignment w:val="auto"/>
              <w:rPr>
                <w:rFonts w:ascii="Tw Cen MT" w:hAnsi="Tw Cen MT" w:cs="BrowalliaUPC"/>
                <w:b/>
                <w:bCs/>
                <w:color w:val="000000"/>
                <w:sz w:val="20"/>
                <w:szCs w:val="20"/>
              </w:rPr>
            </w:pPr>
            <w:proofErr w:type="gramStart"/>
            <w:r w:rsidRPr="005659F0">
              <w:rPr>
                <w:rFonts w:ascii="Tw Cen MT" w:hAnsi="Tw Cen MT" w:cs="BrowalliaUPC"/>
                <w:b/>
                <w:bCs/>
                <w:color w:val="000000"/>
                <w:sz w:val="20"/>
                <w:szCs w:val="20"/>
              </w:rPr>
              <w:t>Definitions .</w:t>
            </w:r>
            <w:proofErr w:type="gramEnd"/>
            <w:r w:rsidRPr="005659F0">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154167"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50</w:t>
            </w:r>
          </w:p>
        </w:tc>
      </w:tr>
      <w:tr w:rsidR="00154167" w:rsidRPr="005659F0" w:rsidTr="00AE4992">
        <w:trPr>
          <w:trHeight w:hRule="exact" w:val="432"/>
        </w:trPr>
        <w:tc>
          <w:tcPr>
            <w:tcW w:w="8390" w:type="dxa"/>
            <w:tcBorders>
              <w:top w:val="nil"/>
              <w:left w:val="nil"/>
              <w:bottom w:val="nil"/>
              <w:right w:val="nil"/>
            </w:tcBorders>
          </w:tcPr>
          <w:p w:rsidR="00154167" w:rsidRPr="005659F0" w:rsidRDefault="00154167" w:rsidP="00AE4992">
            <w:pPr>
              <w:ind w:left="288"/>
              <w:rPr>
                <w:rFonts w:ascii="Tw Cen MT" w:hAnsi="Tw Cen MT" w:cs="BrowalliaUPC"/>
                <w:b/>
                <w:sz w:val="20"/>
                <w:szCs w:val="20"/>
              </w:rPr>
            </w:pPr>
          </w:p>
        </w:tc>
        <w:tc>
          <w:tcPr>
            <w:tcW w:w="990" w:type="dxa"/>
            <w:tcBorders>
              <w:top w:val="nil"/>
              <w:left w:val="nil"/>
              <w:bottom w:val="nil"/>
              <w:right w:val="nil"/>
            </w:tcBorders>
          </w:tcPr>
          <w:p w:rsidR="00154167" w:rsidRPr="005659F0" w:rsidRDefault="00154167" w:rsidP="00AE4992">
            <w:pPr>
              <w:widowControl w:val="0"/>
              <w:tabs>
                <w:tab w:val="center" w:pos="553"/>
                <w:tab w:val="right" w:pos="1106"/>
              </w:tabs>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Page</w:t>
            </w:r>
          </w:p>
        </w:tc>
      </w:tr>
      <w:tr w:rsidR="00AF4A30" w:rsidRPr="005659F0" w:rsidTr="00AE4992">
        <w:trPr>
          <w:trHeight w:hRule="exact" w:val="432"/>
        </w:trPr>
        <w:tc>
          <w:tcPr>
            <w:tcW w:w="8390" w:type="dxa"/>
            <w:tcBorders>
              <w:top w:val="nil"/>
              <w:left w:val="nil"/>
              <w:bottom w:val="nil"/>
              <w:right w:val="nil"/>
            </w:tcBorders>
          </w:tcPr>
          <w:p w:rsidR="00AF4A30" w:rsidRPr="005659F0" w:rsidRDefault="00E74D3A" w:rsidP="00AE4992">
            <w:pPr>
              <w:ind w:left="288"/>
              <w:rPr>
                <w:rFonts w:ascii="Tw Cen MT" w:hAnsi="Tw Cen MT" w:cs="BrowalliaUPC"/>
                <w:b/>
                <w:sz w:val="20"/>
                <w:szCs w:val="20"/>
              </w:rPr>
            </w:pPr>
            <w:proofErr w:type="gramStart"/>
            <w:r w:rsidRPr="005659F0">
              <w:rPr>
                <w:rFonts w:ascii="Tw Cen MT" w:hAnsi="Tw Cen MT" w:cs="BrowalliaUPC"/>
                <w:b/>
                <w:sz w:val="20"/>
                <w:szCs w:val="20"/>
              </w:rPr>
              <w:t>Assistance .</w:t>
            </w:r>
            <w:proofErr w:type="gramEnd"/>
            <w:r w:rsidR="00AF4A30" w:rsidRPr="005659F0">
              <w:rPr>
                <w:rFonts w:ascii="Tw Cen MT" w:hAnsi="Tw Cen MT" w:cs="BrowalliaUPC"/>
                <w:b/>
                <w:sz w:val="20"/>
                <w:szCs w:val="20"/>
              </w:rPr>
              <w:t>………………………………………………………………………..….……………</w:t>
            </w:r>
            <w:r w:rsidR="00AE4992">
              <w:rPr>
                <w:rFonts w:ascii="Tw Cen MT" w:hAnsi="Tw Cen MT" w:cs="BrowalliaUPC"/>
                <w:b/>
                <w:sz w:val="20"/>
                <w:szCs w:val="20"/>
              </w:rPr>
              <w:t>….</w:t>
            </w:r>
          </w:p>
        </w:tc>
        <w:tc>
          <w:tcPr>
            <w:tcW w:w="990" w:type="dxa"/>
            <w:tcBorders>
              <w:top w:val="nil"/>
              <w:left w:val="nil"/>
              <w:bottom w:val="nil"/>
              <w:right w:val="nil"/>
            </w:tcBorders>
          </w:tcPr>
          <w:p w:rsidR="00AF4A30" w:rsidRPr="005659F0" w:rsidRDefault="00154167" w:rsidP="00AE4992">
            <w:pPr>
              <w:widowControl w:val="0"/>
              <w:tabs>
                <w:tab w:val="center" w:pos="553"/>
                <w:tab w:val="right" w:pos="1106"/>
              </w:tabs>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51</w:t>
            </w:r>
          </w:p>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36-37</w:t>
            </w:r>
          </w:p>
          <w:p w:rsidR="00AF4A30" w:rsidRPr="005659F0" w:rsidRDefault="00AF4A30" w:rsidP="00AE4992">
            <w:pPr>
              <w:widowControl w:val="0"/>
              <w:overflowPunct/>
              <w:textAlignment w:val="auto"/>
              <w:rPr>
                <w:rFonts w:ascii="Tw Cen MT" w:hAnsi="Tw Cen MT" w:cs="BrowalliaUPC"/>
                <w:color w:val="000000"/>
                <w:sz w:val="20"/>
                <w:szCs w:val="20"/>
              </w:rPr>
            </w:pPr>
          </w:p>
        </w:tc>
      </w:tr>
      <w:tr w:rsidR="00AF4A30" w:rsidRPr="005659F0" w:rsidTr="00AE4992">
        <w:trPr>
          <w:trHeight w:hRule="exact" w:val="432"/>
        </w:trPr>
        <w:tc>
          <w:tcPr>
            <w:tcW w:w="8390" w:type="dxa"/>
            <w:tcBorders>
              <w:top w:val="nil"/>
              <w:left w:val="nil"/>
              <w:bottom w:val="nil"/>
              <w:right w:val="nil"/>
            </w:tcBorders>
          </w:tcPr>
          <w:p w:rsidR="00AF4A30" w:rsidRPr="005659F0" w:rsidRDefault="00E74D3A"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Probable Cause ……………………………….</w:t>
            </w:r>
            <w:r w:rsidR="00AF4A30"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154167"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51</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ind w:left="288"/>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Test </w:t>
            </w:r>
            <w:r w:rsidR="008568EA" w:rsidRPr="005659F0">
              <w:rPr>
                <w:rFonts w:ascii="Tw Cen MT" w:hAnsi="Tw Cen MT" w:cs="BrowalliaUPC"/>
                <w:b/>
                <w:bCs/>
                <w:color w:val="000000"/>
                <w:sz w:val="20"/>
                <w:szCs w:val="20"/>
              </w:rPr>
              <w:t>Procedures ……………………………………..</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154167"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51</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ind w:left="288"/>
              <w:textAlignment w:val="auto"/>
              <w:rPr>
                <w:rFonts w:ascii="Tw Cen MT" w:hAnsi="Tw Cen MT" w:cs="BrowalliaUPC"/>
                <w:b/>
                <w:bCs/>
                <w:color w:val="000000"/>
                <w:sz w:val="20"/>
                <w:szCs w:val="20"/>
              </w:rPr>
            </w:pPr>
            <w:proofErr w:type="gramStart"/>
            <w:r w:rsidRPr="005659F0">
              <w:rPr>
                <w:rFonts w:ascii="Tw Cen MT" w:hAnsi="Tw Cen MT" w:cs="BrowalliaUPC"/>
                <w:b/>
                <w:bCs/>
                <w:color w:val="000000"/>
                <w:sz w:val="20"/>
                <w:szCs w:val="20"/>
              </w:rPr>
              <w:t>Confiden</w:t>
            </w:r>
            <w:r w:rsidR="00E74D3A" w:rsidRPr="005659F0">
              <w:rPr>
                <w:rFonts w:ascii="Tw Cen MT" w:hAnsi="Tw Cen MT" w:cs="BrowalliaUPC"/>
                <w:b/>
                <w:bCs/>
                <w:color w:val="000000"/>
                <w:sz w:val="20"/>
                <w:szCs w:val="20"/>
              </w:rPr>
              <w:t>tiality .</w:t>
            </w:r>
            <w:proofErr w:type="gramEnd"/>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154167"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52</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TOBACCO-FREE </w:t>
            </w:r>
            <w:proofErr w:type="gramStart"/>
            <w:r w:rsidRPr="005659F0">
              <w:rPr>
                <w:rFonts w:ascii="Tw Cen MT" w:hAnsi="Tw Cen MT" w:cs="BrowalliaUPC"/>
                <w:b/>
                <w:bCs/>
                <w:color w:val="000000"/>
                <w:sz w:val="20"/>
                <w:szCs w:val="20"/>
              </w:rPr>
              <w:t>S</w:t>
            </w:r>
            <w:r w:rsidR="00E74D3A" w:rsidRPr="005659F0">
              <w:rPr>
                <w:rFonts w:ascii="Tw Cen MT" w:hAnsi="Tw Cen MT" w:cs="BrowalliaUPC"/>
                <w:b/>
                <w:bCs/>
                <w:color w:val="000000"/>
                <w:sz w:val="20"/>
                <w:szCs w:val="20"/>
              </w:rPr>
              <w:t>CHOOL .</w:t>
            </w:r>
            <w:proofErr w:type="gramEnd"/>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154167"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52</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ind w:left="288"/>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Use by Employees</w:t>
            </w:r>
            <w:r w:rsidR="00E74D3A" w:rsidRPr="005659F0">
              <w:rPr>
                <w:rFonts w:ascii="Tw Cen MT" w:hAnsi="Tw Cen MT" w:cs="BrowalliaUPC"/>
                <w:b/>
                <w:bCs/>
                <w:color w:val="000000"/>
                <w:sz w:val="20"/>
                <w:szCs w:val="20"/>
              </w:rPr>
              <w:t xml:space="preserve"> Prohibited …………………………………………………</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154167"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52</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STAFF </w:t>
            </w:r>
            <w:r w:rsidR="00E74D3A" w:rsidRPr="005659F0">
              <w:rPr>
                <w:rFonts w:ascii="Tw Cen MT" w:hAnsi="Tw Cen MT" w:cs="BrowalliaUPC"/>
                <w:b/>
                <w:bCs/>
                <w:color w:val="000000"/>
                <w:sz w:val="20"/>
                <w:szCs w:val="20"/>
              </w:rPr>
              <w:t>HEALTH</w:t>
            </w:r>
            <w:proofErr w:type="gramStart"/>
            <w:r w:rsidR="00E74D3A" w:rsidRPr="005659F0">
              <w:rPr>
                <w:rFonts w:ascii="Tw Cen MT" w:hAnsi="Tw Cen MT" w:cs="BrowalliaUPC"/>
                <w:b/>
                <w:bCs/>
                <w:color w:val="000000"/>
                <w:sz w:val="20"/>
                <w:szCs w:val="20"/>
              </w:rPr>
              <w:t xml:space="preserve"> ..</w:t>
            </w:r>
            <w:proofErr w:type="gramEnd"/>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154167"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53</w:t>
            </w:r>
          </w:p>
        </w:tc>
      </w:tr>
      <w:tr w:rsidR="0008085C" w:rsidRPr="005659F0" w:rsidTr="00AE4992">
        <w:trPr>
          <w:trHeight w:hRule="exact" w:val="432"/>
        </w:trPr>
        <w:tc>
          <w:tcPr>
            <w:tcW w:w="8390" w:type="dxa"/>
            <w:tcBorders>
              <w:top w:val="nil"/>
              <w:left w:val="nil"/>
              <w:bottom w:val="nil"/>
              <w:right w:val="nil"/>
            </w:tcBorders>
          </w:tcPr>
          <w:p w:rsidR="0008085C" w:rsidRPr="005659F0" w:rsidRDefault="0008085C" w:rsidP="0008085C">
            <w:pPr>
              <w:widowControl w:val="0"/>
              <w:overflowPunct/>
              <w:ind w:left="288"/>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Exposure Control ……………………………………………………................................</w:t>
            </w:r>
            <w:r>
              <w:rPr>
                <w:rFonts w:ascii="Tw Cen MT" w:hAnsi="Tw Cen MT" w:cs="BrowalliaUPC"/>
                <w:b/>
                <w:bCs/>
                <w:color w:val="000000"/>
                <w:sz w:val="20"/>
                <w:szCs w:val="20"/>
              </w:rPr>
              <w:t>.................</w:t>
            </w:r>
          </w:p>
        </w:tc>
        <w:tc>
          <w:tcPr>
            <w:tcW w:w="990" w:type="dxa"/>
            <w:tcBorders>
              <w:top w:val="nil"/>
              <w:left w:val="nil"/>
              <w:bottom w:val="nil"/>
              <w:right w:val="nil"/>
            </w:tcBorders>
          </w:tcPr>
          <w:p w:rsidR="0008085C" w:rsidRPr="005659F0" w:rsidRDefault="00154167" w:rsidP="0008085C">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53-54</w:t>
            </w:r>
          </w:p>
        </w:tc>
      </w:tr>
      <w:tr w:rsidR="00AF4A30" w:rsidRPr="005659F0" w:rsidTr="00AE4992">
        <w:trPr>
          <w:trHeight w:hRule="exact" w:val="432"/>
        </w:trPr>
        <w:tc>
          <w:tcPr>
            <w:tcW w:w="8390" w:type="dxa"/>
            <w:tcBorders>
              <w:top w:val="nil"/>
              <w:left w:val="nil"/>
              <w:bottom w:val="nil"/>
              <w:right w:val="nil"/>
            </w:tcBorders>
          </w:tcPr>
          <w:p w:rsidR="00AF4A30" w:rsidRPr="005659F0" w:rsidRDefault="00E74D3A" w:rsidP="00AE4992">
            <w:pPr>
              <w:widowControl w:val="0"/>
              <w:overflowPunct/>
              <w:ind w:left="288"/>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Hepatitis …………………………………………….</w:t>
            </w:r>
            <w:r w:rsidR="00131906" w:rsidRPr="005659F0">
              <w:rPr>
                <w:rFonts w:ascii="Tw Cen MT" w:hAnsi="Tw Cen MT" w:cs="BrowalliaUPC"/>
                <w:b/>
                <w:bCs/>
                <w:color w:val="000000"/>
                <w:sz w:val="20"/>
                <w:szCs w:val="20"/>
              </w:rPr>
              <w:t>…</w:t>
            </w:r>
            <w:proofErr w:type="gramStart"/>
            <w:r w:rsidR="00131906" w:rsidRPr="005659F0">
              <w:rPr>
                <w:rFonts w:ascii="Tw Cen MT" w:hAnsi="Tw Cen MT" w:cs="BrowalliaUPC"/>
                <w:b/>
                <w:bCs/>
                <w:color w:val="000000"/>
                <w:sz w:val="20"/>
                <w:szCs w:val="20"/>
              </w:rPr>
              <w:t>…..</w:t>
            </w:r>
            <w:proofErr w:type="gramEnd"/>
            <w:r w:rsidR="00AF4A30"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154167"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54</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ind w:left="288"/>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Communicabl</w:t>
            </w:r>
            <w:r w:rsidR="00131906" w:rsidRPr="005659F0">
              <w:rPr>
                <w:rFonts w:ascii="Tw Cen MT" w:hAnsi="Tw Cen MT" w:cs="BrowalliaUPC"/>
                <w:b/>
                <w:bCs/>
                <w:color w:val="000000"/>
                <w:sz w:val="20"/>
                <w:szCs w:val="20"/>
              </w:rPr>
              <w:t>e Disease Reporting…………………………..</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154167"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55</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ind w:left="288"/>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Exclusion Due to Ill</w:t>
            </w:r>
            <w:r w:rsidR="00131906" w:rsidRPr="005659F0">
              <w:rPr>
                <w:rFonts w:ascii="Tw Cen MT" w:hAnsi="Tw Cen MT" w:cs="BrowalliaUPC"/>
                <w:b/>
                <w:bCs/>
                <w:color w:val="000000"/>
                <w:sz w:val="20"/>
                <w:szCs w:val="20"/>
              </w:rPr>
              <w:t>ness ………………………………..</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tcPr>
          <w:p w:rsidR="00AF4A30" w:rsidRPr="005659F0" w:rsidRDefault="00154167"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55</w:t>
            </w:r>
          </w:p>
        </w:tc>
      </w:tr>
      <w:tr w:rsidR="00AF4A30" w:rsidRPr="005659F0" w:rsidTr="00AE4992">
        <w:trPr>
          <w:trHeight w:hRule="exact" w:val="432"/>
        </w:trPr>
        <w:tc>
          <w:tcPr>
            <w:tcW w:w="8390" w:type="dxa"/>
            <w:tcBorders>
              <w:top w:val="nil"/>
              <w:left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EMPLOYEE’S PERSONAL PROPERTY .............……….……………............................</w:t>
            </w:r>
            <w:r w:rsidR="00AE4992">
              <w:rPr>
                <w:rFonts w:ascii="Tw Cen MT" w:hAnsi="Tw Cen MT" w:cs="BrowalliaUPC"/>
                <w:b/>
                <w:bCs/>
                <w:color w:val="000000"/>
                <w:sz w:val="20"/>
                <w:szCs w:val="20"/>
              </w:rPr>
              <w:t>.............................</w:t>
            </w:r>
          </w:p>
        </w:tc>
        <w:tc>
          <w:tcPr>
            <w:tcW w:w="990" w:type="dxa"/>
            <w:tcBorders>
              <w:top w:val="nil"/>
              <w:left w:val="nil"/>
              <w:right w:val="nil"/>
            </w:tcBorders>
          </w:tcPr>
          <w:p w:rsidR="00AF4A30" w:rsidRPr="005659F0" w:rsidRDefault="00154167"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55</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ACCEPTABLE USE OF COMPUTER </w:t>
            </w:r>
            <w:proofErr w:type="gramStart"/>
            <w:r w:rsidRPr="005659F0">
              <w:rPr>
                <w:rFonts w:ascii="Tw Cen MT" w:hAnsi="Tw Cen MT" w:cs="BrowalliaUPC"/>
                <w:b/>
                <w:bCs/>
                <w:color w:val="000000"/>
                <w:sz w:val="20"/>
                <w:szCs w:val="20"/>
              </w:rPr>
              <w:t xml:space="preserve">NETWORKS </w:t>
            </w:r>
            <w:r w:rsidR="00E74D3A" w:rsidRPr="005659F0">
              <w:rPr>
                <w:rFonts w:ascii="Tw Cen MT" w:hAnsi="Tw Cen MT" w:cs="BrowalliaUPC"/>
                <w:b/>
                <w:bCs/>
                <w:color w:val="000000"/>
                <w:sz w:val="20"/>
                <w:szCs w:val="20"/>
              </w:rPr>
              <w:t>.</w:t>
            </w:r>
            <w:proofErr w:type="gramEnd"/>
            <w:r w:rsidR="00131906"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154167"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56-57</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STAFF PARTICIPATION IN</w:t>
            </w:r>
            <w:r w:rsidR="00E74D3A" w:rsidRPr="005659F0">
              <w:rPr>
                <w:rFonts w:ascii="Tw Cen MT" w:hAnsi="Tw Cen MT" w:cs="BrowalliaUPC"/>
                <w:b/>
                <w:bCs/>
                <w:color w:val="000000"/>
                <w:sz w:val="20"/>
                <w:szCs w:val="20"/>
              </w:rPr>
              <w:t xml:space="preserve"> POLITICAL ACTIVITIES ……………………….</w:t>
            </w:r>
            <w:r w:rsidR="00900203"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747CD5"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58</w:t>
            </w:r>
          </w:p>
          <w:p w:rsidR="00AF4A30" w:rsidRPr="005659F0" w:rsidRDefault="00AF4A30" w:rsidP="00AE4992">
            <w:pPr>
              <w:widowControl w:val="0"/>
              <w:overflowPunct/>
              <w:textAlignment w:val="auto"/>
              <w:rPr>
                <w:rFonts w:ascii="Tw Cen MT" w:hAnsi="Tw Cen MT" w:cs="BrowalliaUPC"/>
                <w:color w:val="000000"/>
                <w:sz w:val="20"/>
                <w:szCs w:val="20"/>
              </w:rPr>
            </w:pPr>
          </w:p>
          <w:p w:rsidR="00AF4A30" w:rsidRPr="005659F0" w:rsidRDefault="00AF4A30" w:rsidP="00AE4992">
            <w:pPr>
              <w:widowControl w:val="0"/>
              <w:overflowPunct/>
              <w:textAlignment w:val="auto"/>
              <w:rPr>
                <w:rFonts w:ascii="Tw Cen MT" w:hAnsi="Tw Cen MT" w:cs="BrowalliaUPC"/>
                <w:color w:val="000000"/>
                <w:sz w:val="20"/>
                <w:szCs w:val="20"/>
              </w:rPr>
            </w:pPr>
          </w:p>
          <w:p w:rsidR="00AF4A30" w:rsidRPr="005659F0" w:rsidRDefault="00AF4A30" w:rsidP="00AE4992">
            <w:pPr>
              <w:widowControl w:val="0"/>
              <w:overflowPunct/>
              <w:textAlignment w:val="auto"/>
              <w:rPr>
                <w:rFonts w:ascii="Tw Cen MT" w:hAnsi="Tw Cen MT" w:cs="BrowalliaUPC"/>
                <w:color w:val="000000"/>
                <w:sz w:val="20"/>
                <w:szCs w:val="20"/>
              </w:rPr>
            </w:pPr>
          </w:p>
          <w:p w:rsidR="00AF4A30" w:rsidRPr="005659F0" w:rsidRDefault="00AF4A30" w:rsidP="00AE4992">
            <w:pPr>
              <w:widowControl w:val="0"/>
              <w:overflowPunct/>
              <w:textAlignment w:val="auto"/>
              <w:rPr>
                <w:rFonts w:ascii="Tw Cen MT" w:hAnsi="Tw Cen MT" w:cs="BrowalliaUPC"/>
                <w:color w:val="000000"/>
                <w:sz w:val="20"/>
                <w:szCs w:val="20"/>
              </w:rPr>
            </w:pP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FAMILY MEDICAL LEAVE AC</w:t>
            </w:r>
            <w:r w:rsidR="00131906" w:rsidRPr="005659F0">
              <w:rPr>
                <w:rFonts w:ascii="Tw Cen MT" w:hAnsi="Tw Cen MT" w:cs="BrowalliaUPC"/>
                <w:b/>
                <w:bCs/>
                <w:color w:val="000000"/>
                <w:sz w:val="20"/>
                <w:szCs w:val="20"/>
              </w:rPr>
              <w:t>T ELIGIBILITY ………………………..</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747CD5"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58-60</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Seriou</w:t>
            </w:r>
            <w:r w:rsidR="00E74D3A" w:rsidRPr="005659F0">
              <w:rPr>
                <w:rFonts w:ascii="Tw Cen MT" w:hAnsi="Tw Cen MT" w:cs="BrowalliaUPC"/>
                <w:b/>
                <w:bCs/>
                <w:color w:val="000000"/>
                <w:sz w:val="20"/>
                <w:szCs w:val="20"/>
              </w:rPr>
              <w:t xml:space="preserve">s Health </w:t>
            </w:r>
            <w:proofErr w:type="gramStart"/>
            <w:r w:rsidR="00E74D3A" w:rsidRPr="005659F0">
              <w:rPr>
                <w:rFonts w:ascii="Tw Cen MT" w:hAnsi="Tw Cen MT" w:cs="BrowalliaUPC"/>
                <w:b/>
                <w:bCs/>
                <w:color w:val="000000"/>
                <w:sz w:val="20"/>
                <w:szCs w:val="20"/>
              </w:rPr>
              <w:t>Conditions .</w:t>
            </w:r>
            <w:proofErr w:type="gramEnd"/>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747CD5"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59</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Maternity Leave/Parent Leave ………………………….……………..........................</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747CD5"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59</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Intermittent Leave/Reduc</w:t>
            </w:r>
            <w:r w:rsidR="00E74D3A" w:rsidRPr="005659F0">
              <w:rPr>
                <w:rFonts w:ascii="Tw Cen MT" w:hAnsi="Tw Cen MT" w:cs="BrowalliaUPC"/>
                <w:b/>
                <w:bCs/>
                <w:color w:val="000000"/>
                <w:sz w:val="20"/>
                <w:szCs w:val="20"/>
              </w:rPr>
              <w:t xml:space="preserve">ed </w:t>
            </w:r>
            <w:proofErr w:type="gramStart"/>
            <w:r w:rsidR="00E74D3A" w:rsidRPr="005659F0">
              <w:rPr>
                <w:rFonts w:ascii="Tw Cen MT" w:hAnsi="Tw Cen MT" w:cs="BrowalliaUPC"/>
                <w:b/>
                <w:bCs/>
                <w:color w:val="000000"/>
                <w:sz w:val="20"/>
                <w:szCs w:val="20"/>
              </w:rPr>
              <w:t>Leave .</w:t>
            </w:r>
            <w:proofErr w:type="gramEnd"/>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747CD5"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59-60</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HEALTH CARE </w:t>
            </w:r>
            <w:r w:rsidR="00E74D3A" w:rsidRPr="005659F0">
              <w:rPr>
                <w:rFonts w:ascii="Tw Cen MT" w:hAnsi="Tw Cen MT" w:cs="BrowalliaUPC"/>
                <w:b/>
                <w:bCs/>
                <w:color w:val="000000"/>
                <w:sz w:val="20"/>
                <w:szCs w:val="20"/>
              </w:rPr>
              <w:t>COVERAGE ………………………………….……………........................</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747CD5"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60</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ind w:left="288"/>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Terminati</w:t>
            </w:r>
            <w:r w:rsidR="00E74D3A" w:rsidRPr="005659F0">
              <w:rPr>
                <w:rFonts w:ascii="Tw Cen MT" w:hAnsi="Tw Cen MT" w:cs="BrowalliaUPC"/>
                <w:b/>
                <w:bCs/>
                <w:color w:val="000000"/>
                <w:sz w:val="20"/>
                <w:szCs w:val="20"/>
              </w:rPr>
              <w:t xml:space="preserve">on of </w:t>
            </w:r>
            <w:proofErr w:type="gramStart"/>
            <w:r w:rsidR="00E74D3A" w:rsidRPr="005659F0">
              <w:rPr>
                <w:rFonts w:ascii="Tw Cen MT" w:hAnsi="Tw Cen MT" w:cs="BrowalliaUPC"/>
                <w:b/>
                <w:bCs/>
                <w:color w:val="000000"/>
                <w:sz w:val="20"/>
                <w:szCs w:val="20"/>
              </w:rPr>
              <w:t>Coverage .</w:t>
            </w:r>
            <w:proofErr w:type="gramEnd"/>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747CD5"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60</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APPLICATION FOR FAMILY MEDICAL LEAVE</w:t>
            </w:r>
            <w:proofErr w:type="gramStart"/>
            <w:r w:rsidRPr="005659F0">
              <w:rPr>
                <w:rFonts w:ascii="Tw Cen MT" w:hAnsi="Tw Cen MT" w:cs="BrowalliaUPC"/>
                <w:b/>
                <w:bCs/>
                <w:color w:val="000000"/>
                <w:sz w:val="20"/>
                <w:szCs w:val="20"/>
              </w:rPr>
              <w:t xml:space="preserve"> </w:t>
            </w:r>
            <w:r w:rsidR="00E74D3A" w:rsidRPr="005659F0">
              <w:rPr>
                <w:rFonts w:ascii="Tw Cen MT" w:hAnsi="Tw Cen MT" w:cs="BrowalliaUPC"/>
                <w:b/>
                <w:bCs/>
                <w:color w:val="000000"/>
                <w:sz w:val="20"/>
                <w:szCs w:val="20"/>
              </w:rPr>
              <w:t>..</w:t>
            </w:r>
            <w:proofErr w:type="gramEnd"/>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747CD5"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61</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NEW HIRE COMPENSATIO</w:t>
            </w:r>
            <w:r w:rsidR="00131906" w:rsidRPr="005659F0">
              <w:rPr>
                <w:rFonts w:ascii="Tw Cen MT" w:hAnsi="Tw Cen MT" w:cs="BrowalliaUPC"/>
                <w:b/>
                <w:bCs/>
                <w:color w:val="000000"/>
                <w:sz w:val="20"/>
                <w:szCs w:val="20"/>
              </w:rPr>
              <w:t>N PROCEDURES …………..…………………..</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747CD5"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62</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SALARY INCREMENT FOR ADDITIO</w:t>
            </w:r>
            <w:r w:rsidR="008568EA" w:rsidRPr="005659F0">
              <w:rPr>
                <w:rFonts w:ascii="Tw Cen MT" w:hAnsi="Tw Cen MT" w:cs="BrowalliaUPC"/>
                <w:b/>
                <w:bCs/>
                <w:color w:val="000000"/>
                <w:sz w:val="20"/>
                <w:szCs w:val="20"/>
              </w:rPr>
              <w:t>NAL GRADUATE COURSE COMPLETED</w:t>
            </w:r>
            <w:r w:rsidR="00AE4992">
              <w:rPr>
                <w:rFonts w:ascii="Tw Cen MT" w:hAnsi="Tw Cen MT" w:cs="BrowalliaUPC"/>
                <w:b/>
                <w:bCs/>
                <w:color w:val="000000"/>
                <w:sz w:val="20"/>
                <w:szCs w:val="20"/>
              </w:rPr>
              <w:t xml:space="preserve"> </w:t>
            </w:r>
            <w:r w:rsidR="008568EA" w:rsidRPr="005659F0">
              <w:rPr>
                <w:rFonts w:ascii="Tw Cen MT" w:hAnsi="Tw Cen MT" w:cs="BrowalliaUPC"/>
                <w:b/>
                <w:bCs/>
                <w:color w:val="000000"/>
                <w:sz w:val="20"/>
                <w:szCs w:val="20"/>
              </w:rPr>
              <w:t>.</w:t>
            </w:r>
            <w:r w:rsidR="00131906" w:rsidRPr="005659F0">
              <w:rPr>
                <w:rFonts w:ascii="Tw Cen MT" w:hAnsi="Tw Cen MT" w:cs="BrowalliaUPC"/>
                <w:b/>
                <w:bCs/>
                <w:color w:val="000000"/>
                <w:sz w:val="20"/>
                <w:szCs w:val="20"/>
              </w:rPr>
              <w:t>..</w:t>
            </w:r>
            <w:r w:rsidR="00E74D3A"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747CD5"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63</w:t>
            </w:r>
          </w:p>
        </w:tc>
      </w:tr>
      <w:tr w:rsidR="0008085C" w:rsidRPr="005659F0" w:rsidTr="00AE4992">
        <w:trPr>
          <w:trHeight w:hRule="exact" w:val="432"/>
        </w:trPr>
        <w:tc>
          <w:tcPr>
            <w:tcW w:w="8390" w:type="dxa"/>
            <w:tcBorders>
              <w:top w:val="nil"/>
              <w:left w:val="nil"/>
              <w:bottom w:val="nil"/>
              <w:right w:val="nil"/>
            </w:tcBorders>
            <w:shd w:val="clear" w:color="auto" w:fill="auto"/>
          </w:tcPr>
          <w:p w:rsidR="0008085C" w:rsidRPr="005659F0" w:rsidRDefault="0008085C" w:rsidP="00AE4992">
            <w:pPr>
              <w:widowControl w:val="0"/>
              <w:overflowPunct/>
              <w:textAlignment w:val="auto"/>
              <w:rPr>
                <w:rFonts w:ascii="Tw Cen MT" w:hAnsi="Tw Cen MT" w:cs="BrowalliaUPC"/>
                <w:b/>
                <w:bCs/>
                <w:color w:val="000000"/>
                <w:sz w:val="20"/>
                <w:szCs w:val="20"/>
              </w:rPr>
            </w:pPr>
            <w:r w:rsidRPr="0008085C">
              <w:rPr>
                <w:rFonts w:ascii="Tw Cen MT" w:hAnsi="Tw Cen MT" w:cs="BrowalliaUPC"/>
                <w:b/>
                <w:bCs/>
                <w:color w:val="000000"/>
                <w:sz w:val="20"/>
                <w:szCs w:val="20"/>
              </w:rPr>
              <w:t>COMPENSATION FOR SUPERVISION</w:t>
            </w:r>
            <w:r>
              <w:rPr>
                <w:rFonts w:ascii="Tw Cen MT" w:hAnsi="Tw Cen MT" w:cs="BrowalliaUPC"/>
                <w:b/>
                <w:bCs/>
                <w:color w:val="000000"/>
                <w:sz w:val="20"/>
                <w:szCs w:val="20"/>
              </w:rPr>
              <w:t xml:space="preserve"> ……………………………………………………………………</w:t>
            </w:r>
          </w:p>
        </w:tc>
        <w:tc>
          <w:tcPr>
            <w:tcW w:w="990" w:type="dxa"/>
            <w:tcBorders>
              <w:top w:val="nil"/>
              <w:left w:val="nil"/>
              <w:bottom w:val="nil"/>
              <w:right w:val="nil"/>
            </w:tcBorders>
            <w:shd w:val="clear" w:color="auto" w:fill="auto"/>
          </w:tcPr>
          <w:p w:rsidR="0008085C" w:rsidRPr="005659F0" w:rsidRDefault="00747CD5"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63</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NEW HIRE COMPENSATION FOR PARA-</w:t>
            </w:r>
            <w:proofErr w:type="gramStart"/>
            <w:r w:rsidRPr="005659F0">
              <w:rPr>
                <w:rFonts w:ascii="Tw Cen MT" w:hAnsi="Tw Cen MT" w:cs="BrowalliaUPC"/>
                <w:b/>
                <w:bCs/>
                <w:color w:val="000000"/>
                <w:sz w:val="20"/>
                <w:szCs w:val="20"/>
              </w:rPr>
              <w:t xml:space="preserve">PROFESSIONALS </w:t>
            </w:r>
            <w:r w:rsidR="00E74D3A" w:rsidRPr="005659F0">
              <w:rPr>
                <w:rFonts w:ascii="Tw Cen MT" w:hAnsi="Tw Cen MT" w:cs="BrowalliaUPC"/>
                <w:b/>
                <w:bCs/>
                <w:color w:val="000000"/>
                <w:sz w:val="20"/>
                <w:szCs w:val="20"/>
              </w:rPr>
              <w:t>.</w:t>
            </w:r>
            <w:proofErr w:type="gramEnd"/>
            <w:r w:rsidR="00131906"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747CD5"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64-65</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EXTENDED SCHOOL YEAR (ESY</w:t>
            </w:r>
            <w:r w:rsidR="00E74D3A" w:rsidRPr="005659F0">
              <w:rPr>
                <w:rFonts w:ascii="Tw Cen MT" w:hAnsi="Tw Cen MT" w:cs="BrowalliaUPC"/>
                <w:b/>
                <w:bCs/>
                <w:color w:val="000000"/>
                <w:sz w:val="20"/>
                <w:szCs w:val="20"/>
              </w:rPr>
              <w:t>) STAFFING POLICY ………………………………….</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747CD5"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65-66</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TERMINATION OF CERTI</w:t>
            </w:r>
            <w:r w:rsidR="00E74D3A" w:rsidRPr="005659F0">
              <w:rPr>
                <w:rFonts w:ascii="Tw Cen MT" w:hAnsi="Tw Cen MT" w:cs="BrowalliaUPC"/>
                <w:b/>
                <w:bCs/>
                <w:color w:val="000000"/>
                <w:sz w:val="20"/>
                <w:szCs w:val="20"/>
              </w:rPr>
              <w:t>FIED EMPLOYEE CONTRACT ...…….……</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747CD5" w:rsidP="00093DC5">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67</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SERVICE CALENDAR ………………………………………………….……………………………</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747CD5"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67</w:t>
            </w:r>
          </w:p>
        </w:tc>
      </w:tr>
      <w:tr w:rsidR="00747CD5" w:rsidRPr="005659F0" w:rsidTr="00AE4992">
        <w:trPr>
          <w:trHeight w:hRule="exact" w:val="432"/>
        </w:trPr>
        <w:tc>
          <w:tcPr>
            <w:tcW w:w="8390" w:type="dxa"/>
            <w:tcBorders>
              <w:top w:val="nil"/>
              <w:left w:val="nil"/>
              <w:bottom w:val="nil"/>
              <w:right w:val="nil"/>
            </w:tcBorders>
            <w:shd w:val="clear" w:color="auto" w:fill="auto"/>
          </w:tcPr>
          <w:p w:rsidR="00747CD5" w:rsidRPr="005659F0" w:rsidRDefault="00747CD5" w:rsidP="00AE4992">
            <w:pPr>
              <w:rPr>
                <w:rFonts w:ascii="Tw Cen MT" w:hAnsi="Tw Cen MT" w:cs="BrowalliaUPC"/>
                <w:b/>
                <w:sz w:val="20"/>
                <w:szCs w:val="20"/>
              </w:rPr>
            </w:pPr>
          </w:p>
        </w:tc>
        <w:tc>
          <w:tcPr>
            <w:tcW w:w="990" w:type="dxa"/>
            <w:tcBorders>
              <w:top w:val="nil"/>
              <w:left w:val="nil"/>
              <w:bottom w:val="nil"/>
              <w:right w:val="nil"/>
            </w:tcBorders>
            <w:shd w:val="clear" w:color="auto" w:fill="auto"/>
          </w:tcPr>
          <w:p w:rsidR="00747CD5" w:rsidRPr="005659F0" w:rsidRDefault="00747CD5"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Page</w:t>
            </w:r>
          </w:p>
        </w:tc>
      </w:tr>
      <w:tr w:rsidR="00BC287A" w:rsidRPr="005659F0" w:rsidTr="00AE4992">
        <w:trPr>
          <w:trHeight w:hRule="exact" w:val="432"/>
        </w:trPr>
        <w:tc>
          <w:tcPr>
            <w:tcW w:w="8390" w:type="dxa"/>
            <w:tcBorders>
              <w:top w:val="nil"/>
              <w:left w:val="nil"/>
              <w:bottom w:val="nil"/>
              <w:right w:val="nil"/>
            </w:tcBorders>
            <w:shd w:val="clear" w:color="auto" w:fill="auto"/>
          </w:tcPr>
          <w:p w:rsidR="00BC287A" w:rsidRPr="005659F0" w:rsidRDefault="00BC287A" w:rsidP="00AE4992">
            <w:pPr>
              <w:rPr>
                <w:rFonts w:ascii="Tw Cen MT" w:hAnsi="Tw Cen MT" w:cs="BrowalliaUPC"/>
                <w:b/>
                <w:sz w:val="20"/>
                <w:szCs w:val="20"/>
              </w:rPr>
            </w:pPr>
            <w:r w:rsidRPr="005659F0">
              <w:rPr>
                <w:rFonts w:ascii="Tw Cen MT" w:hAnsi="Tw Cen MT" w:cs="BrowalliaUPC"/>
                <w:b/>
                <w:sz w:val="20"/>
                <w:szCs w:val="20"/>
              </w:rPr>
              <w:t>CREDIT CARD AND PURCHASE CARD USE …………………………………………………</w:t>
            </w:r>
            <w:r w:rsidR="00AE4992">
              <w:rPr>
                <w:rFonts w:ascii="Tw Cen MT" w:hAnsi="Tw Cen MT" w:cs="BrowalliaUPC"/>
                <w:b/>
                <w:sz w:val="20"/>
                <w:szCs w:val="20"/>
              </w:rPr>
              <w:t>…………...</w:t>
            </w:r>
          </w:p>
        </w:tc>
        <w:tc>
          <w:tcPr>
            <w:tcW w:w="990" w:type="dxa"/>
            <w:tcBorders>
              <w:top w:val="nil"/>
              <w:left w:val="nil"/>
              <w:bottom w:val="nil"/>
              <w:right w:val="nil"/>
            </w:tcBorders>
            <w:shd w:val="clear" w:color="auto" w:fill="auto"/>
          </w:tcPr>
          <w:p w:rsidR="00BC287A" w:rsidRPr="005659F0" w:rsidRDefault="00747CD5"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67</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rPr>
                <w:rFonts w:ascii="Tw Cen MT" w:hAnsi="Tw Cen MT" w:cs="BrowalliaUPC"/>
                <w:b/>
                <w:sz w:val="20"/>
                <w:szCs w:val="20"/>
              </w:rPr>
            </w:pPr>
            <w:r w:rsidRPr="005659F0">
              <w:rPr>
                <w:rFonts w:ascii="Tw Cen MT" w:hAnsi="Tw Cen MT" w:cs="BrowalliaUPC"/>
                <w:b/>
                <w:sz w:val="20"/>
                <w:szCs w:val="20"/>
              </w:rPr>
              <w:t xml:space="preserve">MILEAGE, MEALS, LODGING, AND TRAVEL REIMBURSEMENT </w:t>
            </w:r>
            <w:proofErr w:type="gramStart"/>
            <w:r w:rsidRPr="005659F0">
              <w:rPr>
                <w:rFonts w:ascii="Tw Cen MT" w:hAnsi="Tw Cen MT" w:cs="BrowalliaUPC"/>
                <w:b/>
                <w:sz w:val="20"/>
                <w:szCs w:val="20"/>
              </w:rPr>
              <w:t xml:space="preserve">DEADLINES </w:t>
            </w:r>
            <w:r w:rsidR="00071946" w:rsidRPr="005659F0">
              <w:rPr>
                <w:rFonts w:ascii="Tw Cen MT" w:hAnsi="Tw Cen MT" w:cs="BrowalliaUPC"/>
                <w:b/>
                <w:sz w:val="20"/>
                <w:szCs w:val="20"/>
              </w:rPr>
              <w:t>.</w:t>
            </w:r>
            <w:proofErr w:type="gramEnd"/>
            <w:r w:rsidR="00071946" w:rsidRPr="005659F0">
              <w:rPr>
                <w:rFonts w:ascii="Tw Cen MT" w:hAnsi="Tw Cen MT" w:cs="BrowalliaUPC"/>
                <w:b/>
                <w:sz w:val="20"/>
                <w:szCs w:val="20"/>
              </w:rPr>
              <w:t>…..</w:t>
            </w:r>
            <w:r w:rsidRPr="005659F0">
              <w:rPr>
                <w:rFonts w:ascii="Tw Cen MT" w:hAnsi="Tw Cen MT" w:cs="BrowalliaUPC"/>
                <w:b/>
                <w:sz w:val="20"/>
                <w:szCs w:val="20"/>
              </w:rPr>
              <w:t>.</w:t>
            </w:r>
            <w:r w:rsidR="00AE4992">
              <w:rPr>
                <w:rFonts w:ascii="Tw Cen MT" w:hAnsi="Tw Cen MT" w:cs="BrowalliaUPC"/>
                <w:b/>
                <w:sz w:val="20"/>
                <w:szCs w:val="20"/>
              </w:rPr>
              <w:t>.................................</w:t>
            </w:r>
          </w:p>
          <w:p w:rsidR="00AF4A30" w:rsidRPr="005659F0" w:rsidRDefault="00AF4A30" w:rsidP="00AE4992">
            <w:pPr>
              <w:widowControl w:val="0"/>
              <w:overflowPunct/>
              <w:textAlignment w:val="auto"/>
              <w:rPr>
                <w:rFonts w:ascii="Tw Cen MT" w:hAnsi="Tw Cen MT" w:cs="BrowalliaUPC"/>
                <w:b/>
                <w:bCs/>
                <w:color w:val="000000"/>
                <w:sz w:val="20"/>
                <w:szCs w:val="20"/>
              </w:rPr>
            </w:pPr>
          </w:p>
        </w:tc>
        <w:tc>
          <w:tcPr>
            <w:tcW w:w="990" w:type="dxa"/>
            <w:tcBorders>
              <w:top w:val="nil"/>
              <w:left w:val="nil"/>
              <w:bottom w:val="nil"/>
              <w:right w:val="nil"/>
            </w:tcBorders>
            <w:shd w:val="clear" w:color="auto" w:fill="auto"/>
          </w:tcPr>
          <w:p w:rsidR="00AF4A30" w:rsidRPr="005659F0" w:rsidRDefault="00747CD5" w:rsidP="004376DC">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68</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rPr>
                <w:rFonts w:ascii="Tw Cen MT" w:hAnsi="Tw Cen MT" w:cs="BrowalliaUPC"/>
                <w:b/>
                <w:sz w:val="20"/>
                <w:szCs w:val="20"/>
              </w:rPr>
            </w:pPr>
            <w:r w:rsidRPr="005659F0">
              <w:rPr>
                <w:rFonts w:ascii="Tw Cen MT" w:hAnsi="Tw Cen MT" w:cs="BrowalliaUPC"/>
                <w:b/>
                <w:sz w:val="20"/>
                <w:szCs w:val="20"/>
              </w:rPr>
              <w:t>MILEAG</w:t>
            </w:r>
            <w:r w:rsidR="00071946" w:rsidRPr="005659F0">
              <w:rPr>
                <w:rFonts w:ascii="Tw Cen MT" w:hAnsi="Tw Cen MT" w:cs="BrowalliaUPC"/>
                <w:b/>
                <w:sz w:val="20"/>
                <w:szCs w:val="20"/>
              </w:rPr>
              <w:t>E REIMBURSEMENT …………………………………….</w:t>
            </w:r>
            <w:r w:rsidRPr="005659F0">
              <w:rPr>
                <w:rFonts w:ascii="Tw Cen MT" w:hAnsi="Tw Cen MT" w:cs="BrowalliaUPC"/>
                <w:b/>
                <w:sz w:val="20"/>
                <w:szCs w:val="20"/>
              </w:rPr>
              <w:t>………..........................</w:t>
            </w:r>
            <w:r w:rsidR="00AE4992">
              <w:rPr>
                <w:rFonts w:ascii="Tw Cen MT" w:hAnsi="Tw Cen MT" w:cs="BrowalliaUPC"/>
                <w:b/>
                <w:sz w:val="20"/>
                <w:szCs w:val="20"/>
              </w:rPr>
              <w:t>......................</w:t>
            </w:r>
          </w:p>
        </w:tc>
        <w:tc>
          <w:tcPr>
            <w:tcW w:w="990" w:type="dxa"/>
            <w:tcBorders>
              <w:top w:val="nil"/>
              <w:left w:val="nil"/>
              <w:bottom w:val="nil"/>
              <w:right w:val="nil"/>
            </w:tcBorders>
            <w:shd w:val="clear" w:color="auto" w:fill="auto"/>
          </w:tcPr>
          <w:p w:rsidR="00AF4A30" w:rsidRPr="005659F0" w:rsidRDefault="00E06480"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68</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MEALS AND LODGING REIMBURSEMENT ……………………..…..………………………</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AE4992">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68</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HEALTH AND DENTAL INS</w:t>
            </w:r>
            <w:r w:rsidR="00071946" w:rsidRPr="005659F0">
              <w:rPr>
                <w:rFonts w:ascii="Tw Cen MT" w:hAnsi="Tw Cen MT" w:cs="BrowalliaUPC"/>
                <w:b/>
                <w:bCs/>
                <w:color w:val="000000"/>
                <w:sz w:val="20"/>
                <w:szCs w:val="20"/>
              </w:rPr>
              <w:t>URANCE BENEFITS ………………………………………</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69</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071946"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SICK LEAVE ……………..…………</w:t>
            </w:r>
            <w:r w:rsidR="00AF4A30"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70</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071946" w:rsidP="00AE4992">
            <w:pPr>
              <w:widowControl w:val="0"/>
              <w:overflowPunct/>
              <w:ind w:left="288"/>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Sick Leave Bank ……….……..…..…</w:t>
            </w:r>
            <w:r w:rsidR="00AF4A30"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7</w:t>
            </w:r>
            <w:r w:rsidR="00447CF9">
              <w:rPr>
                <w:rFonts w:ascii="Tw Cen MT" w:hAnsi="Tw Cen MT" w:cs="BrowalliaUPC"/>
                <w:b/>
                <w:bCs/>
                <w:color w:val="000000"/>
                <w:sz w:val="20"/>
                <w:szCs w:val="20"/>
              </w:rPr>
              <w:t>1-</w:t>
            </w:r>
            <w:r>
              <w:rPr>
                <w:rFonts w:ascii="Tw Cen MT" w:hAnsi="Tw Cen MT" w:cs="BrowalliaUPC"/>
                <w:b/>
                <w:bCs/>
                <w:color w:val="000000"/>
                <w:sz w:val="20"/>
                <w:szCs w:val="20"/>
              </w:rPr>
              <w:t>7</w:t>
            </w:r>
            <w:r w:rsidR="00447CF9">
              <w:rPr>
                <w:rFonts w:ascii="Tw Cen MT" w:hAnsi="Tw Cen MT" w:cs="BrowalliaUPC"/>
                <w:b/>
                <w:bCs/>
                <w:color w:val="000000"/>
                <w:sz w:val="20"/>
                <w:szCs w:val="20"/>
              </w:rPr>
              <w:t>2</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447CF9">
            <w:pPr>
              <w:widowControl w:val="0"/>
              <w:overflowPunct/>
              <w:ind w:left="288"/>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Si</w:t>
            </w:r>
            <w:r w:rsidR="00071946" w:rsidRPr="005659F0">
              <w:rPr>
                <w:rFonts w:ascii="Tw Cen MT" w:hAnsi="Tw Cen MT" w:cs="BrowalliaUPC"/>
                <w:b/>
                <w:bCs/>
                <w:color w:val="000000"/>
                <w:sz w:val="20"/>
                <w:szCs w:val="20"/>
              </w:rPr>
              <w:t xml:space="preserve">ck Leave Bank </w:t>
            </w:r>
            <w:r w:rsidR="00447CF9">
              <w:rPr>
                <w:rFonts w:ascii="Tw Cen MT" w:hAnsi="Tw Cen MT" w:cs="BrowalliaUPC"/>
                <w:b/>
                <w:bCs/>
                <w:color w:val="000000"/>
                <w:sz w:val="20"/>
                <w:szCs w:val="20"/>
              </w:rPr>
              <w:t>Election</w:t>
            </w:r>
            <w:r w:rsidR="00071946" w:rsidRPr="005659F0">
              <w:rPr>
                <w:rFonts w:ascii="Tw Cen MT" w:hAnsi="Tw Cen MT" w:cs="BrowalliaUPC"/>
                <w:b/>
                <w:bCs/>
                <w:color w:val="000000"/>
                <w:sz w:val="20"/>
                <w:szCs w:val="20"/>
              </w:rPr>
              <w:t xml:space="preserve"> ...….……………</w:t>
            </w:r>
            <w:r w:rsidRPr="005659F0">
              <w:rPr>
                <w:rFonts w:ascii="Tw Cen MT" w:hAnsi="Tw Cen MT" w:cs="BrowalliaUPC"/>
                <w:b/>
                <w:bCs/>
                <w:color w:val="000000"/>
                <w:sz w:val="20"/>
                <w:szCs w:val="20"/>
              </w:rPr>
              <w:t>………</w:t>
            </w:r>
            <w:r w:rsidR="00131906"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7</w:t>
            </w:r>
            <w:r w:rsidR="00447CF9">
              <w:rPr>
                <w:rFonts w:ascii="Tw Cen MT" w:hAnsi="Tw Cen MT" w:cs="BrowalliaUPC"/>
                <w:b/>
                <w:bCs/>
                <w:color w:val="000000"/>
                <w:sz w:val="20"/>
                <w:szCs w:val="20"/>
              </w:rPr>
              <w:t>3</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447CF9">
            <w:pPr>
              <w:widowControl w:val="0"/>
              <w:overflowPunct/>
              <w:ind w:left="288"/>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Sick Leave Bank </w:t>
            </w:r>
            <w:r w:rsidR="00447CF9">
              <w:rPr>
                <w:rFonts w:ascii="Tw Cen MT" w:hAnsi="Tw Cen MT" w:cs="BrowalliaUPC"/>
                <w:b/>
                <w:bCs/>
                <w:color w:val="000000"/>
                <w:sz w:val="20"/>
                <w:szCs w:val="20"/>
              </w:rPr>
              <w:t>Usage Request Form</w:t>
            </w:r>
            <w:r w:rsidR="00131906" w:rsidRPr="005659F0">
              <w:rPr>
                <w:rFonts w:ascii="Tw Cen MT" w:hAnsi="Tw Cen MT" w:cs="BrowalliaUPC"/>
                <w:b/>
                <w:bCs/>
                <w:color w:val="000000"/>
                <w:sz w:val="20"/>
                <w:szCs w:val="20"/>
              </w:rPr>
              <w:t>……………………</w:t>
            </w:r>
            <w:proofErr w:type="gramStart"/>
            <w:r w:rsidR="00131906" w:rsidRPr="005659F0">
              <w:rPr>
                <w:rFonts w:ascii="Tw Cen MT" w:hAnsi="Tw Cen MT" w:cs="BrowalliaUPC"/>
                <w:b/>
                <w:bCs/>
                <w:color w:val="000000"/>
                <w:sz w:val="20"/>
                <w:szCs w:val="20"/>
              </w:rPr>
              <w:t>…..</w:t>
            </w:r>
            <w:proofErr w:type="gramEnd"/>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74</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071946"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BEREAVEMENT LEAVE ….</w:t>
            </w:r>
            <w:r w:rsidR="00131906" w:rsidRPr="005659F0">
              <w:rPr>
                <w:rFonts w:ascii="Tw Cen MT" w:hAnsi="Tw Cen MT" w:cs="BrowalliaUPC"/>
                <w:b/>
                <w:bCs/>
                <w:color w:val="000000"/>
                <w:sz w:val="20"/>
                <w:szCs w:val="20"/>
              </w:rPr>
              <w:t>…………….……………………………..………..</w:t>
            </w:r>
            <w:r w:rsidR="00AF4A30"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75</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JURY DUTY………….…</w:t>
            </w:r>
            <w:r w:rsidR="00071946"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75</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P</w:t>
            </w:r>
            <w:r w:rsidR="00071946" w:rsidRPr="005659F0">
              <w:rPr>
                <w:rFonts w:ascii="Tw Cen MT" w:hAnsi="Tw Cen MT" w:cs="BrowalliaUPC"/>
                <w:b/>
                <w:bCs/>
                <w:color w:val="000000"/>
                <w:sz w:val="20"/>
                <w:szCs w:val="20"/>
              </w:rPr>
              <w:t>ERSONAL LEAVE ……………………..………………………………………………….……..</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75</w:t>
            </w:r>
          </w:p>
        </w:tc>
      </w:tr>
      <w:tr w:rsidR="00AF4A30" w:rsidRPr="005659F0" w:rsidTr="00AE4992">
        <w:trPr>
          <w:trHeight w:hRule="exact" w:val="432"/>
        </w:trPr>
        <w:tc>
          <w:tcPr>
            <w:tcW w:w="8390" w:type="dxa"/>
            <w:tcBorders>
              <w:top w:val="nil"/>
              <w:left w:val="nil"/>
              <w:bottom w:val="nil"/>
              <w:right w:val="nil"/>
            </w:tcBorders>
            <w:shd w:val="clear" w:color="auto" w:fill="auto"/>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MILITARY LE</w:t>
            </w:r>
            <w:r w:rsidR="00071946" w:rsidRPr="005659F0">
              <w:rPr>
                <w:rFonts w:ascii="Tw Cen MT" w:hAnsi="Tw Cen MT" w:cs="BrowalliaUPC"/>
                <w:b/>
                <w:bCs/>
                <w:color w:val="000000"/>
                <w:sz w:val="20"/>
                <w:szCs w:val="20"/>
              </w:rPr>
              <w:t>AVE OF ABSENCE ………………………………………….</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7</w:t>
            </w:r>
            <w:r w:rsidR="00447CF9">
              <w:rPr>
                <w:rFonts w:ascii="Tw Cen MT" w:hAnsi="Tw Cen MT" w:cs="BrowalliaUPC"/>
                <w:b/>
                <w:bCs/>
                <w:color w:val="000000"/>
                <w:sz w:val="20"/>
                <w:szCs w:val="20"/>
              </w:rPr>
              <w:t>6</w:t>
            </w:r>
          </w:p>
        </w:tc>
      </w:tr>
      <w:tr w:rsidR="00AF4A30" w:rsidRPr="005659F0" w:rsidTr="00AE4992">
        <w:trPr>
          <w:trHeight w:hRule="exact" w:val="432"/>
        </w:trPr>
        <w:tc>
          <w:tcPr>
            <w:tcW w:w="8390" w:type="dxa"/>
            <w:tcBorders>
              <w:top w:val="nil"/>
              <w:left w:val="nil"/>
              <w:bottom w:val="nil"/>
              <w:right w:val="nil"/>
            </w:tcBorders>
          </w:tcPr>
          <w:p w:rsidR="00AF4A30" w:rsidRPr="005659F0" w:rsidRDefault="00071946"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ADDITIONAL LEAVE ……………………………………</w:t>
            </w:r>
            <w:r w:rsidR="00AF4A30"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77</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EARLY RESIGNATION</w:t>
            </w:r>
            <w:r w:rsidR="00071946" w:rsidRPr="005659F0">
              <w:rPr>
                <w:rFonts w:ascii="Tw Cen MT" w:hAnsi="Tw Cen MT" w:cs="BrowalliaUPC"/>
                <w:b/>
                <w:bCs/>
                <w:color w:val="000000"/>
                <w:sz w:val="20"/>
                <w:szCs w:val="20"/>
              </w:rPr>
              <w:t xml:space="preserve"> BENEFITS ………..……………………………….………</w:t>
            </w:r>
            <w:r w:rsidRPr="005659F0">
              <w:rPr>
                <w:rFonts w:ascii="Tw Cen MT" w:hAnsi="Tw Cen MT" w:cs="BrowalliaUPC"/>
                <w:b/>
                <w:bCs/>
                <w:color w:val="000000"/>
                <w:sz w:val="20"/>
                <w:szCs w:val="20"/>
              </w:rPr>
              <w:t>………</w:t>
            </w:r>
            <w:r w:rsidR="00071946"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78</w:t>
            </w:r>
          </w:p>
        </w:tc>
      </w:tr>
      <w:tr w:rsidR="00AF4A30" w:rsidRPr="005659F0" w:rsidTr="00AE4992">
        <w:trPr>
          <w:trHeight w:hRule="exact" w:val="432"/>
        </w:trPr>
        <w:tc>
          <w:tcPr>
            <w:tcW w:w="8390" w:type="dxa"/>
            <w:tcBorders>
              <w:top w:val="nil"/>
              <w:left w:val="nil"/>
              <w:bottom w:val="nil"/>
              <w:right w:val="nil"/>
            </w:tcBorders>
          </w:tcPr>
          <w:p w:rsidR="00AF4A30" w:rsidRPr="005659F0" w:rsidRDefault="00071946"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VOLUNTARY EARLY RETIREMENT...……</w:t>
            </w:r>
            <w:r w:rsidR="00AF4A30"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79</w:t>
            </w:r>
            <w:r w:rsidR="00AF4A30" w:rsidRPr="005659F0">
              <w:rPr>
                <w:rFonts w:ascii="Tw Cen MT" w:hAnsi="Tw Cen MT" w:cs="BrowalliaUPC"/>
                <w:b/>
                <w:bCs/>
                <w:color w:val="000000"/>
                <w:sz w:val="20"/>
                <w:szCs w:val="20"/>
              </w:rPr>
              <w:t>-</w:t>
            </w:r>
            <w:r>
              <w:rPr>
                <w:rFonts w:ascii="Tw Cen MT" w:hAnsi="Tw Cen MT" w:cs="BrowalliaUPC"/>
                <w:b/>
                <w:bCs/>
                <w:color w:val="000000"/>
                <w:sz w:val="20"/>
                <w:szCs w:val="20"/>
              </w:rPr>
              <w:t>8</w:t>
            </w:r>
            <w:r w:rsidR="00447CF9">
              <w:rPr>
                <w:rFonts w:ascii="Tw Cen MT" w:hAnsi="Tw Cen MT" w:cs="BrowalliaUPC"/>
                <w:b/>
                <w:bCs/>
                <w:color w:val="000000"/>
                <w:sz w:val="20"/>
                <w:szCs w:val="20"/>
              </w:rPr>
              <w:t>0</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Application for Early Ret</w:t>
            </w:r>
            <w:r w:rsidR="00131906" w:rsidRPr="005659F0">
              <w:rPr>
                <w:rFonts w:ascii="Tw Cen MT" w:hAnsi="Tw Cen MT" w:cs="BrowalliaUPC"/>
                <w:b/>
                <w:bCs/>
                <w:color w:val="000000"/>
                <w:sz w:val="20"/>
                <w:szCs w:val="20"/>
              </w:rPr>
              <w:t>irement</w:t>
            </w:r>
            <w:proofErr w:type="gramStart"/>
            <w:r w:rsidR="00131906" w:rsidRPr="005659F0">
              <w:rPr>
                <w:rFonts w:ascii="Tw Cen MT" w:hAnsi="Tw Cen MT" w:cs="BrowalliaUPC"/>
                <w:b/>
                <w:bCs/>
                <w:color w:val="000000"/>
                <w:sz w:val="20"/>
                <w:szCs w:val="20"/>
              </w:rPr>
              <w:t xml:space="preserve"> ..</w:t>
            </w:r>
            <w:proofErr w:type="gramEnd"/>
            <w:r w:rsidR="00131906" w:rsidRPr="005659F0">
              <w:rPr>
                <w:rFonts w:ascii="Tw Cen MT" w:hAnsi="Tw Cen MT" w:cs="BrowalliaUPC"/>
                <w:b/>
                <w:bCs/>
                <w:color w:val="000000"/>
                <w:sz w:val="20"/>
                <w:szCs w:val="20"/>
              </w:rPr>
              <w:t>……….…………………………………..</w:t>
            </w:r>
            <w:r w:rsidR="00071946"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81</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 xml:space="preserve">    Early Retirement Designation o</w:t>
            </w:r>
            <w:r w:rsidR="00131906" w:rsidRPr="005659F0">
              <w:rPr>
                <w:rFonts w:ascii="Tw Cen MT" w:hAnsi="Tw Cen MT" w:cs="BrowalliaUPC"/>
                <w:b/>
                <w:bCs/>
                <w:color w:val="000000"/>
                <w:sz w:val="20"/>
                <w:szCs w:val="20"/>
              </w:rPr>
              <w:t>f Beneficiary</w:t>
            </w:r>
            <w:proofErr w:type="gramStart"/>
            <w:r w:rsidR="00131906" w:rsidRPr="005659F0">
              <w:rPr>
                <w:rFonts w:ascii="Tw Cen MT" w:hAnsi="Tw Cen MT" w:cs="BrowalliaUPC"/>
                <w:b/>
                <w:bCs/>
                <w:color w:val="000000"/>
                <w:sz w:val="20"/>
                <w:szCs w:val="20"/>
              </w:rPr>
              <w:t xml:space="preserve"> ..</w:t>
            </w:r>
            <w:proofErr w:type="gramEnd"/>
            <w:r w:rsidR="00131906"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8</w:t>
            </w:r>
            <w:r w:rsidR="00447CF9">
              <w:rPr>
                <w:rFonts w:ascii="Tw Cen MT" w:hAnsi="Tw Cen MT" w:cs="BrowalliaUPC"/>
                <w:b/>
                <w:bCs/>
                <w:color w:val="000000"/>
                <w:sz w:val="20"/>
                <w:szCs w:val="20"/>
              </w:rPr>
              <w:t>2</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EVALUATION OF PR</w:t>
            </w:r>
            <w:r w:rsidR="00071946" w:rsidRPr="005659F0">
              <w:rPr>
                <w:rFonts w:ascii="Tw Cen MT" w:hAnsi="Tw Cen MT" w:cs="BrowalliaUPC"/>
                <w:b/>
                <w:bCs/>
                <w:color w:val="000000"/>
                <w:sz w:val="20"/>
                <w:szCs w:val="20"/>
              </w:rPr>
              <w:t>OFESSIONAL STAFF ………………...…………….</w:t>
            </w:r>
            <w:r w:rsidR="00131906"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8</w:t>
            </w:r>
            <w:r w:rsidR="00447CF9">
              <w:rPr>
                <w:rFonts w:ascii="Tw Cen MT" w:hAnsi="Tw Cen MT" w:cs="BrowalliaUPC"/>
                <w:b/>
                <w:bCs/>
                <w:color w:val="000000"/>
                <w:sz w:val="20"/>
                <w:szCs w:val="20"/>
              </w:rPr>
              <w:t>3</w:t>
            </w:r>
            <w:r w:rsidR="00AF4A30" w:rsidRPr="005659F0">
              <w:rPr>
                <w:rFonts w:ascii="Tw Cen MT" w:hAnsi="Tw Cen MT" w:cs="BrowalliaUPC"/>
                <w:b/>
                <w:bCs/>
                <w:color w:val="000000"/>
                <w:sz w:val="20"/>
                <w:szCs w:val="20"/>
              </w:rPr>
              <w:t>-</w:t>
            </w:r>
            <w:r>
              <w:rPr>
                <w:rFonts w:ascii="Tw Cen MT" w:hAnsi="Tw Cen MT" w:cs="BrowalliaUPC"/>
                <w:b/>
                <w:bCs/>
                <w:color w:val="000000"/>
                <w:sz w:val="20"/>
                <w:szCs w:val="20"/>
              </w:rPr>
              <w:t>8</w:t>
            </w:r>
            <w:r w:rsidR="00447CF9">
              <w:rPr>
                <w:rFonts w:ascii="Tw Cen MT" w:hAnsi="Tw Cen MT" w:cs="BrowalliaUPC"/>
                <w:b/>
                <w:bCs/>
                <w:color w:val="000000"/>
                <w:sz w:val="20"/>
                <w:szCs w:val="20"/>
              </w:rPr>
              <w:t>4</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ADMINISTRATIVE LEAVE: Certified Employees</w:t>
            </w:r>
            <w:proofErr w:type="gramStart"/>
            <w:r w:rsidRPr="005659F0">
              <w:rPr>
                <w:rFonts w:ascii="Tw Cen MT" w:hAnsi="Tw Cen MT" w:cs="BrowalliaUPC"/>
                <w:b/>
                <w:bCs/>
                <w:color w:val="000000"/>
                <w:sz w:val="20"/>
                <w:szCs w:val="20"/>
              </w:rPr>
              <w:t xml:space="preserve"> ..</w:t>
            </w:r>
            <w:proofErr w:type="gramEnd"/>
            <w:r w:rsidRPr="005659F0">
              <w:rPr>
                <w:rFonts w:ascii="Tw Cen MT" w:hAnsi="Tw Cen MT" w:cs="BrowalliaUPC"/>
                <w:b/>
                <w:bCs/>
                <w:color w:val="000000"/>
                <w:sz w:val="20"/>
                <w:szCs w:val="20"/>
              </w:rPr>
              <w:t>…….…</w:t>
            </w:r>
            <w:r w:rsidR="00071946" w:rsidRPr="005659F0">
              <w:rPr>
                <w:rFonts w:ascii="Tw Cen MT" w:hAnsi="Tw Cen MT" w:cs="BrowalliaUPC"/>
                <w:b/>
                <w:bCs/>
                <w:color w:val="000000"/>
                <w:sz w:val="20"/>
                <w:szCs w:val="20"/>
              </w:rPr>
              <w:t>………….………</w:t>
            </w:r>
            <w:r w:rsidR="00131906"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8</w:t>
            </w:r>
            <w:r w:rsidR="00447CF9">
              <w:rPr>
                <w:rFonts w:ascii="Tw Cen MT" w:hAnsi="Tw Cen MT" w:cs="BrowalliaUPC"/>
                <w:b/>
                <w:bCs/>
                <w:color w:val="000000"/>
                <w:sz w:val="20"/>
                <w:szCs w:val="20"/>
              </w:rPr>
              <w:t>5</w:t>
            </w:r>
          </w:p>
        </w:tc>
      </w:tr>
      <w:tr w:rsidR="00AF4A30" w:rsidRPr="005659F0" w:rsidTr="00AE4992">
        <w:trPr>
          <w:trHeight w:hRule="exact" w:val="432"/>
        </w:trPr>
        <w:tc>
          <w:tcPr>
            <w:tcW w:w="8390" w:type="dxa"/>
            <w:tcBorders>
              <w:top w:val="nil"/>
              <w:left w:val="nil"/>
              <w:bottom w:val="nil"/>
              <w:right w:val="nil"/>
            </w:tcBorders>
          </w:tcPr>
          <w:p w:rsidR="00AF4A30" w:rsidRPr="005659F0" w:rsidRDefault="00071946" w:rsidP="00AE4992">
            <w:pPr>
              <w:widowControl w:val="0"/>
              <w:overflowPunct/>
              <w:ind w:left="288"/>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Suspension ……………………………………….</w:t>
            </w:r>
            <w:r w:rsidR="00AF4A30"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85</w:t>
            </w:r>
          </w:p>
        </w:tc>
      </w:tr>
      <w:tr w:rsidR="00AF4A30" w:rsidRPr="005659F0" w:rsidTr="00AE4992">
        <w:trPr>
          <w:trHeight w:hRule="exact" w:val="432"/>
        </w:trPr>
        <w:tc>
          <w:tcPr>
            <w:tcW w:w="8390" w:type="dxa"/>
            <w:tcBorders>
              <w:top w:val="nil"/>
              <w:left w:val="nil"/>
              <w:bottom w:val="nil"/>
              <w:right w:val="nil"/>
            </w:tcBorders>
          </w:tcPr>
          <w:p w:rsidR="00AF4A30" w:rsidRPr="005659F0" w:rsidRDefault="00071946" w:rsidP="00AE4992">
            <w:pPr>
              <w:widowControl w:val="0"/>
              <w:overflowPunct/>
              <w:ind w:left="288"/>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Dismissal …………………………………</w:t>
            </w:r>
            <w:r w:rsidR="00AF4A30"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85</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ADMINISTRATIVE LEAVE: Non-C</w:t>
            </w:r>
            <w:r w:rsidR="00071946" w:rsidRPr="005659F0">
              <w:rPr>
                <w:rFonts w:ascii="Tw Cen MT" w:hAnsi="Tw Cen MT" w:cs="BrowalliaUPC"/>
                <w:b/>
                <w:bCs/>
                <w:color w:val="000000"/>
                <w:sz w:val="20"/>
                <w:szCs w:val="20"/>
              </w:rPr>
              <w:t>ertified Employees</w:t>
            </w:r>
            <w:proofErr w:type="gramStart"/>
            <w:r w:rsidR="00071946" w:rsidRPr="005659F0">
              <w:rPr>
                <w:rFonts w:ascii="Tw Cen MT" w:hAnsi="Tw Cen MT" w:cs="BrowalliaUPC"/>
                <w:b/>
                <w:bCs/>
                <w:color w:val="000000"/>
                <w:sz w:val="20"/>
                <w:szCs w:val="20"/>
              </w:rPr>
              <w:t xml:space="preserve"> ..</w:t>
            </w:r>
            <w:proofErr w:type="gramEnd"/>
            <w:r w:rsidR="00071946" w:rsidRPr="005659F0">
              <w:rPr>
                <w:rFonts w:ascii="Tw Cen MT" w:hAnsi="Tw Cen MT" w:cs="BrowalliaUPC"/>
                <w:b/>
                <w:bCs/>
                <w:color w:val="000000"/>
                <w:sz w:val="20"/>
                <w:szCs w:val="20"/>
              </w:rPr>
              <w:t>…………….………….</w:t>
            </w:r>
            <w:r w:rsidR="00131906"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86</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ind w:left="288"/>
              <w:textAlignment w:val="auto"/>
              <w:rPr>
                <w:rFonts w:ascii="Tw Cen MT" w:hAnsi="Tw Cen MT" w:cs="BrowalliaUPC"/>
                <w:b/>
                <w:bCs/>
                <w:color w:val="000000"/>
                <w:sz w:val="20"/>
                <w:szCs w:val="20"/>
              </w:rPr>
            </w:pPr>
            <w:proofErr w:type="gramStart"/>
            <w:r w:rsidRPr="005659F0">
              <w:rPr>
                <w:rFonts w:ascii="Tw Cen MT" w:hAnsi="Tw Cen MT" w:cs="BrowalliaUPC"/>
                <w:b/>
                <w:bCs/>
                <w:color w:val="000000"/>
                <w:sz w:val="20"/>
                <w:szCs w:val="20"/>
              </w:rPr>
              <w:t xml:space="preserve">Suspension </w:t>
            </w:r>
            <w:r w:rsidR="00071946" w:rsidRPr="005659F0">
              <w:rPr>
                <w:rFonts w:ascii="Tw Cen MT" w:hAnsi="Tw Cen MT" w:cs="BrowalliaUPC"/>
                <w:b/>
                <w:bCs/>
                <w:color w:val="000000"/>
                <w:sz w:val="20"/>
                <w:szCs w:val="20"/>
              </w:rPr>
              <w:t>.</w:t>
            </w:r>
            <w:proofErr w:type="gramEnd"/>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8</w:t>
            </w:r>
            <w:r w:rsidR="00447CF9">
              <w:rPr>
                <w:rFonts w:ascii="Tw Cen MT" w:hAnsi="Tw Cen MT" w:cs="BrowalliaUPC"/>
                <w:b/>
                <w:bCs/>
                <w:color w:val="000000"/>
                <w:sz w:val="20"/>
                <w:szCs w:val="20"/>
              </w:rPr>
              <w:t>6-</w:t>
            </w:r>
            <w:r>
              <w:rPr>
                <w:rFonts w:ascii="Tw Cen MT" w:hAnsi="Tw Cen MT" w:cs="BrowalliaUPC"/>
                <w:b/>
                <w:bCs/>
                <w:color w:val="000000"/>
                <w:sz w:val="20"/>
                <w:szCs w:val="20"/>
              </w:rPr>
              <w:t>8</w:t>
            </w:r>
            <w:r w:rsidR="00447CF9">
              <w:rPr>
                <w:rFonts w:ascii="Tw Cen MT" w:hAnsi="Tw Cen MT" w:cs="BrowalliaUPC"/>
                <w:b/>
                <w:bCs/>
                <w:color w:val="000000"/>
                <w:sz w:val="20"/>
                <w:szCs w:val="20"/>
              </w:rPr>
              <w:t>7</w:t>
            </w:r>
          </w:p>
        </w:tc>
      </w:tr>
      <w:tr w:rsidR="00AF4A30" w:rsidRPr="005659F0" w:rsidTr="00AE4992">
        <w:trPr>
          <w:trHeight w:hRule="exact" w:val="432"/>
        </w:trPr>
        <w:tc>
          <w:tcPr>
            <w:tcW w:w="8390" w:type="dxa"/>
            <w:tcBorders>
              <w:top w:val="nil"/>
              <w:left w:val="nil"/>
              <w:bottom w:val="nil"/>
              <w:right w:val="nil"/>
            </w:tcBorders>
          </w:tcPr>
          <w:p w:rsidR="00AF4A30" w:rsidRPr="005659F0" w:rsidRDefault="00071946" w:rsidP="00AE4992">
            <w:pPr>
              <w:widowControl w:val="0"/>
              <w:overflowPunct/>
              <w:ind w:left="288"/>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Dismissal ………………………………………</w:t>
            </w:r>
            <w:r w:rsidR="00AF4A30"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8</w:t>
            </w:r>
            <w:r w:rsidR="00447CF9">
              <w:rPr>
                <w:rFonts w:ascii="Tw Cen MT" w:hAnsi="Tw Cen MT" w:cs="BrowalliaUPC"/>
                <w:b/>
                <w:bCs/>
                <w:color w:val="000000"/>
                <w:sz w:val="20"/>
                <w:szCs w:val="20"/>
              </w:rPr>
              <w:t>7</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STAFF</w:t>
            </w:r>
            <w:r w:rsidR="00071946" w:rsidRPr="005659F0">
              <w:rPr>
                <w:rFonts w:ascii="Tw Cen MT" w:hAnsi="Tw Cen MT" w:cs="BrowalliaUPC"/>
                <w:b/>
                <w:bCs/>
                <w:color w:val="000000"/>
                <w:sz w:val="20"/>
                <w:szCs w:val="20"/>
              </w:rPr>
              <w:t xml:space="preserve"> REDUCTION …………</w:t>
            </w:r>
            <w:r w:rsidR="00131906" w:rsidRPr="005659F0">
              <w:rPr>
                <w:rFonts w:ascii="Tw Cen MT" w:hAnsi="Tw Cen MT" w:cs="BrowalliaUPC"/>
                <w:b/>
                <w:bCs/>
                <w:color w:val="000000"/>
                <w:sz w:val="20"/>
                <w:szCs w:val="20"/>
              </w:rPr>
              <w:t>………………………..</w:t>
            </w:r>
            <w:r w:rsidR="00071946"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8</w:t>
            </w:r>
            <w:r w:rsidR="00447CF9">
              <w:rPr>
                <w:rFonts w:ascii="Tw Cen MT" w:hAnsi="Tw Cen MT" w:cs="BrowalliaUPC"/>
                <w:b/>
                <w:bCs/>
                <w:color w:val="000000"/>
                <w:sz w:val="20"/>
                <w:szCs w:val="20"/>
              </w:rPr>
              <w:t>7</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ASSISTANCE WITH SELF-ADMINIST</w:t>
            </w:r>
            <w:r w:rsidR="00131906" w:rsidRPr="005659F0">
              <w:rPr>
                <w:rFonts w:ascii="Tw Cen MT" w:hAnsi="Tw Cen MT" w:cs="BrowalliaUPC"/>
                <w:b/>
                <w:bCs/>
                <w:color w:val="000000"/>
                <w:sz w:val="20"/>
                <w:szCs w:val="20"/>
              </w:rPr>
              <w:t>RATION OF MEDICATION</w:t>
            </w:r>
            <w:proofErr w:type="gramStart"/>
            <w:r w:rsidR="00131906" w:rsidRPr="005659F0">
              <w:rPr>
                <w:rFonts w:ascii="Tw Cen MT" w:hAnsi="Tw Cen MT" w:cs="BrowalliaUPC"/>
                <w:b/>
                <w:bCs/>
                <w:color w:val="000000"/>
                <w:sz w:val="20"/>
                <w:szCs w:val="20"/>
              </w:rPr>
              <w:t xml:space="preserve"> ..</w:t>
            </w:r>
            <w:proofErr w:type="gramEnd"/>
            <w:r w:rsidR="00131906" w:rsidRPr="005659F0">
              <w:rPr>
                <w:rFonts w:ascii="Tw Cen MT" w:hAnsi="Tw Cen MT" w:cs="BrowalliaUPC"/>
                <w:b/>
                <w:bCs/>
                <w:color w:val="000000"/>
                <w:sz w:val="20"/>
                <w:szCs w:val="20"/>
              </w:rPr>
              <w:t>…..……..</w:t>
            </w:r>
            <w:r w:rsidR="00071946"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8</w:t>
            </w:r>
            <w:r w:rsidR="00447CF9">
              <w:rPr>
                <w:rFonts w:ascii="Tw Cen MT" w:hAnsi="Tw Cen MT" w:cs="BrowalliaUPC"/>
                <w:b/>
                <w:bCs/>
                <w:color w:val="000000"/>
                <w:sz w:val="20"/>
                <w:szCs w:val="20"/>
              </w:rPr>
              <w:t>8</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PU</w:t>
            </w:r>
            <w:r w:rsidR="00131906" w:rsidRPr="005659F0">
              <w:rPr>
                <w:rFonts w:ascii="Tw Cen MT" w:hAnsi="Tw Cen MT" w:cs="BrowalliaUPC"/>
                <w:b/>
                <w:bCs/>
                <w:color w:val="000000"/>
                <w:sz w:val="20"/>
                <w:szCs w:val="20"/>
              </w:rPr>
              <w:t>BLIC COMPLAINTS …………………………..</w:t>
            </w:r>
            <w:r w:rsidR="00071946"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8</w:t>
            </w:r>
            <w:r w:rsidR="00447CF9">
              <w:rPr>
                <w:rFonts w:ascii="Tw Cen MT" w:hAnsi="Tw Cen MT" w:cs="BrowalliaUPC"/>
                <w:b/>
                <w:bCs/>
                <w:color w:val="000000"/>
                <w:sz w:val="20"/>
                <w:szCs w:val="20"/>
              </w:rPr>
              <w:t>8</w:t>
            </w:r>
          </w:p>
        </w:tc>
      </w:tr>
      <w:tr w:rsidR="00E06480" w:rsidRPr="005659F0" w:rsidTr="00AE4992">
        <w:trPr>
          <w:trHeight w:hRule="exact" w:val="468"/>
        </w:trPr>
        <w:tc>
          <w:tcPr>
            <w:tcW w:w="8390" w:type="dxa"/>
            <w:tcBorders>
              <w:top w:val="nil"/>
              <w:left w:val="nil"/>
              <w:bottom w:val="nil"/>
              <w:right w:val="nil"/>
            </w:tcBorders>
          </w:tcPr>
          <w:p w:rsidR="00E06480" w:rsidRPr="005659F0" w:rsidRDefault="00E06480" w:rsidP="00AE4992">
            <w:pPr>
              <w:rPr>
                <w:rFonts w:ascii="Tw Cen MT" w:hAnsi="Tw Cen MT"/>
                <w:b/>
                <w:sz w:val="20"/>
              </w:rPr>
            </w:pPr>
          </w:p>
        </w:tc>
        <w:tc>
          <w:tcPr>
            <w:tcW w:w="990" w:type="dxa"/>
            <w:tcBorders>
              <w:top w:val="nil"/>
              <w:left w:val="nil"/>
              <w:bottom w:val="nil"/>
              <w:right w:val="nil"/>
            </w:tcBorders>
            <w:shd w:val="clear" w:color="auto" w:fill="auto"/>
          </w:tcPr>
          <w:p w:rsidR="00E06480" w:rsidRDefault="00E06480" w:rsidP="00447CF9">
            <w:pPr>
              <w:rPr>
                <w:rFonts w:ascii="Tw Cen MT" w:hAnsi="Tw Cen MT"/>
                <w:b/>
                <w:color w:val="000000"/>
                <w:sz w:val="20"/>
              </w:rPr>
            </w:pPr>
            <w:r>
              <w:rPr>
                <w:rFonts w:ascii="Tw Cen MT" w:hAnsi="Tw Cen MT"/>
                <w:b/>
                <w:color w:val="000000"/>
                <w:sz w:val="20"/>
              </w:rPr>
              <w:t>Page</w:t>
            </w:r>
          </w:p>
        </w:tc>
      </w:tr>
      <w:tr w:rsidR="00AF4A30" w:rsidRPr="005659F0" w:rsidTr="00AE4992">
        <w:trPr>
          <w:trHeight w:hRule="exact" w:val="468"/>
        </w:trPr>
        <w:tc>
          <w:tcPr>
            <w:tcW w:w="8390" w:type="dxa"/>
            <w:tcBorders>
              <w:top w:val="nil"/>
              <w:left w:val="nil"/>
              <w:bottom w:val="nil"/>
              <w:right w:val="nil"/>
            </w:tcBorders>
          </w:tcPr>
          <w:p w:rsidR="00AF4A30" w:rsidRPr="005659F0" w:rsidRDefault="00AF4A30" w:rsidP="00AE4992">
            <w:pPr>
              <w:rPr>
                <w:rFonts w:ascii="Tw Cen MT" w:hAnsi="Tw Cen MT"/>
                <w:b/>
                <w:sz w:val="20"/>
              </w:rPr>
            </w:pPr>
            <w:r w:rsidRPr="005659F0">
              <w:rPr>
                <w:rFonts w:ascii="Tw Cen MT" w:hAnsi="Tw Cen MT"/>
                <w:b/>
                <w:sz w:val="20"/>
              </w:rPr>
              <w:t>REQUEST FOR RECONSIDERING TESTING, CURRICULUM, OR</w:t>
            </w:r>
            <w:r w:rsidR="00AE4992">
              <w:rPr>
                <w:rFonts w:ascii="Tw Cen MT" w:hAnsi="Tw Cen MT"/>
                <w:b/>
                <w:sz w:val="20"/>
              </w:rPr>
              <w:t xml:space="preserve"> </w:t>
            </w:r>
            <w:r w:rsidRPr="005659F0">
              <w:rPr>
                <w:rFonts w:ascii="Tw Cen MT" w:hAnsi="Tw Cen MT"/>
                <w:b/>
                <w:sz w:val="20"/>
              </w:rPr>
              <w:t>INSTRUCTIONAL MATERIAL …………</w:t>
            </w:r>
          </w:p>
        </w:tc>
        <w:tc>
          <w:tcPr>
            <w:tcW w:w="990" w:type="dxa"/>
            <w:tcBorders>
              <w:top w:val="nil"/>
              <w:left w:val="nil"/>
              <w:bottom w:val="nil"/>
              <w:right w:val="nil"/>
            </w:tcBorders>
            <w:shd w:val="clear" w:color="auto" w:fill="auto"/>
          </w:tcPr>
          <w:p w:rsidR="00AF4A30" w:rsidRPr="005659F0" w:rsidRDefault="00E06480" w:rsidP="00447CF9">
            <w:pPr>
              <w:rPr>
                <w:rFonts w:ascii="Tw Cen MT" w:hAnsi="Tw Cen MT"/>
                <w:b/>
                <w:color w:val="000000"/>
                <w:sz w:val="20"/>
              </w:rPr>
            </w:pPr>
            <w:r>
              <w:rPr>
                <w:rFonts w:ascii="Tw Cen MT" w:hAnsi="Tw Cen MT"/>
                <w:b/>
                <w:color w:val="000000"/>
                <w:sz w:val="20"/>
              </w:rPr>
              <w:t>8</w:t>
            </w:r>
            <w:r w:rsidR="00447CF9">
              <w:rPr>
                <w:rFonts w:ascii="Tw Cen MT" w:hAnsi="Tw Cen MT"/>
                <w:b/>
                <w:color w:val="000000"/>
                <w:sz w:val="20"/>
              </w:rPr>
              <w:t>9</w:t>
            </w:r>
            <w:r w:rsidR="00971241">
              <w:rPr>
                <w:rFonts w:ascii="Tw Cen MT" w:hAnsi="Tw Cen MT"/>
                <w:b/>
                <w:color w:val="000000"/>
                <w:sz w:val="20"/>
              </w:rPr>
              <w:t>-</w:t>
            </w:r>
            <w:r>
              <w:rPr>
                <w:rFonts w:ascii="Tw Cen MT" w:hAnsi="Tw Cen MT"/>
                <w:b/>
                <w:color w:val="000000"/>
                <w:sz w:val="20"/>
              </w:rPr>
              <w:t>9</w:t>
            </w:r>
            <w:r w:rsidR="00447CF9">
              <w:rPr>
                <w:rFonts w:ascii="Tw Cen MT" w:hAnsi="Tw Cen MT"/>
                <w:b/>
                <w:color w:val="000000"/>
                <w:sz w:val="20"/>
              </w:rPr>
              <w:t>1</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CHILD ABUSE/NEGLEC</w:t>
            </w:r>
            <w:r w:rsidR="00131906" w:rsidRPr="005659F0">
              <w:rPr>
                <w:rFonts w:ascii="Tw Cen MT" w:hAnsi="Tw Cen MT" w:cs="BrowalliaUPC"/>
                <w:b/>
                <w:bCs/>
                <w:color w:val="000000"/>
                <w:sz w:val="20"/>
                <w:szCs w:val="20"/>
              </w:rPr>
              <w:t xml:space="preserve">T </w:t>
            </w:r>
            <w:proofErr w:type="gramStart"/>
            <w:r w:rsidR="00131906" w:rsidRPr="005659F0">
              <w:rPr>
                <w:rFonts w:ascii="Tw Cen MT" w:hAnsi="Tw Cen MT" w:cs="BrowalliaUPC"/>
                <w:b/>
                <w:bCs/>
                <w:color w:val="000000"/>
                <w:sz w:val="20"/>
                <w:szCs w:val="20"/>
              </w:rPr>
              <w:t>REPORTING .</w:t>
            </w:r>
            <w:proofErr w:type="gramEnd"/>
            <w:r w:rsidR="00131906"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92-93</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PERSONNEL RECO</w:t>
            </w:r>
            <w:r w:rsidR="00071946" w:rsidRPr="005659F0">
              <w:rPr>
                <w:rFonts w:ascii="Tw Cen MT" w:hAnsi="Tw Cen MT" w:cs="BrowalliaUPC"/>
                <w:b/>
                <w:bCs/>
                <w:color w:val="000000"/>
                <w:sz w:val="20"/>
                <w:szCs w:val="20"/>
              </w:rPr>
              <w:t>RDS (HIPPA</w:t>
            </w:r>
            <w:proofErr w:type="gramStart"/>
            <w:r w:rsidR="00071946" w:rsidRPr="005659F0">
              <w:rPr>
                <w:rFonts w:ascii="Tw Cen MT" w:hAnsi="Tw Cen MT" w:cs="BrowalliaUPC"/>
                <w:b/>
                <w:bCs/>
                <w:color w:val="000000"/>
                <w:sz w:val="20"/>
                <w:szCs w:val="20"/>
              </w:rPr>
              <w:t>) .</w:t>
            </w:r>
            <w:proofErr w:type="gramEnd"/>
            <w:r w:rsidR="00071946"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9</w:t>
            </w:r>
            <w:r w:rsidR="00447CF9">
              <w:rPr>
                <w:rFonts w:ascii="Tw Cen MT" w:hAnsi="Tw Cen MT" w:cs="BrowalliaUPC"/>
                <w:b/>
                <w:bCs/>
                <w:color w:val="000000"/>
                <w:sz w:val="20"/>
                <w:szCs w:val="20"/>
              </w:rPr>
              <w:t>4</w:t>
            </w:r>
            <w:r w:rsidR="00971241">
              <w:rPr>
                <w:rFonts w:ascii="Tw Cen MT" w:hAnsi="Tw Cen MT" w:cs="BrowalliaUPC"/>
                <w:b/>
                <w:bCs/>
                <w:color w:val="000000"/>
                <w:sz w:val="20"/>
                <w:szCs w:val="20"/>
              </w:rPr>
              <w:t>-</w:t>
            </w:r>
            <w:r>
              <w:rPr>
                <w:rFonts w:ascii="Tw Cen MT" w:hAnsi="Tw Cen MT" w:cs="BrowalliaUPC"/>
                <w:b/>
                <w:bCs/>
                <w:color w:val="000000"/>
                <w:sz w:val="20"/>
                <w:szCs w:val="20"/>
              </w:rPr>
              <w:t>9</w:t>
            </w:r>
            <w:r w:rsidR="00447CF9">
              <w:rPr>
                <w:rFonts w:ascii="Tw Cen MT" w:hAnsi="Tw Cen MT" w:cs="BrowalliaUPC"/>
                <w:b/>
                <w:bCs/>
                <w:color w:val="000000"/>
                <w:sz w:val="20"/>
                <w:szCs w:val="20"/>
              </w:rPr>
              <w:t>5</w:t>
            </w:r>
          </w:p>
        </w:tc>
      </w:tr>
      <w:tr w:rsidR="00971241" w:rsidRPr="005659F0" w:rsidTr="00AE4992">
        <w:trPr>
          <w:trHeight w:hRule="exact" w:val="432"/>
        </w:trPr>
        <w:tc>
          <w:tcPr>
            <w:tcW w:w="8390" w:type="dxa"/>
            <w:tcBorders>
              <w:top w:val="nil"/>
              <w:left w:val="nil"/>
              <w:bottom w:val="nil"/>
              <w:right w:val="nil"/>
            </w:tcBorders>
          </w:tcPr>
          <w:p w:rsidR="00971241" w:rsidRPr="005659F0" w:rsidRDefault="00A02B48" w:rsidP="00A02B48">
            <w:pPr>
              <w:widowControl w:val="0"/>
              <w:overflowPunct/>
              <w:textAlignment w:val="auto"/>
              <w:rPr>
                <w:rFonts w:ascii="Tw Cen MT" w:hAnsi="Tw Cen MT" w:cs="BrowalliaUPC"/>
                <w:b/>
                <w:bCs/>
                <w:color w:val="000000"/>
                <w:sz w:val="20"/>
                <w:szCs w:val="20"/>
              </w:rPr>
            </w:pPr>
            <w:r>
              <w:rPr>
                <w:rFonts w:ascii="Tw Cen MT" w:hAnsi="Tw Cen MT" w:cs="BrowalliaUPC"/>
                <w:b/>
                <w:bCs/>
                <w:color w:val="000000"/>
                <w:sz w:val="20"/>
                <w:szCs w:val="20"/>
              </w:rPr>
              <w:t xml:space="preserve">SCHOOL BOARD MEMBER AND ADMINISTRATOR </w:t>
            </w:r>
            <w:r w:rsidR="00971241">
              <w:rPr>
                <w:rFonts w:ascii="Tw Cen MT" w:hAnsi="Tw Cen MT" w:cs="BrowalliaUPC"/>
                <w:b/>
                <w:bCs/>
                <w:color w:val="000000"/>
                <w:sz w:val="20"/>
                <w:szCs w:val="20"/>
              </w:rPr>
              <w:t xml:space="preserve">CONFLICT OF INTEREST </w:t>
            </w:r>
            <w:r>
              <w:rPr>
                <w:rFonts w:ascii="Tw Cen MT" w:hAnsi="Tw Cen MT" w:cs="BrowalliaUPC"/>
                <w:b/>
                <w:bCs/>
                <w:color w:val="000000"/>
                <w:sz w:val="20"/>
                <w:szCs w:val="20"/>
              </w:rPr>
              <w:t>DISCLOSURE AND AUTHORIZATION ………………………………………………………………………………………..</w:t>
            </w:r>
          </w:p>
        </w:tc>
        <w:tc>
          <w:tcPr>
            <w:tcW w:w="990" w:type="dxa"/>
            <w:tcBorders>
              <w:top w:val="nil"/>
              <w:left w:val="nil"/>
              <w:bottom w:val="nil"/>
              <w:right w:val="nil"/>
            </w:tcBorders>
            <w:shd w:val="clear" w:color="auto" w:fill="auto"/>
          </w:tcPr>
          <w:p w:rsidR="00971241"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9</w:t>
            </w:r>
            <w:r w:rsidR="00447CF9">
              <w:rPr>
                <w:rFonts w:ascii="Tw Cen MT" w:hAnsi="Tw Cen MT" w:cs="BrowalliaUPC"/>
                <w:b/>
                <w:bCs/>
                <w:color w:val="000000"/>
                <w:sz w:val="20"/>
                <w:szCs w:val="20"/>
              </w:rPr>
              <w:t>6</w:t>
            </w:r>
            <w:r w:rsidR="00971241">
              <w:rPr>
                <w:rFonts w:ascii="Tw Cen MT" w:hAnsi="Tw Cen MT" w:cs="BrowalliaUPC"/>
                <w:b/>
                <w:bCs/>
                <w:color w:val="000000"/>
                <w:sz w:val="20"/>
                <w:szCs w:val="20"/>
              </w:rPr>
              <w:t>-</w:t>
            </w:r>
            <w:r>
              <w:rPr>
                <w:rFonts w:ascii="Tw Cen MT" w:hAnsi="Tw Cen MT" w:cs="BrowalliaUPC"/>
                <w:b/>
                <w:bCs/>
                <w:color w:val="000000"/>
                <w:sz w:val="20"/>
                <w:szCs w:val="20"/>
              </w:rPr>
              <w:t>10</w:t>
            </w:r>
            <w:r w:rsidR="00447CF9">
              <w:rPr>
                <w:rFonts w:ascii="Tw Cen MT" w:hAnsi="Tw Cen MT" w:cs="BrowalliaUPC"/>
                <w:b/>
                <w:bCs/>
                <w:color w:val="000000"/>
                <w:sz w:val="20"/>
                <w:szCs w:val="20"/>
              </w:rPr>
              <w:t>1</w:t>
            </w:r>
          </w:p>
        </w:tc>
      </w:tr>
      <w:tr w:rsidR="00D60CDD" w:rsidRPr="005659F0" w:rsidTr="006963B8">
        <w:trPr>
          <w:trHeight w:hRule="exact" w:val="432"/>
        </w:trPr>
        <w:tc>
          <w:tcPr>
            <w:tcW w:w="8390" w:type="dxa"/>
            <w:tcBorders>
              <w:top w:val="nil"/>
              <w:left w:val="nil"/>
              <w:bottom w:val="nil"/>
              <w:right w:val="nil"/>
            </w:tcBorders>
            <w:vAlign w:val="center"/>
          </w:tcPr>
          <w:p w:rsidR="00D60CDD" w:rsidRPr="005659F0" w:rsidRDefault="00D60CDD" w:rsidP="00D60CDD">
            <w:pPr>
              <w:widowControl w:val="0"/>
              <w:overflowPunct/>
              <w:textAlignment w:val="auto"/>
              <w:rPr>
                <w:rFonts w:ascii="Tw Cen MT" w:hAnsi="Tw Cen MT" w:cs="BrowalliaUPC"/>
                <w:b/>
                <w:bCs/>
                <w:color w:val="000000"/>
                <w:sz w:val="20"/>
                <w:szCs w:val="20"/>
              </w:rPr>
            </w:pPr>
            <w:r>
              <w:rPr>
                <w:rFonts w:ascii="Tw Cen MT" w:hAnsi="Tw Cen MT" w:cs="BrowalliaUPC"/>
                <w:b/>
                <w:bCs/>
                <w:color w:val="000000"/>
                <w:sz w:val="20"/>
                <w:szCs w:val="20"/>
              </w:rPr>
              <w:t xml:space="preserve">STAFF CONFLICT OF INTEREST AND </w:t>
            </w:r>
            <w:proofErr w:type="gramStart"/>
            <w:r>
              <w:rPr>
                <w:rFonts w:ascii="Tw Cen MT" w:hAnsi="Tw Cen MT" w:cs="BrowalliaUPC"/>
                <w:b/>
                <w:bCs/>
                <w:color w:val="000000"/>
                <w:sz w:val="20"/>
                <w:szCs w:val="20"/>
              </w:rPr>
              <w:t>DISCLOSURE .</w:t>
            </w:r>
            <w:proofErr w:type="gramEnd"/>
            <w:r>
              <w:rPr>
                <w:rFonts w:ascii="Tw Cen MT" w:hAnsi="Tw Cen MT" w:cs="BrowalliaUPC"/>
                <w:b/>
                <w:bCs/>
                <w:color w:val="000000"/>
                <w:sz w:val="20"/>
                <w:szCs w:val="20"/>
              </w:rPr>
              <w:t>……………………………………………………</w:t>
            </w:r>
          </w:p>
        </w:tc>
        <w:tc>
          <w:tcPr>
            <w:tcW w:w="990" w:type="dxa"/>
            <w:tcBorders>
              <w:top w:val="nil"/>
              <w:left w:val="nil"/>
              <w:bottom w:val="nil"/>
              <w:right w:val="nil"/>
            </w:tcBorders>
            <w:shd w:val="clear" w:color="auto" w:fill="auto"/>
            <w:vAlign w:val="center"/>
          </w:tcPr>
          <w:p w:rsidR="00D60CDD"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10</w:t>
            </w:r>
            <w:r w:rsidR="00447CF9">
              <w:rPr>
                <w:rFonts w:ascii="Tw Cen MT" w:hAnsi="Tw Cen MT" w:cs="BrowalliaUPC"/>
                <w:b/>
                <w:bCs/>
                <w:color w:val="000000"/>
                <w:sz w:val="20"/>
                <w:szCs w:val="20"/>
              </w:rPr>
              <w:t>2</w:t>
            </w:r>
            <w:r w:rsidR="00D60CDD">
              <w:rPr>
                <w:rFonts w:ascii="Tw Cen MT" w:hAnsi="Tw Cen MT" w:cs="BrowalliaUPC"/>
                <w:b/>
                <w:bCs/>
                <w:color w:val="000000"/>
                <w:sz w:val="20"/>
                <w:szCs w:val="20"/>
              </w:rPr>
              <w:t>-</w:t>
            </w:r>
            <w:r>
              <w:rPr>
                <w:rFonts w:ascii="Tw Cen MT" w:hAnsi="Tw Cen MT" w:cs="BrowalliaUPC"/>
                <w:b/>
                <w:bCs/>
                <w:color w:val="000000"/>
                <w:sz w:val="20"/>
                <w:szCs w:val="20"/>
              </w:rPr>
              <w:t>10</w:t>
            </w:r>
            <w:r w:rsidR="00447CF9">
              <w:rPr>
                <w:rFonts w:ascii="Tw Cen MT" w:hAnsi="Tw Cen MT" w:cs="BrowalliaUPC"/>
                <w:b/>
                <w:bCs/>
                <w:color w:val="000000"/>
                <w:sz w:val="20"/>
                <w:szCs w:val="20"/>
              </w:rPr>
              <w:t>3</w:t>
            </w:r>
          </w:p>
        </w:tc>
      </w:tr>
      <w:tr w:rsidR="00AF4A30" w:rsidRPr="005659F0" w:rsidTr="006963B8">
        <w:trPr>
          <w:trHeight w:hRule="exact" w:val="432"/>
        </w:trPr>
        <w:tc>
          <w:tcPr>
            <w:tcW w:w="8390" w:type="dxa"/>
            <w:tcBorders>
              <w:top w:val="nil"/>
              <w:left w:val="nil"/>
              <w:bottom w:val="nil"/>
              <w:right w:val="nil"/>
            </w:tcBorders>
            <w:vAlign w:val="center"/>
          </w:tcPr>
          <w:p w:rsidR="00AF4A30" w:rsidRPr="005659F0" w:rsidRDefault="00AF4A30" w:rsidP="006963B8">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STAFF ETHICS</w:t>
            </w:r>
            <w:r w:rsidR="00071946" w:rsidRPr="005659F0">
              <w:rPr>
                <w:rFonts w:ascii="Tw Cen MT" w:hAnsi="Tw Cen MT" w:cs="BrowalliaUPC"/>
                <w:b/>
                <w:bCs/>
                <w:color w:val="000000"/>
                <w:sz w:val="20"/>
                <w:szCs w:val="20"/>
              </w:rPr>
              <w:t xml:space="preserve"> POLICY ………………………….………………………….…</w:t>
            </w:r>
            <w:r w:rsidR="00131906"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vAlign w:val="center"/>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10</w:t>
            </w:r>
            <w:r w:rsidR="00447CF9">
              <w:rPr>
                <w:rFonts w:ascii="Tw Cen MT" w:hAnsi="Tw Cen MT" w:cs="BrowalliaUPC"/>
                <w:b/>
                <w:bCs/>
                <w:color w:val="000000"/>
                <w:sz w:val="20"/>
                <w:szCs w:val="20"/>
              </w:rPr>
              <w:t>4</w:t>
            </w:r>
          </w:p>
        </w:tc>
      </w:tr>
      <w:tr w:rsidR="00F903C5" w:rsidRPr="005659F0" w:rsidTr="006963B8">
        <w:trPr>
          <w:trHeight w:hRule="exact" w:val="432"/>
        </w:trPr>
        <w:tc>
          <w:tcPr>
            <w:tcW w:w="8390" w:type="dxa"/>
            <w:tcBorders>
              <w:top w:val="nil"/>
              <w:left w:val="nil"/>
              <w:bottom w:val="nil"/>
              <w:right w:val="nil"/>
            </w:tcBorders>
            <w:vAlign w:val="center"/>
          </w:tcPr>
          <w:p w:rsidR="00F903C5" w:rsidRPr="007906C5" w:rsidRDefault="00F903C5" w:rsidP="006963B8">
            <w:pPr>
              <w:widowControl w:val="0"/>
              <w:overflowPunct/>
              <w:textAlignment w:val="auto"/>
              <w:rPr>
                <w:rFonts w:ascii="Tw Cen MT" w:hAnsi="Tw Cen MT" w:cs="BrowalliaUPC"/>
                <w:b/>
                <w:bCs/>
                <w:color w:val="000000"/>
                <w:sz w:val="20"/>
                <w:szCs w:val="20"/>
              </w:rPr>
            </w:pPr>
            <w:r>
              <w:rPr>
                <w:rFonts w:ascii="Tw Cen MT" w:hAnsi="Tw Cen MT" w:cs="BrowalliaUPC"/>
                <w:b/>
                <w:bCs/>
                <w:color w:val="000000"/>
                <w:sz w:val="20"/>
                <w:szCs w:val="20"/>
              </w:rPr>
              <w:t>CRIMINAL BACKGROUND CHECKS ……………………………………………………………………...</w:t>
            </w:r>
          </w:p>
        </w:tc>
        <w:tc>
          <w:tcPr>
            <w:tcW w:w="990" w:type="dxa"/>
            <w:tcBorders>
              <w:top w:val="nil"/>
              <w:left w:val="nil"/>
              <w:bottom w:val="nil"/>
              <w:right w:val="nil"/>
            </w:tcBorders>
            <w:shd w:val="clear" w:color="auto" w:fill="auto"/>
            <w:vAlign w:val="center"/>
          </w:tcPr>
          <w:p w:rsidR="00F903C5"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10</w:t>
            </w:r>
            <w:r w:rsidR="00447CF9">
              <w:rPr>
                <w:rFonts w:ascii="Tw Cen MT" w:hAnsi="Tw Cen MT" w:cs="BrowalliaUPC"/>
                <w:b/>
                <w:bCs/>
                <w:color w:val="000000"/>
                <w:sz w:val="20"/>
                <w:szCs w:val="20"/>
              </w:rPr>
              <w:t>5</w:t>
            </w:r>
            <w:r w:rsidR="00F903C5">
              <w:rPr>
                <w:rFonts w:ascii="Tw Cen MT" w:hAnsi="Tw Cen MT" w:cs="BrowalliaUPC"/>
                <w:b/>
                <w:bCs/>
                <w:color w:val="000000"/>
                <w:sz w:val="20"/>
                <w:szCs w:val="20"/>
              </w:rPr>
              <w:t>-</w:t>
            </w:r>
            <w:r>
              <w:rPr>
                <w:rFonts w:ascii="Tw Cen MT" w:hAnsi="Tw Cen MT" w:cs="BrowalliaUPC"/>
                <w:b/>
                <w:bCs/>
                <w:color w:val="000000"/>
                <w:sz w:val="20"/>
                <w:szCs w:val="20"/>
              </w:rPr>
              <w:t>11</w:t>
            </w:r>
            <w:r w:rsidR="00447CF9">
              <w:rPr>
                <w:rFonts w:ascii="Tw Cen MT" w:hAnsi="Tw Cen MT" w:cs="BrowalliaUPC"/>
                <w:b/>
                <w:bCs/>
                <w:color w:val="000000"/>
                <w:sz w:val="20"/>
                <w:szCs w:val="20"/>
              </w:rPr>
              <w:t>0</w:t>
            </w:r>
          </w:p>
        </w:tc>
      </w:tr>
      <w:tr w:rsidR="00F903C5" w:rsidRPr="005659F0" w:rsidTr="006963B8">
        <w:trPr>
          <w:trHeight w:hRule="exact" w:val="432"/>
        </w:trPr>
        <w:tc>
          <w:tcPr>
            <w:tcW w:w="8390" w:type="dxa"/>
            <w:tcBorders>
              <w:top w:val="nil"/>
              <w:left w:val="nil"/>
              <w:bottom w:val="nil"/>
              <w:right w:val="nil"/>
            </w:tcBorders>
            <w:vAlign w:val="center"/>
          </w:tcPr>
          <w:p w:rsidR="00F903C5" w:rsidRPr="007906C5" w:rsidRDefault="00F903C5" w:rsidP="006963B8">
            <w:pPr>
              <w:widowControl w:val="0"/>
              <w:overflowPunct/>
              <w:textAlignment w:val="auto"/>
              <w:rPr>
                <w:rFonts w:ascii="Tw Cen MT" w:hAnsi="Tw Cen MT" w:cs="BrowalliaUPC"/>
                <w:b/>
                <w:bCs/>
                <w:color w:val="000000"/>
                <w:sz w:val="20"/>
                <w:szCs w:val="20"/>
              </w:rPr>
            </w:pPr>
            <w:r w:rsidRPr="00F903C5">
              <w:rPr>
                <w:rFonts w:ascii="Tw Cen MT" w:hAnsi="Tw Cen MT" w:cs="BrowalliaUPC"/>
                <w:b/>
                <w:bCs/>
                <w:color w:val="000000"/>
                <w:sz w:val="20"/>
                <w:szCs w:val="20"/>
              </w:rPr>
              <w:t>NONCRIMINAL JUSTICE APPLICANT’S PRIVACY RIGHTS</w:t>
            </w:r>
            <w:r>
              <w:rPr>
                <w:rFonts w:ascii="Tw Cen MT" w:hAnsi="Tw Cen MT" w:cs="BrowalliaUPC"/>
                <w:b/>
                <w:bCs/>
                <w:color w:val="000000"/>
                <w:sz w:val="20"/>
                <w:szCs w:val="20"/>
              </w:rPr>
              <w:t xml:space="preserve"> ………………………………………………</w:t>
            </w:r>
          </w:p>
        </w:tc>
        <w:tc>
          <w:tcPr>
            <w:tcW w:w="990" w:type="dxa"/>
            <w:tcBorders>
              <w:top w:val="nil"/>
              <w:left w:val="nil"/>
              <w:bottom w:val="nil"/>
              <w:right w:val="nil"/>
            </w:tcBorders>
            <w:shd w:val="clear" w:color="auto" w:fill="auto"/>
            <w:vAlign w:val="center"/>
          </w:tcPr>
          <w:p w:rsidR="00F903C5" w:rsidRDefault="00E06480" w:rsidP="002E5936">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111</w:t>
            </w:r>
          </w:p>
        </w:tc>
      </w:tr>
      <w:tr w:rsidR="007906C5" w:rsidRPr="005659F0" w:rsidTr="006963B8">
        <w:trPr>
          <w:trHeight w:hRule="exact" w:val="432"/>
        </w:trPr>
        <w:tc>
          <w:tcPr>
            <w:tcW w:w="8390" w:type="dxa"/>
            <w:tcBorders>
              <w:top w:val="nil"/>
              <w:left w:val="nil"/>
              <w:bottom w:val="nil"/>
              <w:right w:val="nil"/>
            </w:tcBorders>
            <w:vAlign w:val="center"/>
          </w:tcPr>
          <w:p w:rsidR="007906C5" w:rsidRPr="005659F0" w:rsidRDefault="007906C5" w:rsidP="006963B8">
            <w:pPr>
              <w:widowControl w:val="0"/>
              <w:overflowPunct/>
              <w:textAlignment w:val="auto"/>
              <w:rPr>
                <w:rFonts w:ascii="Tw Cen MT" w:hAnsi="Tw Cen MT" w:cs="BrowalliaUPC"/>
                <w:b/>
                <w:bCs/>
                <w:color w:val="000000"/>
                <w:sz w:val="20"/>
                <w:szCs w:val="20"/>
              </w:rPr>
            </w:pPr>
            <w:r w:rsidRPr="007906C5">
              <w:rPr>
                <w:rFonts w:ascii="Tw Cen MT" w:hAnsi="Tw Cen MT" w:cs="BrowalliaUPC"/>
                <w:b/>
                <w:bCs/>
                <w:color w:val="000000"/>
                <w:sz w:val="20"/>
                <w:szCs w:val="20"/>
              </w:rPr>
              <w:t>CONFIDENTIAL INFORMATION CONCERNING STUDENTS, PARENTS OR GUARDIAN</w:t>
            </w:r>
            <w:r>
              <w:rPr>
                <w:rFonts w:ascii="Tw Cen MT" w:hAnsi="Tw Cen MT" w:cs="BrowalliaUPC"/>
                <w:b/>
                <w:bCs/>
                <w:color w:val="000000"/>
                <w:sz w:val="20"/>
                <w:szCs w:val="20"/>
              </w:rPr>
              <w:t xml:space="preserve"> ………………</w:t>
            </w:r>
          </w:p>
        </w:tc>
        <w:tc>
          <w:tcPr>
            <w:tcW w:w="990" w:type="dxa"/>
            <w:tcBorders>
              <w:top w:val="nil"/>
              <w:left w:val="nil"/>
              <w:bottom w:val="nil"/>
              <w:right w:val="nil"/>
            </w:tcBorders>
            <w:shd w:val="clear" w:color="auto" w:fill="auto"/>
            <w:vAlign w:val="center"/>
          </w:tcPr>
          <w:p w:rsidR="007906C5"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112</w:t>
            </w:r>
          </w:p>
        </w:tc>
      </w:tr>
      <w:tr w:rsidR="00AF4A30" w:rsidRPr="005659F0" w:rsidTr="006963B8">
        <w:trPr>
          <w:trHeight w:hRule="exact" w:val="432"/>
        </w:trPr>
        <w:tc>
          <w:tcPr>
            <w:tcW w:w="8390" w:type="dxa"/>
            <w:tcBorders>
              <w:top w:val="nil"/>
              <w:left w:val="nil"/>
              <w:bottom w:val="nil"/>
              <w:right w:val="nil"/>
            </w:tcBorders>
            <w:vAlign w:val="center"/>
          </w:tcPr>
          <w:p w:rsidR="00AF4A30" w:rsidRPr="005659F0" w:rsidRDefault="00071946" w:rsidP="006963B8">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GRIEVANCE POLICY …………………………</w:t>
            </w:r>
            <w:r w:rsidR="00AF4A30"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vAlign w:val="center"/>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112</w:t>
            </w:r>
          </w:p>
        </w:tc>
      </w:tr>
      <w:tr w:rsidR="00AF4A30" w:rsidRPr="005659F0" w:rsidTr="006963B8">
        <w:trPr>
          <w:trHeight w:hRule="exact" w:val="432"/>
        </w:trPr>
        <w:tc>
          <w:tcPr>
            <w:tcW w:w="8390" w:type="dxa"/>
            <w:tcBorders>
              <w:top w:val="nil"/>
              <w:left w:val="nil"/>
              <w:bottom w:val="nil"/>
              <w:right w:val="nil"/>
            </w:tcBorders>
            <w:vAlign w:val="center"/>
          </w:tcPr>
          <w:p w:rsidR="00AF4A30" w:rsidRPr="005659F0" w:rsidRDefault="00AF4A30" w:rsidP="006963B8">
            <w:pPr>
              <w:overflowPunct/>
              <w:autoSpaceDE/>
              <w:autoSpaceDN/>
              <w:adjustRightInd/>
              <w:textAlignment w:val="auto"/>
              <w:rPr>
                <w:rFonts w:ascii="Tw Cen MT" w:hAnsi="Tw Cen MT" w:cs="BrowalliaUPC"/>
                <w:sz w:val="20"/>
                <w:szCs w:val="20"/>
              </w:rPr>
            </w:pPr>
            <w:r w:rsidRPr="005659F0">
              <w:rPr>
                <w:rFonts w:ascii="Tw Cen MT" w:hAnsi="Tw Cen MT" w:cs="BrowalliaUPC"/>
                <w:b/>
                <w:bCs/>
                <w:sz w:val="20"/>
                <w:szCs w:val="20"/>
              </w:rPr>
              <w:t xml:space="preserve">CORNBELT COOPERATIVE EMPLOYEE </w:t>
            </w:r>
            <w:r w:rsidR="00071946" w:rsidRPr="005659F0">
              <w:rPr>
                <w:rFonts w:ascii="Tw Cen MT" w:hAnsi="Tw Cen MT" w:cs="BrowalliaUPC"/>
                <w:b/>
                <w:bCs/>
                <w:sz w:val="20"/>
                <w:szCs w:val="20"/>
              </w:rPr>
              <w:t>GRIEVANCE PROCEDURES …….......</w:t>
            </w:r>
            <w:r w:rsidRPr="005659F0">
              <w:rPr>
                <w:rFonts w:ascii="Tw Cen MT" w:hAnsi="Tw Cen MT" w:cs="BrowalliaUPC"/>
                <w:b/>
                <w:bCs/>
                <w:sz w:val="20"/>
                <w:szCs w:val="20"/>
              </w:rPr>
              <w:t>.......</w:t>
            </w:r>
            <w:r w:rsidR="00AE4992">
              <w:rPr>
                <w:rFonts w:ascii="Tw Cen MT" w:hAnsi="Tw Cen MT" w:cs="BrowalliaUPC"/>
                <w:b/>
                <w:bCs/>
                <w:sz w:val="20"/>
                <w:szCs w:val="20"/>
              </w:rPr>
              <w:t>................................</w:t>
            </w:r>
          </w:p>
        </w:tc>
        <w:tc>
          <w:tcPr>
            <w:tcW w:w="990" w:type="dxa"/>
            <w:tcBorders>
              <w:top w:val="nil"/>
              <w:left w:val="nil"/>
              <w:bottom w:val="nil"/>
              <w:right w:val="nil"/>
            </w:tcBorders>
            <w:shd w:val="clear" w:color="auto" w:fill="auto"/>
            <w:vAlign w:val="center"/>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11</w:t>
            </w:r>
            <w:r w:rsidR="00447CF9">
              <w:rPr>
                <w:rFonts w:ascii="Tw Cen MT" w:hAnsi="Tw Cen MT" w:cs="BrowalliaUPC"/>
                <w:b/>
                <w:bCs/>
                <w:color w:val="000000"/>
                <w:sz w:val="20"/>
                <w:szCs w:val="20"/>
              </w:rPr>
              <w:t>3</w:t>
            </w:r>
            <w:r w:rsidR="00B577CC">
              <w:rPr>
                <w:rFonts w:ascii="Tw Cen MT" w:hAnsi="Tw Cen MT" w:cs="BrowalliaUPC"/>
                <w:b/>
                <w:bCs/>
                <w:color w:val="000000"/>
                <w:sz w:val="20"/>
                <w:szCs w:val="20"/>
              </w:rPr>
              <w:t>-</w:t>
            </w:r>
            <w:r>
              <w:rPr>
                <w:rFonts w:ascii="Tw Cen MT" w:hAnsi="Tw Cen MT" w:cs="BrowalliaUPC"/>
                <w:b/>
                <w:bCs/>
                <w:color w:val="000000"/>
                <w:sz w:val="20"/>
                <w:szCs w:val="20"/>
              </w:rPr>
              <w:t>11</w:t>
            </w:r>
            <w:r w:rsidR="00447CF9">
              <w:rPr>
                <w:rFonts w:ascii="Tw Cen MT" w:hAnsi="Tw Cen MT" w:cs="BrowalliaUPC"/>
                <w:b/>
                <w:bCs/>
                <w:color w:val="000000"/>
                <w:sz w:val="20"/>
                <w:szCs w:val="20"/>
              </w:rPr>
              <w:t>6</w:t>
            </w:r>
          </w:p>
        </w:tc>
      </w:tr>
      <w:tr w:rsidR="00AF4A30" w:rsidRPr="005659F0" w:rsidTr="006963B8">
        <w:trPr>
          <w:trHeight w:hRule="exact" w:val="432"/>
        </w:trPr>
        <w:tc>
          <w:tcPr>
            <w:tcW w:w="8390" w:type="dxa"/>
            <w:tcBorders>
              <w:top w:val="nil"/>
              <w:left w:val="nil"/>
              <w:bottom w:val="nil"/>
              <w:right w:val="nil"/>
            </w:tcBorders>
            <w:vAlign w:val="center"/>
          </w:tcPr>
          <w:p w:rsidR="00AF4A30" w:rsidRPr="005659F0" w:rsidRDefault="00AF4A30" w:rsidP="006963B8">
            <w:pPr>
              <w:overflowPunct/>
              <w:autoSpaceDE/>
              <w:autoSpaceDN/>
              <w:adjustRightInd/>
              <w:textAlignment w:val="auto"/>
              <w:rPr>
                <w:rFonts w:ascii="Tw Cen MT" w:hAnsi="Tw Cen MT" w:cs="BrowalliaUPC"/>
                <w:b/>
                <w:bCs/>
                <w:sz w:val="20"/>
                <w:szCs w:val="20"/>
              </w:rPr>
            </w:pPr>
            <w:r w:rsidRPr="005659F0">
              <w:rPr>
                <w:rFonts w:ascii="Tw Cen MT" w:hAnsi="Tw Cen MT" w:cs="BrowalliaUPC"/>
                <w:b/>
                <w:bCs/>
                <w:sz w:val="20"/>
                <w:szCs w:val="20"/>
              </w:rPr>
              <w:t xml:space="preserve">     Request for Settl</w:t>
            </w:r>
            <w:r w:rsidR="00071946" w:rsidRPr="005659F0">
              <w:rPr>
                <w:rFonts w:ascii="Tw Cen MT" w:hAnsi="Tw Cen MT" w:cs="BrowalliaUPC"/>
                <w:b/>
                <w:bCs/>
                <w:sz w:val="20"/>
                <w:szCs w:val="20"/>
              </w:rPr>
              <w:t>ement of Grievance …….………………….</w:t>
            </w:r>
            <w:r w:rsidR="00131906" w:rsidRPr="005659F0">
              <w:rPr>
                <w:rFonts w:ascii="Tw Cen MT" w:hAnsi="Tw Cen MT" w:cs="BrowalliaUPC"/>
                <w:b/>
                <w:bCs/>
                <w:sz w:val="20"/>
                <w:szCs w:val="20"/>
              </w:rPr>
              <w:t>.………………………..</w:t>
            </w:r>
            <w:r w:rsidRPr="005659F0">
              <w:rPr>
                <w:rFonts w:ascii="Tw Cen MT" w:hAnsi="Tw Cen MT" w:cs="BrowalliaUPC"/>
                <w:b/>
                <w:bCs/>
                <w:sz w:val="20"/>
                <w:szCs w:val="20"/>
              </w:rPr>
              <w:t>..</w:t>
            </w:r>
            <w:r w:rsidR="00AE4992">
              <w:rPr>
                <w:rFonts w:ascii="Tw Cen MT" w:hAnsi="Tw Cen MT" w:cs="BrowalliaUPC"/>
                <w:b/>
                <w:bCs/>
                <w:sz w:val="20"/>
                <w:szCs w:val="20"/>
              </w:rPr>
              <w:t>...................</w:t>
            </w:r>
          </w:p>
        </w:tc>
        <w:tc>
          <w:tcPr>
            <w:tcW w:w="990" w:type="dxa"/>
            <w:tcBorders>
              <w:top w:val="nil"/>
              <w:left w:val="nil"/>
              <w:bottom w:val="nil"/>
              <w:right w:val="nil"/>
            </w:tcBorders>
            <w:shd w:val="clear" w:color="auto" w:fill="auto"/>
            <w:vAlign w:val="center"/>
          </w:tcPr>
          <w:p w:rsidR="00AF4A30" w:rsidRPr="005659F0" w:rsidRDefault="00E06480"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11</w:t>
            </w:r>
            <w:r w:rsidR="00447CF9">
              <w:rPr>
                <w:rFonts w:ascii="Tw Cen MT" w:hAnsi="Tw Cen MT" w:cs="BrowalliaUPC"/>
                <w:b/>
                <w:bCs/>
                <w:color w:val="000000"/>
                <w:sz w:val="20"/>
                <w:szCs w:val="20"/>
              </w:rPr>
              <w:t>7</w:t>
            </w:r>
            <w:r w:rsidR="00B577CC">
              <w:rPr>
                <w:rFonts w:ascii="Tw Cen MT" w:hAnsi="Tw Cen MT" w:cs="BrowalliaUPC"/>
                <w:b/>
                <w:bCs/>
                <w:color w:val="000000"/>
                <w:sz w:val="20"/>
                <w:szCs w:val="20"/>
              </w:rPr>
              <w:t>-1</w:t>
            </w:r>
            <w:r>
              <w:rPr>
                <w:rFonts w:ascii="Tw Cen MT" w:hAnsi="Tw Cen MT" w:cs="BrowalliaUPC"/>
                <w:b/>
                <w:bCs/>
                <w:color w:val="000000"/>
                <w:sz w:val="20"/>
                <w:szCs w:val="20"/>
              </w:rPr>
              <w:t>2</w:t>
            </w:r>
            <w:r w:rsidR="00447CF9">
              <w:rPr>
                <w:rFonts w:ascii="Tw Cen MT" w:hAnsi="Tw Cen MT" w:cs="BrowalliaUPC"/>
                <w:b/>
                <w:bCs/>
                <w:color w:val="000000"/>
                <w:sz w:val="20"/>
                <w:szCs w:val="20"/>
              </w:rPr>
              <w:t>2</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AE4992">
              <w:rPr>
                <w:rFonts w:ascii="Tw Cen MT" w:hAnsi="Tw Cen MT" w:cs="BrowalliaUPC"/>
                <w:b/>
                <w:bCs/>
                <w:color w:val="000000"/>
                <w:sz w:val="20"/>
                <w:szCs w:val="20"/>
                <w:u w:val="single"/>
              </w:rPr>
              <w:t>PART V - BUSINESS ACTIVITIES</w:t>
            </w:r>
            <w:r w:rsidRPr="005659F0">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p>
        </w:tc>
      </w:tr>
      <w:tr w:rsidR="00194795" w:rsidRPr="005659F0" w:rsidTr="00AE4992">
        <w:trPr>
          <w:trHeight w:hRule="exact" w:val="432"/>
        </w:trPr>
        <w:tc>
          <w:tcPr>
            <w:tcW w:w="8390" w:type="dxa"/>
            <w:tcBorders>
              <w:top w:val="nil"/>
              <w:left w:val="nil"/>
              <w:bottom w:val="nil"/>
              <w:right w:val="nil"/>
            </w:tcBorders>
          </w:tcPr>
          <w:p w:rsidR="00194795" w:rsidRPr="005659F0" w:rsidRDefault="00601D4D" w:rsidP="00AE4992">
            <w:pPr>
              <w:widowControl w:val="0"/>
              <w:overflowPunct/>
              <w:textAlignment w:val="auto"/>
              <w:rPr>
                <w:rFonts w:ascii="Tw Cen MT" w:hAnsi="Tw Cen MT" w:cs="BrowalliaUPC"/>
                <w:b/>
                <w:bCs/>
                <w:color w:val="000000"/>
                <w:sz w:val="20"/>
                <w:szCs w:val="20"/>
              </w:rPr>
            </w:pPr>
            <w:r>
              <w:rPr>
                <w:rFonts w:ascii="Tw Cen MT" w:hAnsi="Tw Cen MT" w:cs="BrowalliaUPC"/>
                <w:b/>
                <w:bCs/>
                <w:color w:val="000000"/>
                <w:sz w:val="20"/>
                <w:szCs w:val="20"/>
              </w:rPr>
              <w:t>INTERNAL CONTROLS A</w:t>
            </w:r>
            <w:r w:rsidRPr="00194795">
              <w:rPr>
                <w:rFonts w:ascii="Tw Cen MT" w:hAnsi="Tw Cen MT" w:cs="BrowalliaUPC"/>
                <w:b/>
                <w:bCs/>
                <w:color w:val="000000"/>
                <w:sz w:val="20"/>
                <w:szCs w:val="20"/>
              </w:rPr>
              <w:t>ND PROCEDURES</w:t>
            </w:r>
            <w:r>
              <w:rPr>
                <w:rFonts w:ascii="Tw Cen MT" w:hAnsi="Tw Cen MT" w:cs="BrowalliaUPC"/>
                <w:b/>
                <w:bCs/>
                <w:color w:val="000000"/>
                <w:sz w:val="20"/>
                <w:szCs w:val="20"/>
              </w:rPr>
              <w:t xml:space="preserve"> ……………………………………………………………...</w:t>
            </w:r>
          </w:p>
        </w:tc>
        <w:tc>
          <w:tcPr>
            <w:tcW w:w="990" w:type="dxa"/>
            <w:tcBorders>
              <w:top w:val="nil"/>
              <w:left w:val="nil"/>
              <w:bottom w:val="nil"/>
              <w:right w:val="nil"/>
            </w:tcBorders>
            <w:shd w:val="clear" w:color="auto" w:fill="auto"/>
          </w:tcPr>
          <w:p w:rsidR="00194795" w:rsidRDefault="00013A22"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w:t>
            </w:r>
            <w:r w:rsidR="00E06480">
              <w:rPr>
                <w:rFonts w:ascii="Tw Cen MT" w:hAnsi="Tw Cen MT" w:cs="BrowalliaUPC"/>
                <w:b/>
                <w:bCs/>
                <w:color w:val="000000"/>
                <w:sz w:val="20"/>
                <w:szCs w:val="20"/>
              </w:rPr>
              <w:t>2</w:t>
            </w:r>
            <w:r w:rsidR="00447CF9">
              <w:rPr>
                <w:rFonts w:ascii="Tw Cen MT" w:hAnsi="Tw Cen MT" w:cs="BrowalliaUPC"/>
                <w:b/>
                <w:bCs/>
                <w:color w:val="000000"/>
                <w:sz w:val="20"/>
                <w:szCs w:val="20"/>
              </w:rPr>
              <w:t>3</w:t>
            </w:r>
            <w:r>
              <w:rPr>
                <w:rFonts w:ascii="Tw Cen MT" w:hAnsi="Tw Cen MT" w:cs="BrowalliaUPC"/>
                <w:b/>
                <w:bCs/>
                <w:color w:val="000000"/>
                <w:sz w:val="20"/>
                <w:szCs w:val="20"/>
              </w:rPr>
              <w:t>-1</w:t>
            </w:r>
            <w:r w:rsidR="00E06480">
              <w:rPr>
                <w:rFonts w:ascii="Tw Cen MT" w:hAnsi="Tw Cen MT" w:cs="BrowalliaUPC"/>
                <w:b/>
                <w:bCs/>
                <w:color w:val="000000"/>
                <w:sz w:val="20"/>
                <w:szCs w:val="20"/>
              </w:rPr>
              <w:t>2</w:t>
            </w:r>
            <w:r w:rsidR="00447CF9">
              <w:rPr>
                <w:rFonts w:ascii="Tw Cen MT" w:hAnsi="Tw Cen MT" w:cs="BrowalliaUPC"/>
                <w:b/>
                <w:bCs/>
                <w:color w:val="000000"/>
                <w:sz w:val="20"/>
                <w:szCs w:val="20"/>
              </w:rPr>
              <w:t>4</w:t>
            </w:r>
          </w:p>
        </w:tc>
      </w:tr>
      <w:tr w:rsidR="00013A22" w:rsidRPr="005659F0" w:rsidTr="00AE4992">
        <w:trPr>
          <w:trHeight w:hRule="exact" w:val="432"/>
        </w:trPr>
        <w:tc>
          <w:tcPr>
            <w:tcW w:w="8390" w:type="dxa"/>
            <w:tcBorders>
              <w:top w:val="nil"/>
              <w:left w:val="nil"/>
              <w:bottom w:val="nil"/>
              <w:right w:val="nil"/>
            </w:tcBorders>
          </w:tcPr>
          <w:p w:rsidR="00013A22" w:rsidRDefault="00013A22" w:rsidP="00AE4992">
            <w:pPr>
              <w:widowControl w:val="0"/>
              <w:overflowPunct/>
              <w:textAlignment w:val="auto"/>
              <w:rPr>
                <w:rFonts w:ascii="Tw Cen MT" w:hAnsi="Tw Cen MT" w:cs="BrowalliaUPC"/>
                <w:b/>
                <w:bCs/>
                <w:color w:val="000000"/>
                <w:sz w:val="20"/>
                <w:szCs w:val="20"/>
              </w:rPr>
            </w:pPr>
            <w:r w:rsidRPr="00013A22">
              <w:rPr>
                <w:rFonts w:ascii="Tw Cen MT" w:hAnsi="Tw Cen MT" w:cs="BrowalliaUPC"/>
                <w:b/>
                <w:bCs/>
                <w:color w:val="000000"/>
                <w:sz w:val="20"/>
                <w:szCs w:val="20"/>
              </w:rPr>
              <w:t>FEDERAL GRANTS COMPLIANCE POLICY</w:t>
            </w:r>
            <w:r>
              <w:rPr>
                <w:rFonts w:ascii="Tw Cen MT" w:hAnsi="Tw Cen MT" w:cs="BrowalliaUPC"/>
                <w:b/>
                <w:bCs/>
                <w:color w:val="000000"/>
                <w:sz w:val="20"/>
                <w:szCs w:val="20"/>
              </w:rPr>
              <w:t xml:space="preserve"> ……………………………………………………………….</w:t>
            </w:r>
          </w:p>
        </w:tc>
        <w:tc>
          <w:tcPr>
            <w:tcW w:w="990" w:type="dxa"/>
            <w:tcBorders>
              <w:top w:val="nil"/>
              <w:left w:val="nil"/>
              <w:bottom w:val="nil"/>
              <w:right w:val="nil"/>
            </w:tcBorders>
            <w:shd w:val="clear" w:color="auto" w:fill="auto"/>
          </w:tcPr>
          <w:p w:rsidR="00013A22" w:rsidRDefault="00013A22"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w:t>
            </w:r>
            <w:r w:rsidR="00E06480">
              <w:rPr>
                <w:rFonts w:ascii="Tw Cen MT" w:hAnsi="Tw Cen MT" w:cs="BrowalliaUPC"/>
                <w:b/>
                <w:bCs/>
                <w:color w:val="000000"/>
                <w:sz w:val="20"/>
                <w:szCs w:val="20"/>
              </w:rPr>
              <w:t>2</w:t>
            </w:r>
            <w:r w:rsidR="00447CF9">
              <w:rPr>
                <w:rFonts w:ascii="Tw Cen MT" w:hAnsi="Tw Cen MT" w:cs="BrowalliaUPC"/>
                <w:b/>
                <w:bCs/>
                <w:color w:val="000000"/>
                <w:sz w:val="20"/>
                <w:szCs w:val="20"/>
              </w:rPr>
              <w:t>4</w:t>
            </w:r>
          </w:p>
        </w:tc>
      </w:tr>
      <w:tr w:rsidR="00AF4A30" w:rsidRPr="005659F0" w:rsidTr="00AE4992">
        <w:trPr>
          <w:trHeight w:hRule="exact" w:val="432"/>
        </w:trPr>
        <w:tc>
          <w:tcPr>
            <w:tcW w:w="8390" w:type="dxa"/>
            <w:tcBorders>
              <w:top w:val="nil"/>
              <w:left w:val="nil"/>
              <w:bottom w:val="nil"/>
              <w:right w:val="nil"/>
            </w:tcBorders>
          </w:tcPr>
          <w:p w:rsidR="00AF4A30" w:rsidRPr="005659F0" w:rsidRDefault="00601D4D" w:rsidP="00601D4D">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GENERAL FIXED ASSETS ………………………………...…..….………………….…………</w:t>
            </w:r>
            <w:r>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B577CC"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w:t>
            </w:r>
            <w:r w:rsidR="00E06480">
              <w:rPr>
                <w:rFonts w:ascii="Tw Cen MT" w:hAnsi="Tw Cen MT" w:cs="BrowalliaUPC"/>
                <w:b/>
                <w:bCs/>
                <w:color w:val="000000"/>
                <w:sz w:val="20"/>
                <w:szCs w:val="20"/>
              </w:rPr>
              <w:t>2</w:t>
            </w:r>
            <w:r w:rsidR="00447CF9">
              <w:rPr>
                <w:rFonts w:ascii="Tw Cen MT" w:hAnsi="Tw Cen MT" w:cs="BrowalliaUPC"/>
                <w:b/>
                <w:bCs/>
                <w:color w:val="000000"/>
                <w:sz w:val="20"/>
                <w:szCs w:val="20"/>
              </w:rPr>
              <w:t>5</w:t>
            </w:r>
          </w:p>
        </w:tc>
      </w:tr>
      <w:tr w:rsidR="00AF4A30" w:rsidRPr="005659F0" w:rsidTr="00AE4992">
        <w:trPr>
          <w:trHeight w:hRule="exact" w:val="432"/>
        </w:trPr>
        <w:tc>
          <w:tcPr>
            <w:tcW w:w="8390" w:type="dxa"/>
            <w:tcBorders>
              <w:top w:val="nil"/>
              <w:left w:val="nil"/>
              <w:bottom w:val="nil"/>
              <w:right w:val="nil"/>
            </w:tcBorders>
          </w:tcPr>
          <w:p w:rsidR="00AF4A30" w:rsidRPr="005659F0" w:rsidRDefault="00601D4D" w:rsidP="00601D4D">
            <w:pPr>
              <w:widowControl w:val="0"/>
              <w:overflowPunct/>
              <w:textAlignment w:val="auto"/>
              <w:rPr>
                <w:rFonts w:ascii="Tw Cen MT" w:hAnsi="Tw Cen MT" w:cs="BrowalliaUPC"/>
                <w:b/>
                <w:bCs/>
                <w:color w:val="000000"/>
                <w:sz w:val="20"/>
                <w:szCs w:val="20"/>
              </w:rPr>
            </w:pPr>
            <w:r>
              <w:rPr>
                <w:rFonts w:ascii="Tw Cen MT" w:hAnsi="Tw Cen MT" w:cs="BrowalliaUPC"/>
                <w:b/>
                <w:bCs/>
                <w:color w:val="000000"/>
                <w:sz w:val="20"/>
                <w:szCs w:val="20"/>
              </w:rPr>
              <w:t>POLITICAL ACTIVITY A</w:t>
            </w:r>
            <w:r w:rsidRPr="005659F0">
              <w:rPr>
                <w:rFonts w:ascii="Tw Cen MT" w:hAnsi="Tw Cen MT" w:cs="BrowalliaUPC"/>
                <w:b/>
                <w:bCs/>
                <w:color w:val="000000"/>
                <w:sz w:val="20"/>
                <w:szCs w:val="20"/>
              </w:rPr>
              <w:t xml:space="preserve">ND FEDERAL FUNDS </w:t>
            </w:r>
            <w:r>
              <w:rPr>
                <w:rFonts w:ascii="Tw Cen MT" w:hAnsi="Tw Cen MT" w:cs="BrowalliaUPC"/>
                <w:b/>
                <w:bCs/>
                <w:color w:val="000000"/>
                <w:sz w:val="20"/>
                <w:szCs w:val="20"/>
              </w:rPr>
              <w:t>...</w:t>
            </w:r>
            <w:r w:rsidRPr="005659F0">
              <w:rPr>
                <w:rFonts w:ascii="Tw Cen MT" w:hAnsi="Tw Cen MT" w:cs="BrowalliaUPC"/>
                <w:b/>
                <w:bCs/>
                <w:color w:val="000000"/>
                <w:sz w:val="20"/>
                <w:szCs w:val="20"/>
              </w:rPr>
              <w:t>……………………………….……</w:t>
            </w:r>
            <w:r>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971241" w:rsidP="00447CF9">
            <w:pPr>
              <w:widowControl w:val="0"/>
              <w:overflowPunct/>
              <w:spacing w:after="275" w:line="278" w:lineRule="atLeast"/>
              <w:ind w:left="-110"/>
              <w:textAlignment w:val="auto"/>
              <w:rPr>
                <w:rFonts w:ascii="Tw Cen MT" w:hAnsi="Tw Cen MT" w:cs="BrowalliaUPC"/>
                <w:b/>
                <w:bCs/>
                <w:color w:val="000000"/>
                <w:sz w:val="20"/>
                <w:szCs w:val="20"/>
              </w:rPr>
            </w:pPr>
            <w:r>
              <w:rPr>
                <w:rFonts w:ascii="Tw Cen MT" w:hAnsi="Tw Cen MT" w:cs="BrowalliaUPC"/>
                <w:b/>
                <w:bCs/>
                <w:color w:val="000000"/>
                <w:sz w:val="20"/>
                <w:szCs w:val="20"/>
              </w:rPr>
              <w:t xml:space="preserve">  </w:t>
            </w:r>
            <w:r w:rsidR="00B577CC">
              <w:rPr>
                <w:rFonts w:ascii="Tw Cen MT" w:hAnsi="Tw Cen MT" w:cs="BrowalliaUPC"/>
                <w:b/>
                <w:bCs/>
                <w:color w:val="000000"/>
                <w:sz w:val="20"/>
                <w:szCs w:val="20"/>
              </w:rPr>
              <w:t>1</w:t>
            </w:r>
            <w:r w:rsidR="00E06480">
              <w:rPr>
                <w:rFonts w:ascii="Tw Cen MT" w:hAnsi="Tw Cen MT" w:cs="BrowalliaUPC"/>
                <w:b/>
                <w:bCs/>
                <w:color w:val="000000"/>
                <w:sz w:val="20"/>
                <w:szCs w:val="20"/>
              </w:rPr>
              <w:t>2</w:t>
            </w:r>
            <w:r w:rsidR="00447CF9">
              <w:rPr>
                <w:rFonts w:ascii="Tw Cen MT" w:hAnsi="Tw Cen MT" w:cs="BrowalliaUPC"/>
                <w:b/>
                <w:bCs/>
                <w:color w:val="000000"/>
                <w:sz w:val="20"/>
                <w:szCs w:val="20"/>
              </w:rPr>
              <w:t>5</w:t>
            </w:r>
          </w:p>
        </w:tc>
      </w:tr>
      <w:tr w:rsidR="00AF4A30" w:rsidRPr="005659F0" w:rsidTr="00AE4992">
        <w:trPr>
          <w:trHeight w:hRule="exact" w:val="432"/>
        </w:trPr>
        <w:tc>
          <w:tcPr>
            <w:tcW w:w="8390" w:type="dxa"/>
            <w:tcBorders>
              <w:top w:val="nil"/>
              <w:left w:val="nil"/>
              <w:bottom w:val="nil"/>
              <w:right w:val="nil"/>
            </w:tcBorders>
          </w:tcPr>
          <w:p w:rsidR="00AF4A30" w:rsidRPr="005659F0" w:rsidRDefault="00601D4D" w:rsidP="00601D4D">
            <w:pPr>
              <w:widowControl w:val="0"/>
              <w:overflowPunct/>
              <w:textAlignment w:val="auto"/>
              <w:rPr>
                <w:rFonts w:ascii="Tw Cen MT" w:hAnsi="Tw Cen MT" w:cs="BrowalliaUPC"/>
                <w:b/>
                <w:bCs/>
                <w:color w:val="000000"/>
                <w:sz w:val="20"/>
                <w:szCs w:val="20"/>
              </w:rPr>
            </w:pPr>
            <w:r>
              <w:rPr>
                <w:rFonts w:ascii="Tw Cen MT" w:hAnsi="Tw Cen MT" w:cs="BrowalliaUPC"/>
                <w:b/>
                <w:bCs/>
                <w:color w:val="000000"/>
                <w:sz w:val="20"/>
                <w:szCs w:val="20"/>
              </w:rPr>
              <w:t>CONSTRUCTION PROJECTS A</w:t>
            </w:r>
            <w:r w:rsidRPr="005659F0">
              <w:rPr>
                <w:rFonts w:ascii="Tw Cen MT" w:hAnsi="Tw Cen MT" w:cs="BrowalliaUPC"/>
                <w:b/>
                <w:bCs/>
                <w:color w:val="000000"/>
                <w:sz w:val="20"/>
                <w:szCs w:val="20"/>
              </w:rPr>
              <w:t>ND FEDERAL FUNDS …….………………………………</w:t>
            </w:r>
            <w:r>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B577CC"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w:t>
            </w:r>
            <w:r w:rsidR="00E06480">
              <w:rPr>
                <w:rFonts w:ascii="Tw Cen MT" w:hAnsi="Tw Cen MT" w:cs="BrowalliaUPC"/>
                <w:b/>
                <w:bCs/>
                <w:color w:val="000000"/>
                <w:sz w:val="20"/>
                <w:szCs w:val="20"/>
              </w:rPr>
              <w:t>2</w:t>
            </w:r>
            <w:r w:rsidR="00447CF9">
              <w:rPr>
                <w:rFonts w:ascii="Tw Cen MT" w:hAnsi="Tw Cen MT" w:cs="BrowalliaUPC"/>
                <w:b/>
                <w:bCs/>
                <w:color w:val="000000"/>
                <w:sz w:val="20"/>
                <w:szCs w:val="20"/>
              </w:rPr>
              <w:t>5</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spacing w:after="275" w:line="276" w:lineRule="atLeast"/>
              <w:textAlignment w:val="auto"/>
              <w:rPr>
                <w:rFonts w:ascii="Tw Cen MT" w:hAnsi="Tw Cen MT" w:cs="BrowalliaUPC"/>
                <w:sz w:val="20"/>
                <w:szCs w:val="20"/>
              </w:rPr>
            </w:pPr>
            <w:r w:rsidRPr="00AE4992">
              <w:rPr>
                <w:rFonts w:ascii="Tw Cen MT" w:hAnsi="Tw Cen MT" w:cs="BrowalliaUPC"/>
                <w:b/>
                <w:bCs/>
                <w:sz w:val="20"/>
                <w:szCs w:val="20"/>
                <w:u w:val="single"/>
              </w:rPr>
              <w:t>PART VI - JOB DESCRIPTIONS</w:t>
            </w:r>
            <w:r w:rsidRPr="005659F0">
              <w:rPr>
                <w:rFonts w:ascii="Tw Cen MT" w:hAnsi="Tw Cen MT" w:cs="BrowalliaUPC"/>
                <w:b/>
                <w:bCs/>
                <w:sz w:val="20"/>
                <w:szCs w:val="20"/>
              </w:rPr>
              <w:t>:</w:t>
            </w:r>
          </w:p>
          <w:p w:rsidR="00AF4A30" w:rsidRPr="005659F0" w:rsidRDefault="00AF4A30" w:rsidP="00AE4992">
            <w:pPr>
              <w:widowControl w:val="0"/>
              <w:overflowPunct/>
              <w:textAlignment w:val="auto"/>
              <w:rPr>
                <w:rFonts w:ascii="Tw Cen MT" w:hAnsi="Tw Cen MT" w:cs="BrowalliaUPC"/>
                <w:b/>
                <w:bCs/>
                <w:color w:val="000000"/>
                <w:sz w:val="20"/>
                <w:szCs w:val="20"/>
              </w:rPr>
            </w:pPr>
          </w:p>
        </w:tc>
        <w:tc>
          <w:tcPr>
            <w:tcW w:w="990" w:type="dxa"/>
            <w:tcBorders>
              <w:top w:val="nil"/>
              <w:left w:val="nil"/>
              <w:bottom w:val="nil"/>
              <w:right w:val="nil"/>
            </w:tcBorders>
            <w:shd w:val="clear" w:color="auto" w:fill="auto"/>
          </w:tcPr>
          <w:p w:rsidR="00AF4A30" w:rsidRPr="005659F0" w:rsidRDefault="00AF4A30" w:rsidP="00AE4992">
            <w:pPr>
              <w:widowControl w:val="0"/>
              <w:overflowPunct/>
              <w:spacing w:after="275" w:line="278" w:lineRule="atLeast"/>
              <w:textAlignment w:val="auto"/>
              <w:rPr>
                <w:rFonts w:ascii="Tw Cen MT" w:hAnsi="Tw Cen MT" w:cs="BrowalliaUPC"/>
                <w:b/>
                <w:bCs/>
                <w:color w:val="000000"/>
                <w:sz w:val="20"/>
                <w:szCs w:val="20"/>
              </w:rPr>
            </w:pPr>
          </w:p>
        </w:tc>
      </w:tr>
      <w:tr w:rsidR="00AF4A30" w:rsidRPr="005659F0" w:rsidTr="00AE4992">
        <w:trPr>
          <w:trHeight w:hRule="exact" w:val="432"/>
        </w:trPr>
        <w:tc>
          <w:tcPr>
            <w:tcW w:w="8390" w:type="dxa"/>
            <w:tcBorders>
              <w:top w:val="nil"/>
              <w:left w:val="nil"/>
              <w:bottom w:val="nil"/>
              <w:right w:val="nil"/>
            </w:tcBorders>
          </w:tcPr>
          <w:p w:rsidR="00AF4A30" w:rsidRPr="005659F0" w:rsidRDefault="00071946"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DIRECTOR …………………………………………………….….</w:t>
            </w:r>
            <w:r w:rsidR="00AF4A30"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013A22" w:rsidP="00447CF9">
            <w:pPr>
              <w:widowControl w:val="0"/>
              <w:overflowPunct/>
              <w:spacing w:after="275"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w:t>
            </w:r>
            <w:r w:rsidR="00E06480">
              <w:rPr>
                <w:rFonts w:ascii="Tw Cen MT" w:hAnsi="Tw Cen MT" w:cs="BrowalliaUPC"/>
                <w:b/>
                <w:bCs/>
                <w:color w:val="000000"/>
                <w:sz w:val="20"/>
                <w:szCs w:val="20"/>
              </w:rPr>
              <w:t>2</w:t>
            </w:r>
            <w:r w:rsidR="00447CF9">
              <w:rPr>
                <w:rFonts w:ascii="Tw Cen MT" w:hAnsi="Tw Cen MT" w:cs="BrowalliaUPC"/>
                <w:b/>
                <w:bCs/>
                <w:color w:val="000000"/>
                <w:sz w:val="20"/>
                <w:szCs w:val="20"/>
              </w:rPr>
              <w:t>6</w:t>
            </w:r>
            <w:r>
              <w:rPr>
                <w:rFonts w:ascii="Tw Cen MT" w:hAnsi="Tw Cen MT" w:cs="BrowalliaUPC"/>
                <w:b/>
                <w:bCs/>
                <w:color w:val="000000"/>
                <w:sz w:val="20"/>
                <w:szCs w:val="20"/>
              </w:rPr>
              <w:t>-1</w:t>
            </w:r>
            <w:r w:rsidR="00E06480">
              <w:rPr>
                <w:rFonts w:ascii="Tw Cen MT" w:hAnsi="Tw Cen MT" w:cs="BrowalliaUPC"/>
                <w:b/>
                <w:bCs/>
                <w:color w:val="000000"/>
                <w:sz w:val="20"/>
                <w:szCs w:val="20"/>
              </w:rPr>
              <w:t>2</w:t>
            </w:r>
            <w:r w:rsidR="00447CF9">
              <w:rPr>
                <w:rFonts w:ascii="Tw Cen MT" w:hAnsi="Tw Cen MT" w:cs="BrowalliaUPC"/>
                <w:b/>
                <w:bCs/>
                <w:color w:val="000000"/>
                <w:sz w:val="20"/>
                <w:szCs w:val="20"/>
              </w:rPr>
              <w:t>9</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BUSINESS MA</w:t>
            </w:r>
            <w:r w:rsidR="00071946" w:rsidRPr="005659F0">
              <w:rPr>
                <w:rFonts w:ascii="Tw Cen MT" w:hAnsi="Tw Cen MT" w:cs="BrowalliaUPC"/>
                <w:b/>
                <w:bCs/>
                <w:color w:val="000000"/>
                <w:sz w:val="20"/>
                <w:szCs w:val="20"/>
              </w:rPr>
              <w:t>NAGER ………………………………………………………………….</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013A22" w:rsidP="00447CF9">
            <w:pPr>
              <w:widowControl w:val="0"/>
              <w:overflowPunct/>
              <w:spacing w:after="720"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w:t>
            </w:r>
            <w:r w:rsidR="00E06480">
              <w:rPr>
                <w:rFonts w:ascii="Tw Cen MT" w:hAnsi="Tw Cen MT" w:cs="BrowalliaUPC"/>
                <w:b/>
                <w:bCs/>
                <w:color w:val="000000"/>
                <w:sz w:val="20"/>
                <w:szCs w:val="20"/>
              </w:rPr>
              <w:t>3</w:t>
            </w:r>
            <w:r>
              <w:rPr>
                <w:rFonts w:ascii="Tw Cen MT" w:hAnsi="Tw Cen MT" w:cs="BrowalliaUPC"/>
                <w:b/>
                <w:bCs/>
                <w:color w:val="000000"/>
                <w:sz w:val="20"/>
                <w:szCs w:val="20"/>
              </w:rPr>
              <w:t>0-1</w:t>
            </w:r>
            <w:r w:rsidR="00E06480">
              <w:rPr>
                <w:rFonts w:ascii="Tw Cen MT" w:hAnsi="Tw Cen MT" w:cs="BrowalliaUPC"/>
                <w:b/>
                <w:bCs/>
                <w:color w:val="000000"/>
                <w:sz w:val="20"/>
                <w:szCs w:val="20"/>
              </w:rPr>
              <w:t>3</w:t>
            </w:r>
            <w:r w:rsidR="00447CF9">
              <w:rPr>
                <w:rFonts w:ascii="Tw Cen MT" w:hAnsi="Tw Cen MT" w:cs="BrowalliaUPC"/>
                <w:b/>
                <w:bCs/>
                <w:color w:val="000000"/>
                <w:sz w:val="20"/>
                <w:szCs w:val="20"/>
              </w:rPr>
              <w:t>3</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PSYCHOLOG</w:t>
            </w:r>
            <w:r w:rsidR="00131906" w:rsidRPr="005659F0">
              <w:rPr>
                <w:rFonts w:ascii="Tw Cen MT" w:hAnsi="Tw Cen MT" w:cs="BrowalliaUPC"/>
                <w:b/>
                <w:bCs/>
                <w:color w:val="000000"/>
                <w:sz w:val="20"/>
                <w:szCs w:val="20"/>
              </w:rPr>
              <w:t>IST ………………………………………………….</w:t>
            </w:r>
            <w:r w:rsidR="00071946"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013A22" w:rsidP="00447CF9">
            <w:pPr>
              <w:widowControl w:val="0"/>
              <w:overflowPunct/>
              <w:spacing w:after="720"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w:t>
            </w:r>
            <w:r w:rsidR="00E06480">
              <w:rPr>
                <w:rFonts w:ascii="Tw Cen MT" w:hAnsi="Tw Cen MT" w:cs="BrowalliaUPC"/>
                <w:b/>
                <w:bCs/>
                <w:color w:val="000000"/>
                <w:sz w:val="20"/>
                <w:szCs w:val="20"/>
              </w:rPr>
              <w:t>3</w:t>
            </w:r>
            <w:r w:rsidR="00447CF9">
              <w:rPr>
                <w:rFonts w:ascii="Tw Cen MT" w:hAnsi="Tw Cen MT" w:cs="BrowalliaUPC"/>
                <w:b/>
                <w:bCs/>
                <w:color w:val="000000"/>
                <w:sz w:val="20"/>
                <w:szCs w:val="20"/>
              </w:rPr>
              <w:t>4</w:t>
            </w:r>
            <w:r>
              <w:rPr>
                <w:rFonts w:ascii="Tw Cen MT" w:hAnsi="Tw Cen MT" w:cs="BrowalliaUPC"/>
                <w:b/>
                <w:bCs/>
                <w:color w:val="000000"/>
                <w:sz w:val="20"/>
                <w:szCs w:val="20"/>
              </w:rPr>
              <w:t>-1</w:t>
            </w:r>
            <w:r w:rsidR="00E06480">
              <w:rPr>
                <w:rFonts w:ascii="Tw Cen MT" w:hAnsi="Tw Cen MT" w:cs="BrowalliaUPC"/>
                <w:b/>
                <w:bCs/>
                <w:color w:val="000000"/>
                <w:sz w:val="20"/>
                <w:szCs w:val="20"/>
              </w:rPr>
              <w:t>3</w:t>
            </w:r>
            <w:r w:rsidR="00447CF9">
              <w:rPr>
                <w:rFonts w:ascii="Tw Cen MT" w:hAnsi="Tw Cen MT" w:cs="BrowalliaUPC"/>
                <w:b/>
                <w:bCs/>
                <w:color w:val="000000"/>
                <w:sz w:val="20"/>
                <w:szCs w:val="20"/>
              </w:rPr>
              <w:t>6</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EARLY CHILDHOOD C</w:t>
            </w:r>
            <w:r w:rsidR="00071946" w:rsidRPr="005659F0">
              <w:rPr>
                <w:rFonts w:ascii="Tw Cen MT" w:hAnsi="Tw Cen MT" w:cs="BrowalliaUPC"/>
                <w:b/>
                <w:bCs/>
                <w:color w:val="000000"/>
                <w:sz w:val="20"/>
                <w:szCs w:val="20"/>
              </w:rPr>
              <w:t>OORDINATOR ……………………………………….…………</w:t>
            </w:r>
            <w:r w:rsidR="00131906"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B577CC" w:rsidP="00447CF9">
            <w:pPr>
              <w:widowControl w:val="0"/>
              <w:overflowPunct/>
              <w:spacing w:after="720"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w:t>
            </w:r>
            <w:r w:rsidR="00E06480">
              <w:rPr>
                <w:rFonts w:ascii="Tw Cen MT" w:hAnsi="Tw Cen MT" w:cs="BrowalliaUPC"/>
                <w:b/>
                <w:bCs/>
                <w:color w:val="000000"/>
                <w:sz w:val="20"/>
                <w:szCs w:val="20"/>
              </w:rPr>
              <w:t>3</w:t>
            </w:r>
            <w:r w:rsidR="00447CF9">
              <w:rPr>
                <w:rFonts w:ascii="Tw Cen MT" w:hAnsi="Tw Cen MT" w:cs="BrowalliaUPC"/>
                <w:b/>
                <w:bCs/>
                <w:color w:val="000000"/>
                <w:sz w:val="20"/>
                <w:szCs w:val="20"/>
              </w:rPr>
              <w:t>7</w:t>
            </w:r>
            <w:r w:rsidR="00013A22">
              <w:rPr>
                <w:rFonts w:ascii="Tw Cen MT" w:hAnsi="Tw Cen MT" w:cs="BrowalliaUPC"/>
                <w:b/>
                <w:bCs/>
                <w:color w:val="000000"/>
                <w:sz w:val="20"/>
                <w:szCs w:val="20"/>
              </w:rPr>
              <w:t>-1</w:t>
            </w:r>
            <w:r w:rsidR="00E06480">
              <w:rPr>
                <w:rFonts w:ascii="Tw Cen MT" w:hAnsi="Tw Cen MT" w:cs="BrowalliaUPC"/>
                <w:b/>
                <w:bCs/>
                <w:color w:val="000000"/>
                <w:sz w:val="20"/>
                <w:szCs w:val="20"/>
              </w:rPr>
              <w:t>3</w:t>
            </w:r>
            <w:r w:rsidR="00447CF9">
              <w:rPr>
                <w:rFonts w:ascii="Tw Cen MT" w:hAnsi="Tw Cen MT" w:cs="BrowalliaUPC"/>
                <w:b/>
                <w:bCs/>
                <w:color w:val="000000"/>
                <w:sz w:val="20"/>
                <w:szCs w:val="20"/>
              </w:rPr>
              <w:t>9</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SPEECH/LANGUAGE/HEAR</w:t>
            </w:r>
            <w:r w:rsidR="00071946" w:rsidRPr="005659F0">
              <w:rPr>
                <w:rFonts w:ascii="Tw Cen MT" w:hAnsi="Tw Cen MT" w:cs="BrowalliaUPC"/>
                <w:b/>
                <w:bCs/>
                <w:color w:val="000000"/>
                <w:sz w:val="20"/>
                <w:szCs w:val="20"/>
              </w:rPr>
              <w:t>ING COORDINATOR ……………………………………….</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B577CC" w:rsidP="00447CF9">
            <w:pPr>
              <w:widowControl w:val="0"/>
              <w:overflowPunct/>
              <w:spacing w:after="720"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w:t>
            </w:r>
            <w:r w:rsidR="00E06480">
              <w:rPr>
                <w:rFonts w:ascii="Tw Cen MT" w:hAnsi="Tw Cen MT" w:cs="BrowalliaUPC"/>
                <w:b/>
                <w:bCs/>
                <w:color w:val="000000"/>
                <w:sz w:val="20"/>
                <w:szCs w:val="20"/>
              </w:rPr>
              <w:t>4</w:t>
            </w:r>
            <w:r w:rsidR="00447CF9">
              <w:rPr>
                <w:rFonts w:ascii="Tw Cen MT" w:hAnsi="Tw Cen MT" w:cs="BrowalliaUPC"/>
                <w:b/>
                <w:bCs/>
                <w:color w:val="000000"/>
                <w:sz w:val="20"/>
                <w:szCs w:val="20"/>
              </w:rPr>
              <w:t>0</w:t>
            </w:r>
            <w:r w:rsidR="00013A22">
              <w:rPr>
                <w:rFonts w:ascii="Tw Cen MT" w:hAnsi="Tw Cen MT" w:cs="BrowalliaUPC"/>
                <w:b/>
                <w:bCs/>
                <w:color w:val="000000"/>
                <w:sz w:val="20"/>
                <w:szCs w:val="20"/>
              </w:rPr>
              <w:t>-1</w:t>
            </w:r>
            <w:r w:rsidR="00E06480">
              <w:rPr>
                <w:rFonts w:ascii="Tw Cen MT" w:hAnsi="Tw Cen MT" w:cs="BrowalliaUPC"/>
                <w:b/>
                <w:bCs/>
                <w:color w:val="000000"/>
                <w:sz w:val="20"/>
                <w:szCs w:val="20"/>
              </w:rPr>
              <w:t>4</w:t>
            </w:r>
            <w:r w:rsidR="00447CF9">
              <w:rPr>
                <w:rFonts w:ascii="Tw Cen MT" w:hAnsi="Tw Cen MT" w:cs="BrowalliaUPC"/>
                <w:b/>
                <w:bCs/>
                <w:color w:val="000000"/>
                <w:sz w:val="20"/>
                <w:szCs w:val="20"/>
              </w:rPr>
              <w:t>2</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EARLY CHILDH</w:t>
            </w:r>
            <w:r w:rsidR="00071946" w:rsidRPr="005659F0">
              <w:rPr>
                <w:rFonts w:ascii="Tw Cen MT" w:hAnsi="Tw Cen MT" w:cs="BrowalliaUPC"/>
                <w:b/>
                <w:bCs/>
                <w:color w:val="000000"/>
                <w:sz w:val="20"/>
                <w:szCs w:val="20"/>
              </w:rPr>
              <w:t>OOD TEACHER ……………………………………..……….</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B577CC" w:rsidP="00447CF9">
            <w:pPr>
              <w:widowControl w:val="0"/>
              <w:overflowPunct/>
              <w:spacing w:after="720"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w:t>
            </w:r>
            <w:r w:rsidR="00E06480">
              <w:rPr>
                <w:rFonts w:ascii="Tw Cen MT" w:hAnsi="Tw Cen MT" w:cs="BrowalliaUPC"/>
                <w:b/>
                <w:bCs/>
                <w:color w:val="000000"/>
                <w:sz w:val="20"/>
                <w:szCs w:val="20"/>
              </w:rPr>
              <w:t>4</w:t>
            </w:r>
            <w:r w:rsidR="00447CF9">
              <w:rPr>
                <w:rFonts w:ascii="Tw Cen MT" w:hAnsi="Tw Cen MT" w:cs="BrowalliaUPC"/>
                <w:b/>
                <w:bCs/>
                <w:color w:val="000000"/>
                <w:sz w:val="20"/>
                <w:szCs w:val="20"/>
              </w:rPr>
              <w:t>3</w:t>
            </w:r>
            <w:r w:rsidR="00013A22">
              <w:rPr>
                <w:rFonts w:ascii="Tw Cen MT" w:hAnsi="Tw Cen MT" w:cs="BrowalliaUPC"/>
                <w:b/>
                <w:bCs/>
                <w:color w:val="000000"/>
                <w:sz w:val="20"/>
                <w:szCs w:val="20"/>
              </w:rPr>
              <w:t>-1</w:t>
            </w:r>
            <w:r w:rsidR="00E06480">
              <w:rPr>
                <w:rFonts w:ascii="Tw Cen MT" w:hAnsi="Tw Cen MT" w:cs="BrowalliaUPC"/>
                <w:b/>
                <w:bCs/>
                <w:color w:val="000000"/>
                <w:sz w:val="20"/>
                <w:szCs w:val="20"/>
              </w:rPr>
              <w:t>4</w:t>
            </w:r>
            <w:r w:rsidR="00447CF9">
              <w:rPr>
                <w:rFonts w:ascii="Tw Cen MT" w:hAnsi="Tw Cen MT" w:cs="BrowalliaUPC"/>
                <w:b/>
                <w:bCs/>
                <w:color w:val="000000"/>
                <w:sz w:val="20"/>
                <w:szCs w:val="20"/>
              </w:rPr>
              <w:t>5</w:t>
            </w:r>
          </w:p>
        </w:tc>
      </w:tr>
      <w:tr w:rsidR="00AF4A30" w:rsidRPr="005659F0" w:rsidTr="00AE4992">
        <w:trPr>
          <w:trHeight w:hRule="exact" w:val="432"/>
        </w:trPr>
        <w:tc>
          <w:tcPr>
            <w:tcW w:w="8390" w:type="dxa"/>
            <w:tcBorders>
              <w:top w:val="nil"/>
              <w:left w:val="nil"/>
              <w:bottom w:val="nil"/>
              <w:right w:val="nil"/>
            </w:tcBorders>
          </w:tcPr>
          <w:p w:rsidR="00AF4A30" w:rsidRPr="005659F0" w:rsidRDefault="003C580D"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SPEECH-LANGUAGE PATHOLOGIST</w:t>
            </w:r>
            <w:r w:rsidR="00B9031A" w:rsidRPr="005659F0">
              <w:rPr>
                <w:rFonts w:ascii="Tw Cen MT" w:hAnsi="Tw Cen MT" w:cs="BrowalliaUPC"/>
                <w:b/>
                <w:bCs/>
                <w:color w:val="000000"/>
                <w:sz w:val="20"/>
                <w:szCs w:val="20"/>
              </w:rPr>
              <w:t xml:space="preserve"> ………………………………………..</w:t>
            </w:r>
            <w:r w:rsidR="00131906" w:rsidRPr="005659F0">
              <w:rPr>
                <w:rFonts w:ascii="Tw Cen MT" w:hAnsi="Tw Cen MT" w:cs="BrowalliaUPC"/>
                <w:b/>
                <w:bCs/>
                <w:color w:val="000000"/>
                <w:sz w:val="20"/>
                <w:szCs w:val="20"/>
              </w:rPr>
              <w:t>…..</w:t>
            </w:r>
            <w:r w:rsidR="00071946" w:rsidRPr="005659F0">
              <w:rPr>
                <w:rFonts w:ascii="Tw Cen MT" w:hAnsi="Tw Cen MT" w:cs="BrowalliaUPC"/>
                <w:b/>
                <w:bCs/>
                <w:color w:val="000000"/>
                <w:sz w:val="20"/>
                <w:szCs w:val="20"/>
              </w:rPr>
              <w:t>……….</w:t>
            </w:r>
            <w:r w:rsidR="00AF4A30"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B577CC" w:rsidP="00447CF9">
            <w:pPr>
              <w:widowControl w:val="0"/>
              <w:overflowPunct/>
              <w:spacing w:after="720"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w:t>
            </w:r>
            <w:r w:rsidR="00E06480">
              <w:rPr>
                <w:rFonts w:ascii="Tw Cen MT" w:hAnsi="Tw Cen MT" w:cs="BrowalliaUPC"/>
                <w:b/>
                <w:bCs/>
                <w:color w:val="000000"/>
                <w:sz w:val="20"/>
                <w:szCs w:val="20"/>
              </w:rPr>
              <w:t>4</w:t>
            </w:r>
            <w:r w:rsidR="00447CF9">
              <w:rPr>
                <w:rFonts w:ascii="Tw Cen MT" w:hAnsi="Tw Cen MT" w:cs="BrowalliaUPC"/>
                <w:b/>
                <w:bCs/>
                <w:color w:val="000000"/>
                <w:sz w:val="20"/>
                <w:szCs w:val="20"/>
              </w:rPr>
              <w:t>6</w:t>
            </w:r>
            <w:r w:rsidR="00013A22">
              <w:rPr>
                <w:rFonts w:ascii="Tw Cen MT" w:hAnsi="Tw Cen MT" w:cs="BrowalliaUPC"/>
                <w:b/>
                <w:bCs/>
                <w:color w:val="000000"/>
                <w:sz w:val="20"/>
                <w:szCs w:val="20"/>
              </w:rPr>
              <w:t>-1</w:t>
            </w:r>
            <w:r w:rsidR="00E06480">
              <w:rPr>
                <w:rFonts w:ascii="Tw Cen MT" w:hAnsi="Tw Cen MT" w:cs="BrowalliaUPC"/>
                <w:b/>
                <w:bCs/>
                <w:color w:val="000000"/>
                <w:sz w:val="20"/>
                <w:szCs w:val="20"/>
              </w:rPr>
              <w:t>4</w:t>
            </w:r>
            <w:r w:rsidR="00447CF9">
              <w:rPr>
                <w:rFonts w:ascii="Tw Cen MT" w:hAnsi="Tw Cen MT" w:cs="BrowalliaUPC"/>
                <w:b/>
                <w:bCs/>
                <w:color w:val="000000"/>
                <w:sz w:val="20"/>
                <w:szCs w:val="20"/>
              </w:rPr>
              <w:t>8</w:t>
            </w:r>
          </w:p>
        </w:tc>
      </w:tr>
      <w:tr w:rsidR="00186765" w:rsidRPr="005659F0" w:rsidTr="00AE4992">
        <w:trPr>
          <w:trHeight w:hRule="exact" w:val="432"/>
        </w:trPr>
        <w:tc>
          <w:tcPr>
            <w:tcW w:w="8390" w:type="dxa"/>
            <w:tcBorders>
              <w:top w:val="nil"/>
              <w:left w:val="nil"/>
              <w:bottom w:val="nil"/>
              <w:right w:val="nil"/>
            </w:tcBorders>
          </w:tcPr>
          <w:p w:rsidR="00186765" w:rsidRPr="005659F0" w:rsidRDefault="00186765"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SPEECH-LANGUAGE PATHOLOGIST</w:t>
            </w:r>
            <w:r>
              <w:rPr>
                <w:rFonts w:ascii="Tw Cen MT" w:hAnsi="Tw Cen MT" w:cs="BrowalliaUPC"/>
                <w:b/>
                <w:bCs/>
                <w:color w:val="000000"/>
                <w:sz w:val="20"/>
                <w:szCs w:val="20"/>
              </w:rPr>
              <w:t xml:space="preserve"> ASSISTANT ……………………………………………………</w:t>
            </w:r>
            <w:r w:rsidR="007339BE">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186765" w:rsidRPr="005659F0" w:rsidRDefault="00B577CC" w:rsidP="00592257">
            <w:pPr>
              <w:widowControl w:val="0"/>
              <w:overflowPunct/>
              <w:spacing w:after="720"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w:t>
            </w:r>
            <w:r w:rsidR="00E06480">
              <w:rPr>
                <w:rFonts w:ascii="Tw Cen MT" w:hAnsi="Tw Cen MT" w:cs="BrowalliaUPC"/>
                <w:b/>
                <w:bCs/>
                <w:color w:val="000000"/>
                <w:sz w:val="20"/>
                <w:szCs w:val="20"/>
              </w:rPr>
              <w:t>4</w:t>
            </w:r>
            <w:r w:rsidR="00592257">
              <w:rPr>
                <w:rFonts w:ascii="Tw Cen MT" w:hAnsi="Tw Cen MT" w:cs="BrowalliaUPC"/>
                <w:b/>
                <w:bCs/>
                <w:color w:val="000000"/>
                <w:sz w:val="20"/>
                <w:szCs w:val="20"/>
              </w:rPr>
              <w:t>9</w:t>
            </w:r>
            <w:r w:rsidR="00013A22">
              <w:rPr>
                <w:rFonts w:ascii="Tw Cen MT" w:hAnsi="Tw Cen MT" w:cs="BrowalliaUPC"/>
                <w:b/>
                <w:bCs/>
                <w:color w:val="000000"/>
                <w:sz w:val="20"/>
                <w:szCs w:val="20"/>
              </w:rPr>
              <w:t>-1</w:t>
            </w:r>
            <w:r w:rsidR="00E06480">
              <w:rPr>
                <w:rFonts w:ascii="Tw Cen MT" w:hAnsi="Tw Cen MT" w:cs="BrowalliaUPC"/>
                <w:b/>
                <w:bCs/>
                <w:color w:val="000000"/>
                <w:sz w:val="20"/>
                <w:szCs w:val="20"/>
              </w:rPr>
              <w:t>5</w:t>
            </w:r>
            <w:r w:rsidR="00592257">
              <w:rPr>
                <w:rFonts w:ascii="Tw Cen MT" w:hAnsi="Tw Cen MT" w:cs="BrowalliaUPC"/>
                <w:b/>
                <w:bCs/>
                <w:color w:val="000000"/>
                <w:sz w:val="20"/>
                <w:szCs w:val="20"/>
              </w:rPr>
              <w:t>1</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ADMINISTRATIV</w:t>
            </w:r>
            <w:r w:rsidR="00071946" w:rsidRPr="005659F0">
              <w:rPr>
                <w:rFonts w:ascii="Tw Cen MT" w:hAnsi="Tw Cen MT" w:cs="BrowalliaUPC"/>
                <w:b/>
                <w:bCs/>
                <w:color w:val="000000"/>
                <w:sz w:val="20"/>
                <w:szCs w:val="20"/>
              </w:rPr>
              <w:t>E SECRETARY ………………………………………………….</w:t>
            </w:r>
            <w:r w:rsidR="00131906"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B577CC" w:rsidP="00592257">
            <w:pPr>
              <w:widowControl w:val="0"/>
              <w:overflowPunct/>
              <w:spacing w:after="720"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w:t>
            </w:r>
            <w:r w:rsidR="00E06480">
              <w:rPr>
                <w:rFonts w:ascii="Tw Cen MT" w:hAnsi="Tw Cen MT" w:cs="BrowalliaUPC"/>
                <w:b/>
                <w:bCs/>
                <w:color w:val="000000"/>
                <w:sz w:val="20"/>
                <w:szCs w:val="20"/>
              </w:rPr>
              <w:t>5</w:t>
            </w:r>
            <w:r w:rsidR="00592257">
              <w:rPr>
                <w:rFonts w:ascii="Tw Cen MT" w:hAnsi="Tw Cen MT" w:cs="BrowalliaUPC"/>
                <w:b/>
                <w:bCs/>
                <w:color w:val="000000"/>
                <w:sz w:val="20"/>
                <w:szCs w:val="20"/>
              </w:rPr>
              <w:t>2</w:t>
            </w:r>
            <w:r w:rsidR="00013A22">
              <w:rPr>
                <w:rFonts w:ascii="Tw Cen MT" w:hAnsi="Tw Cen MT" w:cs="BrowalliaUPC"/>
                <w:b/>
                <w:bCs/>
                <w:color w:val="000000"/>
                <w:sz w:val="20"/>
                <w:szCs w:val="20"/>
              </w:rPr>
              <w:t>-1</w:t>
            </w:r>
            <w:r w:rsidR="00E06480">
              <w:rPr>
                <w:rFonts w:ascii="Tw Cen MT" w:hAnsi="Tw Cen MT" w:cs="BrowalliaUPC"/>
                <w:b/>
                <w:bCs/>
                <w:color w:val="000000"/>
                <w:sz w:val="20"/>
                <w:szCs w:val="20"/>
              </w:rPr>
              <w:t>5</w:t>
            </w:r>
            <w:r w:rsidR="00592257">
              <w:rPr>
                <w:rFonts w:ascii="Tw Cen MT" w:hAnsi="Tw Cen MT" w:cs="BrowalliaUPC"/>
                <w:b/>
                <w:bCs/>
                <w:color w:val="000000"/>
                <w:sz w:val="20"/>
                <w:szCs w:val="20"/>
              </w:rPr>
              <w:t>4</w:t>
            </w:r>
          </w:p>
        </w:tc>
      </w:tr>
      <w:tr w:rsidR="00E06480" w:rsidRPr="005659F0" w:rsidTr="00AE4992">
        <w:trPr>
          <w:trHeight w:hRule="exact" w:val="432"/>
        </w:trPr>
        <w:tc>
          <w:tcPr>
            <w:tcW w:w="8390" w:type="dxa"/>
            <w:tcBorders>
              <w:top w:val="nil"/>
              <w:left w:val="nil"/>
              <w:bottom w:val="nil"/>
              <w:right w:val="nil"/>
            </w:tcBorders>
          </w:tcPr>
          <w:p w:rsidR="00E06480" w:rsidRPr="005659F0" w:rsidRDefault="00E06480" w:rsidP="00AE4992">
            <w:pPr>
              <w:widowControl w:val="0"/>
              <w:overflowPunct/>
              <w:textAlignment w:val="auto"/>
              <w:rPr>
                <w:rFonts w:ascii="Tw Cen MT" w:hAnsi="Tw Cen MT" w:cs="BrowalliaUPC"/>
                <w:b/>
                <w:bCs/>
                <w:color w:val="000000"/>
                <w:sz w:val="20"/>
                <w:szCs w:val="20"/>
              </w:rPr>
            </w:pPr>
          </w:p>
        </w:tc>
        <w:tc>
          <w:tcPr>
            <w:tcW w:w="990" w:type="dxa"/>
            <w:tcBorders>
              <w:top w:val="nil"/>
              <w:left w:val="nil"/>
              <w:bottom w:val="nil"/>
              <w:right w:val="nil"/>
            </w:tcBorders>
            <w:shd w:val="clear" w:color="auto" w:fill="auto"/>
          </w:tcPr>
          <w:p w:rsidR="00E06480" w:rsidRDefault="00E06480" w:rsidP="00592257">
            <w:pPr>
              <w:widowControl w:val="0"/>
              <w:overflowPunct/>
              <w:spacing w:after="720"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Page</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bCs/>
                <w:color w:val="000000"/>
                <w:sz w:val="20"/>
                <w:szCs w:val="20"/>
              </w:rPr>
              <w:t>EDUCATIONAL ASSISTAN</w:t>
            </w:r>
            <w:r w:rsidR="00071946" w:rsidRPr="005659F0">
              <w:rPr>
                <w:rFonts w:ascii="Tw Cen MT" w:hAnsi="Tw Cen MT" w:cs="BrowalliaUPC"/>
                <w:b/>
                <w:bCs/>
                <w:color w:val="000000"/>
                <w:sz w:val="20"/>
                <w:szCs w:val="20"/>
              </w:rPr>
              <w:t>T ………………………………………………..........</w:t>
            </w:r>
            <w:r w:rsidR="00131906" w:rsidRPr="005659F0">
              <w:rPr>
                <w:rFonts w:ascii="Tw Cen MT" w:hAnsi="Tw Cen MT" w:cs="BrowalliaUPC"/>
                <w:b/>
                <w:bCs/>
                <w:color w:val="000000"/>
                <w:sz w:val="20"/>
                <w:szCs w:val="20"/>
              </w:rPr>
              <w:t>...</w:t>
            </w:r>
            <w:r w:rsidRPr="005659F0">
              <w:rPr>
                <w:rFonts w:ascii="Tw Cen MT" w:hAnsi="Tw Cen MT" w:cs="BrowalliaUPC"/>
                <w:b/>
                <w:bCs/>
                <w:color w:val="000000"/>
                <w:sz w:val="20"/>
                <w:szCs w:val="20"/>
              </w:rPr>
              <w:t>..............</w:t>
            </w:r>
            <w:r w:rsidR="00AE4992">
              <w:rPr>
                <w:rFonts w:ascii="Tw Cen MT" w:hAnsi="Tw Cen MT" w:cs="BrowalliaUPC"/>
                <w:b/>
                <w:bCs/>
                <w:color w:val="000000"/>
                <w:sz w:val="20"/>
                <w:szCs w:val="20"/>
              </w:rPr>
              <w:t>..................</w:t>
            </w:r>
          </w:p>
        </w:tc>
        <w:tc>
          <w:tcPr>
            <w:tcW w:w="990" w:type="dxa"/>
            <w:tcBorders>
              <w:top w:val="nil"/>
              <w:left w:val="nil"/>
              <w:bottom w:val="nil"/>
              <w:right w:val="nil"/>
            </w:tcBorders>
            <w:shd w:val="clear" w:color="auto" w:fill="auto"/>
          </w:tcPr>
          <w:p w:rsidR="00AF4A30" w:rsidRPr="005659F0" w:rsidRDefault="00B577CC" w:rsidP="00592257">
            <w:pPr>
              <w:widowControl w:val="0"/>
              <w:overflowPunct/>
              <w:spacing w:after="720"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w:t>
            </w:r>
            <w:r w:rsidR="008F7080">
              <w:rPr>
                <w:rFonts w:ascii="Tw Cen MT" w:hAnsi="Tw Cen MT" w:cs="BrowalliaUPC"/>
                <w:b/>
                <w:bCs/>
                <w:color w:val="000000"/>
                <w:sz w:val="20"/>
                <w:szCs w:val="20"/>
              </w:rPr>
              <w:t>5</w:t>
            </w:r>
            <w:r w:rsidR="00592257">
              <w:rPr>
                <w:rFonts w:ascii="Tw Cen MT" w:hAnsi="Tw Cen MT" w:cs="BrowalliaUPC"/>
                <w:b/>
                <w:bCs/>
                <w:color w:val="000000"/>
                <w:sz w:val="20"/>
                <w:szCs w:val="20"/>
              </w:rPr>
              <w:t>5</w:t>
            </w:r>
            <w:r w:rsidR="00013A22">
              <w:rPr>
                <w:rFonts w:ascii="Tw Cen MT" w:hAnsi="Tw Cen MT" w:cs="BrowalliaUPC"/>
                <w:b/>
                <w:bCs/>
                <w:color w:val="000000"/>
                <w:sz w:val="20"/>
                <w:szCs w:val="20"/>
              </w:rPr>
              <w:t>-1</w:t>
            </w:r>
            <w:r w:rsidR="008F7080">
              <w:rPr>
                <w:rFonts w:ascii="Tw Cen MT" w:hAnsi="Tw Cen MT" w:cs="BrowalliaUPC"/>
                <w:b/>
                <w:bCs/>
                <w:color w:val="000000"/>
                <w:sz w:val="20"/>
                <w:szCs w:val="20"/>
              </w:rPr>
              <w:t>5</w:t>
            </w:r>
            <w:r w:rsidR="00592257">
              <w:rPr>
                <w:rFonts w:ascii="Tw Cen MT" w:hAnsi="Tw Cen MT" w:cs="BrowalliaUPC"/>
                <w:b/>
                <w:bCs/>
                <w:color w:val="000000"/>
                <w:sz w:val="20"/>
                <w:szCs w:val="20"/>
              </w:rPr>
              <w:t>7</w:t>
            </w:r>
          </w:p>
        </w:tc>
      </w:tr>
      <w:tr w:rsidR="00AF4A30" w:rsidRPr="005659F0" w:rsidTr="00AE4992">
        <w:trPr>
          <w:trHeight w:hRule="exact" w:val="432"/>
        </w:trPr>
        <w:tc>
          <w:tcPr>
            <w:tcW w:w="8390" w:type="dxa"/>
            <w:tcBorders>
              <w:top w:val="nil"/>
              <w:left w:val="nil"/>
              <w:bottom w:val="nil"/>
              <w:right w:val="nil"/>
            </w:tcBorders>
          </w:tcPr>
          <w:p w:rsidR="00AF4A30" w:rsidRPr="005659F0" w:rsidRDefault="00AF4A30" w:rsidP="00AE4992">
            <w:pPr>
              <w:widowControl w:val="0"/>
              <w:overflowPunct/>
              <w:textAlignment w:val="auto"/>
              <w:rPr>
                <w:rFonts w:ascii="Tw Cen MT" w:hAnsi="Tw Cen MT" w:cs="BrowalliaUPC"/>
                <w:b/>
                <w:bCs/>
                <w:color w:val="000000"/>
                <w:sz w:val="20"/>
                <w:szCs w:val="20"/>
              </w:rPr>
            </w:pPr>
            <w:r w:rsidRPr="005659F0">
              <w:rPr>
                <w:rFonts w:ascii="Tw Cen MT" w:hAnsi="Tw Cen MT" w:cs="BrowalliaUPC"/>
                <w:b/>
                <w:color w:val="000000"/>
                <w:sz w:val="20"/>
                <w:szCs w:val="20"/>
              </w:rPr>
              <w:t xml:space="preserve">MEDICAID BILLING </w:t>
            </w:r>
            <w:r w:rsidR="00071946" w:rsidRPr="005659F0">
              <w:rPr>
                <w:rFonts w:ascii="Tw Cen MT" w:hAnsi="Tw Cen MT" w:cs="BrowalliaUPC"/>
                <w:b/>
                <w:color w:val="000000"/>
                <w:sz w:val="20"/>
                <w:szCs w:val="20"/>
              </w:rPr>
              <w:t>AGENT …</w:t>
            </w:r>
            <w:r w:rsidR="00131906" w:rsidRPr="005659F0">
              <w:rPr>
                <w:rFonts w:ascii="Tw Cen MT" w:hAnsi="Tw Cen MT" w:cs="BrowalliaUPC"/>
                <w:b/>
                <w:color w:val="000000"/>
                <w:sz w:val="20"/>
                <w:szCs w:val="20"/>
              </w:rPr>
              <w:t>………………………………………………………..</w:t>
            </w:r>
            <w:r w:rsidR="00071946" w:rsidRPr="005659F0">
              <w:rPr>
                <w:rFonts w:ascii="Tw Cen MT" w:hAnsi="Tw Cen MT" w:cs="BrowalliaUPC"/>
                <w:b/>
                <w:color w:val="000000"/>
                <w:sz w:val="20"/>
                <w:szCs w:val="20"/>
              </w:rPr>
              <w:t>…….</w:t>
            </w:r>
            <w:r w:rsidR="00AE4992">
              <w:rPr>
                <w:rFonts w:ascii="Tw Cen MT" w:hAnsi="Tw Cen MT" w:cs="BrowalliaUPC"/>
                <w:b/>
                <w:color w:val="000000"/>
                <w:sz w:val="20"/>
                <w:szCs w:val="20"/>
              </w:rPr>
              <w:t>…………….</w:t>
            </w:r>
          </w:p>
        </w:tc>
        <w:tc>
          <w:tcPr>
            <w:tcW w:w="990" w:type="dxa"/>
            <w:tcBorders>
              <w:top w:val="nil"/>
              <w:left w:val="nil"/>
              <w:bottom w:val="nil"/>
              <w:right w:val="nil"/>
            </w:tcBorders>
            <w:shd w:val="clear" w:color="auto" w:fill="auto"/>
          </w:tcPr>
          <w:p w:rsidR="00AF4A30" w:rsidRPr="005659F0" w:rsidRDefault="00B577CC" w:rsidP="00592257">
            <w:pPr>
              <w:widowControl w:val="0"/>
              <w:overflowPunct/>
              <w:spacing w:after="720" w:line="278" w:lineRule="atLeast"/>
              <w:textAlignment w:val="auto"/>
              <w:rPr>
                <w:rFonts w:ascii="Tw Cen MT" w:hAnsi="Tw Cen MT" w:cs="BrowalliaUPC"/>
                <w:b/>
                <w:bCs/>
                <w:color w:val="000000"/>
                <w:sz w:val="20"/>
                <w:szCs w:val="20"/>
              </w:rPr>
            </w:pPr>
            <w:r>
              <w:rPr>
                <w:rFonts w:ascii="Tw Cen MT" w:hAnsi="Tw Cen MT" w:cs="BrowalliaUPC"/>
                <w:b/>
                <w:bCs/>
                <w:color w:val="000000"/>
                <w:sz w:val="20"/>
                <w:szCs w:val="20"/>
              </w:rPr>
              <w:t>1</w:t>
            </w:r>
            <w:r w:rsidR="008F7080">
              <w:rPr>
                <w:rFonts w:ascii="Tw Cen MT" w:hAnsi="Tw Cen MT" w:cs="BrowalliaUPC"/>
                <w:b/>
                <w:bCs/>
                <w:color w:val="000000"/>
                <w:sz w:val="20"/>
                <w:szCs w:val="20"/>
              </w:rPr>
              <w:t>5</w:t>
            </w:r>
            <w:r w:rsidR="00592257">
              <w:rPr>
                <w:rFonts w:ascii="Tw Cen MT" w:hAnsi="Tw Cen MT" w:cs="BrowalliaUPC"/>
                <w:b/>
                <w:bCs/>
                <w:color w:val="000000"/>
                <w:sz w:val="20"/>
                <w:szCs w:val="20"/>
              </w:rPr>
              <w:t>8</w:t>
            </w:r>
            <w:r w:rsidR="00013A22">
              <w:rPr>
                <w:rFonts w:ascii="Tw Cen MT" w:hAnsi="Tw Cen MT" w:cs="BrowalliaUPC"/>
                <w:b/>
                <w:bCs/>
                <w:color w:val="000000"/>
                <w:sz w:val="20"/>
                <w:szCs w:val="20"/>
              </w:rPr>
              <w:t>-1</w:t>
            </w:r>
            <w:r w:rsidR="008F7080">
              <w:rPr>
                <w:rFonts w:ascii="Tw Cen MT" w:hAnsi="Tw Cen MT" w:cs="BrowalliaUPC"/>
                <w:b/>
                <w:bCs/>
                <w:color w:val="000000"/>
                <w:sz w:val="20"/>
                <w:szCs w:val="20"/>
              </w:rPr>
              <w:t>6</w:t>
            </w:r>
            <w:r w:rsidR="00592257">
              <w:rPr>
                <w:rFonts w:ascii="Tw Cen MT" w:hAnsi="Tw Cen MT" w:cs="BrowalliaUPC"/>
                <w:b/>
                <w:bCs/>
                <w:color w:val="000000"/>
                <w:sz w:val="20"/>
                <w:szCs w:val="20"/>
              </w:rPr>
              <w:t>0</w:t>
            </w:r>
          </w:p>
        </w:tc>
      </w:tr>
    </w:tbl>
    <w:p w:rsidR="00AF4A30" w:rsidRPr="005659F0" w:rsidRDefault="00AF4A30" w:rsidP="00AF4A30">
      <w:pPr>
        <w:widowControl w:val="0"/>
        <w:overflowPunct/>
        <w:textAlignment w:val="auto"/>
        <w:rPr>
          <w:rFonts w:ascii="Tw Cen MT" w:hAnsi="Tw Cen MT" w:cs="BrowalliaUPC"/>
          <w:b/>
          <w:color w:val="000000"/>
          <w:sz w:val="20"/>
          <w:szCs w:val="20"/>
        </w:rPr>
      </w:pPr>
    </w:p>
    <w:p w:rsidR="00AF4A30" w:rsidRPr="005659F0" w:rsidRDefault="00AF4A30" w:rsidP="00AF4A30">
      <w:pPr>
        <w:widowControl w:val="0"/>
        <w:overflowPunct/>
        <w:textAlignment w:val="auto"/>
        <w:rPr>
          <w:rFonts w:ascii="Tw Cen MT" w:hAnsi="Tw Cen MT" w:cs="BrowalliaUPC"/>
          <w:b/>
          <w:color w:val="000000"/>
          <w:sz w:val="20"/>
          <w:szCs w:val="20"/>
        </w:rPr>
      </w:pPr>
    </w:p>
    <w:p w:rsidR="00AF4A30" w:rsidRPr="005659F0" w:rsidRDefault="00AF4A30" w:rsidP="00AF4A30">
      <w:pPr>
        <w:rPr>
          <w:rFonts w:ascii="Tw Cen MT" w:hAnsi="Tw Cen MT" w:cs="BrowalliaUPC"/>
          <w:sz w:val="20"/>
          <w:szCs w:val="20"/>
        </w:rPr>
        <w:sectPr w:rsidR="00AF4A30" w:rsidRPr="005659F0" w:rsidSect="0008085C">
          <w:pgSz w:w="12240" w:h="15840" w:code="1"/>
          <w:pgMar w:top="1440" w:right="1440" w:bottom="1530" w:left="1440" w:header="0" w:footer="576" w:gutter="0"/>
          <w:pgBorders w:offsetFrom="page">
            <w:top w:val="cornerTriangles" w:sz="19" w:space="24" w:color="auto"/>
            <w:left w:val="cornerTriangles" w:sz="19" w:space="24" w:color="auto"/>
            <w:bottom w:val="cornerTriangles" w:sz="19" w:space="24" w:color="auto"/>
            <w:right w:val="cornerTriangles" w:sz="19" w:space="24" w:color="auto"/>
          </w:pgBorders>
          <w:pgNumType w:fmt="lowerRoman" w:start="1"/>
          <w:cols w:space="720"/>
          <w:docGrid w:linePitch="326"/>
        </w:sectPr>
      </w:pPr>
    </w:p>
    <w:p w:rsidR="00800EBF" w:rsidRPr="005659F0" w:rsidRDefault="00800EBF">
      <w:pPr>
        <w:jc w:val="center"/>
        <w:rPr>
          <w:rFonts w:ascii="Tw Cen MT" w:hAnsi="Tw Cen MT" w:cs="BrowalliaUPC"/>
          <w:sz w:val="22"/>
          <w:szCs w:val="20"/>
        </w:rPr>
      </w:pPr>
    </w:p>
    <w:p w:rsidR="00021B57" w:rsidRPr="005659F0" w:rsidRDefault="00021B57" w:rsidP="00021B57">
      <w:pPr>
        <w:jc w:val="center"/>
        <w:rPr>
          <w:rFonts w:ascii="Tw Cen MT" w:hAnsi="Tw Cen MT" w:cs="BrowalliaUPC"/>
          <w:sz w:val="20"/>
          <w:szCs w:val="20"/>
        </w:rPr>
      </w:pPr>
    </w:p>
    <w:p w:rsidR="0084470F" w:rsidRPr="005659F0" w:rsidRDefault="0084470F">
      <w:pPr>
        <w:jc w:val="center"/>
        <w:rPr>
          <w:rFonts w:ascii="Tw Cen MT" w:hAnsi="Tw Cen MT" w:cs="BrowalliaUPC"/>
          <w:b/>
          <w:bCs/>
          <w:sz w:val="26"/>
          <w:szCs w:val="26"/>
        </w:rPr>
      </w:pPr>
    </w:p>
    <w:p w:rsidR="00800EBF" w:rsidRPr="005659F0" w:rsidRDefault="00800EBF">
      <w:pPr>
        <w:pStyle w:val="Heading3"/>
        <w:rPr>
          <w:rFonts w:ascii="Tw Cen MT" w:hAnsi="Tw Cen MT" w:cs="BrowalliaUPC"/>
          <w:b w:val="0"/>
          <w:bCs w:val="0"/>
          <w:sz w:val="28"/>
          <w:szCs w:val="20"/>
        </w:rPr>
      </w:pPr>
    </w:p>
    <w:p w:rsidR="00FE5EEB" w:rsidRPr="005659F0" w:rsidRDefault="00FE5EEB">
      <w:pPr>
        <w:pStyle w:val="Default"/>
        <w:rPr>
          <w:rFonts w:ascii="Tw Cen MT" w:hAnsi="Tw Cen MT" w:cs="BrowalliaUPC"/>
          <w:b/>
          <w:sz w:val="20"/>
          <w:szCs w:val="20"/>
        </w:rPr>
      </w:pPr>
    </w:p>
    <w:p w:rsidR="005659F0" w:rsidRDefault="005659F0">
      <w:pPr>
        <w:rPr>
          <w:rFonts w:ascii="Tw Cen MT" w:hAnsi="Tw Cen MT" w:cs="BrowalliaUPC"/>
          <w:sz w:val="20"/>
          <w:szCs w:val="20"/>
        </w:rPr>
      </w:pPr>
    </w:p>
    <w:p w:rsidR="005659F0" w:rsidRPr="005659F0" w:rsidRDefault="005659F0" w:rsidP="005659F0">
      <w:pPr>
        <w:rPr>
          <w:rFonts w:ascii="Tw Cen MT" w:hAnsi="Tw Cen MT" w:cs="BrowalliaUPC"/>
          <w:sz w:val="20"/>
          <w:szCs w:val="20"/>
        </w:rPr>
      </w:pPr>
    </w:p>
    <w:p w:rsidR="005659F0" w:rsidRPr="005659F0" w:rsidRDefault="005659F0" w:rsidP="005659F0">
      <w:pPr>
        <w:rPr>
          <w:rFonts w:ascii="Tw Cen MT" w:hAnsi="Tw Cen MT" w:cs="BrowalliaUPC"/>
          <w:sz w:val="20"/>
          <w:szCs w:val="20"/>
        </w:rPr>
      </w:pPr>
    </w:p>
    <w:p w:rsidR="005659F0" w:rsidRPr="005659F0" w:rsidRDefault="005659F0" w:rsidP="005659F0">
      <w:pPr>
        <w:rPr>
          <w:rFonts w:ascii="Tw Cen MT" w:hAnsi="Tw Cen MT" w:cs="BrowalliaUPC"/>
          <w:sz w:val="20"/>
          <w:szCs w:val="20"/>
        </w:rPr>
      </w:pPr>
    </w:p>
    <w:p w:rsidR="005659F0" w:rsidRPr="005659F0" w:rsidRDefault="005659F0" w:rsidP="005659F0">
      <w:pPr>
        <w:rPr>
          <w:rFonts w:ascii="Tw Cen MT" w:hAnsi="Tw Cen MT" w:cs="BrowalliaUPC"/>
          <w:sz w:val="20"/>
          <w:szCs w:val="20"/>
        </w:rPr>
      </w:pPr>
    </w:p>
    <w:p w:rsidR="00800EBF" w:rsidRPr="005659F0" w:rsidRDefault="00800EBF" w:rsidP="00013A22">
      <w:pPr>
        <w:tabs>
          <w:tab w:val="left" w:pos="1715"/>
        </w:tabs>
        <w:rPr>
          <w:rFonts w:ascii="Tw Cen MT" w:hAnsi="Tw Cen MT" w:cs="BrowalliaUPC"/>
          <w:sz w:val="20"/>
          <w:szCs w:val="20"/>
        </w:rPr>
        <w:sectPr w:rsidR="00800EBF" w:rsidRPr="005659F0" w:rsidSect="00056D7C">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0" w:footer="0" w:gutter="0"/>
          <w:pgBorders w:offsetFrom="page">
            <w:top w:val="cornerTriangles" w:sz="19" w:space="24" w:color="auto"/>
            <w:left w:val="cornerTriangles" w:sz="19" w:space="24" w:color="auto"/>
            <w:bottom w:val="cornerTriangles" w:sz="19" w:space="24" w:color="auto"/>
            <w:right w:val="cornerTriangles" w:sz="19" w:space="24" w:color="auto"/>
          </w:pgBorders>
          <w:pgNumType w:fmt="lowerRoman" w:start="1"/>
          <w:cols w:space="720"/>
        </w:sectPr>
      </w:pPr>
    </w:p>
    <w:p w:rsidR="00800EBF" w:rsidRPr="005659F0" w:rsidRDefault="00800EBF" w:rsidP="00F165AF">
      <w:pPr>
        <w:tabs>
          <w:tab w:val="left" w:pos="5760"/>
        </w:tabs>
        <w:jc w:val="center"/>
        <w:rPr>
          <w:rFonts w:ascii="Tw Cen MT" w:hAnsi="Tw Cen MT" w:cs="BrowalliaUPC"/>
          <w:b/>
          <w:bCs/>
          <w:sz w:val="22"/>
          <w:szCs w:val="22"/>
        </w:rPr>
      </w:pPr>
      <w:r w:rsidRPr="005659F0">
        <w:rPr>
          <w:rFonts w:ascii="Tw Cen MT" w:hAnsi="Tw Cen MT" w:cs="BrowalliaUPC"/>
          <w:b/>
          <w:bCs/>
          <w:sz w:val="22"/>
          <w:szCs w:val="22"/>
        </w:rPr>
        <w:lastRenderedPageBreak/>
        <w:t xml:space="preserve">PART I </w:t>
      </w:r>
      <w:r w:rsidR="001169C0" w:rsidRPr="005659F0">
        <w:rPr>
          <w:rFonts w:ascii="Tw Cen MT" w:hAnsi="Tw Cen MT" w:cs="BrowalliaUPC"/>
          <w:b/>
          <w:bCs/>
          <w:sz w:val="22"/>
          <w:szCs w:val="22"/>
        </w:rPr>
        <w:t>-</w:t>
      </w:r>
      <w:r w:rsidRPr="005659F0">
        <w:rPr>
          <w:rFonts w:ascii="Tw Cen MT" w:hAnsi="Tw Cen MT" w:cs="BrowalliaUPC"/>
          <w:b/>
          <w:bCs/>
          <w:sz w:val="22"/>
          <w:szCs w:val="22"/>
        </w:rPr>
        <w:t xml:space="preserve"> FOUNDATIONS AND BASIC COMMITMENTS</w:t>
      </w:r>
      <w:r w:rsidR="003E6DBF" w:rsidRPr="005659F0">
        <w:rPr>
          <w:rFonts w:ascii="Tw Cen MT" w:hAnsi="Tw Cen MT" w:cs="BrowalliaUPC"/>
          <w:b/>
          <w:bCs/>
          <w:sz w:val="22"/>
          <w:szCs w:val="22"/>
        </w:rPr>
        <w:t>:</w:t>
      </w:r>
    </w:p>
    <w:p w:rsidR="004E6465" w:rsidRPr="005659F0" w:rsidRDefault="004E6465" w:rsidP="00F165AF">
      <w:pPr>
        <w:tabs>
          <w:tab w:val="left" w:pos="5760"/>
        </w:tabs>
        <w:jc w:val="center"/>
        <w:rPr>
          <w:rFonts w:ascii="Tw Cen MT" w:hAnsi="Tw Cen MT" w:cs="BrowalliaUPC"/>
          <w:b/>
          <w:bCs/>
          <w:sz w:val="22"/>
          <w:szCs w:val="22"/>
        </w:rPr>
      </w:pPr>
    </w:p>
    <w:p w:rsidR="00800EBF" w:rsidRPr="005659F0" w:rsidRDefault="00800EBF" w:rsidP="00F165AF">
      <w:pPr>
        <w:tabs>
          <w:tab w:val="left" w:pos="5760"/>
        </w:tabs>
        <w:rPr>
          <w:rFonts w:ascii="Tw Cen MT" w:hAnsi="Tw Cen MT" w:cs="BrowalliaUPC"/>
          <w:b/>
          <w:bCs/>
          <w:sz w:val="22"/>
          <w:szCs w:val="22"/>
        </w:rPr>
      </w:pPr>
    </w:p>
    <w:p w:rsidR="00800EBF" w:rsidRPr="005659F0" w:rsidRDefault="00800EBF" w:rsidP="00F165AF">
      <w:pPr>
        <w:tabs>
          <w:tab w:val="left" w:pos="5760"/>
        </w:tabs>
        <w:rPr>
          <w:rFonts w:ascii="Tw Cen MT" w:hAnsi="Tw Cen MT" w:cs="BrowalliaUPC"/>
          <w:b/>
          <w:bCs/>
          <w:sz w:val="22"/>
          <w:szCs w:val="22"/>
          <w:u w:val="single"/>
        </w:rPr>
      </w:pPr>
      <w:r w:rsidRPr="005659F0">
        <w:rPr>
          <w:rFonts w:ascii="Tw Cen MT" w:hAnsi="Tw Cen MT" w:cs="BrowalliaUPC"/>
          <w:b/>
          <w:bCs/>
          <w:sz w:val="22"/>
          <w:szCs w:val="22"/>
          <w:u w:val="single"/>
        </w:rPr>
        <w:t>Non</w:t>
      </w:r>
      <w:r w:rsidR="001169C0" w:rsidRPr="005659F0">
        <w:rPr>
          <w:rFonts w:ascii="Tw Cen MT" w:hAnsi="Tw Cen MT" w:cs="BrowalliaUPC"/>
          <w:b/>
          <w:bCs/>
          <w:sz w:val="22"/>
          <w:szCs w:val="22"/>
          <w:u w:val="single"/>
        </w:rPr>
        <w:t>-</w:t>
      </w:r>
      <w:r w:rsidR="003E56E5" w:rsidRPr="005659F0">
        <w:rPr>
          <w:rFonts w:ascii="Tw Cen MT" w:hAnsi="Tw Cen MT" w:cs="BrowalliaUPC"/>
          <w:b/>
          <w:bCs/>
          <w:sz w:val="22"/>
          <w:szCs w:val="22"/>
          <w:u w:val="single"/>
        </w:rPr>
        <w:t>D</w:t>
      </w:r>
      <w:r w:rsidRPr="005659F0">
        <w:rPr>
          <w:rFonts w:ascii="Tw Cen MT" w:hAnsi="Tw Cen MT" w:cs="BrowalliaUPC"/>
          <w:b/>
          <w:bCs/>
          <w:sz w:val="22"/>
          <w:szCs w:val="22"/>
          <w:u w:val="single"/>
        </w:rPr>
        <w:t>iscrimi</w:t>
      </w:r>
      <w:r w:rsidR="00A830D3" w:rsidRPr="005659F0">
        <w:rPr>
          <w:rFonts w:ascii="Tw Cen MT" w:hAnsi="Tw Cen MT" w:cs="BrowalliaUPC"/>
          <w:b/>
          <w:bCs/>
          <w:sz w:val="22"/>
          <w:szCs w:val="22"/>
          <w:u w:val="single"/>
        </w:rPr>
        <w:t>nation on the Basis of Religion</w:t>
      </w:r>
    </w:p>
    <w:p w:rsidR="00800EBF" w:rsidRPr="005659F0" w:rsidRDefault="00800EBF" w:rsidP="00F165AF">
      <w:pPr>
        <w:tabs>
          <w:tab w:val="left" w:pos="5760"/>
        </w:tabs>
        <w:rPr>
          <w:rFonts w:ascii="Tw Cen MT" w:hAnsi="Tw Cen MT" w:cs="BrowalliaUPC"/>
          <w:b/>
          <w:bCs/>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The Cornbelt Educational Cooperative and its employees shall not promote any religious belief or non-belief, and none shall be disparaged.  Instead, the Cooperative shall encourage all students and staff members to appreciate and be tolerant of each other's religious views.  The Cooperative shall utilize educational opportunities to foster understanding and mutual respect among students and parents, whether it involves race, culture, economic background, or religious beliefs.  In that spirit of tolerance, students and staff members shall be excused from participating in practices that are contrary to their religious beliefs unless there are clear issues of overriding concern that would prevent it.</w:t>
      </w:r>
    </w:p>
    <w:p w:rsidR="00C8784B" w:rsidRPr="005659F0" w:rsidRDefault="00C8784B" w:rsidP="00F165AF">
      <w:pPr>
        <w:tabs>
          <w:tab w:val="left" w:pos="5760"/>
        </w:tabs>
        <w:rPr>
          <w:rFonts w:ascii="Tw Cen MT" w:hAnsi="Tw Cen MT" w:cs="BrowalliaUPC"/>
          <w:sz w:val="22"/>
          <w:szCs w:val="22"/>
        </w:rPr>
      </w:pPr>
    </w:p>
    <w:p w:rsidR="00800EBF" w:rsidRPr="005659F0" w:rsidRDefault="00800EBF" w:rsidP="00F165AF">
      <w:pPr>
        <w:tabs>
          <w:tab w:val="left" w:pos="5760"/>
        </w:tabs>
        <w:rPr>
          <w:rFonts w:ascii="Tw Cen MT" w:hAnsi="Tw Cen MT" w:cs="BrowalliaUPC"/>
          <w:b/>
          <w:bCs/>
          <w:sz w:val="22"/>
          <w:szCs w:val="22"/>
          <w:u w:val="single"/>
        </w:rPr>
      </w:pPr>
      <w:r w:rsidRPr="005659F0">
        <w:rPr>
          <w:rFonts w:ascii="Tw Cen MT" w:hAnsi="Tw Cen MT" w:cs="BrowalliaUPC"/>
          <w:b/>
          <w:bCs/>
          <w:sz w:val="22"/>
          <w:szCs w:val="22"/>
          <w:u w:val="single"/>
        </w:rPr>
        <w:t>Equal Opportunity/Non</w:t>
      </w:r>
      <w:r w:rsidR="0084470F" w:rsidRPr="005659F0">
        <w:rPr>
          <w:rFonts w:ascii="Tw Cen MT" w:hAnsi="Tw Cen MT" w:cs="BrowalliaUPC"/>
          <w:b/>
          <w:bCs/>
          <w:sz w:val="22"/>
          <w:szCs w:val="22"/>
          <w:u w:val="single"/>
        </w:rPr>
        <w:t>-</w:t>
      </w:r>
      <w:r w:rsidR="003E56E5" w:rsidRPr="005659F0">
        <w:rPr>
          <w:rFonts w:ascii="Tw Cen MT" w:hAnsi="Tw Cen MT" w:cs="BrowalliaUPC"/>
          <w:b/>
          <w:bCs/>
          <w:sz w:val="22"/>
          <w:szCs w:val="22"/>
          <w:u w:val="single"/>
        </w:rPr>
        <w:t>D</w:t>
      </w:r>
      <w:r w:rsidR="00A830D3" w:rsidRPr="005659F0">
        <w:rPr>
          <w:rFonts w:ascii="Tw Cen MT" w:hAnsi="Tw Cen MT" w:cs="BrowalliaUPC"/>
          <w:b/>
          <w:bCs/>
          <w:sz w:val="22"/>
          <w:szCs w:val="22"/>
          <w:u w:val="single"/>
        </w:rPr>
        <w:t>iscrimination</w:t>
      </w:r>
    </w:p>
    <w:p w:rsidR="00800EBF" w:rsidRPr="005659F0" w:rsidRDefault="00800EBF" w:rsidP="00F165AF">
      <w:pPr>
        <w:tabs>
          <w:tab w:val="left" w:pos="5760"/>
        </w:tabs>
        <w:rPr>
          <w:rFonts w:ascii="Tw Cen MT" w:hAnsi="Tw Cen MT" w:cs="BrowalliaUPC"/>
          <w:b/>
          <w:bCs/>
          <w:sz w:val="22"/>
          <w:szCs w:val="22"/>
          <w:u w:val="single"/>
        </w:rPr>
      </w:pPr>
    </w:p>
    <w:p w:rsidR="00892D2E" w:rsidRPr="005659F0" w:rsidRDefault="00892D2E" w:rsidP="00F165AF">
      <w:pPr>
        <w:tabs>
          <w:tab w:val="left" w:pos="5760"/>
        </w:tabs>
        <w:rPr>
          <w:rFonts w:ascii="Tw Cen MT" w:hAnsi="Tw Cen MT" w:cs="BrowalliaUPC"/>
          <w:sz w:val="22"/>
          <w:szCs w:val="22"/>
        </w:rPr>
      </w:pPr>
      <w:r w:rsidRPr="005659F0">
        <w:rPr>
          <w:rFonts w:ascii="Tw Cen MT" w:hAnsi="Tw Cen MT" w:cs="BrowalliaUPC"/>
          <w:sz w:val="22"/>
          <w:szCs w:val="22"/>
        </w:rPr>
        <w:t>The Cornbelt Educational Cooperative believes that a valuable element to education is the development of respect for all individuals and seeks to provide equal access/equal opportunity for student</w:t>
      </w:r>
      <w:r w:rsidR="003E56E5" w:rsidRPr="005659F0">
        <w:rPr>
          <w:rFonts w:ascii="Tw Cen MT" w:hAnsi="Tw Cen MT" w:cs="BrowalliaUPC"/>
          <w:sz w:val="22"/>
          <w:szCs w:val="22"/>
        </w:rPr>
        <w:t>s, employees and the public to C</w:t>
      </w:r>
      <w:r w:rsidRPr="005659F0">
        <w:rPr>
          <w:rFonts w:ascii="Tw Cen MT" w:hAnsi="Tw Cen MT" w:cs="BrowalliaUPC"/>
          <w:sz w:val="22"/>
          <w:szCs w:val="22"/>
        </w:rPr>
        <w:t>ooperative programs and activities.</w:t>
      </w:r>
    </w:p>
    <w:p w:rsidR="00892D2E" w:rsidRPr="005659F0" w:rsidRDefault="00892D2E" w:rsidP="00F165AF">
      <w:pPr>
        <w:tabs>
          <w:tab w:val="left" w:pos="5760"/>
        </w:tabs>
        <w:rPr>
          <w:rFonts w:ascii="Tw Cen MT" w:hAnsi="Tw Cen MT" w:cs="BrowalliaUPC"/>
          <w:sz w:val="22"/>
          <w:szCs w:val="22"/>
        </w:rPr>
      </w:pPr>
    </w:p>
    <w:p w:rsidR="00892D2E" w:rsidRPr="005659F0" w:rsidRDefault="00892D2E" w:rsidP="00F165AF">
      <w:pPr>
        <w:tabs>
          <w:tab w:val="left" w:pos="5760"/>
        </w:tabs>
        <w:rPr>
          <w:rFonts w:ascii="Tw Cen MT" w:hAnsi="Tw Cen MT" w:cs="BrowalliaUPC"/>
          <w:sz w:val="22"/>
          <w:szCs w:val="22"/>
        </w:rPr>
      </w:pPr>
      <w:r w:rsidRPr="005659F0">
        <w:rPr>
          <w:rFonts w:ascii="Tw Cen MT" w:hAnsi="Tw Cen MT" w:cs="BrowalliaUPC"/>
          <w:sz w:val="22"/>
          <w:szCs w:val="22"/>
        </w:rPr>
        <w:t>In an effort to provide a safe, respectfu</w:t>
      </w:r>
      <w:r w:rsidR="003E56E5" w:rsidRPr="005659F0">
        <w:rPr>
          <w:rFonts w:ascii="Tw Cen MT" w:hAnsi="Tw Cen MT" w:cs="BrowalliaUPC"/>
          <w:sz w:val="22"/>
          <w:szCs w:val="22"/>
        </w:rPr>
        <w:t>l educational environment, the C</w:t>
      </w:r>
      <w:r w:rsidRPr="005659F0">
        <w:rPr>
          <w:rFonts w:ascii="Tw Cen MT" w:hAnsi="Tw Cen MT" w:cs="BrowalliaUPC"/>
          <w:sz w:val="22"/>
          <w:szCs w:val="22"/>
        </w:rPr>
        <w:t>ooperative prohibits discrimination in its policies, employment practices, programs and activities on the basis of race, color, creed, religion, age, gender (including pregnancy), sexual orientation, disability, national origin or ancestry, military/veteran status, genetic information or any other c</w:t>
      </w:r>
      <w:r w:rsidR="003E56E5" w:rsidRPr="005659F0">
        <w:rPr>
          <w:rFonts w:ascii="Tw Cen MT" w:hAnsi="Tw Cen MT" w:cs="BrowalliaUPC"/>
          <w:sz w:val="22"/>
          <w:szCs w:val="22"/>
        </w:rPr>
        <w:t>ategory protected by law.  The C</w:t>
      </w:r>
      <w:r w:rsidRPr="005659F0">
        <w:rPr>
          <w:rFonts w:ascii="Tw Cen MT" w:hAnsi="Tw Cen MT" w:cs="BrowalliaUPC"/>
          <w:sz w:val="22"/>
          <w:szCs w:val="22"/>
        </w:rPr>
        <w:t>ooperative prohibits acts of discrimination tow</w:t>
      </w:r>
      <w:r w:rsidR="003E56E5" w:rsidRPr="005659F0">
        <w:rPr>
          <w:rFonts w:ascii="Tw Cen MT" w:hAnsi="Tw Cen MT" w:cs="BrowalliaUPC"/>
          <w:sz w:val="22"/>
          <w:szCs w:val="22"/>
        </w:rPr>
        <w:t>ard any individual(s) while on Cooperative property or at C</w:t>
      </w:r>
      <w:r w:rsidRPr="005659F0">
        <w:rPr>
          <w:rFonts w:ascii="Tw Cen MT" w:hAnsi="Tw Cen MT" w:cs="BrowalliaUPC"/>
          <w:sz w:val="22"/>
          <w:szCs w:val="22"/>
        </w:rPr>
        <w:t>ooperative sponsored activities.</w:t>
      </w:r>
    </w:p>
    <w:p w:rsidR="00892D2E" w:rsidRPr="005659F0" w:rsidRDefault="00892D2E" w:rsidP="00F165AF">
      <w:pPr>
        <w:tabs>
          <w:tab w:val="left" w:pos="5760"/>
        </w:tabs>
        <w:rPr>
          <w:rFonts w:ascii="Tw Cen MT" w:hAnsi="Tw Cen MT" w:cs="BrowalliaUPC"/>
          <w:sz w:val="22"/>
          <w:szCs w:val="22"/>
        </w:rPr>
      </w:pPr>
    </w:p>
    <w:p w:rsidR="00892D2E" w:rsidRPr="005659F0" w:rsidRDefault="003E56E5" w:rsidP="00F165AF">
      <w:pPr>
        <w:tabs>
          <w:tab w:val="left" w:pos="5760"/>
        </w:tabs>
        <w:rPr>
          <w:rFonts w:ascii="Tw Cen MT" w:hAnsi="Tw Cen MT" w:cs="BrowalliaUPC"/>
          <w:sz w:val="22"/>
          <w:szCs w:val="22"/>
        </w:rPr>
      </w:pPr>
      <w:r w:rsidRPr="005659F0">
        <w:rPr>
          <w:rFonts w:ascii="Tw Cen MT" w:hAnsi="Tw Cen MT" w:cs="BrowalliaUPC"/>
          <w:sz w:val="22"/>
          <w:szCs w:val="22"/>
        </w:rPr>
        <w:t>The C</w:t>
      </w:r>
      <w:r w:rsidR="00892D2E" w:rsidRPr="005659F0">
        <w:rPr>
          <w:rFonts w:ascii="Tw Cen MT" w:hAnsi="Tw Cen MT" w:cs="BrowalliaUPC"/>
          <w:sz w:val="22"/>
          <w:szCs w:val="22"/>
        </w:rPr>
        <w:t>ooperative prohibits discrimination against students on the basis of parental status, marital status, or pregnancy.  Students will not be excluded from any program or activity, including class or extra-curricular activity based on the above.</w:t>
      </w:r>
    </w:p>
    <w:p w:rsidR="00F06079" w:rsidRPr="005659F0" w:rsidRDefault="00F06079" w:rsidP="00F165AF">
      <w:pPr>
        <w:tabs>
          <w:tab w:val="left" w:pos="5760"/>
        </w:tabs>
        <w:rPr>
          <w:rFonts w:ascii="Tw Cen MT" w:hAnsi="Tw Cen MT" w:cs="BrowalliaUPC"/>
          <w:sz w:val="22"/>
          <w:szCs w:val="22"/>
        </w:rPr>
      </w:pPr>
    </w:p>
    <w:p w:rsidR="00892D2E" w:rsidRPr="005659F0" w:rsidRDefault="00892D2E" w:rsidP="00F165AF">
      <w:pPr>
        <w:tabs>
          <w:tab w:val="left" w:pos="5760"/>
        </w:tabs>
        <w:rPr>
          <w:rFonts w:ascii="Tw Cen MT" w:hAnsi="Tw Cen MT" w:cs="BrowalliaUPC"/>
          <w:sz w:val="22"/>
          <w:szCs w:val="22"/>
        </w:rPr>
      </w:pPr>
      <w:r w:rsidRPr="005659F0">
        <w:rPr>
          <w:rFonts w:ascii="Tw Cen MT" w:hAnsi="Tw Cen MT" w:cs="BrowalliaUPC"/>
          <w:sz w:val="22"/>
          <w:szCs w:val="22"/>
        </w:rPr>
        <w:t>Prohibited acts of discrimination include racial, sexual, ethnic or other types of slurs, insults, intimidation, harassment and other such conduct directed toward another person.</w:t>
      </w:r>
    </w:p>
    <w:p w:rsidR="00892D2E" w:rsidRPr="005659F0" w:rsidRDefault="00892D2E" w:rsidP="00F165AF">
      <w:pPr>
        <w:tabs>
          <w:tab w:val="left" w:pos="5760"/>
        </w:tabs>
        <w:rPr>
          <w:rFonts w:ascii="Tw Cen MT" w:hAnsi="Tw Cen MT" w:cs="BrowalliaUPC"/>
          <w:sz w:val="22"/>
          <w:szCs w:val="22"/>
        </w:rPr>
      </w:pPr>
    </w:p>
    <w:p w:rsidR="00892D2E" w:rsidRPr="005659F0" w:rsidRDefault="003E56E5" w:rsidP="00F165AF">
      <w:pPr>
        <w:tabs>
          <w:tab w:val="left" w:pos="5760"/>
        </w:tabs>
        <w:rPr>
          <w:rFonts w:ascii="Tw Cen MT" w:hAnsi="Tw Cen MT" w:cs="BrowalliaUPC"/>
          <w:sz w:val="22"/>
          <w:szCs w:val="22"/>
        </w:rPr>
      </w:pPr>
      <w:r w:rsidRPr="005659F0">
        <w:rPr>
          <w:rFonts w:ascii="Tw Cen MT" w:hAnsi="Tw Cen MT" w:cs="BrowalliaUPC"/>
          <w:sz w:val="22"/>
          <w:szCs w:val="22"/>
        </w:rPr>
        <w:t>The C</w:t>
      </w:r>
      <w:r w:rsidR="00892D2E" w:rsidRPr="005659F0">
        <w:rPr>
          <w:rFonts w:ascii="Tw Cen MT" w:hAnsi="Tw Cen MT" w:cs="BrowalliaUPC"/>
          <w:sz w:val="22"/>
          <w:szCs w:val="22"/>
        </w:rPr>
        <w:t xml:space="preserve">ooperative will make reasonable modifications to its programs, facilities, employment practices, and activities to accommodate otherwise qualified individuals with a disability, unless such modifications would impose an undue burden on the operation of the particular program, or would alter the fundamental nature or purpose of the program or position, </w:t>
      </w:r>
      <w:r w:rsidRPr="005659F0">
        <w:rPr>
          <w:rFonts w:ascii="Tw Cen MT" w:hAnsi="Tw Cen MT" w:cs="BrowalliaUPC"/>
          <w:sz w:val="22"/>
          <w:szCs w:val="22"/>
        </w:rPr>
        <w:t>or cause undue hardship on the C</w:t>
      </w:r>
      <w:r w:rsidR="00892D2E" w:rsidRPr="005659F0">
        <w:rPr>
          <w:rFonts w:ascii="Tw Cen MT" w:hAnsi="Tw Cen MT" w:cs="BrowalliaUPC"/>
          <w:sz w:val="22"/>
          <w:szCs w:val="22"/>
        </w:rPr>
        <w:t>ooperative.</w:t>
      </w:r>
    </w:p>
    <w:p w:rsidR="00652912" w:rsidRPr="005659F0" w:rsidRDefault="00652912" w:rsidP="00F165AF">
      <w:pPr>
        <w:tabs>
          <w:tab w:val="left" w:pos="5760"/>
        </w:tabs>
        <w:rPr>
          <w:rFonts w:ascii="Tw Cen MT" w:hAnsi="Tw Cen MT" w:cs="BrowalliaUPC"/>
          <w:sz w:val="22"/>
          <w:szCs w:val="22"/>
        </w:rPr>
      </w:pPr>
    </w:p>
    <w:p w:rsidR="00892D2E" w:rsidRPr="005659F0" w:rsidRDefault="003E56E5" w:rsidP="00F165AF">
      <w:pPr>
        <w:tabs>
          <w:tab w:val="left" w:pos="5760"/>
        </w:tabs>
        <w:rPr>
          <w:rFonts w:ascii="Tw Cen MT" w:hAnsi="Tw Cen MT" w:cs="BrowalliaUPC"/>
          <w:sz w:val="22"/>
          <w:szCs w:val="22"/>
        </w:rPr>
      </w:pPr>
      <w:r w:rsidRPr="005659F0">
        <w:rPr>
          <w:rFonts w:ascii="Tw Cen MT" w:hAnsi="Tw Cen MT" w:cs="BrowalliaUPC"/>
          <w:sz w:val="22"/>
          <w:szCs w:val="22"/>
        </w:rPr>
        <w:t>The C</w:t>
      </w:r>
      <w:r w:rsidR="00892D2E" w:rsidRPr="005659F0">
        <w:rPr>
          <w:rFonts w:ascii="Tw Cen MT" w:hAnsi="Tw Cen MT" w:cs="BrowalliaUPC"/>
          <w:sz w:val="22"/>
          <w:szCs w:val="22"/>
        </w:rPr>
        <w:t>ooperative prohibits retaliation against any individual who reports a claim under this policy or participates in an investigation of any such claim.</w:t>
      </w:r>
    </w:p>
    <w:p w:rsidR="00892D2E" w:rsidRPr="005659F0" w:rsidRDefault="00892D2E" w:rsidP="00F165AF">
      <w:pPr>
        <w:tabs>
          <w:tab w:val="left" w:pos="5760"/>
        </w:tabs>
        <w:rPr>
          <w:rFonts w:ascii="Tw Cen MT" w:hAnsi="Tw Cen MT" w:cs="BrowalliaUPC"/>
          <w:sz w:val="22"/>
          <w:szCs w:val="22"/>
        </w:rPr>
      </w:pPr>
    </w:p>
    <w:p w:rsidR="003E56E5" w:rsidRPr="005659F0" w:rsidRDefault="00892D2E" w:rsidP="00F165AF">
      <w:pPr>
        <w:tabs>
          <w:tab w:val="left" w:pos="5760"/>
        </w:tabs>
        <w:rPr>
          <w:rFonts w:ascii="Tw Cen MT" w:hAnsi="Tw Cen MT" w:cs="BrowalliaUPC"/>
          <w:sz w:val="22"/>
          <w:szCs w:val="22"/>
        </w:rPr>
      </w:pPr>
      <w:r w:rsidRPr="005659F0">
        <w:rPr>
          <w:rFonts w:ascii="Tw Cen MT" w:hAnsi="Tw Cen MT" w:cs="BrowalliaUPC"/>
          <w:sz w:val="22"/>
          <w:szCs w:val="22"/>
        </w:rPr>
        <w:t>Inquiries concerning equal opportunity/non-discrimination or retaliation including Title VI, Title VII, Title IX, Age Discrimination Act of 1975, Genetic Information Non-discrimination Act, Americans with Disabilities Act and Amendment Act, Section 504 of the Rehabilitation Act, Uniform Services Employment and the Re-employment Rights Act, may be referred to the Cooperative Director.</w:t>
      </w:r>
    </w:p>
    <w:p w:rsidR="004E6465" w:rsidRPr="005659F0" w:rsidRDefault="004E6465" w:rsidP="00F165AF">
      <w:pPr>
        <w:tabs>
          <w:tab w:val="left" w:pos="5760"/>
        </w:tabs>
        <w:rPr>
          <w:rFonts w:ascii="Tw Cen MT" w:hAnsi="Tw Cen MT" w:cs="BrowalliaUPC"/>
          <w:sz w:val="22"/>
          <w:szCs w:val="22"/>
        </w:rPr>
      </w:pPr>
    </w:p>
    <w:p w:rsidR="004E6465" w:rsidRPr="005659F0" w:rsidRDefault="004E6465" w:rsidP="00F165AF">
      <w:pPr>
        <w:tabs>
          <w:tab w:val="left" w:pos="5760"/>
        </w:tabs>
        <w:rPr>
          <w:rFonts w:ascii="Tw Cen MT" w:hAnsi="Tw Cen MT" w:cs="BrowalliaUPC"/>
          <w:sz w:val="22"/>
          <w:szCs w:val="22"/>
        </w:rPr>
      </w:pPr>
    </w:p>
    <w:p w:rsidR="004E6465" w:rsidRPr="005659F0" w:rsidRDefault="004E6465" w:rsidP="00F165AF">
      <w:pPr>
        <w:tabs>
          <w:tab w:val="left" w:pos="5760"/>
        </w:tabs>
        <w:rPr>
          <w:rFonts w:ascii="Tw Cen MT" w:hAnsi="Tw Cen MT" w:cs="BrowalliaUPC"/>
          <w:sz w:val="22"/>
          <w:szCs w:val="22"/>
        </w:rPr>
      </w:pPr>
    </w:p>
    <w:p w:rsidR="005659F0" w:rsidRPr="005659F0" w:rsidRDefault="005659F0" w:rsidP="00F165AF">
      <w:pPr>
        <w:tabs>
          <w:tab w:val="left" w:pos="5760"/>
        </w:tabs>
        <w:rPr>
          <w:rFonts w:ascii="Tw Cen MT" w:hAnsi="Tw Cen MT" w:cs="BrowalliaUPC"/>
          <w:sz w:val="22"/>
          <w:szCs w:val="22"/>
        </w:rPr>
      </w:pPr>
    </w:p>
    <w:p w:rsidR="005659F0" w:rsidRPr="005659F0" w:rsidRDefault="005659F0" w:rsidP="00F165AF">
      <w:pPr>
        <w:tabs>
          <w:tab w:val="left" w:pos="5760"/>
        </w:tabs>
        <w:rPr>
          <w:rFonts w:ascii="Tw Cen MT" w:hAnsi="Tw Cen MT" w:cs="BrowalliaUPC"/>
          <w:sz w:val="22"/>
          <w:szCs w:val="22"/>
        </w:rPr>
      </w:pPr>
    </w:p>
    <w:p w:rsidR="005659F0" w:rsidRPr="005659F0" w:rsidRDefault="005659F0" w:rsidP="00F165AF">
      <w:pPr>
        <w:tabs>
          <w:tab w:val="left" w:pos="5760"/>
        </w:tabs>
        <w:rPr>
          <w:rFonts w:ascii="Tw Cen MT" w:hAnsi="Tw Cen MT" w:cs="BrowalliaUPC"/>
          <w:sz w:val="22"/>
          <w:szCs w:val="22"/>
        </w:rPr>
      </w:pPr>
    </w:p>
    <w:p w:rsidR="005659F0" w:rsidRPr="005659F0" w:rsidRDefault="005659F0" w:rsidP="00F165AF">
      <w:pPr>
        <w:tabs>
          <w:tab w:val="left" w:pos="5760"/>
        </w:tabs>
        <w:rPr>
          <w:rFonts w:ascii="Tw Cen MT" w:hAnsi="Tw Cen MT" w:cs="BrowalliaUPC"/>
          <w:sz w:val="22"/>
          <w:szCs w:val="22"/>
        </w:rPr>
      </w:pPr>
    </w:p>
    <w:p w:rsidR="005659F0" w:rsidRPr="005659F0" w:rsidRDefault="005659F0" w:rsidP="00F165AF">
      <w:pPr>
        <w:tabs>
          <w:tab w:val="left" w:pos="5760"/>
        </w:tabs>
        <w:rPr>
          <w:rFonts w:ascii="Tw Cen MT" w:hAnsi="Tw Cen MT" w:cs="BrowalliaUPC"/>
          <w:sz w:val="22"/>
          <w:szCs w:val="22"/>
        </w:rPr>
      </w:pPr>
    </w:p>
    <w:p w:rsidR="005659F0" w:rsidRPr="005659F0" w:rsidRDefault="005659F0" w:rsidP="00F165AF">
      <w:pPr>
        <w:tabs>
          <w:tab w:val="left" w:pos="5760"/>
        </w:tabs>
        <w:rPr>
          <w:rFonts w:ascii="Tw Cen MT" w:hAnsi="Tw Cen MT" w:cs="BrowalliaUPC"/>
          <w:sz w:val="22"/>
          <w:szCs w:val="22"/>
        </w:rPr>
      </w:pPr>
    </w:p>
    <w:p w:rsidR="00800EBF" w:rsidRPr="005659F0" w:rsidRDefault="00800EBF" w:rsidP="00B9031A">
      <w:pPr>
        <w:pStyle w:val="CM89"/>
        <w:tabs>
          <w:tab w:val="left" w:pos="5760"/>
        </w:tabs>
        <w:spacing w:after="0"/>
        <w:jc w:val="center"/>
        <w:rPr>
          <w:rFonts w:ascii="Tw Cen MT" w:hAnsi="Tw Cen MT" w:cs="BrowalliaUPC"/>
          <w:b/>
          <w:bCs/>
          <w:sz w:val="22"/>
          <w:szCs w:val="22"/>
          <w:u w:val="single"/>
        </w:rPr>
      </w:pPr>
      <w:r w:rsidRPr="005659F0">
        <w:rPr>
          <w:rFonts w:ascii="Tw Cen MT" w:hAnsi="Tw Cen MT" w:cs="BrowalliaUPC"/>
          <w:b/>
          <w:bCs/>
          <w:sz w:val="22"/>
          <w:szCs w:val="22"/>
          <w:u w:val="single"/>
        </w:rPr>
        <w:lastRenderedPageBreak/>
        <w:t>Americans with Disabilities Act and Section 504 of</w:t>
      </w:r>
      <w:r w:rsidR="00A830D3" w:rsidRPr="005659F0">
        <w:rPr>
          <w:rFonts w:ascii="Tw Cen MT" w:hAnsi="Tw Cen MT" w:cs="BrowalliaUPC"/>
          <w:b/>
          <w:bCs/>
          <w:sz w:val="22"/>
          <w:szCs w:val="22"/>
          <w:u w:val="single"/>
        </w:rPr>
        <w:t xml:space="preserve"> the Rehabilitation Act of 1973</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F910A3">
      <w:pPr>
        <w:pStyle w:val="CM89"/>
        <w:tabs>
          <w:tab w:val="left" w:pos="5760"/>
        </w:tabs>
        <w:spacing w:after="0"/>
        <w:rPr>
          <w:rFonts w:ascii="Tw Cen MT" w:hAnsi="Tw Cen MT" w:cs="BrowalliaUPC"/>
          <w:sz w:val="22"/>
          <w:szCs w:val="22"/>
        </w:rPr>
      </w:pPr>
      <w:r w:rsidRPr="005659F0">
        <w:rPr>
          <w:rFonts w:ascii="Tw Cen MT" w:hAnsi="Tw Cen MT" w:cs="BrowalliaUPC"/>
          <w:sz w:val="22"/>
          <w:szCs w:val="22"/>
        </w:rPr>
        <w:t>In compliance with its obligations under both Section 504 of the Rehabilitation Act of 1973 and the Americans with Disabilities Act (ADA), the Cornbelt Educational Cooperative does not discriminate against otherwise qualified students or pe</w:t>
      </w:r>
      <w:r w:rsidR="00DB7116" w:rsidRPr="005659F0">
        <w:rPr>
          <w:rFonts w:ascii="Tw Cen MT" w:hAnsi="Tw Cen MT" w:cs="BrowalliaUPC"/>
          <w:sz w:val="22"/>
          <w:szCs w:val="22"/>
        </w:rPr>
        <w:t xml:space="preserve">rsonnel in the provision of its </w:t>
      </w:r>
      <w:r w:rsidRPr="005659F0">
        <w:rPr>
          <w:rFonts w:ascii="Tw Cen MT" w:hAnsi="Tw Cen MT" w:cs="BrowalliaUPC"/>
          <w:sz w:val="22"/>
          <w:szCs w:val="22"/>
        </w:rPr>
        <w:t xml:space="preserve">educational programs and activities.  The Cornbelt Educational Cooperative will make reasonable modifications to its programs and activities to accommodate otherwise qualified disabled students or personnel, unless such modifications would impose an undue burden on the operation of the particular program, or would alter the fundamental nature or purpose of the program or position.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071946">
      <w:pPr>
        <w:pStyle w:val="CM89"/>
        <w:tabs>
          <w:tab w:val="left" w:pos="5760"/>
        </w:tabs>
        <w:spacing w:after="0"/>
        <w:rPr>
          <w:rFonts w:ascii="Tw Cen MT" w:hAnsi="Tw Cen MT" w:cs="BrowalliaUPC"/>
          <w:sz w:val="22"/>
          <w:szCs w:val="22"/>
        </w:rPr>
      </w:pPr>
      <w:r w:rsidRPr="005659F0">
        <w:rPr>
          <w:rFonts w:ascii="Tw Cen MT" w:hAnsi="Tw Cen MT" w:cs="BrowalliaUPC"/>
          <w:sz w:val="22"/>
          <w:szCs w:val="22"/>
        </w:rPr>
        <w:t>The Cornbelt Educational Cooperative will seek to assure that the educational services provided to otherwise</w:t>
      </w:r>
      <w:r w:rsidR="007F5C74" w:rsidRPr="005659F0">
        <w:rPr>
          <w:rFonts w:ascii="Tw Cen MT" w:hAnsi="Tw Cen MT" w:cs="BrowalliaUPC"/>
          <w:sz w:val="22"/>
          <w:szCs w:val="22"/>
        </w:rPr>
        <w:t>,</w:t>
      </w:r>
      <w:r w:rsidRPr="005659F0">
        <w:rPr>
          <w:rFonts w:ascii="Tw Cen MT" w:hAnsi="Tw Cen MT" w:cs="BrowalliaUPC"/>
          <w:sz w:val="22"/>
          <w:szCs w:val="22"/>
        </w:rPr>
        <w:t xml:space="preserve"> qualified disabled students</w:t>
      </w:r>
      <w:r w:rsidR="007F5C74" w:rsidRPr="005659F0">
        <w:rPr>
          <w:rFonts w:ascii="Tw Cen MT" w:hAnsi="Tw Cen MT" w:cs="BrowalliaUPC"/>
          <w:sz w:val="22"/>
          <w:szCs w:val="22"/>
        </w:rPr>
        <w:t>,</w:t>
      </w:r>
      <w:r w:rsidRPr="005659F0">
        <w:rPr>
          <w:rFonts w:ascii="Tw Cen MT" w:hAnsi="Tw Cen MT" w:cs="BrowalliaUPC"/>
          <w:sz w:val="22"/>
          <w:szCs w:val="22"/>
        </w:rPr>
        <w:t xml:space="preserve"> are reasonably calculated to afford such students an equal opportunity to achieve educational benefit as is provided to non-disabled students.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071946">
      <w:pPr>
        <w:pStyle w:val="CM92"/>
        <w:tabs>
          <w:tab w:val="left" w:pos="5760"/>
        </w:tabs>
        <w:spacing w:after="0"/>
        <w:rPr>
          <w:rFonts w:ascii="Tw Cen MT" w:hAnsi="Tw Cen MT" w:cs="BrowalliaUPC"/>
          <w:sz w:val="22"/>
          <w:szCs w:val="22"/>
        </w:rPr>
      </w:pPr>
      <w:r w:rsidRPr="005659F0">
        <w:rPr>
          <w:rFonts w:ascii="Tw Cen MT" w:hAnsi="Tw Cen MT" w:cs="BrowalliaUPC"/>
          <w:sz w:val="22"/>
          <w:szCs w:val="22"/>
        </w:rPr>
        <w:t xml:space="preserve">Inquiries concerning ADA or Section 504 of the Rehabilitation Act of 1973 may be referred to the Cooperative Director at the Cooperative’s main office. </w:t>
      </w:r>
    </w:p>
    <w:p w:rsidR="00800EBF" w:rsidRPr="005659F0" w:rsidRDefault="00800EBF" w:rsidP="00F165AF">
      <w:pPr>
        <w:pStyle w:val="Default"/>
        <w:tabs>
          <w:tab w:val="left" w:pos="5760"/>
        </w:tabs>
        <w:rPr>
          <w:rFonts w:ascii="Tw Cen MT" w:hAnsi="Tw Cen MT" w:cs="BrowalliaUPC"/>
          <w:sz w:val="22"/>
          <w:szCs w:val="22"/>
        </w:rPr>
      </w:pPr>
    </w:p>
    <w:p w:rsidR="004E6465" w:rsidRDefault="004E6465" w:rsidP="00F165AF">
      <w:pPr>
        <w:pStyle w:val="Default"/>
        <w:tabs>
          <w:tab w:val="left" w:pos="5760"/>
        </w:tabs>
        <w:rPr>
          <w:rFonts w:ascii="Tw Cen MT" w:hAnsi="Tw Cen MT" w:cs="BrowalliaUPC"/>
          <w:sz w:val="22"/>
          <w:szCs w:val="22"/>
        </w:rPr>
      </w:pPr>
    </w:p>
    <w:p w:rsidR="005659F0" w:rsidRPr="005659F0" w:rsidRDefault="005659F0" w:rsidP="00F165AF">
      <w:pPr>
        <w:pStyle w:val="Default"/>
        <w:tabs>
          <w:tab w:val="left" w:pos="5760"/>
        </w:tabs>
        <w:rPr>
          <w:rFonts w:ascii="Tw Cen MT" w:hAnsi="Tw Cen MT" w:cs="BrowalliaUPC"/>
          <w:sz w:val="22"/>
          <w:szCs w:val="22"/>
        </w:rPr>
      </w:pPr>
    </w:p>
    <w:p w:rsidR="00800EBF" w:rsidRPr="005659F0" w:rsidRDefault="00800EBF" w:rsidP="00F165AF">
      <w:pPr>
        <w:pStyle w:val="CM89"/>
        <w:tabs>
          <w:tab w:val="left" w:pos="5760"/>
        </w:tabs>
        <w:spacing w:after="0"/>
        <w:rPr>
          <w:rFonts w:ascii="Tw Cen MT" w:hAnsi="Tw Cen MT" w:cs="BrowalliaUPC"/>
          <w:sz w:val="22"/>
          <w:szCs w:val="22"/>
        </w:rPr>
      </w:pPr>
      <w:r w:rsidRPr="005659F0">
        <w:rPr>
          <w:rFonts w:ascii="Tw Cen MT" w:hAnsi="Tw Cen MT" w:cs="BrowalliaUPC"/>
          <w:b/>
          <w:bCs/>
          <w:sz w:val="22"/>
          <w:szCs w:val="22"/>
          <w:u w:val="single"/>
        </w:rPr>
        <w:t>Definitions</w:t>
      </w:r>
      <w:r w:rsidRPr="005659F0">
        <w:rPr>
          <w:rFonts w:ascii="Tw Cen MT" w:hAnsi="Tw Cen MT" w:cs="BrowalliaUPC"/>
          <w:sz w:val="22"/>
          <w:szCs w:val="22"/>
        </w:rPr>
        <w:t xml:space="preserve">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F165AF">
      <w:pPr>
        <w:pStyle w:val="CM89"/>
        <w:tabs>
          <w:tab w:val="left" w:pos="5760"/>
        </w:tabs>
        <w:spacing w:after="0"/>
        <w:rPr>
          <w:rFonts w:ascii="Tw Cen MT" w:hAnsi="Tw Cen MT" w:cs="BrowalliaUPC"/>
          <w:sz w:val="22"/>
          <w:szCs w:val="22"/>
        </w:rPr>
      </w:pPr>
      <w:r w:rsidRPr="005659F0">
        <w:rPr>
          <w:rFonts w:ascii="Tw Cen MT" w:hAnsi="Tw Cen MT" w:cs="BrowalliaUPC"/>
          <w:b/>
          <w:sz w:val="22"/>
          <w:szCs w:val="22"/>
        </w:rPr>
        <w:t>Otherwise qualified disabled person</w:t>
      </w:r>
      <w:r w:rsidRPr="005659F0">
        <w:rPr>
          <w:rFonts w:ascii="Tw Cen MT" w:hAnsi="Tw Cen MT" w:cs="BrowalliaUPC"/>
          <w:b/>
          <w:iCs/>
          <w:sz w:val="22"/>
          <w:szCs w:val="22"/>
        </w:rPr>
        <w:t>:</w:t>
      </w:r>
      <w:r w:rsidRPr="005659F0">
        <w:rPr>
          <w:rFonts w:ascii="Tw Cen MT" w:hAnsi="Tw Cen MT" w:cs="BrowalliaUPC"/>
          <w:i/>
          <w:iCs/>
          <w:sz w:val="22"/>
          <w:szCs w:val="22"/>
        </w:rPr>
        <w:t xml:space="preserve"> </w:t>
      </w:r>
      <w:r w:rsidRPr="005659F0">
        <w:rPr>
          <w:rFonts w:ascii="Tw Cen MT" w:hAnsi="Tw Cen MT" w:cs="BrowalliaUPC"/>
          <w:sz w:val="22"/>
          <w:szCs w:val="22"/>
        </w:rPr>
        <w:t>This term means a person who would qualify for a particular benefit or program in all respects</w:t>
      </w:r>
      <w:r w:rsidR="003E56E5" w:rsidRPr="005659F0">
        <w:rPr>
          <w:rFonts w:ascii="Tw Cen MT" w:hAnsi="Tw Cen MT" w:cs="BrowalliaUPC"/>
          <w:sz w:val="22"/>
          <w:szCs w:val="22"/>
        </w:rPr>
        <w:t xml:space="preserve"> except for the fact that he/</w:t>
      </w:r>
      <w:r w:rsidRPr="005659F0">
        <w:rPr>
          <w:rFonts w:ascii="Tw Cen MT" w:hAnsi="Tw Cen MT" w:cs="BrowalliaUPC"/>
          <w:sz w:val="22"/>
          <w:szCs w:val="22"/>
        </w:rPr>
        <w:t xml:space="preserve">she is “disabled” under Section 504/ADA.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F165AF">
      <w:pPr>
        <w:pStyle w:val="CM89"/>
        <w:tabs>
          <w:tab w:val="left" w:pos="5760"/>
        </w:tabs>
        <w:spacing w:after="0"/>
        <w:rPr>
          <w:rFonts w:ascii="Tw Cen MT" w:hAnsi="Tw Cen MT" w:cs="BrowalliaUPC"/>
          <w:sz w:val="22"/>
          <w:szCs w:val="22"/>
        </w:rPr>
      </w:pPr>
      <w:r w:rsidRPr="005659F0">
        <w:rPr>
          <w:rFonts w:ascii="Tw Cen MT" w:hAnsi="Tw Cen MT" w:cs="BrowalliaUPC"/>
          <w:b/>
          <w:sz w:val="22"/>
          <w:szCs w:val="22"/>
        </w:rPr>
        <w:t>Disabled person:</w:t>
      </w:r>
      <w:r w:rsidRPr="005659F0">
        <w:rPr>
          <w:rFonts w:ascii="Tw Cen MT" w:hAnsi="Tw Cen MT" w:cs="BrowalliaUPC"/>
          <w:sz w:val="22"/>
          <w:szCs w:val="22"/>
        </w:rPr>
        <w:t xml:space="preserve"> This term under Section 504/ADA means a person who: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057809" w:rsidP="001D665E">
      <w:pPr>
        <w:pStyle w:val="Default"/>
        <w:numPr>
          <w:ilvl w:val="0"/>
          <w:numId w:val="5"/>
        </w:numPr>
        <w:tabs>
          <w:tab w:val="left" w:pos="5760"/>
        </w:tabs>
        <w:ind w:left="720"/>
        <w:rPr>
          <w:rFonts w:ascii="Tw Cen MT" w:hAnsi="Tw Cen MT" w:cs="BrowalliaUPC"/>
          <w:color w:val="auto"/>
          <w:sz w:val="22"/>
          <w:szCs w:val="22"/>
        </w:rPr>
      </w:pPr>
      <w:r w:rsidRPr="005659F0">
        <w:rPr>
          <w:rFonts w:ascii="Tw Cen MT" w:hAnsi="Tw Cen MT" w:cs="BrowalliaUPC"/>
          <w:color w:val="auto"/>
          <w:sz w:val="22"/>
          <w:szCs w:val="22"/>
        </w:rPr>
        <w:t>H</w:t>
      </w:r>
      <w:r w:rsidR="00800EBF" w:rsidRPr="005659F0">
        <w:rPr>
          <w:rFonts w:ascii="Tw Cen MT" w:hAnsi="Tw Cen MT" w:cs="BrowalliaUPC"/>
          <w:color w:val="auto"/>
          <w:sz w:val="22"/>
          <w:szCs w:val="22"/>
        </w:rPr>
        <w:t xml:space="preserve">as a physical or mental impairment that substantially limits one or more major life activities, </w:t>
      </w:r>
    </w:p>
    <w:p w:rsidR="00800EBF" w:rsidRPr="005659F0" w:rsidRDefault="00800EBF" w:rsidP="00F165AF">
      <w:pPr>
        <w:pStyle w:val="Default"/>
        <w:tabs>
          <w:tab w:val="left" w:pos="5760"/>
        </w:tabs>
        <w:ind w:left="576"/>
        <w:rPr>
          <w:rFonts w:ascii="Tw Cen MT" w:hAnsi="Tw Cen MT" w:cs="BrowalliaUPC"/>
          <w:color w:val="auto"/>
          <w:sz w:val="22"/>
          <w:szCs w:val="22"/>
        </w:rPr>
      </w:pPr>
    </w:p>
    <w:p w:rsidR="00800EBF" w:rsidRPr="005659F0" w:rsidRDefault="00057809" w:rsidP="001D665E">
      <w:pPr>
        <w:pStyle w:val="Default"/>
        <w:numPr>
          <w:ilvl w:val="0"/>
          <w:numId w:val="5"/>
        </w:numPr>
        <w:tabs>
          <w:tab w:val="left" w:pos="5760"/>
        </w:tabs>
        <w:ind w:left="720"/>
        <w:rPr>
          <w:rFonts w:ascii="Tw Cen MT" w:hAnsi="Tw Cen MT" w:cs="BrowalliaUPC"/>
          <w:color w:val="auto"/>
          <w:sz w:val="22"/>
          <w:szCs w:val="22"/>
        </w:rPr>
      </w:pPr>
      <w:r w:rsidRPr="005659F0">
        <w:rPr>
          <w:rFonts w:ascii="Tw Cen MT" w:hAnsi="Tw Cen MT" w:cs="BrowalliaUPC"/>
          <w:color w:val="auto"/>
          <w:sz w:val="22"/>
          <w:szCs w:val="22"/>
        </w:rPr>
        <w:t>H</w:t>
      </w:r>
      <w:r w:rsidR="00800EBF" w:rsidRPr="005659F0">
        <w:rPr>
          <w:rFonts w:ascii="Tw Cen MT" w:hAnsi="Tw Cen MT" w:cs="BrowalliaUPC"/>
          <w:color w:val="auto"/>
          <w:sz w:val="22"/>
          <w:szCs w:val="22"/>
        </w:rPr>
        <w:t xml:space="preserve">as a record of having an impairment that substantially limits one or more major life activities, or </w:t>
      </w:r>
    </w:p>
    <w:p w:rsidR="001D665E" w:rsidRPr="005659F0" w:rsidRDefault="001D665E" w:rsidP="001D665E">
      <w:pPr>
        <w:pStyle w:val="Default"/>
        <w:tabs>
          <w:tab w:val="left" w:pos="5760"/>
        </w:tabs>
        <w:ind w:left="720"/>
        <w:rPr>
          <w:rFonts w:ascii="Tw Cen MT" w:hAnsi="Tw Cen MT" w:cs="BrowalliaUPC"/>
          <w:color w:val="auto"/>
          <w:sz w:val="22"/>
          <w:szCs w:val="22"/>
        </w:rPr>
      </w:pPr>
    </w:p>
    <w:p w:rsidR="00800EBF" w:rsidRPr="005659F0" w:rsidRDefault="00057809" w:rsidP="001D665E">
      <w:pPr>
        <w:pStyle w:val="Default"/>
        <w:numPr>
          <w:ilvl w:val="0"/>
          <w:numId w:val="5"/>
        </w:numPr>
        <w:tabs>
          <w:tab w:val="left" w:pos="5760"/>
        </w:tabs>
        <w:ind w:left="720"/>
        <w:rPr>
          <w:rFonts w:ascii="Tw Cen MT" w:hAnsi="Tw Cen MT" w:cs="BrowalliaUPC"/>
          <w:color w:val="auto"/>
          <w:sz w:val="22"/>
          <w:szCs w:val="22"/>
        </w:rPr>
      </w:pPr>
      <w:r w:rsidRPr="005659F0">
        <w:rPr>
          <w:rFonts w:ascii="Tw Cen MT" w:hAnsi="Tw Cen MT" w:cs="BrowalliaUPC"/>
          <w:color w:val="auto"/>
          <w:sz w:val="22"/>
          <w:szCs w:val="22"/>
        </w:rPr>
        <w:t>R</w:t>
      </w:r>
      <w:r w:rsidR="00800EBF" w:rsidRPr="005659F0">
        <w:rPr>
          <w:rFonts w:ascii="Tw Cen MT" w:hAnsi="Tw Cen MT" w:cs="BrowalliaUPC"/>
          <w:color w:val="auto"/>
          <w:sz w:val="22"/>
          <w:szCs w:val="22"/>
        </w:rPr>
        <w:t>egarded as having an impairment that substantially limits one or more major life activities.</w:t>
      </w:r>
    </w:p>
    <w:p w:rsidR="00800EBF" w:rsidRPr="005659F0" w:rsidRDefault="00800EBF" w:rsidP="00F165AF">
      <w:pPr>
        <w:pStyle w:val="Default"/>
        <w:tabs>
          <w:tab w:val="left" w:pos="5760"/>
        </w:tabs>
        <w:rPr>
          <w:rFonts w:ascii="Tw Cen MT" w:hAnsi="Tw Cen MT" w:cs="BrowalliaUPC"/>
          <w:color w:val="auto"/>
          <w:sz w:val="22"/>
          <w:szCs w:val="22"/>
        </w:rPr>
      </w:pPr>
    </w:p>
    <w:p w:rsidR="00800EBF" w:rsidRPr="005659F0" w:rsidRDefault="00800EBF" w:rsidP="00071946">
      <w:pPr>
        <w:pStyle w:val="CM89"/>
        <w:tabs>
          <w:tab w:val="left" w:pos="5760"/>
        </w:tabs>
        <w:spacing w:after="0"/>
        <w:rPr>
          <w:rFonts w:ascii="Tw Cen MT" w:hAnsi="Tw Cen MT" w:cs="BrowalliaUPC"/>
          <w:sz w:val="22"/>
          <w:szCs w:val="22"/>
        </w:rPr>
      </w:pPr>
      <w:r w:rsidRPr="005659F0">
        <w:rPr>
          <w:rFonts w:ascii="Tw Cen MT" w:hAnsi="Tw Cen MT" w:cs="BrowalliaUPC"/>
          <w:sz w:val="22"/>
          <w:szCs w:val="22"/>
        </w:rPr>
        <w:t>Section 504/ADA excludes some physical and/or ment</w:t>
      </w:r>
      <w:r w:rsidR="00833A86" w:rsidRPr="005659F0">
        <w:rPr>
          <w:rFonts w:ascii="Tw Cen MT" w:hAnsi="Tw Cen MT" w:cs="BrowalliaUPC"/>
          <w:sz w:val="22"/>
          <w:szCs w:val="22"/>
        </w:rPr>
        <w:t xml:space="preserve">al impairment from qualifying a </w:t>
      </w:r>
      <w:r w:rsidRPr="005659F0">
        <w:rPr>
          <w:rFonts w:ascii="Tw Cen MT" w:hAnsi="Tw Cen MT" w:cs="BrowalliaUPC"/>
          <w:sz w:val="22"/>
          <w:szCs w:val="22"/>
        </w:rPr>
        <w:t xml:space="preserve">person as disabled. </w:t>
      </w:r>
      <w:r w:rsidR="00B54C1C" w:rsidRPr="005659F0">
        <w:rPr>
          <w:rFonts w:ascii="Tw Cen MT" w:hAnsi="Tw Cen MT" w:cs="BrowalliaUPC"/>
          <w:sz w:val="22"/>
          <w:szCs w:val="22"/>
        </w:rPr>
        <w:t xml:space="preserve"> E</w:t>
      </w:r>
      <w:r w:rsidRPr="005659F0">
        <w:rPr>
          <w:rFonts w:ascii="Tw Cen MT" w:hAnsi="Tw Cen MT" w:cs="BrowalliaUPC"/>
          <w:sz w:val="22"/>
          <w:szCs w:val="22"/>
        </w:rPr>
        <w:t xml:space="preserve">xamples </w:t>
      </w:r>
      <w:r w:rsidR="00A70C17" w:rsidRPr="005659F0">
        <w:rPr>
          <w:rFonts w:ascii="Tw Cen MT" w:hAnsi="Tw Cen MT" w:cs="BrowalliaUPC"/>
          <w:sz w:val="22"/>
          <w:szCs w:val="22"/>
        </w:rPr>
        <w:t xml:space="preserve">may </w:t>
      </w:r>
      <w:r w:rsidRPr="005659F0">
        <w:rPr>
          <w:rFonts w:ascii="Tw Cen MT" w:hAnsi="Tw Cen MT" w:cs="BrowalliaUPC"/>
          <w:sz w:val="22"/>
          <w:szCs w:val="22"/>
        </w:rPr>
        <w:t xml:space="preserve">include some personality disorders and conditions caused by current use of illegal drugs.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F165AF">
      <w:pPr>
        <w:pStyle w:val="CM89"/>
        <w:tabs>
          <w:tab w:val="left" w:pos="5760"/>
        </w:tabs>
        <w:spacing w:after="0"/>
        <w:rPr>
          <w:rFonts w:ascii="Tw Cen MT" w:hAnsi="Tw Cen MT" w:cs="BrowalliaUPC"/>
          <w:sz w:val="22"/>
          <w:szCs w:val="22"/>
        </w:rPr>
      </w:pPr>
      <w:r w:rsidRPr="005659F0">
        <w:rPr>
          <w:rFonts w:ascii="Tw Cen MT" w:hAnsi="Tw Cen MT" w:cs="BrowalliaUPC"/>
          <w:b/>
          <w:sz w:val="22"/>
          <w:szCs w:val="22"/>
        </w:rPr>
        <w:t>Major life activities:</w:t>
      </w:r>
      <w:r w:rsidRPr="005659F0">
        <w:rPr>
          <w:rFonts w:ascii="Tw Cen MT" w:hAnsi="Tw Cen MT" w:cs="BrowalliaUPC"/>
          <w:sz w:val="22"/>
          <w:szCs w:val="22"/>
        </w:rPr>
        <w:t xml:space="preserve"> This term means life functions such as caring for one’s self, performing manual tasks, walking, seeing, hearing, speaking, breathing, learning, and working.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071946">
      <w:pPr>
        <w:pStyle w:val="CM89"/>
        <w:tabs>
          <w:tab w:val="left" w:pos="5760"/>
        </w:tabs>
        <w:spacing w:after="0"/>
        <w:rPr>
          <w:rFonts w:ascii="Tw Cen MT" w:hAnsi="Tw Cen MT" w:cs="BrowalliaUPC"/>
          <w:sz w:val="22"/>
          <w:szCs w:val="22"/>
        </w:rPr>
      </w:pPr>
      <w:r w:rsidRPr="005659F0">
        <w:rPr>
          <w:rFonts w:ascii="Tw Cen MT" w:hAnsi="Tw Cen MT" w:cs="BrowalliaUPC"/>
          <w:b/>
          <w:sz w:val="22"/>
          <w:szCs w:val="22"/>
        </w:rPr>
        <w:t>Record of impairment:</w:t>
      </w:r>
      <w:r w:rsidRPr="005659F0">
        <w:rPr>
          <w:rFonts w:ascii="Tw Cen MT" w:hAnsi="Tw Cen MT" w:cs="BrowalliaUPC"/>
          <w:sz w:val="22"/>
          <w:szCs w:val="22"/>
        </w:rPr>
        <w:t xml:space="preserve"> This term means having a history of, or being classified as, having a mental or physical impairment that substantially limits one or more major life activities. </w:t>
      </w:r>
    </w:p>
    <w:p w:rsidR="00892D2E" w:rsidRPr="005659F0" w:rsidRDefault="00892D2E" w:rsidP="00F165AF">
      <w:pPr>
        <w:pStyle w:val="Default"/>
        <w:tabs>
          <w:tab w:val="left" w:pos="5760"/>
        </w:tabs>
        <w:rPr>
          <w:rFonts w:ascii="Tw Cen MT" w:hAnsi="Tw Cen MT" w:cs="BrowalliaUPC"/>
          <w:sz w:val="22"/>
          <w:szCs w:val="22"/>
        </w:rPr>
      </w:pPr>
    </w:p>
    <w:p w:rsidR="00800EBF" w:rsidRPr="005659F0" w:rsidRDefault="00800EBF" w:rsidP="00F165AF">
      <w:pPr>
        <w:pStyle w:val="CM89"/>
        <w:tabs>
          <w:tab w:val="left" w:pos="5760"/>
        </w:tabs>
        <w:spacing w:after="0"/>
        <w:rPr>
          <w:rFonts w:ascii="Tw Cen MT" w:hAnsi="Tw Cen MT" w:cs="BrowalliaUPC"/>
          <w:sz w:val="22"/>
          <w:szCs w:val="22"/>
        </w:rPr>
      </w:pPr>
      <w:r w:rsidRPr="005659F0">
        <w:rPr>
          <w:rFonts w:ascii="Tw Cen MT" w:hAnsi="Tw Cen MT" w:cs="BrowalliaUPC"/>
          <w:b/>
          <w:sz w:val="22"/>
          <w:szCs w:val="22"/>
        </w:rPr>
        <w:t>Regarded as having an impairment:</w:t>
      </w:r>
      <w:r w:rsidR="00F165AF" w:rsidRPr="005659F0">
        <w:rPr>
          <w:rFonts w:ascii="Tw Cen MT" w:hAnsi="Tw Cen MT" w:cs="BrowalliaUPC"/>
          <w:sz w:val="22"/>
          <w:szCs w:val="22"/>
        </w:rPr>
        <w:t xml:space="preserve"> </w:t>
      </w:r>
      <w:r w:rsidRPr="005659F0">
        <w:rPr>
          <w:rFonts w:ascii="Tw Cen MT" w:hAnsi="Tw Cen MT" w:cs="BrowalliaUPC"/>
          <w:sz w:val="22"/>
          <w:szCs w:val="22"/>
        </w:rPr>
        <w:t xml:space="preserve">This term refers to persons who do not have any substantial limitations on any major life activities but are nevertheless perceived or treated as if they had such limitations. </w:t>
      </w:r>
    </w:p>
    <w:p w:rsidR="003E56E5" w:rsidRPr="005659F0" w:rsidRDefault="003E56E5" w:rsidP="00071946">
      <w:pPr>
        <w:pStyle w:val="CM89"/>
        <w:tabs>
          <w:tab w:val="left" w:pos="5760"/>
        </w:tabs>
        <w:spacing w:after="0"/>
        <w:rPr>
          <w:rFonts w:ascii="Tw Cen MT" w:hAnsi="Tw Cen MT" w:cs="BrowalliaUPC"/>
          <w:sz w:val="22"/>
          <w:szCs w:val="22"/>
          <w:u w:val="single"/>
        </w:rPr>
      </w:pPr>
    </w:p>
    <w:p w:rsidR="00800EBF" w:rsidRPr="005659F0" w:rsidRDefault="00800EBF" w:rsidP="00071946">
      <w:pPr>
        <w:pStyle w:val="CM89"/>
        <w:tabs>
          <w:tab w:val="left" w:pos="5760"/>
        </w:tabs>
        <w:spacing w:after="0"/>
        <w:rPr>
          <w:rFonts w:ascii="Tw Cen MT" w:hAnsi="Tw Cen MT" w:cs="BrowalliaUPC"/>
          <w:sz w:val="22"/>
          <w:szCs w:val="22"/>
        </w:rPr>
      </w:pPr>
      <w:r w:rsidRPr="005659F0">
        <w:rPr>
          <w:rFonts w:ascii="Tw Cen MT" w:hAnsi="Tw Cen MT" w:cs="BrowalliaUPC"/>
          <w:b/>
          <w:sz w:val="22"/>
          <w:szCs w:val="22"/>
        </w:rPr>
        <w:t>Substantial Limits:</w:t>
      </w:r>
      <w:r w:rsidRPr="005659F0">
        <w:rPr>
          <w:rFonts w:ascii="Tw Cen MT" w:hAnsi="Tw Cen MT" w:cs="BrowalliaUPC"/>
          <w:sz w:val="22"/>
          <w:szCs w:val="22"/>
        </w:rPr>
        <w:t xml:space="preserve"> This term is interpreted to mea</w:t>
      </w:r>
      <w:r w:rsidR="00F06079" w:rsidRPr="005659F0">
        <w:rPr>
          <w:rFonts w:ascii="Tw Cen MT" w:hAnsi="Tw Cen MT" w:cs="BrowalliaUPC"/>
          <w:sz w:val="22"/>
          <w:szCs w:val="22"/>
        </w:rPr>
        <w:t xml:space="preserve">n the impairment of one or more </w:t>
      </w:r>
      <w:r w:rsidRPr="005659F0">
        <w:rPr>
          <w:rFonts w:ascii="Tw Cen MT" w:hAnsi="Tw Cen MT" w:cs="BrowalliaUPC"/>
          <w:sz w:val="22"/>
          <w:szCs w:val="22"/>
        </w:rPr>
        <w:t xml:space="preserve">major life activities is considerable and meaningful in the context of the person’s functioning in the educational environment. </w:t>
      </w:r>
    </w:p>
    <w:p w:rsidR="00F165AF" w:rsidRPr="005659F0" w:rsidRDefault="00F165AF" w:rsidP="00071946">
      <w:pPr>
        <w:pStyle w:val="CM91"/>
        <w:tabs>
          <w:tab w:val="left" w:pos="5760"/>
        </w:tabs>
        <w:spacing w:after="0"/>
        <w:rPr>
          <w:rFonts w:ascii="Tw Cen MT" w:hAnsi="Tw Cen MT" w:cs="BrowalliaUPC"/>
          <w:sz w:val="22"/>
          <w:szCs w:val="22"/>
          <w:u w:val="single"/>
        </w:rPr>
      </w:pPr>
    </w:p>
    <w:p w:rsidR="00800EBF" w:rsidRPr="005659F0" w:rsidRDefault="00800EBF" w:rsidP="00071946">
      <w:pPr>
        <w:pStyle w:val="CM91"/>
        <w:tabs>
          <w:tab w:val="left" w:pos="5760"/>
        </w:tabs>
        <w:spacing w:after="0"/>
        <w:rPr>
          <w:rFonts w:ascii="Tw Cen MT" w:hAnsi="Tw Cen MT" w:cs="BrowalliaUPC"/>
          <w:sz w:val="22"/>
          <w:szCs w:val="22"/>
        </w:rPr>
      </w:pPr>
      <w:r w:rsidRPr="005659F0">
        <w:rPr>
          <w:rFonts w:ascii="Tw Cen MT" w:hAnsi="Tw Cen MT" w:cs="BrowalliaUPC"/>
          <w:b/>
          <w:sz w:val="22"/>
          <w:szCs w:val="22"/>
        </w:rPr>
        <w:t>Informal Hearing:</w:t>
      </w:r>
      <w:r w:rsidR="00F165AF" w:rsidRPr="005659F0">
        <w:rPr>
          <w:rFonts w:ascii="Tw Cen MT" w:hAnsi="Tw Cen MT" w:cs="BrowalliaUPC"/>
          <w:sz w:val="22"/>
          <w:szCs w:val="22"/>
        </w:rPr>
        <w:t xml:space="preserve"> </w:t>
      </w:r>
      <w:r w:rsidRPr="005659F0">
        <w:rPr>
          <w:rFonts w:ascii="Tw Cen MT" w:hAnsi="Tw Cen MT" w:cs="BrowalliaUPC"/>
          <w:sz w:val="22"/>
          <w:szCs w:val="22"/>
        </w:rPr>
        <w:t xml:space="preserve">An opportunity for the grievant to meet with the Cooperative Advisory Board or Board of Directors in executive session without outside representation to present his/her case. </w:t>
      </w:r>
    </w:p>
    <w:p w:rsidR="004E6465" w:rsidRDefault="004E6465" w:rsidP="00F165AF">
      <w:pPr>
        <w:pStyle w:val="Default"/>
        <w:tabs>
          <w:tab w:val="left" w:pos="5760"/>
        </w:tabs>
        <w:rPr>
          <w:rFonts w:ascii="Tw Cen MT" w:hAnsi="Tw Cen MT" w:cs="BrowalliaUPC"/>
          <w:sz w:val="22"/>
          <w:szCs w:val="22"/>
        </w:rPr>
      </w:pPr>
    </w:p>
    <w:p w:rsidR="005659F0" w:rsidRDefault="005659F0" w:rsidP="00F165AF">
      <w:pPr>
        <w:pStyle w:val="Default"/>
        <w:tabs>
          <w:tab w:val="left" w:pos="5760"/>
        </w:tabs>
        <w:rPr>
          <w:rFonts w:ascii="Tw Cen MT" w:hAnsi="Tw Cen MT" w:cs="BrowalliaUPC"/>
          <w:sz w:val="22"/>
          <w:szCs w:val="22"/>
        </w:rPr>
      </w:pPr>
    </w:p>
    <w:p w:rsidR="00800EBF" w:rsidRPr="005659F0" w:rsidRDefault="00A830D3" w:rsidP="00F165AF">
      <w:pPr>
        <w:pStyle w:val="CM89"/>
        <w:tabs>
          <w:tab w:val="left" w:pos="5760"/>
        </w:tabs>
        <w:spacing w:after="0"/>
        <w:rPr>
          <w:rFonts w:ascii="Tw Cen MT" w:hAnsi="Tw Cen MT" w:cs="BrowalliaUPC"/>
          <w:b/>
          <w:bCs/>
          <w:sz w:val="22"/>
          <w:szCs w:val="22"/>
          <w:u w:val="single"/>
        </w:rPr>
      </w:pPr>
      <w:r w:rsidRPr="005659F0">
        <w:rPr>
          <w:rFonts w:ascii="Tw Cen MT" w:hAnsi="Tw Cen MT" w:cs="BrowalliaUPC"/>
          <w:b/>
          <w:bCs/>
          <w:sz w:val="22"/>
          <w:szCs w:val="22"/>
          <w:u w:val="single"/>
        </w:rPr>
        <w:lastRenderedPageBreak/>
        <w:t>Procedural Safeguards for</w:t>
      </w:r>
      <w:r w:rsidR="00800EBF" w:rsidRPr="005659F0">
        <w:rPr>
          <w:rFonts w:ascii="Tw Cen MT" w:hAnsi="Tw Cen MT" w:cs="BrowalliaUPC"/>
          <w:b/>
          <w:bCs/>
          <w:sz w:val="22"/>
          <w:szCs w:val="22"/>
          <w:u w:val="single"/>
        </w:rPr>
        <w:t xml:space="preserve"> Students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071946">
      <w:pPr>
        <w:pStyle w:val="CM89"/>
        <w:tabs>
          <w:tab w:val="left" w:pos="5760"/>
        </w:tabs>
        <w:spacing w:after="0"/>
        <w:rPr>
          <w:rFonts w:ascii="Tw Cen MT" w:hAnsi="Tw Cen MT" w:cs="BrowalliaUPC"/>
          <w:sz w:val="22"/>
          <w:szCs w:val="22"/>
        </w:rPr>
      </w:pPr>
      <w:r w:rsidRPr="005659F0">
        <w:rPr>
          <w:rFonts w:ascii="Tw Cen MT" w:hAnsi="Tw Cen MT" w:cs="BrowalliaUPC"/>
          <w:sz w:val="22"/>
          <w:szCs w:val="22"/>
        </w:rPr>
        <w:t xml:space="preserve">Students who, because of a disability, need or are believed to need reasonable accommodations and/or services, may be referred to a school district Student Assistance Team (SAT) by a teacher, other certified Cooperative employee, parent/guardian or other concerned adult for evaluation to determine eligibility under Section 504/ADA. The procedures outlined in each member school district’s 504 Handbook will be used by the Student Assistance Team to determine eligibility.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F165AF">
      <w:pPr>
        <w:pStyle w:val="CM94"/>
        <w:tabs>
          <w:tab w:val="left" w:pos="5760"/>
        </w:tabs>
        <w:spacing w:after="0"/>
        <w:ind w:right="348"/>
        <w:rPr>
          <w:rFonts w:ascii="Tw Cen MT" w:hAnsi="Tw Cen MT" w:cs="BrowalliaUPC"/>
          <w:sz w:val="22"/>
          <w:szCs w:val="22"/>
        </w:rPr>
      </w:pPr>
      <w:r w:rsidRPr="005659F0">
        <w:rPr>
          <w:rFonts w:ascii="Tw Cen MT" w:hAnsi="Tw Cen MT" w:cs="BrowalliaUPC"/>
          <w:sz w:val="22"/>
          <w:szCs w:val="22"/>
        </w:rPr>
        <w:t>The parents or guardian of each student with a disability shall</w:t>
      </w:r>
      <w:r w:rsidR="003E56E5" w:rsidRPr="005659F0">
        <w:rPr>
          <w:rFonts w:ascii="Tw Cen MT" w:hAnsi="Tw Cen MT" w:cs="BrowalliaUPC"/>
          <w:sz w:val="22"/>
          <w:szCs w:val="22"/>
        </w:rPr>
        <w:t xml:space="preserve"> be notified in writing by the D</w:t>
      </w:r>
      <w:r w:rsidR="005860B9" w:rsidRPr="005659F0">
        <w:rPr>
          <w:rFonts w:ascii="Tw Cen MT" w:hAnsi="Tw Cen MT" w:cs="BrowalliaUPC"/>
          <w:sz w:val="22"/>
          <w:szCs w:val="22"/>
        </w:rPr>
        <w:t>istrict</w:t>
      </w:r>
      <w:r w:rsidRPr="005659F0">
        <w:rPr>
          <w:rFonts w:ascii="Tw Cen MT" w:hAnsi="Tw Cen MT" w:cs="BrowalliaUPC"/>
          <w:sz w:val="22"/>
          <w:szCs w:val="22"/>
        </w:rPr>
        <w:t xml:space="preserve"> </w:t>
      </w:r>
      <w:r w:rsidR="003E56E5" w:rsidRPr="005659F0">
        <w:rPr>
          <w:rFonts w:ascii="Tw Cen MT" w:hAnsi="Tw Cen MT" w:cs="BrowalliaUPC"/>
          <w:sz w:val="22"/>
          <w:szCs w:val="22"/>
        </w:rPr>
        <w:t>Section 504 C</w:t>
      </w:r>
      <w:r w:rsidRPr="005659F0">
        <w:rPr>
          <w:rFonts w:ascii="Tw Cen MT" w:hAnsi="Tw Cen MT" w:cs="BrowalliaUPC"/>
          <w:sz w:val="22"/>
          <w:szCs w:val="22"/>
        </w:rPr>
        <w:t xml:space="preserve">oordinator concerning district decisions on the identification, evaluation, or educational placement of the student made under this policy and procedure. </w:t>
      </w:r>
    </w:p>
    <w:p w:rsidR="004E6465" w:rsidRDefault="004E6465" w:rsidP="00F165AF">
      <w:pPr>
        <w:pStyle w:val="Default"/>
        <w:tabs>
          <w:tab w:val="left" w:pos="5760"/>
        </w:tabs>
        <w:rPr>
          <w:rFonts w:ascii="Tw Cen MT" w:hAnsi="Tw Cen MT" w:cs="BrowalliaUPC"/>
          <w:sz w:val="22"/>
          <w:szCs w:val="22"/>
        </w:rPr>
      </w:pPr>
    </w:p>
    <w:p w:rsidR="005659F0" w:rsidRPr="005659F0" w:rsidRDefault="005659F0" w:rsidP="00F165AF">
      <w:pPr>
        <w:pStyle w:val="Default"/>
        <w:tabs>
          <w:tab w:val="left" w:pos="5760"/>
        </w:tabs>
        <w:rPr>
          <w:rFonts w:ascii="Tw Cen MT" w:hAnsi="Tw Cen MT" w:cs="BrowalliaUPC"/>
          <w:sz w:val="22"/>
          <w:szCs w:val="22"/>
        </w:rPr>
      </w:pPr>
    </w:p>
    <w:p w:rsidR="00800EBF" w:rsidRPr="005659F0" w:rsidRDefault="00A830D3" w:rsidP="00F165AF">
      <w:pPr>
        <w:pStyle w:val="CM89"/>
        <w:tabs>
          <w:tab w:val="left" w:pos="5760"/>
        </w:tabs>
        <w:spacing w:after="0"/>
        <w:rPr>
          <w:rFonts w:ascii="Tw Cen MT" w:hAnsi="Tw Cen MT" w:cs="BrowalliaUPC"/>
          <w:b/>
          <w:bCs/>
          <w:sz w:val="22"/>
          <w:szCs w:val="22"/>
          <w:u w:val="single"/>
        </w:rPr>
      </w:pPr>
      <w:r w:rsidRPr="005659F0">
        <w:rPr>
          <w:rFonts w:ascii="Tw Cen MT" w:hAnsi="Tw Cen MT" w:cs="BrowalliaUPC"/>
          <w:b/>
          <w:bCs/>
          <w:sz w:val="22"/>
          <w:szCs w:val="22"/>
          <w:u w:val="single"/>
        </w:rPr>
        <w:t xml:space="preserve">Grievance Procedure for </w:t>
      </w:r>
      <w:r w:rsidR="00800EBF" w:rsidRPr="005659F0">
        <w:rPr>
          <w:rFonts w:ascii="Tw Cen MT" w:hAnsi="Tw Cen MT" w:cs="BrowalliaUPC"/>
          <w:b/>
          <w:bCs/>
          <w:sz w:val="22"/>
          <w:szCs w:val="22"/>
          <w:u w:val="single"/>
        </w:rPr>
        <w:t xml:space="preserve">Parents/Guardians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DB7116">
      <w:pPr>
        <w:pStyle w:val="CM89"/>
        <w:tabs>
          <w:tab w:val="left" w:pos="5760"/>
        </w:tabs>
        <w:spacing w:after="0"/>
        <w:rPr>
          <w:rFonts w:ascii="Tw Cen MT" w:hAnsi="Tw Cen MT" w:cs="BrowalliaUPC"/>
          <w:sz w:val="22"/>
          <w:szCs w:val="22"/>
        </w:rPr>
      </w:pPr>
      <w:r w:rsidRPr="005659F0">
        <w:rPr>
          <w:rFonts w:ascii="Tw Cen MT" w:hAnsi="Tw Cen MT" w:cs="BrowalliaUPC"/>
          <w:sz w:val="22"/>
          <w:szCs w:val="22"/>
        </w:rPr>
        <w:t xml:space="preserve">Parents and guardians shall have the right to file a grievance without fear of reprisal if they believe there has been a violation of Section 504/ADA.  Any such grievance must be filed in writing within thirty (30) </w:t>
      </w:r>
      <w:r w:rsidR="00A70C17" w:rsidRPr="005659F0">
        <w:rPr>
          <w:rFonts w:ascii="Tw Cen MT" w:hAnsi="Tw Cen MT" w:cs="BrowalliaUPC"/>
          <w:sz w:val="22"/>
          <w:szCs w:val="22"/>
        </w:rPr>
        <w:t xml:space="preserve">business </w:t>
      </w:r>
      <w:r w:rsidRPr="005659F0">
        <w:rPr>
          <w:rFonts w:ascii="Tw Cen MT" w:hAnsi="Tw Cen MT" w:cs="BrowalliaUPC"/>
          <w:sz w:val="22"/>
          <w:szCs w:val="22"/>
        </w:rPr>
        <w:t xml:space="preserve">days after the alleged violation occurred.  The grievant must fully state the facts of the alleged violation and the remedy that is being sought.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F165AF">
      <w:pPr>
        <w:pStyle w:val="CM89"/>
        <w:tabs>
          <w:tab w:val="left" w:pos="5760"/>
        </w:tabs>
        <w:spacing w:after="0"/>
        <w:rPr>
          <w:rFonts w:ascii="Tw Cen MT" w:hAnsi="Tw Cen MT" w:cs="BrowalliaUPC"/>
          <w:sz w:val="22"/>
          <w:szCs w:val="22"/>
        </w:rPr>
      </w:pPr>
      <w:r w:rsidRPr="005659F0">
        <w:rPr>
          <w:rFonts w:ascii="Tw Cen MT" w:hAnsi="Tw Cen MT" w:cs="BrowalliaUPC"/>
          <w:b/>
          <w:bCs/>
          <w:sz w:val="22"/>
          <w:szCs w:val="22"/>
        </w:rPr>
        <w:t>STEP ONE:</w:t>
      </w:r>
      <w:r w:rsidR="005E0396" w:rsidRPr="005659F0">
        <w:rPr>
          <w:rFonts w:ascii="Tw Cen MT" w:hAnsi="Tw Cen MT" w:cs="BrowalliaUPC"/>
          <w:b/>
          <w:bCs/>
          <w:sz w:val="22"/>
          <w:szCs w:val="22"/>
        </w:rPr>
        <w:t xml:space="preserve"> </w:t>
      </w:r>
      <w:r w:rsidRPr="005659F0">
        <w:rPr>
          <w:rFonts w:ascii="Tw Cen MT" w:hAnsi="Tw Cen MT" w:cs="BrowalliaUPC"/>
          <w:sz w:val="22"/>
          <w:szCs w:val="22"/>
        </w:rPr>
        <w:t>The grievance shoul</w:t>
      </w:r>
      <w:r w:rsidR="005860B9" w:rsidRPr="005659F0">
        <w:rPr>
          <w:rFonts w:ascii="Tw Cen MT" w:hAnsi="Tw Cen MT" w:cs="BrowalliaUPC"/>
          <w:sz w:val="22"/>
          <w:szCs w:val="22"/>
        </w:rPr>
        <w:t>d be submitted to the District</w:t>
      </w:r>
      <w:r w:rsidRPr="005659F0">
        <w:rPr>
          <w:rFonts w:ascii="Tw Cen MT" w:hAnsi="Tw Cen MT" w:cs="BrowalliaUPC"/>
          <w:sz w:val="22"/>
          <w:szCs w:val="22"/>
        </w:rPr>
        <w:t xml:space="preserve"> Section 504 Coordinator</w:t>
      </w:r>
      <w:r w:rsidR="00833A86" w:rsidRPr="005659F0">
        <w:rPr>
          <w:rFonts w:ascii="Tw Cen MT" w:hAnsi="Tw Cen MT" w:cs="BrowalliaUPC"/>
          <w:sz w:val="22"/>
          <w:szCs w:val="22"/>
        </w:rPr>
        <w:t>,</w:t>
      </w:r>
      <w:r w:rsidRPr="005659F0">
        <w:rPr>
          <w:rFonts w:ascii="Tw Cen MT" w:hAnsi="Tw Cen MT" w:cs="BrowalliaUPC"/>
          <w:sz w:val="22"/>
          <w:szCs w:val="22"/>
        </w:rPr>
        <w:t xml:space="preserve"> who will investigate the circumstances of the alleged violation.  The District Section 504 Coordinator will provide a written report of his/her findings of fact and conclusions within ten (10) </w:t>
      </w:r>
      <w:r w:rsidR="00A70C17" w:rsidRPr="005659F0">
        <w:rPr>
          <w:rFonts w:ascii="Tw Cen MT" w:hAnsi="Tw Cen MT" w:cs="BrowalliaUPC"/>
          <w:sz w:val="22"/>
          <w:szCs w:val="22"/>
        </w:rPr>
        <w:t xml:space="preserve">business </w:t>
      </w:r>
      <w:r w:rsidRPr="005659F0">
        <w:rPr>
          <w:rFonts w:ascii="Tw Cen MT" w:hAnsi="Tw Cen MT" w:cs="BrowalliaUPC"/>
          <w:sz w:val="22"/>
          <w:szCs w:val="22"/>
        </w:rPr>
        <w:t xml:space="preserve">days to the grievant and the building Student Assistance Team </w:t>
      </w:r>
      <w:r w:rsidR="003E56E5" w:rsidRPr="005659F0">
        <w:rPr>
          <w:rFonts w:ascii="Tw Cen MT" w:hAnsi="Tw Cen MT" w:cs="BrowalliaUPC"/>
          <w:sz w:val="22"/>
          <w:szCs w:val="22"/>
        </w:rPr>
        <w:t>C</w:t>
      </w:r>
      <w:r w:rsidRPr="005659F0">
        <w:rPr>
          <w:rFonts w:ascii="Tw Cen MT" w:hAnsi="Tw Cen MT" w:cs="BrowalliaUPC"/>
          <w:sz w:val="22"/>
          <w:szCs w:val="22"/>
        </w:rPr>
        <w:t xml:space="preserve">oordinator.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071946">
      <w:pPr>
        <w:pStyle w:val="CM9"/>
        <w:tabs>
          <w:tab w:val="left" w:pos="5760"/>
        </w:tabs>
        <w:spacing w:line="240" w:lineRule="auto"/>
        <w:rPr>
          <w:rFonts w:ascii="Tw Cen MT" w:hAnsi="Tw Cen MT" w:cs="BrowalliaUPC"/>
          <w:sz w:val="22"/>
          <w:szCs w:val="22"/>
        </w:rPr>
      </w:pPr>
      <w:r w:rsidRPr="005659F0">
        <w:rPr>
          <w:rFonts w:ascii="Tw Cen MT" w:hAnsi="Tw Cen MT" w:cs="BrowalliaUPC"/>
          <w:b/>
          <w:bCs/>
          <w:sz w:val="22"/>
          <w:szCs w:val="22"/>
        </w:rPr>
        <w:t>STEP TWO:</w:t>
      </w:r>
      <w:r w:rsidR="003E56E5" w:rsidRPr="005659F0">
        <w:rPr>
          <w:rFonts w:ascii="Tw Cen MT" w:hAnsi="Tw Cen MT" w:cs="BrowalliaUPC"/>
          <w:sz w:val="22"/>
          <w:szCs w:val="22"/>
        </w:rPr>
        <w:t xml:space="preserve"> </w:t>
      </w:r>
      <w:r w:rsidRPr="005659F0">
        <w:rPr>
          <w:rFonts w:ascii="Tw Cen MT" w:hAnsi="Tw Cen MT" w:cs="BrowalliaUPC"/>
          <w:sz w:val="22"/>
          <w:szCs w:val="22"/>
        </w:rPr>
        <w:t>If the grievance has not been resolved in STEP ONE to the</w:t>
      </w:r>
      <w:r w:rsidR="003E56E5" w:rsidRPr="005659F0">
        <w:rPr>
          <w:rFonts w:ascii="Tw Cen MT" w:hAnsi="Tw Cen MT" w:cs="BrowalliaUPC"/>
          <w:sz w:val="22"/>
          <w:szCs w:val="22"/>
        </w:rPr>
        <w:t xml:space="preserve"> satisfaction of the grievant, </w:t>
      </w:r>
      <w:r w:rsidRPr="005659F0">
        <w:rPr>
          <w:rFonts w:ascii="Tw Cen MT" w:hAnsi="Tw Cen MT" w:cs="BrowalliaUPC"/>
          <w:sz w:val="22"/>
          <w:szCs w:val="22"/>
        </w:rPr>
        <w:t>he/</w:t>
      </w:r>
      <w:r w:rsidR="003E56E5" w:rsidRPr="005659F0">
        <w:rPr>
          <w:rFonts w:ascii="Tw Cen MT" w:hAnsi="Tw Cen MT" w:cs="BrowalliaUPC"/>
          <w:sz w:val="22"/>
          <w:szCs w:val="22"/>
        </w:rPr>
        <w:t>s</w:t>
      </w:r>
      <w:r w:rsidRPr="005659F0">
        <w:rPr>
          <w:rFonts w:ascii="Tw Cen MT" w:hAnsi="Tw Cen MT" w:cs="BrowalliaUPC"/>
          <w:sz w:val="22"/>
          <w:szCs w:val="22"/>
        </w:rPr>
        <w:t xml:space="preserve">he may appeal to the Superintendent within five (5) </w:t>
      </w:r>
      <w:r w:rsidR="00A70C17" w:rsidRPr="005659F0">
        <w:rPr>
          <w:rFonts w:ascii="Tw Cen MT" w:hAnsi="Tw Cen MT" w:cs="BrowalliaUPC"/>
          <w:sz w:val="22"/>
          <w:szCs w:val="22"/>
        </w:rPr>
        <w:t>business</w:t>
      </w:r>
      <w:r w:rsidRPr="005659F0">
        <w:rPr>
          <w:rFonts w:ascii="Tw Cen MT" w:hAnsi="Tw Cen MT" w:cs="BrowalliaUPC"/>
          <w:sz w:val="22"/>
          <w:szCs w:val="22"/>
        </w:rPr>
        <w:t xml:space="preserve"> days of receipt of the District Section 504 Coordinator’s response.  The Superintendent will conduct an informal hearing to review the alleged violation. The Superintendent will affirm, reverse, or modify the report issued by the District Section 504 Coordinator within fifteen (15) </w:t>
      </w:r>
      <w:r w:rsidR="00A70C17" w:rsidRPr="005659F0">
        <w:rPr>
          <w:rFonts w:ascii="Tw Cen MT" w:hAnsi="Tw Cen MT" w:cs="BrowalliaUPC"/>
          <w:sz w:val="22"/>
          <w:szCs w:val="22"/>
        </w:rPr>
        <w:t xml:space="preserve">business </w:t>
      </w:r>
      <w:r w:rsidRPr="005659F0">
        <w:rPr>
          <w:rFonts w:ascii="Tw Cen MT" w:hAnsi="Tw Cen MT" w:cs="BrowalliaUPC"/>
          <w:sz w:val="22"/>
          <w:szCs w:val="22"/>
        </w:rPr>
        <w:t xml:space="preserve">days of receipt of the appeal.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F165AF">
      <w:pPr>
        <w:pStyle w:val="CM89"/>
        <w:tabs>
          <w:tab w:val="left" w:pos="5760"/>
        </w:tabs>
        <w:spacing w:after="0"/>
        <w:rPr>
          <w:rFonts w:ascii="Tw Cen MT" w:hAnsi="Tw Cen MT" w:cs="BrowalliaUPC"/>
          <w:sz w:val="22"/>
          <w:szCs w:val="22"/>
        </w:rPr>
      </w:pPr>
      <w:r w:rsidRPr="005659F0">
        <w:rPr>
          <w:rFonts w:ascii="Tw Cen MT" w:hAnsi="Tw Cen MT" w:cs="BrowalliaUPC"/>
          <w:b/>
          <w:bCs/>
          <w:sz w:val="22"/>
          <w:szCs w:val="22"/>
        </w:rPr>
        <w:t xml:space="preserve">STEP THREE: </w:t>
      </w:r>
      <w:r w:rsidRPr="005659F0">
        <w:rPr>
          <w:rFonts w:ascii="Tw Cen MT" w:hAnsi="Tw Cen MT" w:cs="BrowalliaUPC"/>
          <w:sz w:val="22"/>
          <w:szCs w:val="22"/>
        </w:rPr>
        <w:t>If the grievance has not been resolved in STEP TWO to the</w:t>
      </w:r>
      <w:r w:rsidR="00833A86" w:rsidRPr="005659F0">
        <w:rPr>
          <w:rFonts w:ascii="Tw Cen MT" w:hAnsi="Tw Cen MT" w:cs="BrowalliaUPC"/>
          <w:sz w:val="22"/>
          <w:szCs w:val="22"/>
        </w:rPr>
        <w:t xml:space="preserve"> satisfaction of the grievant, </w:t>
      </w:r>
      <w:r w:rsidRPr="005659F0">
        <w:rPr>
          <w:rFonts w:ascii="Tw Cen MT" w:hAnsi="Tw Cen MT" w:cs="BrowalliaUPC"/>
          <w:sz w:val="22"/>
          <w:szCs w:val="22"/>
        </w:rPr>
        <w:t>he/</w:t>
      </w:r>
      <w:r w:rsidR="00833A86" w:rsidRPr="005659F0">
        <w:rPr>
          <w:rFonts w:ascii="Tw Cen MT" w:hAnsi="Tw Cen MT" w:cs="BrowalliaUPC"/>
          <w:sz w:val="22"/>
          <w:szCs w:val="22"/>
        </w:rPr>
        <w:t>s</w:t>
      </w:r>
      <w:r w:rsidRPr="005659F0">
        <w:rPr>
          <w:rFonts w:ascii="Tw Cen MT" w:hAnsi="Tw Cen MT" w:cs="BrowalliaUPC"/>
          <w:sz w:val="22"/>
          <w:szCs w:val="22"/>
        </w:rPr>
        <w:t xml:space="preserve">he may appeal to the School Board within five (5) </w:t>
      </w:r>
      <w:r w:rsidR="00A70C17" w:rsidRPr="005659F0">
        <w:rPr>
          <w:rFonts w:ascii="Tw Cen MT" w:hAnsi="Tw Cen MT" w:cs="BrowalliaUPC"/>
          <w:sz w:val="22"/>
          <w:szCs w:val="22"/>
        </w:rPr>
        <w:t>business</w:t>
      </w:r>
      <w:r w:rsidRPr="005659F0">
        <w:rPr>
          <w:rFonts w:ascii="Tw Cen MT" w:hAnsi="Tw Cen MT" w:cs="BrowalliaUPC"/>
          <w:sz w:val="22"/>
          <w:szCs w:val="22"/>
        </w:rPr>
        <w:t xml:space="preserve"> days of receipt of the Superintendent’s response.  The School Board will schedule an informal hearing within thirty (30) </w:t>
      </w:r>
      <w:r w:rsidR="00A70C17" w:rsidRPr="005659F0">
        <w:rPr>
          <w:rFonts w:ascii="Tw Cen MT" w:hAnsi="Tw Cen MT" w:cs="BrowalliaUPC"/>
          <w:sz w:val="22"/>
          <w:szCs w:val="22"/>
        </w:rPr>
        <w:t xml:space="preserve">business </w:t>
      </w:r>
      <w:r w:rsidRPr="005659F0">
        <w:rPr>
          <w:rFonts w:ascii="Tw Cen MT" w:hAnsi="Tw Cen MT" w:cs="BrowalliaUPC"/>
          <w:sz w:val="22"/>
          <w:szCs w:val="22"/>
        </w:rPr>
        <w:t xml:space="preserve">days to review the alleged violation. The involved parties will be notified in writing of the date and time of the scheduled hearing.  The School Board will affirm, reverse, or modify the response of the Superintendent to the District Section 504 Coordinator’s report within fifteen (15) </w:t>
      </w:r>
      <w:r w:rsidR="00A70C17" w:rsidRPr="005659F0">
        <w:rPr>
          <w:rFonts w:ascii="Tw Cen MT" w:hAnsi="Tw Cen MT" w:cs="BrowalliaUPC"/>
          <w:sz w:val="22"/>
          <w:szCs w:val="22"/>
        </w:rPr>
        <w:t xml:space="preserve">business </w:t>
      </w:r>
      <w:r w:rsidRPr="005659F0">
        <w:rPr>
          <w:rFonts w:ascii="Tw Cen MT" w:hAnsi="Tw Cen MT" w:cs="BrowalliaUPC"/>
          <w:sz w:val="22"/>
          <w:szCs w:val="22"/>
        </w:rPr>
        <w:t xml:space="preserve">working days of the informal hearing. </w:t>
      </w:r>
    </w:p>
    <w:p w:rsidR="00800EBF" w:rsidRPr="005659F0" w:rsidRDefault="00800EBF" w:rsidP="00F165AF">
      <w:pPr>
        <w:pStyle w:val="Default"/>
        <w:tabs>
          <w:tab w:val="left" w:pos="5760"/>
        </w:tabs>
        <w:rPr>
          <w:rFonts w:ascii="Tw Cen MT" w:hAnsi="Tw Cen MT" w:cs="BrowalliaUPC"/>
          <w:sz w:val="22"/>
          <w:szCs w:val="22"/>
        </w:rPr>
      </w:pPr>
    </w:p>
    <w:p w:rsidR="00F52323" w:rsidRPr="005659F0" w:rsidRDefault="00800EBF" w:rsidP="00071946">
      <w:pPr>
        <w:pStyle w:val="CM95"/>
        <w:tabs>
          <w:tab w:val="left" w:pos="5760"/>
        </w:tabs>
        <w:spacing w:after="0"/>
        <w:rPr>
          <w:rFonts w:ascii="Tw Cen MT" w:hAnsi="Tw Cen MT" w:cs="BrowalliaUPC"/>
          <w:sz w:val="22"/>
          <w:szCs w:val="22"/>
        </w:rPr>
      </w:pPr>
      <w:r w:rsidRPr="005659F0">
        <w:rPr>
          <w:rFonts w:ascii="Tw Cen MT" w:hAnsi="Tw Cen MT" w:cs="BrowalliaUPC"/>
          <w:sz w:val="22"/>
          <w:szCs w:val="22"/>
        </w:rPr>
        <w:t>If the grievance has not been resolved in STEP THREE to th</w:t>
      </w:r>
      <w:r w:rsidR="00C01B07" w:rsidRPr="005659F0">
        <w:rPr>
          <w:rFonts w:ascii="Tw Cen MT" w:hAnsi="Tw Cen MT" w:cs="BrowalliaUPC"/>
          <w:sz w:val="22"/>
          <w:szCs w:val="22"/>
        </w:rPr>
        <w:t xml:space="preserve">e satisfaction of the grievant, </w:t>
      </w:r>
      <w:r w:rsidRPr="005659F0">
        <w:rPr>
          <w:rFonts w:ascii="Tw Cen MT" w:hAnsi="Tw Cen MT" w:cs="BrowalliaUPC"/>
          <w:sz w:val="22"/>
          <w:szCs w:val="22"/>
        </w:rPr>
        <w:t xml:space="preserve">he/she may request an impartial due process hearing according to the procedure established by the Office for Civil Rights. </w:t>
      </w:r>
    </w:p>
    <w:p w:rsidR="00C46C08" w:rsidRDefault="00C46C08" w:rsidP="00F165AF">
      <w:pPr>
        <w:pStyle w:val="CM89"/>
        <w:tabs>
          <w:tab w:val="left" w:pos="5760"/>
        </w:tabs>
        <w:spacing w:after="0"/>
        <w:rPr>
          <w:rFonts w:ascii="Tw Cen MT" w:hAnsi="Tw Cen MT" w:cs="BrowalliaUPC"/>
          <w:b/>
          <w:bCs/>
          <w:sz w:val="22"/>
          <w:szCs w:val="22"/>
          <w:u w:val="single"/>
        </w:rPr>
      </w:pPr>
    </w:p>
    <w:p w:rsidR="00800EBF" w:rsidRPr="005659F0" w:rsidRDefault="00A830D3" w:rsidP="00F165AF">
      <w:pPr>
        <w:pStyle w:val="CM89"/>
        <w:tabs>
          <w:tab w:val="left" w:pos="5760"/>
        </w:tabs>
        <w:spacing w:after="0"/>
        <w:rPr>
          <w:rFonts w:ascii="Tw Cen MT" w:hAnsi="Tw Cen MT" w:cs="BrowalliaUPC"/>
          <w:b/>
          <w:bCs/>
          <w:sz w:val="22"/>
          <w:szCs w:val="22"/>
          <w:u w:val="single"/>
        </w:rPr>
      </w:pPr>
      <w:r w:rsidRPr="005659F0">
        <w:rPr>
          <w:rFonts w:ascii="Tw Cen MT" w:hAnsi="Tw Cen MT" w:cs="BrowalliaUPC"/>
          <w:b/>
          <w:bCs/>
          <w:sz w:val="22"/>
          <w:szCs w:val="22"/>
          <w:u w:val="single"/>
        </w:rPr>
        <w:t>Grievance Procedure for</w:t>
      </w:r>
      <w:r w:rsidR="00800EBF" w:rsidRPr="005659F0">
        <w:rPr>
          <w:rFonts w:ascii="Tw Cen MT" w:hAnsi="Tw Cen MT" w:cs="BrowalliaUPC"/>
          <w:b/>
          <w:bCs/>
          <w:sz w:val="22"/>
          <w:szCs w:val="22"/>
          <w:u w:val="single"/>
        </w:rPr>
        <w:t xml:space="preserve"> Personnel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C01B07">
      <w:pPr>
        <w:pStyle w:val="CM91"/>
        <w:tabs>
          <w:tab w:val="left" w:pos="5760"/>
        </w:tabs>
        <w:spacing w:after="0"/>
        <w:rPr>
          <w:rFonts w:ascii="Tw Cen MT" w:hAnsi="Tw Cen MT" w:cs="BrowalliaUPC"/>
          <w:sz w:val="22"/>
          <w:szCs w:val="22"/>
        </w:rPr>
      </w:pPr>
      <w:r w:rsidRPr="005659F0">
        <w:rPr>
          <w:rFonts w:ascii="Tw Cen MT" w:hAnsi="Tw Cen MT" w:cs="BrowalliaUPC"/>
          <w:sz w:val="22"/>
          <w:szCs w:val="22"/>
        </w:rPr>
        <w:t>Cooperative personnel with a disability shall have the right to file a grievance without fear of reprisal if they believe there has been a violation of the Americans with Disabilities Act</w:t>
      </w:r>
      <w:r w:rsidR="00833A86" w:rsidRPr="005659F0">
        <w:rPr>
          <w:rFonts w:ascii="Tw Cen MT" w:hAnsi="Tw Cen MT" w:cs="BrowalliaUPC"/>
          <w:sz w:val="22"/>
          <w:szCs w:val="22"/>
        </w:rPr>
        <w:t xml:space="preserve"> (ADA)</w:t>
      </w:r>
      <w:r w:rsidRPr="005659F0">
        <w:rPr>
          <w:rFonts w:ascii="Tw Cen MT" w:hAnsi="Tw Cen MT" w:cs="BrowalliaUPC"/>
          <w:sz w:val="22"/>
          <w:szCs w:val="22"/>
        </w:rPr>
        <w:t xml:space="preserve">.  Any such grievance must be filed in writing within thirty (30) </w:t>
      </w:r>
      <w:r w:rsidR="00A70C17" w:rsidRPr="005659F0">
        <w:rPr>
          <w:rFonts w:ascii="Tw Cen MT" w:hAnsi="Tw Cen MT" w:cs="BrowalliaUPC"/>
          <w:sz w:val="22"/>
          <w:szCs w:val="22"/>
        </w:rPr>
        <w:t>business</w:t>
      </w:r>
      <w:r w:rsidRPr="005659F0">
        <w:rPr>
          <w:rFonts w:ascii="Tw Cen MT" w:hAnsi="Tw Cen MT" w:cs="BrowalliaUPC"/>
          <w:sz w:val="22"/>
          <w:szCs w:val="22"/>
        </w:rPr>
        <w:t xml:space="preserve"> days after the alleged violation occurred.  The grievant must fully state the facts of the alleged violation and the remedy that is being sought. </w:t>
      </w:r>
    </w:p>
    <w:p w:rsidR="005659F0" w:rsidRDefault="005659F0" w:rsidP="00F165AF">
      <w:pPr>
        <w:pStyle w:val="CM89"/>
        <w:tabs>
          <w:tab w:val="left" w:pos="5760"/>
        </w:tabs>
        <w:spacing w:after="0"/>
        <w:rPr>
          <w:rFonts w:ascii="Tw Cen MT" w:hAnsi="Tw Cen MT" w:cs="BrowalliaUPC"/>
          <w:b/>
          <w:bCs/>
          <w:sz w:val="22"/>
          <w:szCs w:val="22"/>
        </w:rPr>
      </w:pPr>
    </w:p>
    <w:p w:rsidR="00800EBF" w:rsidRPr="005659F0" w:rsidRDefault="00800EBF" w:rsidP="00F165AF">
      <w:pPr>
        <w:pStyle w:val="CM89"/>
        <w:tabs>
          <w:tab w:val="left" w:pos="5760"/>
        </w:tabs>
        <w:spacing w:after="0"/>
        <w:rPr>
          <w:rFonts w:ascii="Tw Cen MT" w:hAnsi="Tw Cen MT" w:cs="BrowalliaUPC"/>
          <w:sz w:val="22"/>
          <w:szCs w:val="22"/>
        </w:rPr>
      </w:pPr>
      <w:r w:rsidRPr="005659F0">
        <w:rPr>
          <w:rFonts w:ascii="Tw Cen MT" w:hAnsi="Tw Cen MT" w:cs="BrowalliaUPC"/>
          <w:b/>
          <w:bCs/>
          <w:sz w:val="22"/>
          <w:szCs w:val="22"/>
        </w:rPr>
        <w:t>STEP ONE:</w:t>
      </w:r>
      <w:r w:rsidR="005860B9" w:rsidRPr="005659F0">
        <w:rPr>
          <w:rFonts w:ascii="Tw Cen MT" w:hAnsi="Tw Cen MT" w:cs="BrowalliaUPC"/>
          <w:sz w:val="22"/>
          <w:szCs w:val="22"/>
        </w:rPr>
        <w:t xml:space="preserve"> </w:t>
      </w:r>
      <w:r w:rsidRPr="005659F0">
        <w:rPr>
          <w:rFonts w:ascii="Tw Cen MT" w:hAnsi="Tw Cen MT" w:cs="BrowalliaUPC"/>
          <w:sz w:val="22"/>
          <w:szCs w:val="22"/>
        </w:rPr>
        <w:t xml:space="preserve">The grievance should be submitted to the Cooperative Director, who will investigate the circumstances of the alleged violation.  The Cooperative Director will provide a written report of his/her findings of fact and conclusions within ten (10) </w:t>
      </w:r>
      <w:r w:rsidR="00A70C17" w:rsidRPr="005659F0">
        <w:rPr>
          <w:rFonts w:ascii="Tw Cen MT" w:hAnsi="Tw Cen MT" w:cs="BrowalliaUPC"/>
          <w:sz w:val="22"/>
          <w:szCs w:val="22"/>
        </w:rPr>
        <w:t>business</w:t>
      </w:r>
      <w:r w:rsidRPr="005659F0">
        <w:rPr>
          <w:rFonts w:ascii="Tw Cen MT" w:hAnsi="Tw Cen MT" w:cs="BrowalliaUPC"/>
          <w:sz w:val="22"/>
          <w:szCs w:val="22"/>
        </w:rPr>
        <w:t xml:space="preserve"> days to the grievant and the Cooperative Advisory Board.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F165AF">
      <w:pPr>
        <w:pStyle w:val="CM89"/>
        <w:tabs>
          <w:tab w:val="left" w:pos="5760"/>
        </w:tabs>
        <w:spacing w:after="0"/>
        <w:rPr>
          <w:rFonts w:ascii="Tw Cen MT" w:hAnsi="Tw Cen MT" w:cs="BrowalliaUPC"/>
          <w:sz w:val="22"/>
          <w:szCs w:val="22"/>
        </w:rPr>
      </w:pPr>
      <w:r w:rsidRPr="005659F0">
        <w:rPr>
          <w:rFonts w:ascii="Tw Cen MT" w:hAnsi="Tw Cen MT" w:cs="BrowalliaUPC"/>
          <w:b/>
          <w:bCs/>
          <w:sz w:val="22"/>
          <w:szCs w:val="22"/>
        </w:rPr>
        <w:lastRenderedPageBreak/>
        <w:t xml:space="preserve">STEP TWO: </w:t>
      </w:r>
      <w:r w:rsidRPr="005659F0">
        <w:rPr>
          <w:rFonts w:ascii="Tw Cen MT" w:hAnsi="Tw Cen MT" w:cs="BrowalliaUPC"/>
          <w:sz w:val="22"/>
          <w:szCs w:val="22"/>
        </w:rPr>
        <w:t>If the grievance has not been resolved</w:t>
      </w:r>
      <w:r w:rsidR="00833A86" w:rsidRPr="005659F0">
        <w:rPr>
          <w:rFonts w:ascii="Tw Cen MT" w:hAnsi="Tw Cen MT" w:cs="BrowalliaUPC"/>
          <w:sz w:val="22"/>
          <w:szCs w:val="22"/>
        </w:rPr>
        <w:t xml:space="preserve"> in STEP ONE</w:t>
      </w:r>
      <w:r w:rsidRPr="005659F0">
        <w:rPr>
          <w:rFonts w:ascii="Tw Cen MT" w:hAnsi="Tw Cen MT" w:cs="BrowalliaUPC"/>
          <w:sz w:val="22"/>
          <w:szCs w:val="22"/>
        </w:rPr>
        <w:t xml:space="preserve"> to the satisfaction of the grievant, he/she may appeal to the Cooperative Advisory Board within five (5)</w:t>
      </w:r>
      <w:r w:rsidR="00A70C17" w:rsidRPr="005659F0">
        <w:rPr>
          <w:rFonts w:ascii="Tw Cen MT" w:hAnsi="Tw Cen MT" w:cs="BrowalliaUPC"/>
          <w:sz w:val="22"/>
          <w:szCs w:val="22"/>
        </w:rPr>
        <w:t xml:space="preserve"> business </w:t>
      </w:r>
      <w:r w:rsidRPr="005659F0">
        <w:rPr>
          <w:rFonts w:ascii="Tw Cen MT" w:hAnsi="Tw Cen MT" w:cs="BrowalliaUPC"/>
          <w:sz w:val="22"/>
          <w:szCs w:val="22"/>
        </w:rPr>
        <w:t xml:space="preserve">days of receipt of the Cooperative Director’s report.  The appeal process may or may not include a conference with the parties involved.  The Advisory Board will review the report of findings of the Cooperative Director and will affirm, reverse, or modify the report of the Cooperative Director, within fifteen (15) </w:t>
      </w:r>
      <w:r w:rsidR="00A70C17" w:rsidRPr="005659F0">
        <w:rPr>
          <w:rFonts w:ascii="Tw Cen MT" w:hAnsi="Tw Cen MT" w:cs="BrowalliaUPC"/>
          <w:sz w:val="22"/>
          <w:szCs w:val="22"/>
        </w:rPr>
        <w:t>business</w:t>
      </w:r>
      <w:r w:rsidRPr="005659F0">
        <w:rPr>
          <w:rFonts w:ascii="Tw Cen MT" w:hAnsi="Tw Cen MT" w:cs="BrowalliaUPC"/>
          <w:sz w:val="22"/>
          <w:szCs w:val="22"/>
        </w:rPr>
        <w:t xml:space="preserve"> days.</w:t>
      </w:r>
    </w:p>
    <w:p w:rsidR="00800EBF" w:rsidRPr="005659F0" w:rsidRDefault="00800EBF" w:rsidP="00F165AF">
      <w:pPr>
        <w:pStyle w:val="CM89"/>
        <w:tabs>
          <w:tab w:val="left" w:pos="5760"/>
        </w:tabs>
        <w:spacing w:after="0"/>
        <w:rPr>
          <w:rFonts w:ascii="Tw Cen MT" w:hAnsi="Tw Cen MT" w:cs="BrowalliaUPC"/>
          <w:sz w:val="22"/>
          <w:szCs w:val="22"/>
        </w:rPr>
      </w:pPr>
    </w:p>
    <w:p w:rsidR="00800EBF" w:rsidRPr="005659F0" w:rsidRDefault="00800EBF" w:rsidP="00F165AF">
      <w:pPr>
        <w:pStyle w:val="CM2"/>
        <w:tabs>
          <w:tab w:val="left" w:pos="5760"/>
        </w:tabs>
        <w:spacing w:line="240" w:lineRule="auto"/>
        <w:rPr>
          <w:rFonts w:ascii="Tw Cen MT" w:hAnsi="Tw Cen MT" w:cs="BrowalliaUPC"/>
          <w:sz w:val="22"/>
          <w:szCs w:val="22"/>
        </w:rPr>
      </w:pPr>
      <w:r w:rsidRPr="005659F0">
        <w:rPr>
          <w:rFonts w:ascii="Tw Cen MT" w:hAnsi="Tw Cen MT" w:cs="BrowalliaUPC"/>
          <w:b/>
          <w:bCs/>
          <w:sz w:val="22"/>
          <w:szCs w:val="22"/>
        </w:rPr>
        <w:t xml:space="preserve">STEP THREE: </w:t>
      </w:r>
      <w:r w:rsidRPr="005659F0">
        <w:rPr>
          <w:rFonts w:ascii="Tw Cen MT" w:hAnsi="Tw Cen MT" w:cs="BrowalliaUPC"/>
          <w:sz w:val="22"/>
          <w:szCs w:val="22"/>
        </w:rPr>
        <w:t xml:space="preserve">If the grievance has not been resolved in STEP TWO to the satisfaction of the grievant, he/she may appeal to the Cooperative Board of Directors within five (5) </w:t>
      </w:r>
      <w:r w:rsidR="00A70C17" w:rsidRPr="005659F0">
        <w:rPr>
          <w:rFonts w:ascii="Tw Cen MT" w:hAnsi="Tw Cen MT" w:cs="BrowalliaUPC"/>
          <w:sz w:val="22"/>
          <w:szCs w:val="22"/>
        </w:rPr>
        <w:t>business</w:t>
      </w:r>
      <w:r w:rsidRPr="005659F0">
        <w:rPr>
          <w:rFonts w:ascii="Tw Cen MT" w:hAnsi="Tw Cen MT" w:cs="BrowalliaUPC"/>
          <w:sz w:val="22"/>
          <w:szCs w:val="22"/>
        </w:rPr>
        <w:t xml:space="preserve"> days of receipt of the Advisory Board’s response.  The Cooperative Board of Directors will schedule an informal hearing within thirty (30) </w:t>
      </w:r>
      <w:r w:rsidR="00A70C17" w:rsidRPr="005659F0">
        <w:rPr>
          <w:rFonts w:ascii="Tw Cen MT" w:hAnsi="Tw Cen MT" w:cs="BrowalliaUPC"/>
          <w:sz w:val="22"/>
          <w:szCs w:val="22"/>
        </w:rPr>
        <w:t xml:space="preserve">business </w:t>
      </w:r>
      <w:r w:rsidRPr="005659F0">
        <w:rPr>
          <w:rFonts w:ascii="Tw Cen MT" w:hAnsi="Tw Cen MT" w:cs="BrowalliaUPC"/>
          <w:sz w:val="22"/>
          <w:szCs w:val="22"/>
        </w:rPr>
        <w:t xml:space="preserve">days to review the alleged violation.  The involved parties will be notified in writing of the date and time of the scheduled </w:t>
      </w:r>
      <w:r w:rsidR="00833A86" w:rsidRPr="005659F0">
        <w:rPr>
          <w:rFonts w:ascii="Tw Cen MT" w:hAnsi="Tw Cen MT" w:cs="BrowalliaUPC"/>
          <w:sz w:val="22"/>
          <w:szCs w:val="22"/>
        </w:rPr>
        <w:t>hearing.  The Board of Director</w:t>
      </w:r>
      <w:r w:rsidRPr="005659F0">
        <w:rPr>
          <w:rFonts w:ascii="Tw Cen MT" w:hAnsi="Tw Cen MT" w:cs="BrowalliaUPC"/>
          <w:sz w:val="22"/>
          <w:szCs w:val="22"/>
        </w:rPr>
        <w:t>s will affirm, reverse, or modify the response of the Advisor</w:t>
      </w:r>
      <w:r w:rsidR="00833A86" w:rsidRPr="005659F0">
        <w:rPr>
          <w:rFonts w:ascii="Tw Cen MT" w:hAnsi="Tw Cen MT" w:cs="BrowalliaUPC"/>
          <w:sz w:val="22"/>
          <w:szCs w:val="22"/>
        </w:rPr>
        <w:t>y Board.  The Board of Director</w:t>
      </w:r>
      <w:r w:rsidRPr="005659F0">
        <w:rPr>
          <w:rFonts w:ascii="Tw Cen MT" w:hAnsi="Tw Cen MT" w:cs="BrowalliaUPC"/>
          <w:sz w:val="22"/>
          <w:szCs w:val="22"/>
        </w:rPr>
        <w:t xml:space="preserve">s will respond in writing to the grievant within fifteen (15) </w:t>
      </w:r>
      <w:r w:rsidR="00A70C17" w:rsidRPr="005659F0">
        <w:rPr>
          <w:rFonts w:ascii="Tw Cen MT" w:hAnsi="Tw Cen MT" w:cs="BrowalliaUPC"/>
          <w:sz w:val="22"/>
          <w:szCs w:val="22"/>
        </w:rPr>
        <w:t>business</w:t>
      </w:r>
      <w:r w:rsidRPr="005659F0">
        <w:rPr>
          <w:rFonts w:ascii="Tw Cen MT" w:hAnsi="Tw Cen MT" w:cs="BrowalliaUPC"/>
          <w:sz w:val="22"/>
          <w:szCs w:val="22"/>
        </w:rPr>
        <w:t xml:space="preserve"> days of the informal hearing.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071946">
      <w:pPr>
        <w:pStyle w:val="CM94"/>
        <w:tabs>
          <w:tab w:val="left" w:pos="5760"/>
        </w:tabs>
        <w:spacing w:after="0"/>
        <w:rPr>
          <w:rFonts w:ascii="Tw Cen MT" w:hAnsi="Tw Cen MT" w:cs="BrowalliaUPC"/>
          <w:sz w:val="22"/>
          <w:szCs w:val="22"/>
        </w:rPr>
      </w:pPr>
      <w:r w:rsidRPr="005659F0">
        <w:rPr>
          <w:rFonts w:ascii="Tw Cen MT" w:hAnsi="Tw Cen MT" w:cs="BrowalliaUPC"/>
          <w:sz w:val="22"/>
          <w:szCs w:val="22"/>
        </w:rPr>
        <w:t xml:space="preserve">If the grievance has not been resolved in STEP THREE to the satisfaction of the grievant, he/she may request an impartial due process hearing according to the procedure established by the Office for Civil Rights. </w:t>
      </w:r>
    </w:p>
    <w:p w:rsidR="004E6465" w:rsidRDefault="004E6465" w:rsidP="004E6465">
      <w:pPr>
        <w:pStyle w:val="Default"/>
        <w:rPr>
          <w:rFonts w:ascii="Tw Cen MT" w:hAnsi="Tw Cen MT" w:cs="BrowalliaUPC"/>
          <w:sz w:val="22"/>
          <w:szCs w:val="22"/>
        </w:rPr>
      </w:pPr>
    </w:p>
    <w:p w:rsidR="005659F0" w:rsidRPr="005659F0" w:rsidRDefault="005659F0" w:rsidP="004E6465">
      <w:pPr>
        <w:pStyle w:val="Default"/>
        <w:rPr>
          <w:rFonts w:ascii="Tw Cen MT" w:hAnsi="Tw Cen MT" w:cs="BrowalliaUPC"/>
          <w:sz w:val="22"/>
          <w:szCs w:val="22"/>
        </w:rPr>
      </w:pPr>
    </w:p>
    <w:p w:rsidR="00C01B07" w:rsidRPr="005659F0" w:rsidRDefault="00C01B07" w:rsidP="004E6465">
      <w:pPr>
        <w:pStyle w:val="Default"/>
        <w:rPr>
          <w:rFonts w:ascii="Tw Cen MT" w:hAnsi="Tw Cen MT" w:cs="BrowalliaUPC"/>
          <w:sz w:val="22"/>
          <w:szCs w:val="22"/>
        </w:rPr>
      </w:pPr>
    </w:p>
    <w:p w:rsidR="00800EBF" w:rsidRPr="005659F0" w:rsidRDefault="00800EBF" w:rsidP="00F165AF">
      <w:pPr>
        <w:pStyle w:val="CM91"/>
        <w:tabs>
          <w:tab w:val="left" w:pos="5760"/>
        </w:tabs>
        <w:spacing w:after="0"/>
        <w:rPr>
          <w:rFonts w:ascii="Tw Cen MT" w:hAnsi="Tw Cen MT" w:cs="BrowalliaUPC"/>
          <w:b/>
          <w:bCs/>
          <w:sz w:val="22"/>
          <w:szCs w:val="22"/>
          <w:u w:val="single"/>
        </w:rPr>
      </w:pPr>
      <w:r w:rsidRPr="005659F0">
        <w:rPr>
          <w:rFonts w:ascii="Tw Cen MT" w:hAnsi="Tw Cen MT" w:cs="BrowalliaUPC"/>
          <w:b/>
          <w:bCs/>
          <w:sz w:val="22"/>
          <w:szCs w:val="22"/>
          <w:u w:val="single"/>
        </w:rPr>
        <w:t>Equal Opportunity/Non</w:t>
      </w:r>
      <w:r w:rsidR="005860B9" w:rsidRPr="005659F0">
        <w:rPr>
          <w:rFonts w:ascii="Tw Cen MT" w:hAnsi="Tw Cen MT" w:cs="BrowalliaUPC"/>
          <w:b/>
          <w:bCs/>
          <w:sz w:val="22"/>
          <w:szCs w:val="22"/>
          <w:u w:val="single"/>
        </w:rPr>
        <w:t>-D</w:t>
      </w:r>
      <w:r w:rsidR="00A830D3" w:rsidRPr="005659F0">
        <w:rPr>
          <w:rFonts w:ascii="Tw Cen MT" w:hAnsi="Tw Cen MT" w:cs="BrowalliaUPC"/>
          <w:b/>
          <w:bCs/>
          <w:sz w:val="22"/>
          <w:szCs w:val="22"/>
          <w:u w:val="single"/>
        </w:rPr>
        <w:t>iscrimination</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F165AF">
      <w:pPr>
        <w:pStyle w:val="CM89"/>
        <w:tabs>
          <w:tab w:val="left" w:pos="5760"/>
        </w:tabs>
        <w:spacing w:after="0"/>
        <w:rPr>
          <w:rFonts w:ascii="Tw Cen MT" w:hAnsi="Tw Cen MT" w:cs="BrowalliaUPC"/>
          <w:b/>
          <w:bCs/>
          <w:sz w:val="22"/>
          <w:szCs w:val="22"/>
        </w:rPr>
      </w:pPr>
      <w:r w:rsidRPr="005659F0">
        <w:rPr>
          <w:rFonts w:ascii="Tw Cen MT" w:hAnsi="Tw Cen MT" w:cs="BrowalliaUPC"/>
          <w:b/>
          <w:bCs/>
          <w:sz w:val="22"/>
          <w:szCs w:val="22"/>
        </w:rPr>
        <w:t xml:space="preserve">Resolution of Discrimination Complaints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B37A28">
      <w:pPr>
        <w:pStyle w:val="CM89"/>
        <w:tabs>
          <w:tab w:val="left" w:pos="5760"/>
        </w:tabs>
        <w:spacing w:after="0"/>
        <w:rPr>
          <w:rFonts w:ascii="Tw Cen MT" w:hAnsi="Tw Cen MT" w:cs="BrowalliaUPC"/>
          <w:sz w:val="22"/>
          <w:szCs w:val="22"/>
        </w:rPr>
      </w:pPr>
      <w:r w:rsidRPr="005659F0">
        <w:rPr>
          <w:rFonts w:ascii="Tw Cen MT" w:hAnsi="Tw Cen MT" w:cs="BrowalliaUPC"/>
          <w:sz w:val="22"/>
          <w:szCs w:val="22"/>
        </w:rPr>
        <w:t>A complaint may be filed when it is felt that a violation of the Cooperative’s Non</w:t>
      </w:r>
      <w:r w:rsidR="001D665E" w:rsidRPr="005659F0">
        <w:rPr>
          <w:rFonts w:ascii="Tw Cen MT" w:hAnsi="Tw Cen MT" w:cs="BrowalliaUPC"/>
          <w:sz w:val="22"/>
          <w:szCs w:val="22"/>
        </w:rPr>
        <w:t>-</w:t>
      </w:r>
      <w:r w:rsidR="005860B9" w:rsidRPr="005659F0">
        <w:rPr>
          <w:rFonts w:ascii="Tw Cen MT" w:hAnsi="Tw Cen MT" w:cs="BrowalliaUPC"/>
          <w:sz w:val="22"/>
          <w:szCs w:val="22"/>
        </w:rPr>
        <w:t>D</w:t>
      </w:r>
      <w:r w:rsidRPr="005659F0">
        <w:rPr>
          <w:rFonts w:ascii="Tw Cen MT" w:hAnsi="Tw Cen MT" w:cs="BrowalliaUPC"/>
          <w:sz w:val="22"/>
          <w:szCs w:val="22"/>
        </w:rPr>
        <w:t xml:space="preserve">iscrimination or Equal Opportunity policy has occurred.  Such action is defined as a grievance dealing with discrimination on the basis of race, color, creed, religion, age, gender, sexual orientation, disability, national origin or ancestry.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F165AF">
      <w:pPr>
        <w:pStyle w:val="CM89"/>
        <w:tabs>
          <w:tab w:val="left" w:pos="5760"/>
        </w:tabs>
        <w:spacing w:after="0"/>
        <w:rPr>
          <w:rFonts w:ascii="Tw Cen MT" w:hAnsi="Tw Cen MT" w:cs="BrowalliaUPC"/>
          <w:sz w:val="22"/>
          <w:szCs w:val="22"/>
        </w:rPr>
      </w:pPr>
      <w:r w:rsidRPr="005659F0">
        <w:rPr>
          <w:rFonts w:ascii="Tw Cen MT" w:hAnsi="Tw Cen MT" w:cs="BrowalliaUPC"/>
          <w:sz w:val="22"/>
          <w:szCs w:val="22"/>
        </w:rPr>
        <w:t>A complaint relating to the Cooperative’s Non</w:t>
      </w:r>
      <w:r w:rsidR="005860B9" w:rsidRPr="005659F0">
        <w:rPr>
          <w:rFonts w:ascii="Tw Cen MT" w:hAnsi="Tw Cen MT" w:cs="BrowalliaUPC"/>
          <w:sz w:val="22"/>
          <w:szCs w:val="22"/>
        </w:rPr>
        <w:t>-D</w:t>
      </w:r>
      <w:r w:rsidRPr="005659F0">
        <w:rPr>
          <w:rFonts w:ascii="Tw Cen MT" w:hAnsi="Tw Cen MT" w:cs="BrowalliaUPC"/>
          <w:sz w:val="22"/>
          <w:szCs w:val="22"/>
        </w:rPr>
        <w:t xml:space="preserve">iscrimination or Equal Opportunity </w:t>
      </w:r>
      <w:r w:rsidR="00833A86" w:rsidRPr="005659F0">
        <w:rPr>
          <w:rFonts w:ascii="Tw Cen MT" w:hAnsi="Tw Cen MT" w:cs="BrowalliaUPC"/>
          <w:sz w:val="22"/>
          <w:szCs w:val="22"/>
        </w:rPr>
        <w:t xml:space="preserve">policy </w:t>
      </w:r>
      <w:r w:rsidRPr="005659F0">
        <w:rPr>
          <w:rFonts w:ascii="Tw Cen MT" w:hAnsi="Tw Cen MT" w:cs="BrowalliaUPC"/>
          <w:sz w:val="22"/>
          <w:szCs w:val="22"/>
        </w:rPr>
        <w:t xml:space="preserve">may be filed by a student, parent/guardian, employee or other citizen.  Confidentiality will be maintained at each level of the complaint procedure. </w:t>
      </w:r>
    </w:p>
    <w:p w:rsidR="005860B9" w:rsidRPr="005659F0" w:rsidRDefault="005860B9" w:rsidP="00F165AF">
      <w:pPr>
        <w:pStyle w:val="CM2"/>
        <w:tabs>
          <w:tab w:val="left" w:pos="5760"/>
        </w:tabs>
        <w:spacing w:line="240" w:lineRule="auto"/>
        <w:rPr>
          <w:rFonts w:ascii="Tw Cen MT" w:hAnsi="Tw Cen MT" w:cs="BrowalliaUPC"/>
          <w:sz w:val="22"/>
          <w:szCs w:val="22"/>
        </w:rPr>
      </w:pPr>
    </w:p>
    <w:p w:rsidR="00800EBF" w:rsidRPr="005659F0" w:rsidRDefault="00800EBF" w:rsidP="00F165AF">
      <w:pPr>
        <w:pStyle w:val="CM2"/>
        <w:tabs>
          <w:tab w:val="left" w:pos="5760"/>
        </w:tabs>
        <w:spacing w:line="240" w:lineRule="auto"/>
        <w:rPr>
          <w:rFonts w:ascii="Tw Cen MT" w:hAnsi="Tw Cen MT" w:cs="BrowalliaUPC"/>
          <w:sz w:val="22"/>
          <w:szCs w:val="22"/>
        </w:rPr>
      </w:pPr>
      <w:r w:rsidRPr="005659F0">
        <w:rPr>
          <w:rFonts w:ascii="Tw Cen MT" w:hAnsi="Tw Cen MT" w:cs="BrowalliaUPC"/>
          <w:sz w:val="22"/>
          <w:szCs w:val="22"/>
        </w:rPr>
        <w:t xml:space="preserve">The complainant is encouraged to attempt to resolve the grievance informally by working with the Cooperative employee most directly involved in the situation before filing a formal complaint.  However, it is understood that for some complaints this may not be appropriate. </w:t>
      </w:r>
    </w:p>
    <w:p w:rsidR="00C01B07" w:rsidRPr="005659F0" w:rsidRDefault="00C01B07" w:rsidP="00F165AF">
      <w:pPr>
        <w:pStyle w:val="Default"/>
        <w:tabs>
          <w:tab w:val="left" w:pos="5760"/>
        </w:tabs>
        <w:rPr>
          <w:rFonts w:ascii="Tw Cen MT" w:hAnsi="Tw Cen MT" w:cs="BrowalliaUPC"/>
          <w:sz w:val="22"/>
          <w:szCs w:val="22"/>
        </w:rPr>
      </w:pPr>
    </w:p>
    <w:p w:rsidR="00C01B07" w:rsidRPr="005659F0" w:rsidRDefault="00C01B07" w:rsidP="00F165AF">
      <w:pPr>
        <w:pStyle w:val="Default"/>
        <w:tabs>
          <w:tab w:val="left" w:pos="5760"/>
        </w:tabs>
        <w:rPr>
          <w:rFonts w:ascii="Tw Cen MT" w:hAnsi="Tw Cen MT" w:cs="BrowalliaUPC"/>
          <w:sz w:val="22"/>
          <w:szCs w:val="22"/>
        </w:rPr>
      </w:pPr>
    </w:p>
    <w:p w:rsidR="00800EBF" w:rsidRPr="005659F0" w:rsidRDefault="00800EBF" w:rsidP="00F165AF">
      <w:pPr>
        <w:pStyle w:val="CM89"/>
        <w:tabs>
          <w:tab w:val="left" w:pos="5760"/>
        </w:tabs>
        <w:spacing w:after="0"/>
        <w:rPr>
          <w:rFonts w:ascii="Tw Cen MT" w:hAnsi="Tw Cen MT" w:cs="BrowalliaUPC"/>
          <w:b/>
          <w:bCs/>
          <w:sz w:val="22"/>
          <w:szCs w:val="22"/>
          <w:u w:val="single"/>
        </w:rPr>
      </w:pPr>
      <w:r w:rsidRPr="005659F0">
        <w:rPr>
          <w:rFonts w:ascii="Tw Cen MT" w:hAnsi="Tw Cen MT" w:cs="BrowalliaUPC"/>
          <w:b/>
          <w:bCs/>
          <w:sz w:val="22"/>
          <w:szCs w:val="22"/>
          <w:u w:val="single"/>
        </w:rPr>
        <w:t xml:space="preserve">Formal Procedures: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1D665E">
      <w:pPr>
        <w:pStyle w:val="CM89"/>
        <w:tabs>
          <w:tab w:val="left" w:pos="5760"/>
        </w:tabs>
        <w:spacing w:after="0"/>
        <w:ind w:right="144"/>
        <w:rPr>
          <w:rFonts w:ascii="Tw Cen MT" w:hAnsi="Tw Cen MT" w:cs="BrowalliaUPC"/>
          <w:sz w:val="22"/>
          <w:szCs w:val="22"/>
        </w:rPr>
      </w:pPr>
      <w:r w:rsidRPr="005659F0">
        <w:rPr>
          <w:rFonts w:ascii="Tw Cen MT" w:hAnsi="Tw Cen MT" w:cs="BrowalliaUPC"/>
          <w:sz w:val="22"/>
          <w:szCs w:val="22"/>
        </w:rPr>
        <w:t>Formal complaints are filed with specific i</w:t>
      </w:r>
      <w:r w:rsidR="001D665E" w:rsidRPr="005659F0">
        <w:rPr>
          <w:rFonts w:ascii="Tw Cen MT" w:hAnsi="Tw Cen MT" w:cs="BrowalliaUPC"/>
          <w:sz w:val="22"/>
          <w:szCs w:val="22"/>
        </w:rPr>
        <w:t>ndividuals based on the area of discrimination:</w:t>
      </w:r>
      <w:r w:rsidRPr="005659F0">
        <w:rPr>
          <w:rFonts w:ascii="Tw Cen MT" w:hAnsi="Tw Cen MT" w:cs="BrowalliaUPC"/>
          <w:sz w:val="22"/>
          <w:szCs w:val="22"/>
        </w:rPr>
        <w:t xml:space="preserve"> </w:t>
      </w:r>
    </w:p>
    <w:p w:rsidR="00C8784B" w:rsidRPr="005659F0" w:rsidRDefault="00C8784B" w:rsidP="00F165AF">
      <w:pPr>
        <w:pStyle w:val="Default"/>
        <w:tabs>
          <w:tab w:val="left" w:pos="5760"/>
        </w:tabs>
        <w:rPr>
          <w:rFonts w:ascii="Tw Cen MT" w:hAnsi="Tw Cen MT" w:cs="BrowalliaUPC"/>
          <w:sz w:val="22"/>
          <w:szCs w:val="22"/>
        </w:rPr>
      </w:pPr>
    </w:p>
    <w:p w:rsidR="00800EBF" w:rsidRPr="005659F0" w:rsidRDefault="00800EBF" w:rsidP="00F165AF">
      <w:pPr>
        <w:pStyle w:val="CM89"/>
        <w:tabs>
          <w:tab w:val="left" w:pos="5760"/>
        </w:tabs>
        <w:spacing w:after="0"/>
        <w:ind w:left="720"/>
        <w:rPr>
          <w:rFonts w:ascii="Tw Cen MT" w:hAnsi="Tw Cen MT" w:cs="BrowalliaUPC"/>
          <w:sz w:val="22"/>
          <w:szCs w:val="22"/>
        </w:rPr>
      </w:pPr>
      <w:r w:rsidRPr="005659F0">
        <w:rPr>
          <w:rFonts w:ascii="Tw Cen MT" w:hAnsi="Tw Cen MT" w:cs="BrowalliaUPC"/>
          <w:b/>
          <w:bCs/>
          <w:sz w:val="22"/>
          <w:szCs w:val="22"/>
        </w:rPr>
        <w:t>Title IX (discrimination based on gender</w:t>
      </w:r>
      <w:r w:rsidRPr="005659F0">
        <w:rPr>
          <w:rFonts w:ascii="Tw Cen MT" w:hAnsi="Tw Cen MT" w:cs="BrowalliaUPC"/>
          <w:b/>
          <w:sz w:val="22"/>
          <w:szCs w:val="22"/>
        </w:rPr>
        <w:t xml:space="preserve">) </w:t>
      </w:r>
      <w:r w:rsidRPr="005659F0">
        <w:rPr>
          <w:rFonts w:ascii="Tw Cen MT" w:hAnsi="Tw Cen MT" w:cs="BrowalliaUPC"/>
          <w:sz w:val="22"/>
          <w:szCs w:val="22"/>
        </w:rPr>
        <w:br/>
      </w:r>
      <w:r w:rsidRPr="005659F0">
        <w:rPr>
          <w:rFonts w:ascii="Tw Cen MT" w:hAnsi="Tw Cen MT" w:cs="BrowalliaUPC"/>
          <w:b/>
          <w:bCs/>
          <w:sz w:val="22"/>
          <w:szCs w:val="22"/>
        </w:rPr>
        <w:t>Title VI (discrimination based on national origin/race</w:t>
      </w:r>
      <w:r w:rsidRPr="005659F0">
        <w:rPr>
          <w:rFonts w:ascii="Tw Cen MT" w:hAnsi="Tw Cen MT" w:cs="BrowalliaUPC"/>
          <w:b/>
          <w:sz w:val="22"/>
          <w:szCs w:val="22"/>
        </w:rPr>
        <w:t xml:space="preserve">) </w:t>
      </w:r>
      <w:r w:rsidRPr="005659F0">
        <w:rPr>
          <w:rFonts w:ascii="Tw Cen MT" w:hAnsi="Tw Cen MT" w:cs="BrowalliaUPC"/>
          <w:sz w:val="22"/>
          <w:szCs w:val="22"/>
        </w:rPr>
        <w:br/>
      </w:r>
    </w:p>
    <w:p w:rsidR="00800EBF" w:rsidRPr="005659F0" w:rsidRDefault="00800EBF" w:rsidP="00F165AF">
      <w:pPr>
        <w:pStyle w:val="Default"/>
        <w:tabs>
          <w:tab w:val="left" w:pos="5760"/>
        </w:tabs>
        <w:rPr>
          <w:rFonts w:ascii="Tw Cen MT" w:hAnsi="Tw Cen MT" w:cs="BrowalliaUPC"/>
          <w:color w:val="auto"/>
          <w:sz w:val="22"/>
          <w:szCs w:val="22"/>
        </w:rPr>
      </w:pPr>
      <w:r w:rsidRPr="005659F0">
        <w:rPr>
          <w:rFonts w:ascii="Tw Cen MT" w:hAnsi="Tw Cen MT" w:cs="BrowalliaUPC"/>
          <w:color w:val="auto"/>
          <w:sz w:val="22"/>
          <w:szCs w:val="22"/>
        </w:rPr>
        <w:t xml:space="preserve">A formal complaint of discrimination may be filed with the Cooperative Director at the main Cooperative office. The formal complaint shall be maintained in a file with the Cooperative Director.  </w:t>
      </w:r>
    </w:p>
    <w:p w:rsidR="005659F0" w:rsidRDefault="005659F0" w:rsidP="00F165AF">
      <w:pPr>
        <w:pStyle w:val="Default"/>
        <w:tabs>
          <w:tab w:val="left" w:pos="5760"/>
        </w:tabs>
        <w:rPr>
          <w:rFonts w:ascii="Tw Cen MT" w:hAnsi="Tw Cen MT" w:cs="BrowalliaUPC"/>
          <w:color w:val="auto"/>
          <w:sz w:val="22"/>
          <w:szCs w:val="22"/>
        </w:rPr>
      </w:pPr>
    </w:p>
    <w:p w:rsidR="005860B9" w:rsidRPr="005659F0" w:rsidRDefault="00800EBF" w:rsidP="00F165AF">
      <w:pPr>
        <w:pStyle w:val="Default"/>
        <w:tabs>
          <w:tab w:val="left" w:pos="5760"/>
        </w:tabs>
        <w:rPr>
          <w:rFonts w:ascii="Tw Cen MT" w:hAnsi="Tw Cen MT" w:cs="BrowalliaUPC"/>
          <w:color w:val="auto"/>
          <w:sz w:val="22"/>
          <w:szCs w:val="22"/>
        </w:rPr>
      </w:pPr>
      <w:r w:rsidRPr="005659F0">
        <w:rPr>
          <w:rFonts w:ascii="Tw Cen MT" w:hAnsi="Tw Cen MT" w:cs="BrowalliaUPC"/>
          <w:color w:val="auto"/>
          <w:sz w:val="22"/>
          <w:szCs w:val="22"/>
        </w:rPr>
        <w:t>The Discrimination Report Form will be completed by the person filing the complaint or the Cooperative Director.</w:t>
      </w:r>
      <w:r w:rsidRPr="005659F0">
        <w:rPr>
          <w:rFonts w:ascii="Tw Cen MT" w:hAnsi="Tw Cen MT" w:cs="BrowalliaUPC"/>
          <w:color w:val="auto"/>
          <w:sz w:val="22"/>
          <w:szCs w:val="22"/>
        </w:rPr>
        <w:tab/>
        <w:t xml:space="preserve"> </w:t>
      </w:r>
    </w:p>
    <w:p w:rsidR="005860B9" w:rsidRDefault="005860B9" w:rsidP="00F165AF">
      <w:pPr>
        <w:pStyle w:val="Default"/>
        <w:tabs>
          <w:tab w:val="left" w:pos="5760"/>
        </w:tabs>
        <w:rPr>
          <w:rFonts w:ascii="Tw Cen MT" w:hAnsi="Tw Cen MT" w:cs="BrowalliaUPC"/>
          <w:color w:val="auto"/>
          <w:sz w:val="22"/>
          <w:szCs w:val="22"/>
        </w:rPr>
      </w:pPr>
    </w:p>
    <w:p w:rsidR="005659F0" w:rsidRDefault="005659F0" w:rsidP="00F165AF">
      <w:pPr>
        <w:pStyle w:val="Default"/>
        <w:tabs>
          <w:tab w:val="left" w:pos="5760"/>
        </w:tabs>
        <w:rPr>
          <w:rFonts w:ascii="Tw Cen MT" w:hAnsi="Tw Cen MT" w:cs="BrowalliaUPC"/>
          <w:color w:val="auto"/>
          <w:sz w:val="22"/>
          <w:szCs w:val="22"/>
        </w:rPr>
      </w:pPr>
    </w:p>
    <w:p w:rsidR="005659F0" w:rsidRDefault="005659F0" w:rsidP="00F165AF">
      <w:pPr>
        <w:pStyle w:val="Default"/>
        <w:tabs>
          <w:tab w:val="left" w:pos="5760"/>
        </w:tabs>
        <w:rPr>
          <w:rFonts w:ascii="Tw Cen MT" w:hAnsi="Tw Cen MT" w:cs="BrowalliaUPC"/>
          <w:color w:val="auto"/>
          <w:sz w:val="22"/>
          <w:szCs w:val="22"/>
        </w:rPr>
      </w:pPr>
    </w:p>
    <w:p w:rsidR="005659F0" w:rsidRDefault="005659F0" w:rsidP="00F165AF">
      <w:pPr>
        <w:pStyle w:val="Default"/>
        <w:tabs>
          <w:tab w:val="left" w:pos="5760"/>
        </w:tabs>
        <w:rPr>
          <w:rFonts w:ascii="Tw Cen MT" w:hAnsi="Tw Cen MT" w:cs="BrowalliaUPC"/>
          <w:color w:val="auto"/>
          <w:sz w:val="22"/>
          <w:szCs w:val="22"/>
        </w:rPr>
      </w:pPr>
    </w:p>
    <w:p w:rsidR="005659F0" w:rsidRPr="005659F0" w:rsidRDefault="005659F0" w:rsidP="00F165AF">
      <w:pPr>
        <w:pStyle w:val="Default"/>
        <w:tabs>
          <w:tab w:val="left" w:pos="5760"/>
        </w:tabs>
        <w:rPr>
          <w:rFonts w:ascii="Tw Cen MT" w:hAnsi="Tw Cen MT" w:cs="BrowalliaUPC"/>
          <w:color w:val="auto"/>
          <w:sz w:val="22"/>
          <w:szCs w:val="22"/>
        </w:rPr>
      </w:pPr>
    </w:p>
    <w:p w:rsidR="00800EBF" w:rsidRPr="005659F0" w:rsidRDefault="00800EBF" w:rsidP="00F165AF">
      <w:pPr>
        <w:pStyle w:val="Default"/>
        <w:tabs>
          <w:tab w:val="left" w:pos="5760"/>
        </w:tabs>
        <w:rPr>
          <w:rFonts w:ascii="Tw Cen MT" w:hAnsi="Tw Cen MT" w:cs="BrowalliaUPC"/>
          <w:color w:val="auto"/>
          <w:sz w:val="22"/>
          <w:szCs w:val="22"/>
        </w:rPr>
      </w:pPr>
      <w:r w:rsidRPr="005659F0">
        <w:rPr>
          <w:rFonts w:ascii="Tw Cen MT" w:hAnsi="Tw Cen MT" w:cs="BrowalliaUPC"/>
          <w:color w:val="auto"/>
          <w:sz w:val="22"/>
          <w:szCs w:val="22"/>
        </w:rPr>
        <w:lastRenderedPageBreak/>
        <w:t xml:space="preserve">The form includes the following: </w:t>
      </w:r>
    </w:p>
    <w:p w:rsidR="00800EBF" w:rsidRPr="005659F0" w:rsidRDefault="00800EBF" w:rsidP="00F165AF">
      <w:pPr>
        <w:pStyle w:val="Default"/>
        <w:tabs>
          <w:tab w:val="left" w:pos="5760"/>
        </w:tabs>
        <w:rPr>
          <w:rFonts w:ascii="Tw Cen MT" w:hAnsi="Tw Cen MT" w:cs="BrowalliaUPC"/>
          <w:color w:val="auto"/>
          <w:sz w:val="22"/>
          <w:szCs w:val="22"/>
        </w:rPr>
      </w:pPr>
    </w:p>
    <w:p w:rsidR="00800EBF" w:rsidRPr="005659F0" w:rsidRDefault="00800EBF" w:rsidP="00F165AF">
      <w:pPr>
        <w:pStyle w:val="Default"/>
        <w:numPr>
          <w:ilvl w:val="0"/>
          <w:numId w:val="1"/>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Complainant’s name and address</w:t>
      </w:r>
      <w:r w:rsidR="005860B9" w:rsidRPr="005659F0">
        <w:rPr>
          <w:rFonts w:ascii="Tw Cen MT" w:hAnsi="Tw Cen MT" w:cs="BrowalliaUPC"/>
          <w:color w:val="auto"/>
          <w:sz w:val="22"/>
          <w:szCs w:val="22"/>
        </w:rPr>
        <w:t>.</w:t>
      </w:r>
      <w:r w:rsidRPr="005659F0">
        <w:rPr>
          <w:rFonts w:ascii="Tw Cen MT" w:hAnsi="Tw Cen MT" w:cs="BrowalliaUPC"/>
          <w:color w:val="auto"/>
          <w:sz w:val="22"/>
          <w:szCs w:val="22"/>
        </w:rPr>
        <w:t xml:space="preserve">  </w:t>
      </w:r>
    </w:p>
    <w:p w:rsidR="00800EBF" w:rsidRPr="005659F0" w:rsidRDefault="00800EBF" w:rsidP="00F165AF">
      <w:pPr>
        <w:pStyle w:val="Default"/>
        <w:numPr>
          <w:ilvl w:val="0"/>
          <w:numId w:val="1"/>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Date(s) of the incident(s)</w:t>
      </w:r>
      <w:r w:rsidR="005860B9" w:rsidRPr="005659F0">
        <w:rPr>
          <w:rFonts w:ascii="Tw Cen MT" w:hAnsi="Tw Cen MT" w:cs="BrowalliaUPC"/>
          <w:color w:val="auto"/>
          <w:sz w:val="22"/>
          <w:szCs w:val="22"/>
        </w:rPr>
        <w:t>.</w:t>
      </w:r>
      <w:r w:rsidRPr="005659F0">
        <w:rPr>
          <w:rFonts w:ascii="Tw Cen MT" w:hAnsi="Tw Cen MT" w:cs="BrowalliaUPC"/>
          <w:color w:val="auto"/>
          <w:sz w:val="22"/>
          <w:szCs w:val="22"/>
        </w:rPr>
        <w:t xml:space="preserve"> </w:t>
      </w:r>
    </w:p>
    <w:p w:rsidR="00800EBF" w:rsidRPr="005659F0" w:rsidRDefault="00800EBF" w:rsidP="00F165AF">
      <w:pPr>
        <w:pStyle w:val="Default"/>
        <w:numPr>
          <w:ilvl w:val="0"/>
          <w:numId w:val="1"/>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Description of the incident(s)</w:t>
      </w:r>
      <w:r w:rsidR="005860B9" w:rsidRPr="005659F0">
        <w:rPr>
          <w:rFonts w:ascii="Tw Cen MT" w:hAnsi="Tw Cen MT" w:cs="BrowalliaUPC"/>
          <w:color w:val="auto"/>
          <w:sz w:val="22"/>
          <w:szCs w:val="22"/>
        </w:rPr>
        <w:t>.</w:t>
      </w:r>
      <w:r w:rsidRPr="005659F0">
        <w:rPr>
          <w:rFonts w:ascii="Tw Cen MT" w:hAnsi="Tw Cen MT" w:cs="BrowalliaUPC"/>
          <w:color w:val="auto"/>
          <w:sz w:val="22"/>
          <w:szCs w:val="22"/>
        </w:rPr>
        <w:t xml:space="preserve"> </w:t>
      </w:r>
    </w:p>
    <w:p w:rsidR="00800EBF" w:rsidRPr="005659F0" w:rsidRDefault="00800EBF" w:rsidP="00F165AF">
      <w:pPr>
        <w:pStyle w:val="Default"/>
        <w:numPr>
          <w:ilvl w:val="0"/>
          <w:numId w:val="1"/>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Name(s) of the person(s) involved in the incident(s)</w:t>
      </w:r>
      <w:r w:rsidR="005860B9" w:rsidRPr="005659F0">
        <w:rPr>
          <w:rFonts w:ascii="Tw Cen MT" w:hAnsi="Tw Cen MT" w:cs="BrowalliaUPC"/>
          <w:color w:val="auto"/>
          <w:sz w:val="22"/>
          <w:szCs w:val="22"/>
        </w:rPr>
        <w:t>.</w:t>
      </w:r>
      <w:r w:rsidRPr="005659F0">
        <w:rPr>
          <w:rFonts w:ascii="Tw Cen MT" w:hAnsi="Tw Cen MT" w:cs="BrowalliaUPC"/>
          <w:color w:val="auto"/>
          <w:sz w:val="22"/>
          <w:szCs w:val="22"/>
        </w:rPr>
        <w:t xml:space="preserve"> </w:t>
      </w:r>
    </w:p>
    <w:p w:rsidR="00800EBF" w:rsidRPr="005659F0" w:rsidRDefault="00800EBF" w:rsidP="00F165AF">
      <w:pPr>
        <w:pStyle w:val="Default"/>
        <w:numPr>
          <w:ilvl w:val="0"/>
          <w:numId w:val="1"/>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Name(s) of any witness(es) to the incident(s)</w:t>
      </w:r>
      <w:r w:rsidR="005860B9" w:rsidRPr="005659F0">
        <w:rPr>
          <w:rFonts w:ascii="Tw Cen MT" w:hAnsi="Tw Cen MT" w:cs="BrowalliaUPC"/>
          <w:color w:val="auto"/>
          <w:sz w:val="22"/>
          <w:szCs w:val="22"/>
        </w:rPr>
        <w:t>.</w:t>
      </w:r>
      <w:r w:rsidRPr="005659F0">
        <w:rPr>
          <w:rFonts w:ascii="Tw Cen MT" w:hAnsi="Tw Cen MT" w:cs="BrowalliaUPC"/>
          <w:color w:val="auto"/>
          <w:sz w:val="22"/>
          <w:szCs w:val="22"/>
        </w:rPr>
        <w:t xml:space="preserve"> </w:t>
      </w:r>
    </w:p>
    <w:p w:rsidR="00800EBF" w:rsidRPr="005659F0" w:rsidRDefault="00800EBF" w:rsidP="00F165AF">
      <w:pPr>
        <w:pStyle w:val="Default"/>
        <w:numPr>
          <w:ilvl w:val="0"/>
          <w:numId w:val="1"/>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What action, if any, has been taken</w:t>
      </w:r>
      <w:r w:rsidR="005860B9" w:rsidRPr="005659F0">
        <w:rPr>
          <w:rFonts w:ascii="Tw Cen MT" w:hAnsi="Tw Cen MT" w:cs="BrowalliaUPC"/>
          <w:color w:val="auto"/>
          <w:sz w:val="22"/>
          <w:szCs w:val="22"/>
        </w:rPr>
        <w:t>.</w:t>
      </w:r>
      <w:r w:rsidRPr="005659F0">
        <w:rPr>
          <w:rFonts w:ascii="Tw Cen MT" w:hAnsi="Tw Cen MT" w:cs="BrowalliaUPC"/>
          <w:color w:val="auto"/>
          <w:sz w:val="22"/>
          <w:szCs w:val="22"/>
        </w:rPr>
        <w:t xml:space="preserve"> </w:t>
      </w:r>
    </w:p>
    <w:p w:rsidR="00800EBF" w:rsidRPr="005659F0" w:rsidRDefault="00800EBF" w:rsidP="00F165AF">
      <w:pPr>
        <w:pStyle w:val="Default"/>
        <w:numPr>
          <w:ilvl w:val="0"/>
          <w:numId w:val="1"/>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Requested resolution of the complaint</w:t>
      </w:r>
      <w:r w:rsidR="005860B9" w:rsidRPr="005659F0">
        <w:rPr>
          <w:rFonts w:ascii="Tw Cen MT" w:hAnsi="Tw Cen MT" w:cs="BrowalliaUPC"/>
          <w:color w:val="auto"/>
          <w:sz w:val="22"/>
          <w:szCs w:val="22"/>
        </w:rPr>
        <w:t>.</w:t>
      </w:r>
      <w:r w:rsidRPr="005659F0">
        <w:rPr>
          <w:rFonts w:ascii="Tw Cen MT" w:hAnsi="Tw Cen MT" w:cs="BrowalliaUPC"/>
          <w:color w:val="auto"/>
          <w:sz w:val="22"/>
          <w:szCs w:val="22"/>
        </w:rPr>
        <w:t xml:space="preserve"> </w:t>
      </w:r>
    </w:p>
    <w:p w:rsidR="00800EBF" w:rsidRPr="005659F0" w:rsidRDefault="00800EBF" w:rsidP="00F165AF">
      <w:pPr>
        <w:pStyle w:val="Default"/>
        <w:numPr>
          <w:ilvl w:val="0"/>
          <w:numId w:val="1"/>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Signature of the complainant will be requested, but not required</w:t>
      </w:r>
      <w:r w:rsidR="005860B9" w:rsidRPr="005659F0">
        <w:rPr>
          <w:rFonts w:ascii="Tw Cen MT" w:hAnsi="Tw Cen MT" w:cs="BrowalliaUPC"/>
          <w:color w:val="auto"/>
          <w:sz w:val="22"/>
          <w:szCs w:val="22"/>
        </w:rPr>
        <w:t>.</w:t>
      </w:r>
      <w:r w:rsidRPr="005659F0">
        <w:rPr>
          <w:rFonts w:ascii="Tw Cen MT" w:hAnsi="Tw Cen MT" w:cs="BrowalliaUPC"/>
          <w:color w:val="auto"/>
          <w:sz w:val="22"/>
          <w:szCs w:val="22"/>
        </w:rPr>
        <w:t xml:space="preserve"> </w:t>
      </w:r>
    </w:p>
    <w:p w:rsidR="00800EBF" w:rsidRPr="005659F0" w:rsidRDefault="00800EBF" w:rsidP="00F165AF">
      <w:pPr>
        <w:pStyle w:val="Default"/>
        <w:tabs>
          <w:tab w:val="left" w:pos="5760"/>
        </w:tabs>
        <w:ind w:left="360"/>
        <w:rPr>
          <w:rFonts w:ascii="Tw Cen MT" w:hAnsi="Tw Cen MT" w:cs="BrowalliaUPC"/>
          <w:color w:val="auto"/>
          <w:sz w:val="22"/>
          <w:szCs w:val="22"/>
        </w:rPr>
      </w:pPr>
    </w:p>
    <w:p w:rsidR="00800EBF" w:rsidRPr="005659F0" w:rsidRDefault="00800EBF" w:rsidP="00F165AF">
      <w:pPr>
        <w:pStyle w:val="Default"/>
        <w:numPr>
          <w:ilvl w:val="0"/>
          <w:numId w:val="2"/>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The Cooperative Director will conduct an investigation to gather data regarding the alleged discrimination, take appropriate action regarding the complaint</w:t>
      </w:r>
      <w:r w:rsidR="005860B9" w:rsidRPr="005659F0">
        <w:rPr>
          <w:rFonts w:ascii="Tw Cen MT" w:hAnsi="Tw Cen MT" w:cs="BrowalliaUPC"/>
          <w:color w:val="auto"/>
          <w:sz w:val="22"/>
          <w:szCs w:val="22"/>
        </w:rPr>
        <w:t>,</w:t>
      </w:r>
      <w:r w:rsidRPr="005659F0">
        <w:rPr>
          <w:rFonts w:ascii="Tw Cen MT" w:hAnsi="Tw Cen MT" w:cs="BrowalliaUPC"/>
          <w:color w:val="auto"/>
          <w:sz w:val="22"/>
          <w:szCs w:val="22"/>
        </w:rPr>
        <w:t xml:space="preserve"> and render a decision in writing </w:t>
      </w:r>
      <w:r w:rsidR="00CB4289" w:rsidRPr="005659F0">
        <w:rPr>
          <w:rFonts w:ascii="Tw Cen MT" w:hAnsi="Tw Cen MT" w:cs="BrowalliaUPC"/>
          <w:color w:val="auto"/>
          <w:sz w:val="22"/>
          <w:szCs w:val="22"/>
        </w:rPr>
        <w:t>to the complainant within seven</w:t>
      </w:r>
      <w:r w:rsidR="00F52323" w:rsidRPr="005659F0">
        <w:rPr>
          <w:rFonts w:ascii="Tw Cen MT" w:hAnsi="Tw Cen MT" w:cs="BrowalliaUPC"/>
          <w:color w:val="auto"/>
          <w:sz w:val="22"/>
          <w:szCs w:val="22"/>
        </w:rPr>
        <w:t xml:space="preserve"> </w:t>
      </w:r>
      <w:r w:rsidRPr="005659F0">
        <w:rPr>
          <w:rFonts w:ascii="Tw Cen MT" w:hAnsi="Tw Cen MT" w:cs="BrowalliaUPC"/>
          <w:color w:val="auto"/>
          <w:sz w:val="22"/>
          <w:szCs w:val="22"/>
        </w:rPr>
        <w:t xml:space="preserve">(7) </w:t>
      </w:r>
      <w:r w:rsidR="00A70C17" w:rsidRPr="005659F0">
        <w:rPr>
          <w:rFonts w:ascii="Tw Cen MT" w:hAnsi="Tw Cen MT" w:cs="BrowalliaUPC"/>
          <w:sz w:val="22"/>
          <w:szCs w:val="22"/>
        </w:rPr>
        <w:t>business</w:t>
      </w:r>
      <w:r w:rsidRPr="005659F0">
        <w:rPr>
          <w:rFonts w:ascii="Tw Cen MT" w:hAnsi="Tw Cen MT" w:cs="BrowalliaUPC"/>
          <w:color w:val="auto"/>
          <w:sz w:val="22"/>
          <w:szCs w:val="22"/>
        </w:rPr>
        <w:t xml:space="preserve"> days of receipt of the </w:t>
      </w:r>
      <w:r w:rsidR="00CB4289" w:rsidRPr="005659F0">
        <w:rPr>
          <w:rFonts w:ascii="Tw Cen MT" w:hAnsi="Tw Cen MT" w:cs="BrowalliaUPC"/>
          <w:color w:val="auto"/>
          <w:sz w:val="22"/>
          <w:szCs w:val="22"/>
        </w:rPr>
        <w:t>formal c</w:t>
      </w:r>
      <w:r w:rsidRPr="005659F0">
        <w:rPr>
          <w:rFonts w:ascii="Tw Cen MT" w:hAnsi="Tw Cen MT" w:cs="BrowalliaUPC"/>
          <w:color w:val="auto"/>
          <w:sz w:val="22"/>
          <w:szCs w:val="22"/>
        </w:rPr>
        <w:t xml:space="preserve">omplaint.  </w:t>
      </w:r>
    </w:p>
    <w:p w:rsidR="00800EBF" w:rsidRPr="005659F0" w:rsidRDefault="00800EBF" w:rsidP="00F165AF">
      <w:pPr>
        <w:pStyle w:val="Default"/>
        <w:tabs>
          <w:tab w:val="left" w:pos="5760"/>
        </w:tabs>
        <w:rPr>
          <w:rFonts w:ascii="Tw Cen MT" w:hAnsi="Tw Cen MT" w:cs="BrowalliaUPC"/>
          <w:color w:val="auto"/>
          <w:sz w:val="22"/>
          <w:szCs w:val="22"/>
        </w:rPr>
      </w:pPr>
    </w:p>
    <w:p w:rsidR="00800EBF" w:rsidRPr="005659F0" w:rsidRDefault="00800EBF" w:rsidP="00F165AF">
      <w:pPr>
        <w:pStyle w:val="Default"/>
        <w:numPr>
          <w:ilvl w:val="0"/>
          <w:numId w:val="2"/>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 xml:space="preserve">If the complainant is not satisfied with the decision rendered by the Cooperative Director, he/she may appeal the decision to the Cooperative Advisory Board within five (5) </w:t>
      </w:r>
      <w:r w:rsidR="00A70C17" w:rsidRPr="005659F0">
        <w:rPr>
          <w:rFonts w:ascii="Tw Cen MT" w:hAnsi="Tw Cen MT" w:cs="BrowalliaUPC"/>
          <w:sz w:val="22"/>
          <w:szCs w:val="22"/>
        </w:rPr>
        <w:t>business</w:t>
      </w:r>
      <w:r w:rsidRPr="005659F0">
        <w:rPr>
          <w:rFonts w:ascii="Tw Cen MT" w:hAnsi="Tw Cen MT" w:cs="BrowalliaUPC"/>
          <w:color w:val="auto"/>
          <w:sz w:val="22"/>
          <w:szCs w:val="22"/>
        </w:rPr>
        <w:t xml:space="preserve"> days following receipt of the decision.  The appeal must include the original complaint form, a copy of the decision from the designated administrator and a written statement as to a reason for the appeal.  </w:t>
      </w:r>
    </w:p>
    <w:p w:rsidR="00800EBF" w:rsidRPr="005659F0" w:rsidRDefault="00800EBF" w:rsidP="00F165AF">
      <w:pPr>
        <w:pStyle w:val="Default"/>
        <w:tabs>
          <w:tab w:val="left" w:pos="5760"/>
        </w:tabs>
        <w:rPr>
          <w:rFonts w:ascii="Tw Cen MT" w:hAnsi="Tw Cen MT" w:cs="BrowalliaUPC"/>
          <w:color w:val="auto"/>
          <w:sz w:val="22"/>
          <w:szCs w:val="22"/>
        </w:rPr>
      </w:pPr>
    </w:p>
    <w:p w:rsidR="00800EBF" w:rsidRPr="005659F0" w:rsidRDefault="00800EBF" w:rsidP="00F165AF">
      <w:pPr>
        <w:pStyle w:val="Default"/>
        <w:numPr>
          <w:ilvl w:val="0"/>
          <w:numId w:val="2"/>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 xml:space="preserve">The Cooperative Advisory Board will review the materials submitted, investigate the circumstances and respond in writing within fourteen (14) </w:t>
      </w:r>
      <w:r w:rsidR="00A70C17" w:rsidRPr="005659F0">
        <w:rPr>
          <w:rFonts w:ascii="Tw Cen MT" w:hAnsi="Tw Cen MT" w:cs="BrowalliaUPC"/>
          <w:sz w:val="22"/>
          <w:szCs w:val="22"/>
        </w:rPr>
        <w:t xml:space="preserve">business </w:t>
      </w:r>
      <w:r w:rsidRPr="005659F0">
        <w:rPr>
          <w:rFonts w:ascii="Tw Cen MT" w:hAnsi="Tw Cen MT" w:cs="BrowalliaUPC"/>
          <w:color w:val="auto"/>
          <w:sz w:val="22"/>
          <w:szCs w:val="22"/>
        </w:rPr>
        <w:t>days from the appeal.</w:t>
      </w:r>
      <w:r w:rsidR="00833A86" w:rsidRPr="005659F0">
        <w:rPr>
          <w:rFonts w:ascii="Tw Cen MT" w:hAnsi="Tw Cen MT" w:cs="BrowalliaUPC"/>
          <w:color w:val="auto"/>
          <w:sz w:val="22"/>
          <w:szCs w:val="22"/>
        </w:rPr>
        <w:t xml:space="preserve"> </w:t>
      </w:r>
      <w:r w:rsidRPr="005659F0">
        <w:rPr>
          <w:rFonts w:ascii="Tw Cen MT" w:hAnsi="Tw Cen MT" w:cs="BrowalliaUPC"/>
          <w:color w:val="auto"/>
          <w:sz w:val="22"/>
          <w:szCs w:val="22"/>
        </w:rPr>
        <w:t xml:space="preserve"> At the Cooperative Advisory Board level the appeal process may or may not include a conference with the parties involved. </w:t>
      </w:r>
    </w:p>
    <w:p w:rsidR="00800EBF" w:rsidRPr="005659F0" w:rsidRDefault="00800EBF" w:rsidP="00F165AF">
      <w:pPr>
        <w:pStyle w:val="Default"/>
        <w:tabs>
          <w:tab w:val="left" w:pos="5760"/>
        </w:tabs>
        <w:rPr>
          <w:rFonts w:ascii="Tw Cen MT" w:hAnsi="Tw Cen MT" w:cs="BrowalliaUPC"/>
          <w:color w:val="auto"/>
          <w:sz w:val="22"/>
          <w:szCs w:val="22"/>
        </w:rPr>
      </w:pPr>
    </w:p>
    <w:p w:rsidR="00800EBF" w:rsidRPr="005659F0" w:rsidRDefault="00800EBF" w:rsidP="00F165AF">
      <w:pPr>
        <w:pStyle w:val="Default"/>
        <w:numPr>
          <w:ilvl w:val="0"/>
          <w:numId w:val="2"/>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If the complainant is not satisfied with the decision rendered by the Cooperative Advisory Board</w:t>
      </w:r>
      <w:r w:rsidR="00833A86" w:rsidRPr="005659F0">
        <w:rPr>
          <w:rFonts w:ascii="Tw Cen MT" w:hAnsi="Tw Cen MT" w:cs="BrowalliaUPC"/>
          <w:color w:val="auto"/>
          <w:sz w:val="22"/>
          <w:szCs w:val="22"/>
        </w:rPr>
        <w:t>,</w:t>
      </w:r>
      <w:r w:rsidRPr="005659F0">
        <w:rPr>
          <w:rFonts w:ascii="Tw Cen MT" w:hAnsi="Tw Cen MT" w:cs="BrowalliaUPC"/>
          <w:color w:val="auto"/>
          <w:sz w:val="22"/>
          <w:szCs w:val="22"/>
        </w:rPr>
        <w:t xml:space="preserve"> he/she may request a hearing in executive session with the Cooperative Board of Directors. The request for hearing must be submitted in writing within five (5) </w:t>
      </w:r>
      <w:r w:rsidR="00A70C17" w:rsidRPr="005659F0">
        <w:rPr>
          <w:rFonts w:ascii="Tw Cen MT" w:hAnsi="Tw Cen MT" w:cs="BrowalliaUPC"/>
          <w:sz w:val="22"/>
          <w:szCs w:val="22"/>
        </w:rPr>
        <w:t xml:space="preserve">business </w:t>
      </w:r>
      <w:r w:rsidRPr="005659F0">
        <w:rPr>
          <w:rFonts w:ascii="Tw Cen MT" w:hAnsi="Tw Cen MT" w:cs="BrowalliaUPC"/>
          <w:color w:val="auto"/>
          <w:sz w:val="22"/>
          <w:szCs w:val="22"/>
        </w:rPr>
        <w:t xml:space="preserve">days through the Cooperative Director’s Office. The hearing will be scheduled within thirty (30) </w:t>
      </w:r>
      <w:r w:rsidR="00A70C17" w:rsidRPr="005659F0">
        <w:rPr>
          <w:rFonts w:ascii="Tw Cen MT" w:hAnsi="Tw Cen MT" w:cs="BrowalliaUPC"/>
          <w:sz w:val="22"/>
          <w:szCs w:val="22"/>
        </w:rPr>
        <w:t>business</w:t>
      </w:r>
      <w:r w:rsidRPr="005659F0">
        <w:rPr>
          <w:rFonts w:ascii="Tw Cen MT" w:hAnsi="Tw Cen MT" w:cs="BrowalliaUPC"/>
          <w:color w:val="auto"/>
          <w:sz w:val="22"/>
          <w:szCs w:val="22"/>
        </w:rPr>
        <w:t xml:space="preserve"> days from the request for hearing.  The involved parties will be notified in writing of the date and time of the scheduled hearing. </w:t>
      </w:r>
    </w:p>
    <w:p w:rsidR="00800EBF" w:rsidRPr="005659F0" w:rsidRDefault="00800EBF" w:rsidP="00F165AF">
      <w:pPr>
        <w:pStyle w:val="Default"/>
        <w:tabs>
          <w:tab w:val="left" w:pos="5760"/>
        </w:tabs>
        <w:rPr>
          <w:rFonts w:ascii="Tw Cen MT" w:hAnsi="Tw Cen MT" w:cs="BrowalliaUPC"/>
          <w:color w:val="auto"/>
          <w:sz w:val="22"/>
          <w:szCs w:val="22"/>
        </w:rPr>
      </w:pPr>
    </w:p>
    <w:p w:rsidR="00C8784B" w:rsidRPr="005659F0" w:rsidRDefault="00800EBF" w:rsidP="00CB4289">
      <w:pPr>
        <w:pStyle w:val="Default"/>
        <w:numPr>
          <w:ilvl w:val="0"/>
          <w:numId w:val="2"/>
        </w:numPr>
        <w:tabs>
          <w:tab w:val="left" w:pos="5760"/>
        </w:tabs>
        <w:rPr>
          <w:rFonts w:ascii="Tw Cen MT" w:hAnsi="Tw Cen MT" w:cs="BrowalliaUPC"/>
          <w:sz w:val="22"/>
          <w:szCs w:val="22"/>
        </w:rPr>
      </w:pPr>
      <w:r w:rsidRPr="005659F0">
        <w:rPr>
          <w:rFonts w:ascii="Tw Cen MT" w:hAnsi="Tw Cen MT" w:cs="BrowalliaUPC"/>
          <w:sz w:val="22"/>
          <w:szCs w:val="22"/>
        </w:rPr>
        <w:t xml:space="preserve">The Cooperative Board of Directors will render a decision in writing within ten (10) </w:t>
      </w:r>
      <w:r w:rsidR="00A70C17" w:rsidRPr="005659F0">
        <w:rPr>
          <w:rFonts w:ascii="Tw Cen MT" w:hAnsi="Tw Cen MT" w:cs="BrowalliaUPC"/>
          <w:sz w:val="22"/>
          <w:szCs w:val="22"/>
        </w:rPr>
        <w:t xml:space="preserve">business </w:t>
      </w:r>
      <w:r w:rsidRPr="005659F0">
        <w:rPr>
          <w:rFonts w:ascii="Tw Cen MT" w:hAnsi="Tw Cen MT" w:cs="BrowalliaUPC"/>
          <w:sz w:val="22"/>
          <w:szCs w:val="22"/>
        </w:rPr>
        <w:t xml:space="preserve">days of the hearing. </w:t>
      </w:r>
    </w:p>
    <w:p w:rsidR="00C8784B" w:rsidRPr="005659F0" w:rsidRDefault="00C8784B" w:rsidP="00F165AF">
      <w:pPr>
        <w:pStyle w:val="Default"/>
        <w:tabs>
          <w:tab w:val="left" w:pos="5760"/>
        </w:tabs>
        <w:ind w:left="360"/>
        <w:rPr>
          <w:rFonts w:ascii="Tw Cen MT" w:hAnsi="Tw Cen MT" w:cs="BrowalliaUPC"/>
          <w:sz w:val="22"/>
          <w:szCs w:val="22"/>
        </w:rPr>
      </w:pPr>
    </w:p>
    <w:p w:rsidR="00800EBF" w:rsidRPr="005659F0" w:rsidRDefault="00800EBF" w:rsidP="00F165AF">
      <w:pPr>
        <w:pStyle w:val="Default"/>
        <w:numPr>
          <w:ilvl w:val="0"/>
          <w:numId w:val="2"/>
        </w:numPr>
        <w:tabs>
          <w:tab w:val="left" w:pos="5760"/>
        </w:tabs>
        <w:rPr>
          <w:rFonts w:ascii="Tw Cen MT" w:hAnsi="Tw Cen MT" w:cs="BrowalliaUPC"/>
          <w:sz w:val="22"/>
          <w:szCs w:val="22"/>
        </w:rPr>
      </w:pPr>
      <w:r w:rsidRPr="005659F0">
        <w:rPr>
          <w:rFonts w:ascii="Tw Cen MT" w:hAnsi="Tw Cen MT" w:cs="BrowalliaUPC"/>
          <w:sz w:val="22"/>
          <w:szCs w:val="22"/>
        </w:rPr>
        <w:t>Either party may have representation present at each step once the investigation is completed. If either party elects to be represented at any step of the complaint procedure, the names of these representatives must be declared in writing at least two</w:t>
      </w:r>
      <w:r w:rsidR="00A70C17" w:rsidRPr="005659F0">
        <w:rPr>
          <w:rFonts w:ascii="Tw Cen MT" w:hAnsi="Tw Cen MT" w:cs="BrowalliaUPC"/>
          <w:sz w:val="22"/>
          <w:szCs w:val="22"/>
        </w:rPr>
        <w:t xml:space="preserve"> (2) business </w:t>
      </w:r>
      <w:r w:rsidRPr="005659F0">
        <w:rPr>
          <w:rFonts w:ascii="Tw Cen MT" w:hAnsi="Tw Cen MT" w:cs="BrowalliaUPC"/>
          <w:sz w:val="22"/>
          <w:szCs w:val="22"/>
        </w:rPr>
        <w:t xml:space="preserve">days prior to that step. </w:t>
      </w:r>
    </w:p>
    <w:p w:rsidR="00C8784B" w:rsidRPr="005659F0" w:rsidRDefault="00C8784B" w:rsidP="00F165AF">
      <w:pPr>
        <w:pStyle w:val="Default"/>
        <w:tabs>
          <w:tab w:val="left" w:pos="5760"/>
        </w:tabs>
        <w:ind w:left="360"/>
        <w:rPr>
          <w:rFonts w:ascii="Tw Cen MT" w:hAnsi="Tw Cen MT" w:cs="BrowalliaUPC"/>
          <w:sz w:val="22"/>
          <w:szCs w:val="22"/>
        </w:rPr>
      </w:pPr>
    </w:p>
    <w:p w:rsidR="00C01B07" w:rsidRPr="005659F0" w:rsidRDefault="00C01B07" w:rsidP="00F165AF">
      <w:pPr>
        <w:pStyle w:val="Default"/>
        <w:tabs>
          <w:tab w:val="left" w:pos="5760"/>
        </w:tabs>
        <w:ind w:left="360"/>
        <w:rPr>
          <w:rFonts w:ascii="Tw Cen MT" w:hAnsi="Tw Cen MT" w:cs="BrowalliaUPC"/>
          <w:sz w:val="22"/>
          <w:szCs w:val="22"/>
        </w:rPr>
      </w:pPr>
    </w:p>
    <w:p w:rsidR="00C01B07" w:rsidRPr="005659F0" w:rsidRDefault="00C01B07" w:rsidP="00F165AF">
      <w:pPr>
        <w:pStyle w:val="Default"/>
        <w:tabs>
          <w:tab w:val="left" w:pos="5760"/>
        </w:tabs>
        <w:ind w:left="360"/>
        <w:rPr>
          <w:rFonts w:ascii="Tw Cen MT" w:hAnsi="Tw Cen MT" w:cs="BrowalliaUPC"/>
          <w:sz w:val="22"/>
          <w:szCs w:val="22"/>
        </w:rPr>
      </w:pPr>
    </w:p>
    <w:p w:rsidR="00C01B07" w:rsidRPr="005659F0" w:rsidRDefault="00C01B07" w:rsidP="00F165AF">
      <w:pPr>
        <w:pStyle w:val="Default"/>
        <w:tabs>
          <w:tab w:val="left" w:pos="5760"/>
        </w:tabs>
        <w:ind w:left="360"/>
        <w:rPr>
          <w:rFonts w:ascii="Tw Cen MT" w:hAnsi="Tw Cen MT" w:cs="BrowalliaUPC"/>
          <w:sz w:val="22"/>
          <w:szCs w:val="22"/>
        </w:rPr>
      </w:pPr>
    </w:p>
    <w:p w:rsidR="00C01B07" w:rsidRPr="005659F0" w:rsidRDefault="00C01B07" w:rsidP="00F165AF">
      <w:pPr>
        <w:pStyle w:val="Default"/>
        <w:tabs>
          <w:tab w:val="left" w:pos="5760"/>
        </w:tabs>
        <w:ind w:left="360"/>
        <w:rPr>
          <w:rFonts w:ascii="Tw Cen MT" w:hAnsi="Tw Cen MT" w:cs="BrowalliaUPC"/>
          <w:sz w:val="22"/>
          <w:szCs w:val="22"/>
        </w:rPr>
      </w:pPr>
    </w:p>
    <w:p w:rsidR="00C01B07" w:rsidRPr="005659F0" w:rsidRDefault="00C01B07" w:rsidP="00F165AF">
      <w:pPr>
        <w:pStyle w:val="Default"/>
        <w:tabs>
          <w:tab w:val="left" w:pos="5760"/>
        </w:tabs>
        <w:ind w:left="360"/>
        <w:rPr>
          <w:rFonts w:ascii="Tw Cen MT" w:hAnsi="Tw Cen MT" w:cs="BrowalliaUPC"/>
          <w:sz w:val="22"/>
          <w:szCs w:val="22"/>
        </w:rPr>
      </w:pPr>
    </w:p>
    <w:p w:rsidR="00C01B07" w:rsidRPr="005659F0" w:rsidRDefault="00C01B07" w:rsidP="00F165AF">
      <w:pPr>
        <w:pStyle w:val="Default"/>
        <w:tabs>
          <w:tab w:val="left" w:pos="5760"/>
        </w:tabs>
        <w:ind w:left="360"/>
        <w:rPr>
          <w:rFonts w:ascii="Tw Cen MT" w:hAnsi="Tw Cen MT" w:cs="BrowalliaUPC"/>
          <w:sz w:val="22"/>
          <w:szCs w:val="22"/>
        </w:rPr>
      </w:pPr>
    </w:p>
    <w:p w:rsidR="00C01B07" w:rsidRPr="005659F0" w:rsidRDefault="00C01B07" w:rsidP="00F165AF">
      <w:pPr>
        <w:pStyle w:val="Default"/>
        <w:tabs>
          <w:tab w:val="left" w:pos="5760"/>
        </w:tabs>
        <w:ind w:left="360"/>
        <w:rPr>
          <w:rFonts w:ascii="Tw Cen MT" w:hAnsi="Tw Cen MT" w:cs="BrowalliaUPC"/>
          <w:sz w:val="22"/>
          <w:szCs w:val="22"/>
        </w:rPr>
      </w:pPr>
    </w:p>
    <w:p w:rsidR="00960E65" w:rsidRPr="005659F0" w:rsidRDefault="00960E65" w:rsidP="00F165AF">
      <w:pPr>
        <w:pStyle w:val="Default"/>
        <w:tabs>
          <w:tab w:val="left" w:pos="5760"/>
        </w:tabs>
        <w:ind w:left="360"/>
        <w:rPr>
          <w:rFonts w:ascii="Tw Cen MT" w:hAnsi="Tw Cen MT" w:cs="BrowalliaUPC"/>
          <w:sz w:val="22"/>
          <w:szCs w:val="22"/>
        </w:rPr>
      </w:pPr>
    </w:p>
    <w:p w:rsidR="00C01B07" w:rsidRDefault="00C01B07" w:rsidP="00F165AF">
      <w:pPr>
        <w:pStyle w:val="Default"/>
        <w:tabs>
          <w:tab w:val="left" w:pos="5760"/>
        </w:tabs>
        <w:ind w:left="360"/>
        <w:rPr>
          <w:rFonts w:ascii="Tw Cen MT" w:hAnsi="Tw Cen MT" w:cs="BrowalliaUPC"/>
          <w:sz w:val="22"/>
          <w:szCs w:val="22"/>
        </w:rPr>
      </w:pPr>
    </w:p>
    <w:p w:rsidR="005659F0" w:rsidRDefault="005659F0" w:rsidP="00F165AF">
      <w:pPr>
        <w:pStyle w:val="Default"/>
        <w:tabs>
          <w:tab w:val="left" w:pos="5760"/>
        </w:tabs>
        <w:ind w:left="360"/>
        <w:rPr>
          <w:rFonts w:ascii="Tw Cen MT" w:hAnsi="Tw Cen MT" w:cs="BrowalliaUPC"/>
          <w:sz w:val="22"/>
          <w:szCs w:val="22"/>
        </w:rPr>
      </w:pPr>
    </w:p>
    <w:p w:rsidR="005659F0" w:rsidRDefault="005659F0" w:rsidP="00F165AF">
      <w:pPr>
        <w:pStyle w:val="Default"/>
        <w:tabs>
          <w:tab w:val="left" w:pos="5760"/>
        </w:tabs>
        <w:ind w:left="360"/>
        <w:rPr>
          <w:rFonts w:ascii="Tw Cen MT" w:hAnsi="Tw Cen MT" w:cs="BrowalliaUPC"/>
          <w:sz w:val="22"/>
          <w:szCs w:val="22"/>
        </w:rPr>
      </w:pPr>
    </w:p>
    <w:p w:rsidR="005659F0" w:rsidRDefault="005659F0" w:rsidP="00F165AF">
      <w:pPr>
        <w:pStyle w:val="Default"/>
        <w:tabs>
          <w:tab w:val="left" w:pos="5760"/>
        </w:tabs>
        <w:ind w:left="360"/>
        <w:rPr>
          <w:rFonts w:ascii="Tw Cen MT" w:hAnsi="Tw Cen MT" w:cs="BrowalliaUPC"/>
          <w:sz w:val="22"/>
          <w:szCs w:val="22"/>
        </w:rPr>
      </w:pPr>
    </w:p>
    <w:p w:rsidR="005659F0" w:rsidRDefault="005659F0" w:rsidP="00F165AF">
      <w:pPr>
        <w:pStyle w:val="Default"/>
        <w:tabs>
          <w:tab w:val="left" w:pos="5760"/>
        </w:tabs>
        <w:ind w:left="360"/>
        <w:rPr>
          <w:rFonts w:ascii="Tw Cen MT" w:hAnsi="Tw Cen MT" w:cs="BrowalliaUPC"/>
          <w:sz w:val="22"/>
          <w:szCs w:val="22"/>
        </w:rPr>
      </w:pPr>
    </w:p>
    <w:p w:rsidR="005659F0" w:rsidRPr="005659F0" w:rsidRDefault="005659F0" w:rsidP="00F165AF">
      <w:pPr>
        <w:pStyle w:val="Default"/>
        <w:tabs>
          <w:tab w:val="left" w:pos="5760"/>
        </w:tabs>
        <w:ind w:left="360"/>
        <w:rPr>
          <w:rFonts w:ascii="Tw Cen MT" w:hAnsi="Tw Cen MT" w:cs="BrowalliaUPC"/>
          <w:sz w:val="22"/>
          <w:szCs w:val="22"/>
        </w:rPr>
      </w:pPr>
    </w:p>
    <w:p w:rsidR="00800EBF" w:rsidRPr="005659F0" w:rsidRDefault="00800EBF" w:rsidP="00F52323">
      <w:pPr>
        <w:pStyle w:val="CM89"/>
        <w:tabs>
          <w:tab w:val="left" w:pos="5760"/>
        </w:tabs>
        <w:spacing w:after="0"/>
        <w:rPr>
          <w:rFonts w:ascii="Tw Cen MT" w:hAnsi="Tw Cen MT" w:cs="BrowalliaUPC"/>
          <w:b/>
          <w:bCs/>
          <w:sz w:val="22"/>
          <w:szCs w:val="22"/>
          <w:u w:val="single"/>
        </w:rPr>
      </w:pPr>
      <w:r w:rsidRPr="005659F0">
        <w:rPr>
          <w:rFonts w:ascii="Tw Cen MT" w:hAnsi="Tw Cen MT" w:cs="BrowalliaUPC"/>
          <w:b/>
          <w:bCs/>
          <w:sz w:val="22"/>
          <w:szCs w:val="22"/>
          <w:u w:val="single"/>
        </w:rPr>
        <w:lastRenderedPageBreak/>
        <w:t>Educational Phi</w:t>
      </w:r>
      <w:r w:rsidR="00F52323" w:rsidRPr="005659F0">
        <w:rPr>
          <w:rFonts w:ascii="Tw Cen MT" w:hAnsi="Tw Cen MT" w:cs="BrowalliaUPC"/>
          <w:b/>
          <w:bCs/>
          <w:sz w:val="22"/>
          <w:szCs w:val="22"/>
          <w:u w:val="single"/>
        </w:rPr>
        <w:t xml:space="preserve">losophy - </w:t>
      </w:r>
      <w:r w:rsidR="00A830D3" w:rsidRPr="005659F0">
        <w:rPr>
          <w:rFonts w:ascii="Tw Cen MT" w:hAnsi="Tw Cen MT" w:cs="BrowalliaUPC"/>
          <w:b/>
          <w:bCs/>
          <w:sz w:val="22"/>
          <w:szCs w:val="22"/>
          <w:u w:val="single"/>
        </w:rPr>
        <w:t>Exceptional Children</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F165AF">
      <w:pPr>
        <w:pStyle w:val="CM89"/>
        <w:tabs>
          <w:tab w:val="left" w:pos="5760"/>
        </w:tabs>
        <w:spacing w:after="0"/>
        <w:rPr>
          <w:rFonts w:ascii="Tw Cen MT" w:hAnsi="Tw Cen MT" w:cs="BrowalliaUPC"/>
          <w:sz w:val="22"/>
          <w:szCs w:val="22"/>
        </w:rPr>
      </w:pPr>
      <w:r w:rsidRPr="005659F0">
        <w:rPr>
          <w:rFonts w:ascii="Tw Cen MT" w:hAnsi="Tw Cen MT" w:cs="BrowalliaUPC"/>
          <w:sz w:val="22"/>
          <w:szCs w:val="22"/>
        </w:rPr>
        <w:t xml:space="preserve">It is the philosophy of the Cornbelt Educational Cooperative that the education of exceptional children should be an integral part of the educational programming for all children in public education.  It is believed that all children are capable of successful learning experiences when instruction is designed to address the full range of their abilities.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071946">
      <w:pPr>
        <w:pStyle w:val="CM89"/>
        <w:tabs>
          <w:tab w:val="left" w:pos="5760"/>
        </w:tabs>
        <w:spacing w:after="0"/>
        <w:rPr>
          <w:rFonts w:ascii="Tw Cen MT" w:hAnsi="Tw Cen MT" w:cs="BrowalliaUPC"/>
          <w:sz w:val="22"/>
          <w:szCs w:val="22"/>
        </w:rPr>
      </w:pPr>
      <w:r w:rsidRPr="005659F0">
        <w:rPr>
          <w:rFonts w:ascii="Tw Cen MT" w:hAnsi="Tw Cen MT" w:cs="BrowalliaUPC"/>
          <w:sz w:val="22"/>
          <w:szCs w:val="22"/>
        </w:rPr>
        <w:t xml:space="preserve">The Cooperative is committed to the implementation of state and federal laws ensuring that students from birth through age 21 who are in need of special education will be identified, evaluated, and placed in appropriate educational programs. Such programming is best determined through the participation of parents and professionals in the placement committee process.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071946">
      <w:pPr>
        <w:pStyle w:val="CM92"/>
        <w:tabs>
          <w:tab w:val="left" w:pos="5760"/>
        </w:tabs>
        <w:spacing w:after="0"/>
        <w:rPr>
          <w:rFonts w:ascii="Tw Cen MT" w:hAnsi="Tw Cen MT" w:cs="BrowalliaUPC"/>
          <w:sz w:val="22"/>
          <w:szCs w:val="22"/>
        </w:rPr>
      </w:pPr>
      <w:r w:rsidRPr="005659F0">
        <w:rPr>
          <w:rFonts w:ascii="Tw Cen MT" w:hAnsi="Tw Cen MT" w:cs="BrowalliaUPC"/>
          <w:sz w:val="22"/>
          <w:szCs w:val="22"/>
        </w:rPr>
        <w:t>Special education programming should be provided in a continuum of alternative placements (instruction in regular classes, supplementary services to regular classes such as resource room and itinerant instruction, special classes, special schools, home instruction, and instructi</w:t>
      </w:r>
      <w:r w:rsidR="005860B9" w:rsidRPr="005659F0">
        <w:rPr>
          <w:rFonts w:ascii="Tw Cen MT" w:hAnsi="Tw Cen MT" w:cs="BrowalliaUPC"/>
          <w:sz w:val="22"/>
          <w:szCs w:val="22"/>
        </w:rPr>
        <w:t xml:space="preserve">on in hospitals and agencies). </w:t>
      </w:r>
      <w:r w:rsidRPr="005659F0">
        <w:rPr>
          <w:rFonts w:ascii="Tw Cen MT" w:hAnsi="Tw Cen MT" w:cs="BrowalliaUPC"/>
          <w:sz w:val="22"/>
          <w:szCs w:val="22"/>
        </w:rPr>
        <w:t>Programming should include a combination of early intervention, academic and functional skill instruction, social skill development, and vocational training to prepare students for meaningful, produ</w:t>
      </w:r>
      <w:r w:rsidR="005860B9" w:rsidRPr="005659F0">
        <w:rPr>
          <w:rFonts w:ascii="Tw Cen MT" w:hAnsi="Tw Cen MT" w:cs="BrowalliaUPC"/>
          <w:sz w:val="22"/>
          <w:szCs w:val="22"/>
        </w:rPr>
        <w:t xml:space="preserve">ctive living in the community. </w:t>
      </w:r>
      <w:r w:rsidRPr="005659F0">
        <w:rPr>
          <w:rFonts w:ascii="Tw Cen MT" w:hAnsi="Tw Cen MT" w:cs="BrowalliaUPC"/>
          <w:sz w:val="22"/>
          <w:szCs w:val="22"/>
        </w:rPr>
        <w:t xml:space="preserve">Related services and technological adaptations must be provided to enable students to benefit from these programs. </w:t>
      </w:r>
    </w:p>
    <w:p w:rsidR="00960E65" w:rsidRPr="005659F0" w:rsidRDefault="00960E65" w:rsidP="00F165AF">
      <w:pPr>
        <w:pStyle w:val="CM89"/>
        <w:tabs>
          <w:tab w:val="left" w:pos="5760"/>
        </w:tabs>
        <w:spacing w:after="0"/>
        <w:rPr>
          <w:rFonts w:ascii="Tw Cen MT" w:hAnsi="Tw Cen MT" w:cs="BrowalliaUPC"/>
          <w:sz w:val="22"/>
          <w:szCs w:val="22"/>
        </w:rPr>
      </w:pPr>
    </w:p>
    <w:p w:rsidR="00800EBF" w:rsidRPr="005659F0" w:rsidRDefault="00800EBF" w:rsidP="00F165AF">
      <w:pPr>
        <w:pStyle w:val="CM89"/>
        <w:tabs>
          <w:tab w:val="left" w:pos="5760"/>
        </w:tabs>
        <w:spacing w:after="0"/>
        <w:rPr>
          <w:rFonts w:ascii="Tw Cen MT" w:hAnsi="Tw Cen MT" w:cs="BrowalliaUPC"/>
          <w:sz w:val="22"/>
          <w:szCs w:val="22"/>
        </w:rPr>
      </w:pPr>
      <w:r w:rsidRPr="005659F0">
        <w:rPr>
          <w:rFonts w:ascii="Tw Cen MT" w:hAnsi="Tw Cen MT" w:cs="BrowalliaUPC"/>
          <w:sz w:val="22"/>
          <w:szCs w:val="22"/>
        </w:rPr>
        <w:t xml:space="preserve">A reciprocal learning relationship exists between disabled students and their peers. The principles of inclusion should be followed to ensure that to the maximum extent appropriate, children in need of special education will be educated in regular classrooms with lifestyles, experiences, and social opportunities similar to their peers. To this end, access to the full curricular and co-curricular activities of the regular school setting must be assured with services available to assist students in acquiring skills or overcoming barriers. </w:t>
      </w:r>
    </w:p>
    <w:p w:rsidR="005860B9" w:rsidRPr="005659F0" w:rsidRDefault="005860B9" w:rsidP="00F165AF">
      <w:pPr>
        <w:pStyle w:val="CM91"/>
        <w:tabs>
          <w:tab w:val="left" w:pos="5760"/>
        </w:tabs>
        <w:spacing w:after="0"/>
        <w:rPr>
          <w:rFonts w:ascii="Tw Cen MT" w:hAnsi="Tw Cen MT" w:cs="BrowalliaUPC"/>
          <w:sz w:val="22"/>
          <w:szCs w:val="22"/>
        </w:rPr>
      </w:pPr>
    </w:p>
    <w:p w:rsidR="00800EBF" w:rsidRPr="005659F0" w:rsidRDefault="00800EBF" w:rsidP="00F165AF">
      <w:pPr>
        <w:pStyle w:val="CM91"/>
        <w:tabs>
          <w:tab w:val="left" w:pos="5760"/>
        </w:tabs>
        <w:spacing w:after="0"/>
        <w:rPr>
          <w:rFonts w:ascii="Tw Cen MT" w:hAnsi="Tw Cen MT" w:cs="BrowalliaUPC"/>
          <w:sz w:val="22"/>
          <w:szCs w:val="22"/>
        </w:rPr>
      </w:pPr>
      <w:r w:rsidRPr="005659F0">
        <w:rPr>
          <w:rFonts w:ascii="Tw Cen MT" w:hAnsi="Tw Cen MT" w:cs="BrowalliaUPC"/>
          <w:sz w:val="22"/>
          <w:szCs w:val="22"/>
        </w:rPr>
        <w:t>To the extent appropriate, programs to assist student</w:t>
      </w:r>
      <w:r w:rsidR="00833A86" w:rsidRPr="005659F0">
        <w:rPr>
          <w:rFonts w:ascii="Tw Cen MT" w:hAnsi="Tw Cen MT" w:cs="BrowalliaUPC"/>
          <w:sz w:val="22"/>
          <w:szCs w:val="22"/>
        </w:rPr>
        <w:t>s</w:t>
      </w:r>
      <w:r w:rsidRPr="005659F0">
        <w:rPr>
          <w:rFonts w:ascii="Tw Cen MT" w:hAnsi="Tw Cen MT" w:cs="BrowalliaUPC"/>
          <w:sz w:val="22"/>
          <w:szCs w:val="22"/>
        </w:rPr>
        <w:t xml:space="preserve"> should be available in each school. When individual needs of children require placement outside the home school, alternate programs should be arranged as close to the student’s home as possible, to enable the student to maintain involvement with the</w:t>
      </w:r>
      <w:r w:rsidR="00833A86" w:rsidRPr="005659F0">
        <w:rPr>
          <w:rFonts w:ascii="Tw Cen MT" w:hAnsi="Tw Cen MT" w:cs="BrowalliaUPC"/>
          <w:sz w:val="22"/>
          <w:szCs w:val="22"/>
        </w:rPr>
        <w:t>ir</w:t>
      </w:r>
      <w:r w:rsidRPr="005659F0">
        <w:rPr>
          <w:rFonts w:ascii="Tw Cen MT" w:hAnsi="Tw Cen MT" w:cs="BrowalliaUPC"/>
          <w:sz w:val="22"/>
          <w:szCs w:val="22"/>
        </w:rPr>
        <w:t xml:space="preserve"> neighborhood and community. </w:t>
      </w:r>
    </w:p>
    <w:p w:rsidR="00C8784B" w:rsidRPr="005659F0" w:rsidRDefault="00C8784B" w:rsidP="00F165AF">
      <w:pPr>
        <w:pStyle w:val="Default"/>
        <w:tabs>
          <w:tab w:val="left" w:pos="5760"/>
        </w:tabs>
        <w:rPr>
          <w:rFonts w:ascii="Tw Cen MT" w:hAnsi="Tw Cen MT" w:cs="BrowalliaUPC"/>
          <w:sz w:val="22"/>
          <w:szCs w:val="22"/>
        </w:rPr>
      </w:pPr>
    </w:p>
    <w:p w:rsidR="00800EBF" w:rsidRPr="005659F0" w:rsidRDefault="00800EBF" w:rsidP="00F165AF">
      <w:pPr>
        <w:pStyle w:val="CM89"/>
        <w:tabs>
          <w:tab w:val="left" w:pos="5760"/>
        </w:tabs>
        <w:spacing w:after="0"/>
        <w:rPr>
          <w:rFonts w:ascii="Tw Cen MT" w:hAnsi="Tw Cen MT" w:cs="BrowalliaUPC"/>
          <w:b/>
          <w:bCs/>
          <w:sz w:val="22"/>
          <w:szCs w:val="22"/>
          <w:u w:val="single"/>
        </w:rPr>
      </w:pPr>
      <w:r w:rsidRPr="005659F0">
        <w:rPr>
          <w:rFonts w:ascii="Tw Cen MT" w:hAnsi="Tw Cen MT" w:cs="BrowalliaUPC"/>
          <w:b/>
          <w:bCs/>
          <w:sz w:val="22"/>
          <w:szCs w:val="22"/>
          <w:u w:val="single"/>
        </w:rPr>
        <w:t>Educational Phil</w:t>
      </w:r>
      <w:r w:rsidR="0031710F" w:rsidRPr="005659F0">
        <w:rPr>
          <w:rFonts w:ascii="Tw Cen MT" w:hAnsi="Tw Cen MT" w:cs="BrowalliaUPC"/>
          <w:b/>
          <w:bCs/>
          <w:sz w:val="22"/>
          <w:szCs w:val="22"/>
          <w:u w:val="single"/>
        </w:rPr>
        <w:t>osophy and Cooperative Mission</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071946">
      <w:pPr>
        <w:pStyle w:val="CM89"/>
        <w:tabs>
          <w:tab w:val="left" w:pos="5760"/>
        </w:tabs>
        <w:spacing w:after="0"/>
        <w:rPr>
          <w:rFonts w:ascii="Tw Cen MT" w:hAnsi="Tw Cen MT" w:cs="BrowalliaUPC"/>
          <w:sz w:val="22"/>
          <w:szCs w:val="22"/>
        </w:rPr>
      </w:pPr>
      <w:r w:rsidRPr="005659F0">
        <w:rPr>
          <w:rFonts w:ascii="Tw Cen MT" w:hAnsi="Tw Cen MT" w:cs="BrowalliaUPC"/>
          <w:sz w:val="22"/>
          <w:szCs w:val="22"/>
        </w:rPr>
        <w:t xml:space="preserve">It is the vision of the Cornbelt Educational Cooperative to provide opportunities and challenges for each student to succeed as a lifelong learner in a changing world. The Cooperative values a highly trained and committed workforce, continually evaluating and improving their own and student performance. The Cooperative recognizes its role as a key contributor to the social, civic and economic foundation of the communities it serves. </w:t>
      </w:r>
    </w:p>
    <w:p w:rsidR="00C8784B" w:rsidRPr="005659F0" w:rsidRDefault="00C8784B" w:rsidP="00F165AF">
      <w:pPr>
        <w:pStyle w:val="Default"/>
        <w:tabs>
          <w:tab w:val="left" w:pos="5760"/>
        </w:tabs>
        <w:rPr>
          <w:rFonts w:ascii="Tw Cen MT" w:hAnsi="Tw Cen MT" w:cs="BrowalliaUPC"/>
          <w:sz w:val="22"/>
          <w:szCs w:val="22"/>
        </w:rPr>
      </w:pPr>
    </w:p>
    <w:p w:rsidR="00C8784B" w:rsidRPr="005659F0" w:rsidRDefault="00800EBF" w:rsidP="00F165AF">
      <w:pPr>
        <w:pStyle w:val="CM89"/>
        <w:tabs>
          <w:tab w:val="left" w:pos="5760"/>
        </w:tabs>
        <w:spacing w:after="0"/>
        <w:rPr>
          <w:rFonts w:ascii="Tw Cen MT" w:hAnsi="Tw Cen MT" w:cs="BrowalliaUPC"/>
          <w:b/>
          <w:bCs/>
          <w:sz w:val="22"/>
          <w:szCs w:val="22"/>
        </w:rPr>
      </w:pPr>
      <w:r w:rsidRPr="005659F0">
        <w:rPr>
          <w:rFonts w:ascii="Tw Cen MT" w:hAnsi="Tw Cen MT" w:cs="BrowalliaUPC"/>
          <w:sz w:val="22"/>
          <w:szCs w:val="22"/>
        </w:rPr>
        <w:t xml:space="preserve">In keeping with the Cooperative’s vision, the Cooperative Board of Directors has adopted the following mission: </w:t>
      </w:r>
      <w:r w:rsidRPr="005659F0">
        <w:rPr>
          <w:rFonts w:ascii="Tw Cen MT" w:hAnsi="Tw Cen MT" w:cs="BrowalliaUPC"/>
          <w:b/>
          <w:bCs/>
          <w:sz w:val="22"/>
          <w:szCs w:val="22"/>
        </w:rPr>
        <w:t xml:space="preserve">To educate and prepare each student to succeed in a changing world. </w:t>
      </w:r>
    </w:p>
    <w:p w:rsidR="00C8784B" w:rsidRPr="005659F0" w:rsidRDefault="00C8784B" w:rsidP="00F165AF">
      <w:pPr>
        <w:pStyle w:val="CM89"/>
        <w:tabs>
          <w:tab w:val="left" w:pos="5760"/>
        </w:tabs>
        <w:spacing w:after="0"/>
        <w:rPr>
          <w:rFonts w:ascii="Tw Cen MT" w:hAnsi="Tw Cen MT" w:cs="BrowalliaUPC"/>
          <w:b/>
          <w:bCs/>
          <w:sz w:val="22"/>
          <w:szCs w:val="22"/>
        </w:rPr>
      </w:pPr>
    </w:p>
    <w:p w:rsidR="00800EBF" w:rsidRPr="005659F0" w:rsidRDefault="00800EBF" w:rsidP="00F165AF">
      <w:pPr>
        <w:pStyle w:val="CM89"/>
        <w:tabs>
          <w:tab w:val="left" w:pos="5760"/>
        </w:tabs>
        <w:spacing w:after="0"/>
        <w:rPr>
          <w:rFonts w:ascii="Tw Cen MT" w:hAnsi="Tw Cen MT" w:cs="BrowalliaUPC"/>
          <w:b/>
          <w:bCs/>
          <w:sz w:val="22"/>
          <w:szCs w:val="22"/>
        </w:rPr>
      </w:pPr>
      <w:r w:rsidRPr="005659F0">
        <w:rPr>
          <w:rFonts w:ascii="Tw Cen MT" w:hAnsi="Tw Cen MT" w:cs="BrowalliaUPC"/>
          <w:sz w:val="22"/>
          <w:szCs w:val="22"/>
        </w:rPr>
        <w:t xml:space="preserve">Furthermore, the Cooperative believes that: </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F165AF">
      <w:pPr>
        <w:pStyle w:val="Default"/>
        <w:numPr>
          <w:ilvl w:val="0"/>
          <w:numId w:val="3"/>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 xml:space="preserve">Schools should develop within students a desire and respect for learning as a lifelong process. </w:t>
      </w:r>
    </w:p>
    <w:p w:rsidR="00800EBF" w:rsidRPr="005659F0" w:rsidRDefault="00800EBF" w:rsidP="00F165AF">
      <w:pPr>
        <w:pStyle w:val="Default"/>
        <w:tabs>
          <w:tab w:val="left" w:pos="5760"/>
        </w:tabs>
        <w:rPr>
          <w:rFonts w:ascii="Tw Cen MT" w:hAnsi="Tw Cen MT" w:cs="BrowalliaUPC"/>
          <w:color w:val="auto"/>
          <w:sz w:val="22"/>
          <w:szCs w:val="22"/>
        </w:rPr>
      </w:pPr>
    </w:p>
    <w:p w:rsidR="00800EBF" w:rsidRPr="005659F0" w:rsidRDefault="00800EBF" w:rsidP="00F165AF">
      <w:pPr>
        <w:pStyle w:val="Default"/>
        <w:numPr>
          <w:ilvl w:val="0"/>
          <w:numId w:val="3"/>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 xml:space="preserve">Instructional programs, activities, and methods of teaching in the schools must be diverse to meet individual needs, interests, abilities, and learning styles of students. </w:t>
      </w:r>
    </w:p>
    <w:p w:rsidR="00800EBF" w:rsidRPr="005659F0" w:rsidRDefault="00800EBF" w:rsidP="00F165AF">
      <w:pPr>
        <w:pStyle w:val="Default"/>
        <w:tabs>
          <w:tab w:val="left" w:pos="5760"/>
        </w:tabs>
        <w:rPr>
          <w:rFonts w:ascii="Tw Cen MT" w:hAnsi="Tw Cen MT" w:cs="BrowalliaUPC"/>
          <w:color w:val="auto"/>
          <w:sz w:val="22"/>
          <w:szCs w:val="22"/>
        </w:rPr>
      </w:pPr>
    </w:p>
    <w:p w:rsidR="00800EBF" w:rsidRPr="005659F0" w:rsidRDefault="00800EBF" w:rsidP="00F165AF">
      <w:pPr>
        <w:pStyle w:val="Default"/>
        <w:numPr>
          <w:ilvl w:val="0"/>
          <w:numId w:val="3"/>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 xml:space="preserve">Educational opportunities and experiences should be provided for students to develop toward responsible citizenship undertaking roles of leadership and group participation. </w:t>
      </w:r>
    </w:p>
    <w:p w:rsidR="00800EBF" w:rsidRPr="005659F0" w:rsidRDefault="00800EBF" w:rsidP="00F165AF">
      <w:pPr>
        <w:pStyle w:val="Default"/>
        <w:numPr>
          <w:ilvl w:val="0"/>
          <w:numId w:val="3"/>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 xml:space="preserve">Instructional programs should emphasize the development of the basic skills that include reading, writing, speaking, listening, observing, critical thinking, reasoning, problem solving, and logic. </w:t>
      </w:r>
    </w:p>
    <w:p w:rsidR="00800EBF" w:rsidRPr="005659F0" w:rsidRDefault="00800EBF" w:rsidP="00F165AF">
      <w:pPr>
        <w:pStyle w:val="Default"/>
        <w:tabs>
          <w:tab w:val="left" w:pos="5760"/>
        </w:tabs>
        <w:rPr>
          <w:rFonts w:ascii="Tw Cen MT" w:hAnsi="Tw Cen MT" w:cs="BrowalliaUPC"/>
          <w:color w:val="auto"/>
          <w:sz w:val="22"/>
          <w:szCs w:val="22"/>
        </w:rPr>
      </w:pPr>
    </w:p>
    <w:p w:rsidR="00800EBF" w:rsidRPr="005659F0" w:rsidRDefault="00800EBF" w:rsidP="00F165AF">
      <w:pPr>
        <w:pStyle w:val="Default"/>
        <w:numPr>
          <w:ilvl w:val="0"/>
          <w:numId w:val="3"/>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 xml:space="preserve">Opportunities and experiences should be provided that encourage appreciation, the development of skills, and the exploration of talent in music, art, drama, and physical and practical arts. </w:t>
      </w:r>
    </w:p>
    <w:p w:rsidR="005860B9" w:rsidRPr="005659F0" w:rsidRDefault="005860B9" w:rsidP="00F165AF">
      <w:pPr>
        <w:pStyle w:val="Default"/>
        <w:tabs>
          <w:tab w:val="left" w:pos="5760"/>
        </w:tabs>
        <w:ind w:left="600"/>
        <w:rPr>
          <w:rFonts w:ascii="Tw Cen MT" w:hAnsi="Tw Cen MT" w:cs="BrowalliaUPC"/>
          <w:color w:val="auto"/>
          <w:sz w:val="22"/>
          <w:szCs w:val="22"/>
        </w:rPr>
      </w:pPr>
    </w:p>
    <w:p w:rsidR="00800EBF" w:rsidRPr="005659F0" w:rsidRDefault="00800EBF" w:rsidP="00F165AF">
      <w:pPr>
        <w:pStyle w:val="Default"/>
        <w:numPr>
          <w:ilvl w:val="0"/>
          <w:numId w:val="3"/>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 xml:space="preserve">A learning environment should be provided for students to acquire knowledge and skills to enhance their own physical and mental health, enabling them to accept in themselves and others the importance of feelings, dignity, and self-worth. </w:t>
      </w:r>
    </w:p>
    <w:p w:rsidR="00800EBF" w:rsidRPr="005659F0" w:rsidRDefault="00800EBF" w:rsidP="00F165AF">
      <w:pPr>
        <w:pStyle w:val="Default"/>
        <w:tabs>
          <w:tab w:val="left" w:pos="5760"/>
        </w:tabs>
        <w:rPr>
          <w:rFonts w:ascii="Tw Cen MT" w:hAnsi="Tw Cen MT" w:cs="BrowalliaUPC"/>
          <w:color w:val="auto"/>
          <w:sz w:val="22"/>
          <w:szCs w:val="22"/>
        </w:rPr>
      </w:pPr>
    </w:p>
    <w:p w:rsidR="00800EBF" w:rsidRPr="005659F0" w:rsidRDefault="00800EBF" w:rsidP="00F165AF">
      <w:pPr>
        <w:pStyle w:val="Default"/>
        <w:numPr>
          <w:ilvl w:val="0"/>
          <w:numId w:val="3"/>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 xml:space="preserve">Students should be challenged through successful learning experiences at their ability level which will guide them in personal, social, ethical, moral, and psychological development. </w:t>
      </w:r>
    </w:p>
    <w:p w:rsidR="00800EBF" w:rsidRPr="005659F0" w:rsidRDefault="00800EBF" w:rsidP="00F165AF">
      <w:pPr>
        <w:pStyle w:val="Default"/>
        <w:tabs>
          <w:tab w:val="left" w:pos="5760"/>
        </w:tabs>
        <w:rPr>
          <w:rFonts w:ascii="Tw Cen MT" w:hAnsi="Tw Cen MT" w:cs="BrowalliaUPC"/>
          <w:color w:val="auto"/>
          <w:sz w:val="22"/>
          <w:szCs w:val="22"/>
        </w:rPr>
      </w:pPr>
    </w:p>
    <w:p w:rsidR="00800EBF" w:rsidRPr="005659F0" w:rsidRDefault="00800EBF" w:rsidP="00F165AF">
      <w:pPr>
        <w:pStyle w:val="CM7"/>
        <w:tabs>
          <w:tab w:val="left" w:pos="5760"/>
        </w:tabs>
        <w:jc w:val="center"/>
        <w:rPr>
          <w:rFonts w:ascii="Tw Cen MT" w:hAnsi="Tw Cen MT" w:cs="BrowalliaUPC"/>
          <w:sz w:val="22"/>
          <w:szCs w:val="22"/>
        </w:rPr>
      </w:pPr>
      <w:r w:rsidRPr="005659F0">
        <w:rPr>
          <w:rFonts w:ascii="Tw Cen MT" w:hAnsi="Tw Cen MT" w:cs="BrowalliaUPC"/>
          <w:sz w:val="22"/>
          <w:szCs w:val="22"/>
        </w:rPr>
        <w:br/>
      </w:r>
    </w:p>
    <w:p w:rsidR="00800EBF" w:rsidRPr="005659F0" w:rsidRDefault="00800EBF" w:rsidP="00F165AF">
      <w:pPr>
        <w:pStyle w:val="CM7"/>
        <w:tabs>
          <w:tab w:val="left" w:pos="5760"/>
        </w:tabs>
        <w:jc w:val="center"/>
        <w:rPr>
          <w:rFonts w:ascii="Tw Cen MT" w:hAnsi="Tw Cen MT" w:cs="BrowalliaUPC"/>
          <w:sz w:val="22"/>
          <w:szCs w:val="22"/>
        </w:rPr>
      </w:pPr>
    </w:p>
    <w:p w:rsidR="00800EBF" w:rsidRPr="005659F0" w:rsidRDefault="00800EBF" w:rsidP="00F165AF">
      <w:pPr>
        <w:pStyle w:val="CM7"/>
        <w:tabs>
          <w:tab w:val="left" w:pos="5760"/>
        </w:tabs>
        <w:jc w:val="center"/>
        <w:rPr>
          <w:rFonts w:ascii="Tw Cen MT" w:hAnsi="Tw Cen MT" w:cs="BrowalliaUPC"/>
          <w:sz w:val="22"/>
          <w:szCs w:val="22"/>
        </w:rPr>
      </w:pPr>
    </w:p>
    <w:p w:rsidR="00800EBF" w:rsidRPr="005659F0" w:rsidRDefault="00800EBF" w:rsidP="00F165AF">
      <w:pPr>
        <w:pStyle w:val="CM7"/>
        <w:tabs>
          <w:tab w:val="left" w:pos="5760"/>
        </w:tabs>
        <w:jc w:val="center"/>
        <w:rPr>
          <w:rFonts w:ascii="Tw Cen MT" w:hAnsi="Tw Cen MT" w:cs="BrowalliaUPC"/>
          <w:sz w:val="22"/>
          <w:szCs w:val="22"/>
        </w:rPr>
      </w:pPr>
    </w:p>
    <w:p w:rsidR="00800EBF" w:rsidRPr="005659F0" w:rsidRDefault="00800EBF" w:rsidP="00F165AF">
      <w:pPr>
        <w:pStyle w:val="CM7"/>
        <w:tabs>
          <w:tab w:val="left" w:pos="5760"/>
        </w:tabs>
        <w:jc w:val="center"/>
        <w:rPr>
          <w:rFonts w:ascii="Tw Cen MT" w:hAnsi="Tw Cen MT" w:cs="BrowalliaUPC"/>
          <w:sz w:val="22"/>
          <w:szCs w:val="22"/>
        </w:rPr>
      </w:pPr>
    </w:p>
    <w:p w:rsidR="00800EBF" w:rsidRPr="005659F0" w:rsidRDefault="00800EBF" w:rsidP="00F165AF">
      <w:pPr>
        <w:pStyle w:val="CM7"/>
        <w:tabs>
          <w:tab w:val="left" w:pos="5760"/>
        </w:tabs>
        <w:jc w:val="center"/>
        <w:rPr>
          <w:rFonts w:ascii="Tw Cen MT" w:hAnsi="Tw Cen MT" w:cs="BrowalliaUPC"/>
          <w:sz w:val="22"/>
          <w:szCs w:val="22"/>
        </w:rPr>
      </w:pPr>
    </w:p>
    <w:p w:rsidR="00800EBF" w:rsidRPr="005659F0" w:rsidRDefault="00800EBF" w:rsidP="00F165AF">
      <w:pPr>
        <w:pStyle w:val="CM7"/>
        <w:tabs>
          <w:tab w:val="left" w:pos="5760"/>
        </w:tabs>
        <w:jc w:val="center"/>
        <w:rPr>
          <w:rFonts w:ascii="Tw Cen MT" w:hAnsi="Tw Cen MT" w:cs="BrowalliaUPC"/>
          <w:sz w:val="22"/>
          <w:szCs w:val="22"/>
        </w:rPr>
      </w:pPr>
    </w:p>
    <w:p w:rsidR="00800EBF" w:rsidRPr="005659F0" w:rsidRDefault="00800EBF" w:rsidP="00F165AF">
      <w:pPr>
        <w:pStyle w:val="CM7"/>
        <w:tabs>
          <w:tab w:val="left" w:pos="5760"/>
        </w:tabs>
        <w:jc w:val="center"/>
        <w:rPr>
          <w:rFonts w:ascii="Tw Cen MT" w:hAnsi="Tw Cen MT" w:cs="BrowalliaUPC"/>
          <w:sz w:val="22"/>
          <w:szCs w:val="22"/>
        </w:rPr>
      </w:pPr>
    </w:p>
    <w:p w:rsidR="00800EBF" w:rsidRPr="005659F0" w:rsidRDefault="00800EBF" w:rsidP="00F165AF">
      <w:pPr>
        <w:pStyle w:val="CM7"/>
        <w:tabs>
          <w:tab w:val="left" w:pos="5760"/>
        </w:tabs>
        <w:jc w:val="center"/>
        <w:rPr>
          <w:rFonts w:ascii="Tw Cen MT" w:hAnsi="Tw Cen MT" w:cs="BrowalliaUPC"/>
          <w:sz w:val="22"/>
          <w:szCs w:val="22"/>
        </w:rPr>
      </w:pPr>
    </w:p>
    <w:p w:rsidR="00800EBF" w:rsidRPr="005659F0" w:rsidRDefault="00800EBF" w:rsidP="00F165AF">
      <w:pPr>
        <w:pStyle w:val="CM7"/>
        <w:tabs>
          <w:tab w:val="left" w:pos="5760"/>
        </w:tabs>
        <w:jc w:val="center"/>
        <w:rPr>
          <w:rFonts w:ascii="Tw Cen MT" w:hAnsi="Tw Cen MT" w:cs="BrowalliaUPC"/>
          <w:b/>
          <w:bCs/>
          <w:sz w:val="22"/>
          <w:szCs w:val="22"/>
        </w:rPr>
      </w:pPr>
    </w:p>
    <w:p w:rsidR="00800EBF" w:rsidRPr="005659F0" w:rsidRDefault="00800EBF" w:rsidP="00F165AF">
      <w:pPr>
        <w:pStyle w:val="CM7"/>
        <w:tabs>
          <w:tab w:val="left" w:pos="5760"/>
        </w:tabs>
        <w:jc w:val="center"/>
        <w:rPr>
          <w:rFonts w:ascii="Tw Cen MT" w:hAnsi="Tw Cen MT" w:cs="BrowalliaUPC"/>
          <w:b/>
          <w:bCs/>
          <w:sz w:val="22"/>
          <w:szCs w:val="22"/>
        </w:rPr>
      </w:pPr>
    </w:p>
    <w:p w:rsidR="00800EBF" w:rsidRPr="005659F0" w:rsidRDefault="00800EBF" w:rsidP="00F165AF">
      <w:pPr>
        <w:pStyle w:val="CM7"/>
        <w:tabs>
          <w:tab w:val="left" w:pos="5760"/>
        </w:tabs>
        <w:jc w:val="center"/>
        <w:rPr>
          <w:rFonts w:ascii="Tw Cen MT" w:hAnsi="Tw Cen MT" w:cs="BrowalliaUPC"/>
          <w:b/>
          <w:bCs/>
          <w:sz w:val="22"/>
          <w:szCs w:val="22"/>
        </w:rPr>
      </w:pPr>
    </w:p>
    <w:p w:rsidR="00800EBF" w:rsidRPr="005659F0" w:rsidRDefault="00800EBF" w:rsidP="00F165AF">
      <w:pPr>
        <w:pStyle w:val="CM7"/>
        <w:tabs>
          <w:tab w:val="left" w:pos="5760"/>
        </w:tabs>
        <w:jc w:val="center"/>
        <w:rPr>
          <w:rFonts w:ascii="Tw Cen MT" w:hAnsi="Tw Cen MT" w:cs="BrowalliaUPC"/>
          <w:b/>
          <w:bCs/>
          <w:sz w:val="22"/>
          <w:szCs w:val="22"/>
        </w:rPr>
      </w:pPr>
    </w:p>
    <w:p w:rsidR="00800EBF" w:rsidRPr="005659F0" w:rsidRDefault="00800EBF" w:rsidP="00F165AF">
      <w:pPr>
        <w:pStyle w:val="CM7"/>
        <w:tabs>
          <w:tab w:val="left" w:pos="5760"/>
        </w:tabs>
        <w:jc w:val="center"/>
        <w:rPr>
          <w:rFonts w:ascii="Tw Cen MT" w:hAnsi="Tw Cen MT" w:cs="BrowalliaUPC"/>
          <w:b/>
          <w:bCs/>
          <w:sz w:val="22"/>
          <w:szCs w:val="22"/>
        </w:rPr>
      </w:pPr>
    </w:p>
    <w:p w:rsidR="00800EBF" w:rsidRPr="005659F0" w:rsidRDefault="00800EBF" w:rsidP="00F165AF">
      <w:pPr>
        <w:pStyle w:val="CM7"/>
        <w:tabs>
          <w:tab w:val="left" w:pos="5760"/>
        </w:tabs>
        <w:jc w:val="center"/>
        <w:rPr>
          <w:rFonts w:ascii="Tw Cen MT" w:hAnsi="Tw Cen MT" w:cs="BrowalliaUPC"/>
          <w:b/>
          <w:bCs/>
          <w:sz w:val="22"/>
          <w:szCs w:val="22"/>
        </w:rPr>
      </w:pPr>
    </w:p>
    <w:p w:rsidR="00800EBF" w:rsidRPr="005659F0" w:rsidRDefault="00800EBF" w:rsidP="00F165AF">
      <w:pPr>
        <w:pStyle w:val="CM7"/>
        <w:tabs>
          <w:tab w:val="left" w:pos="5760"/>
        </w:tabs>
        <w:jc w:val="center"/>
        <w:rPr>
          <w:rFonts w:ascii="Tw Cen MT" w:hAnsi="Tw Cen MT" w:cs="BrowalliaUPC"/>
          <w:b/>
          <w:bCs/>
          <w:sz w:val="22"/>
          <w:szCs w:val="22"/>
        </w:rPr>
      </w:pPr>
    </w:p>
    <w:p w:rsidR="00800EBF" w:rsidRPr="005659F0" w:rsidRDefault="00800EBF" w:rsidP="00F165AF">
      <w:pPr>
        <w:pStyle w:val="CM7"/>
        <w:tabs>
          <w:tab w:val="left" w:pos="5760"/>
        </w:tabs>
        <w:jc w:val="center"/>
        <w:rPr>
          <w:rFonts w:ascii="Tw Cen MT" w:hAnsi="Tw Cen MT" w:cs="BrowalliaUPC"/>
          <w:b/>
          <w:bCs/>
          <w:sz w:val="22"/>
          <w:szCs w:val="22"/>
        </w:rPr>
      </w:pPr>
    </w:p>
    <w:p w:rsidR="00800EBF" w:rsidRPr="005659F0" w:rsidRDefault="00800EBF" w:rsidP="00F165AF">
      <w:pPr>
        <w:pStyle w:val="CM7"/>
        <w:tabs>
          <w:tab w:val="left" w:pos="5760"/>
        </w:tabs>
        <w:jc w:val="center"/>
        <w:rPr>
          <w:rFonts w:ascii="Tw Cen MT" w:hAnsi="Tw Cen MT" w:cs="BrowalliaUPC"/>
          <w:b/>
          <w:bCs/>
          <w:sz w:val="22"/>
          <w:szCs w:val="22"/>
        </w:rPr>
      </w:pPr>
    </w:p>
    <w:p w:rsidR="00800EBF" w:rsidRPr="005659F0" w:rsidRDefault="00800EBF" w:rsidP="00F165AF">
      <w:pPr>
        <w:pStyle w:val="CM7"/>
        <w:tabs>
          <w:tab w:val="left" w:pos="5760"/>
        </w:tabs>
        <w:jc w:val="center"/>
        <w:rPr>
          <w:rFonts w:ascii="Tw Cen MT" w:hAnsi="Tw Cen MT" w:cs="BrowalliaUPC"/>
          <w:b/>
          <w:bCs/>
          <w:sz w:val="22"/>
          <w:szCs w:val="22"/>
        </w:rPr>
      </w:pPr>
    </w:p>
    <w:p w:rsidR="00CB4289" w:rsidRPr="005659F0" w:rsidRDefault="00CB4289" w:rsidP="00CB4289">
      <w:pPr>
        <w:pStyle w:val="Default"/>
        <w:rPr>
          <w:rFonts w:ascii="Tw Cen MT" w:hAnsi="Tw Cen MT" w:cs="BrowalliaUPC"/>
          <w:sz w:val="22"/>
          <w:szCs w:val="22"/>
        </w:rPr>
      </w:pPr>
    </w:p>
    <w:p w:rsidR="00CB4289" w:rsidRPr="005659F0" w:rsidRDefault="00CB4289" w:rsidP="00CB4289">
      <w:pPr>
        <w:pStyle w:val="Default"/>
        <w:rPr>
          <w:rFonts w:ascii="Tw Cen MT" w:hAnsi="Tw Cen MT" w:cs="BrowalliaUPC"/>
          <w:sz w:val="22"/>
          <w:szCs w:val="22"/>
        </w:rPr>
      </w:pPr>
    </w:p>
    <w:p w:rsidR="00CB4289" w:rsidRPr="005659F0" w:rsidRDefault="00CB4289" w:rsidP="00CB4289">
      <w:pPr>
        <w:pStyle w:val="Default"/>
        <w:rPr>
          <w:rFonts w:ascii="Tw Cen MT" w:hAnsi="Tw Cen MT" w:cs="BrowalliaUPC"/>
          <w:sz w:val="22"/>
          <w:szCs w:val="22"/>
        </w:rPr>
      </w:pPr>
    </w:p>
    <w:p w:rsidR="00CB4289" w:rsidRPr="005659F0" w:rsidRDefault="00CB4289" w:rsidP="00CB4289">
      <w:pPr>
        <w:pStyle w:val="Default"/>
        <w:rPr>
          <w:rFonts w:ascii="Tw Cen MT" w:hAnsi="Tw Cen MT" w:cs="BrowalliaUPC"/>
          <w:sz w:val="22"/>
          <w:szCs w:val="22"/>
        </w:rPr>
      </w:pPr>
    </w:p>
    <w:p w:rsidR="00CB4289" w:rsidRPr="005659F0" w:rsidRDefault="00CB4289" w:rsidP="00CB4289">
      <w:pPr>
        <w:pStyle w:val="Default"/>
        <w:rPr>
          <w:rFonts w:ascii="Tw Cen MT" w:hAnsi="Tw Cen MT" w:cs="BrowalliaUPC"/>
          <w:sz w:val="22"/>
          <w:szCs w:val="22"/>
        </w:rPr>
      </w:pPr>
    </w:p>
    <w:p w:rsidR="00C01B07" w:rsidRPr="005659F0" w:rsidRDefault="00C01B07" w:rsidP="00CB4289">
      <w:pPr>
        <w:pStyle w:val="Default"/>
        <w:rPr>
          <w:rFonts w:ascii="Tw Cen MT" w:hAnsi="Tw Cen MT" w:cs="BrowalliaUPC"/>
          <w:sz w:val="22"/>
          <w:szCs w:val="22"/>
        </w:rPr>
      </w:pPr>
    </w:p>
    <w:p w:rsidR="00C01B07" w:rsidRPr="005659F0" w:rsidRDefault="00C01B07" w:rsidP="00CB4289">
      <w:pPr>
        <w:pStyle w:val="Default"/>
        <w:rPr>
          <w:rFonts w:ascii="Tw Cen MT" w:hAnsi="Tw Cen MT" w:cs="BrowalliaUPC"/>
          <w:sz w:val="22"/>
          <w:szCs w:val="22"/>
        </w:rPr>
      </w:pPr>
    </w:p>
    <w:p w:rsidR="00C01B07" w:rsidRPr="005659F0" w:rsidRDefault="00C01B07" w:rsidP="00CB4289">
      <w:pPr>
        <w:pStyle w:val="Default"/>
        <w:rPr>
          <w:rFonts w:ascii="Tw Cen MT" w:hAnsi="Tw Cen MT" w:cs="BrowalliaUPC"/>
          <w:sz w:val="22"/>
          <w:szCs w:val="22"/>
        </w:rPr>
      </w:pPr>
    </w:p>
    <w:p w:rsidR="00C01B07" w:rsidRPr="005659F0" w:rsidRDefault="00C01B07" w:rsidP="00CB4289">
      <w:pPr>
        <w:pStyle w:val="Default"/>
        <w:rPr>
          <w:rFonts w:ascii="Tw Cen MT" w:hAnsi="Tw Cen MT" w:cs="BrowalliaUPC"/>
          <w:sz w:val="22"/>
          <w:szCs w:val="22"/>
        </w:rPr>
      </w:pPr>
    </w:p>
    <w:p w:rsidR="00C01B07" w:rsidRPr="005659F0" w:rsidRDefault="00C01B07" w:rsidP="00CB4289">
      <w:pPr>
        <w:pStyle w:val="Default"/>
        <w:rPr>
          <w:rFonts w:ascii="Tw Cen MT" w:hAnsi="Tw Cen MT" w:cs="BrowalliaUPC"/>
          <w:sz w:val="22"/>
          <w:szCs w:val="22"/>
        </w:rPr>
      </w:pPr>
    </w:p>
    <w:p w:rsidR="00C01B07" w:rsidRPr="005659F0" w:rsidRDefault="00C01B07" w:rsidP="00CB4289">
      <w:pPr>
        <w:pStyle w:val="Default"/>
        <w:rPr>
          <w:rFonts w:ascii="Tw Cen MT" w:hAnsi="Tw Cen MT" w:cs="BrowalliaUPC"/>
          <w:sz w:val="22"/>
          <w:szCs w:val="22"/>
        </w:rPr>
      </w:pPr>
    </w:p>
    <w:p w:rsidR="00C01B07" w:rsidRPr="005659F0" w:rsidRDefault="00C01B07" w:rsidP="00CB4289">
      <w:pPr>
        <w:pStyle w:val="Default"/>
        <w:rPr>
          <w:rFonts w:ascii="Tw Cen MT" w:hAnsi="Tw Cen MT" w:cs="BrowalliaUPC"/>
          <w:sz w:val="22"/>
          <w:szCs w:val="22"/>
        </w:rPr>
      </w:pPr>
    </w:p>
    <w:p w:rsidR="00C01B07" w:rsidRPr="005659F0" w:rsidRDefault="00C01B07" w:rsidP="00CB4289">
      <w:pPr>
        <w:pStyle w:val="Default"/>
        <w:rPr>
          <w:rFonts w:ascii="Tw Cen MT" w:hAnsi="Tw Cen MT" w:cs="BrowalliaUPC"/>
          <w:sz w:val="22"/>
          <w:szCs w:val="22"/>
        </w:rPr>
      </w:pPr>
    </w:p>
    <w:p w:rsidR="00C01B07" w:rsidRPr="005659F0" w:rsidRDefault="00C01B07" w:rsidP="00CB4289">
      <w:pPr>
        <w:pStyle w:val="Default"/>
        <w:rPr>
          <w:rFonts w:ascii="Tw Cen MT" w:hAnsi="Tw Cen MT" w:cs="BrowalliaUPC"/>
          <w:sz w:val="22"/>
          <w:szCs w:val="22"/>
        </w:rPr>
      </w:pPr>
    </w:p>
    <w:p w:rsidR="00C01B07" w:rsidRPr="005659F0" w:rsidRDefault="00C01B07" w:rsidP="00CB4289">
      <w:pPr>
        <w:pStyle w:val="Default"/>
        <w:rPr>
          <w:rFonts w:ascii="Tw Cen MT" w:hAnsi="Tw Cen MT" w:cs="BrowalliaUPC"/>
          <w:sz w:val="22"/>
          <w:szCs w:val="22"/>
        </w:rPr>
      </w:pPr>
    </w:p>
    <w:p w:rsidR="00C01B07" w:rsidRPr="005659F0" w:rsidRDefault="00C01B07" w:rsidP="00CB4289">
      <w:pPr>
        <w:pStyle w:val="Default"/>
        <w:rPr>
          <w:rFonts w:ascii="Tw Cen MT" w:hAnsi="Tw Cen MT" w:cs="BrowalliaUPC"/>
          <w:sz w:val="22"/>
          <w:szCs w:val="22"/>
        </w:rPr>
      </w:pPr>
    </w:p>
    <w:p w:rsidR="00C01B07" w:rsidRPr="005659F0" w:rsidRDefault="00C01B07" w:rsidP="00CB4289">
      <w:pPr>
        <w:pStyle w:val="Default"/>
        <w:rPr>
          <w:rFonts w:ascii="Tw Cen MT" w:hAnsi="Tw Cen MT" w:cs="BrowalliaUPC"/>
          <w:sz w:val="22"/>
          <w:szCs w:val="22"/>
        </w:rPr>
      </w:pPr>
    </w:p>
    <w:p w:rsidR="005860B9" w:rsidRDefault="005860B9" w:rsidP="00F165AF">
      <w:pPr>
        <w:pStyle w:val="CM7"/>
        <w:tabs>
          <w:tab w:val="left" w:pos="5760"/>
        </w:tabs>
        <w:jc w:val="center"/>
        <w:rPr>
          <w:rFonts w:ascii="Tw Cen MT" w:hAnsi="Tw Cen MT" w:cs="BrowalliaUPC"/>
          <w:color w:val="000000"/>
          <w:sz w:val="22"/>
          <w:szCs w:val="22"/>
        </w:rPr>
      </w:pPr>
    </w:p>
    <w:p w:rsidR="005659F0" w:rsidRDefault="005659F0" w:rsidP="005659F0">
      <w:pPr>
        <w:pStyle w:val="Default"/>
      </w:pPr>
    </w:p>
    <w:p w:rsidR="005659F0" w:rsidRDefault="005659F0" w:rsidP="005659F0">
      <w:pPr>
        <w:pStyle w:val="Default"/>
      </w:pPr>
    </w:p>
    <w:p w:rsidR="005659F0" w:rsidRPr="005659F0" w:rsidRDefault="005659F0" w:rsidP="005659F0">
      <w:pPr>
        <w:pStyle w:val="Default"/>
      </w:pPr>
    </w:p>
    <w:p w:rsidR="00C01B07" w:rsidRPr="005659F0" w:rsidRDefault="00C01B07" w:rsidP="00C01B07">
      <w:pPr>
        <w:pStyle w:val="Default"/>
        <w:rPr>
          <w:rFonts w:ascii="Tw Cen MT" w:hAnsi="Tw Cen MT"/>
          <w:sz w:val="22"/>
          <w:szCs w:val="22"/>
        </w:rPr>
      </w:pPr>
    </w:p>
    <w:p w:rsidR="00800EBF" w:rsidRPr="005659F0" w:rsidRDefault="005860B9" w:rsidP="00F165AF">
      <w:pPr>
        <w:pStyle w:val="CM7"/>
        <w:tabs>
          <w:tab w:val="left" w:pos="5760"/>
        </w:tabs>
        <w:jc w:val="center"/>
        <w:rPr>
          <w:rFonts w:ascii="Tw Cen MT" w:hAnsi="Tw Cen MT" w:cs="BrowalliaUPC"/>
          <w:sz w:val="22"/>
          <w:szCs w:val="22"/>
        </w:rPr>
      </w:pPr>
      <w:r w:rsidRPr="005659F0">
        <w:rPr>
          <w:rFonts w:ascii="Tw Cen MT" w:hAnsi="Tw Cen MT" w:cs="BrowalliaUPC"/>
          <w:b/>
          <w:bCs/>
          <w:sz w:val="22"/>
          <w:szCs w:val="22"/>
        </w:rPr>
        <w:lastRenderedPageBreak/>
        <w:t>PART II -</w:t>
      </w:r>
      <w:r w:rsidR="00800EBF" w:rsidRPr="005659F0">
        <w:rPr>
          <w:rFonts w:ascii="Tw Cen MT" w:hAnsi="Tw Cen MT" w:cs="BrowalliaUPC"/>
          <w:b/>
          <w:bCs/>
          <w:sz w:val="22"/>
          <w:szCs w:val="22"/>
        </w:rPr>
        <w:t xml:space="preserve"> COOPERATIVE GOVERNANCE AND OPERATIONS</w:t>
      </w:r>
      <w:r w:rsidR="0031710F" w:rsidRPr="005659F0">
        <w:rPr>
          <w:rFonts w:ascii="Tw Cen MT" w:hAnsi="Tw Cen MT" w:cs="BrowalliaUPC"/>
          <w:b/>
          <w:bCs/>
          <w:sz w:val="22"/>
          <w:szCs w:val="22"/>
        </w:rPr>
        <w:t>:</w:t>
      </w:r>
      <w:r w:rsidR="00800EBF" w:rsidRPr="005659F0">
        <w:rPr>
          <w:rFonts w:ascii="Tw Cen MT" w:hAnsi="Tw Cen MT" w:cs="BrowalliaUPC"/>
          <w:sz w:val="22"/>
          <w:szCs w:val="22"/>
        </w:rPr>
        <w:t xml:space="preserve"> </w:t>
      </w:r>
    </w:p>
    <w:p w:rsidR="00800EBF" w:rsidRPr="005659F0" w:rsidRDefault="00800EBF" w:rsidP="00F165AF">
      <w:pPr>
        <w:pStyle w:val="Default"/>
        <w:tabs>
          <w:tab w:val="left" w:pos="5760"/>
        </w:tabs>
        <w:rPr>
          <w:rFonts w:ascii="Tw Cen MT" w:hAnsi="Tw Cen MT" w:cs="BrowalliaUPC"/>
          <w:sz w:val="22"/>
          <w:szCs w:val="22"/>
        </w:rPr>
      </w:pPr>
    </w:p>
    <w:p w:rsidR="00C01B07" w:rsidRPr="005659F0" w:rsidRDefault="00C01B07" w:rsidP="00F165AF">
      <w:pPr>
        <w:pStyle w:val="Default"/>
        <w:tabs>
          <w:tab w:val="left" w:pos="5760"/>
        </w:tabs>
        <w:rPr>
          <w:rFonts w:ascii="Tw Cen MT" w:hAnsi="Tw Cen MT" w:cs="BrowalliaUPC"/>
          <w:sz w:val="22"/>
          <w:szCs w:val="22"/>
        </w:rPr>
      </w:pPr>
    </w:p>
    <w:p w:rsidR="00800EBF" w:rsidRPr="005659F0" w:rsidRDefault="00800EBF" w:rsidP="00F165AF">
      <w:pPr>
        <w:pStyle w:val="CM89"/>
        <w:tabs>
          <w:tab w:val="left" w:pos="5760"/>
        </w:tabs>
        <w:spacing w:after="0"/>
        <w:rPr>
          <w:rFonts w:ascii="Tw Cen MT" w:hAnsi="Tw Cen MT" w:cs="BrowalliaUPC"/>
          <w:b/>
          <w:bCs/>
          <w:sz w:val="22"/>
          <w:szCs w:val="22"/>
          <w:u w:val="single"/>
        </w:rPr>
      </w:pPr>
      <w:r w:rsidRPr="005659F0">
        <w:rPr>
          <w:rFonts w:ascii="Tw Cen MT" w:hAnsi="Tw Cen MT" w:cs="BrowalliaUPC"/>
          <w:b/>
          <w:bCs/>
          <w:sz w:val="22"/>
          <w:szCs w:val="22"/>
          <w:u w:val="single"/>
        </w:rPr>
        <w:t xml:space="preserve">Board </w:t>
      </w:r>
      <w:r w:rsidR="0031710F" w:rsidRPr="005659F0">
        <w:rPr>
          <w:rFonts w:ascii="Tw Cen MT" w:hAnsi="Tw Cen MT" w:cs="BrowalliaUPC"/>
          <w:b/>
          <w:bCs/>
          <w:sz w:val="22"/>
          <w:szCs w:val="22"/>
          <w:u w:val="single"/>
        </w:rPr>
        <w:t>of Directors Operational Goals</w:t>
      </w:r>
    </w:p>
    <w:p w:rsidR="00800EBF" w:rsidRPr="005659F0" w:rsidRDefault="00800EBF" w:rsidP="00F165AF">
      <w:pPr>
        <w:pStyle w:val="Default"/>
        <w:tabs>
          <w:tab w:val="left" w:pos="5760"/>
        </w:tabs>
        <w:rPr>
          <w:rFonts w:ascii="Tw Cen MT" w:hAnsi="Tw Cen MT" w:cs="BrowalliaUPC"/>
          <w:sz w:val="22"/>
          <w:szCs w:val="22"/>
        </w:rPr>
      </w:pPr>
    </w:p>
    <w:p w:rsidR="00800EBF" w:rsidRPr="005659F0" w:rsidRDefault="00800EBF" w:rsidP="00F165AF">
      <w:pPr>
        <w:pStyle w:val="CM89"/>
        <w:tabs>
          <w:tab w:val="left" w:pos="5760"/>
        </w:tabs>
        <w:spacing w:after="0"/>
        <w:rPr>
          <w:rFonts w:ascii="Tw Cen MT" w:hAnsi="Tw Cen MT" w:cs="BrowalliaUPC"/>
          <w:sz w:val="22"/>
          <w:szCs w:val="22"/>
        </w:rPr>
      </w:pPr>
      <w:r w:rsidRPr="005659F0">
        <w:rPr>
          <w:rFonts w:ascii="Tw Cen MT" w:hAnsi="Tw Cen MT" w:cs="BrowalliaUPC"/>
          <w:sz w:val="22"/>
          <w:szCs w:val="22"/>
        </w:rPr>
        <w:t xml:space="preserve">The Cooperative Board of Directors functioning within the framework of laws, court decisions, attorney general's opinions, and similar mandates from the state and federal levels of government and recognizing the authority of the state fulfills its mission as the governing body of the Cornbelt Educational Cooperative by acting as follows in the execution of its duties: </w:t>
      </w:r>
    </w:p>
    <w:p w:rsidR="00800EBF" w:rsidRPr="005659F0" w:rsidRDefault="00800EBF" w:rsidP="00F165AF">
      <w:pPr>
        <w:pStyle w:val="Default"/>
        <w:tabs>
          <w:tab w:val="left" w:pos="5760"/>
        </w:tabs>
        <w:spacing w:line="120" w:lineRule="auto"/>
        <w:rPr>
          <w:rFonts w:ascii="Tw Cen MT" w:hAnsi="Tw Cen MT" w:cs="BrowalliaUPC"/>
          <w:color w:val="auto"/>
          <w:sz w:val="22"/>
          <w:szCs w:val="22"/>
        </w:rPr>
      </w:pPr>
    </w:p>
    <w:p w:rsidR="00800EBF" w:rsidRPr="005659F0" w:rsidRDefault="00800EBF" w:rsidP="000C578A">
      <w:pPr>
        <w:pStyle w:val="Default"/>
        <w:numPr>
          <w:ilvl w:val="0"/>
          <w:numId w:val="4"/>
        </w:numPr>
        <w:tabs>
          <w:tab w:val="clear" w:pos="500"/>
          <w:tab w:val="num" w:pos="720"/>
          <w:tab w:val="left" w:pos="5760"/>
        </w:tabs>
        <w:rPr>
          <w:rFonts w:ascii="Tw Cen MT" w:hAnsi="Tw Cen MT" w:cs="BrowalliaUPC"/>
          <w:color w:val="auto"/>
          <w:sz w:val="22"/>
          <w:szCs w:val="22"/>
        </w:rPr>
      </w:pPr>
      <w:r w:rsidRPr="005659F0">
        <w:rPr>
          <w:rFonts w:ascii="Tw Cen MT" w:hAnsi="Tw Cen MT" w:cs="BrowalliaUPC"/>
          <w:color w:val="auto"/>
          <w:sz w:val="22"/>
          <w:szCs w:val="22"/>
        </w:rPr>
        <w:t>Enacts policy and shall concern itself primarily with broad questions of policy, rather tha</w:t>
      </w:r>
      <w:r w:rsidR="00057809" w:rsidRPr="005659F0">
        <w:rPr>
          <w:rFonts w:ascii="Tw Cen MT" w:hAnsi="Tw Cen MT" w:cs="BrowalliaUPC"/>
          <w:color w:val="auto"/>
          <w:sz w:val="22"/>
          <w:szCs w:val="22"/>
        </w:rPr>
        <w:t xml:space="preserve">n with administrative details. </w:t>
      </w:r>
      <w:r w:rsidRPr="005659F0">
        <w:rPr>
          <w:rFonts w:ascii="Tw Cen MT" w:hAnsi="Tw Cen MT" w:cs="BrowalliaUPC"/>
          <w:color w:val="auto"/>
          <w:sz w:val="22"/>
          <w:szCs w:val="22"/>
        </w:rPr>
        <w:t xml:space="preserve">The application of policies is an administrative task to be performed by the Cooperative Director and his/her staff, who shall be held responsible for the effective administration and supervision of the Cooperative. </w:t>
      </w:r>
    </w:p>
    <w:p w:rsidR="00800EBF" w:rsidRPr="005659F0" w:rsidRDefault="00800EBF" w:rsidP="00F165AF">
      <w:pPr>
        <w:pStyle w:val="Default"/>
        <w:tabs>
          <w:tab w:val="left" w:pos="5760"/>
        </w:tabs>
        <w:spacing w:line="120" w:lineRule="auto"/>
        <w:rPr>
          <w:rFonts w:ascii="Tw Cen MT" w:hAnsi="Tw Cen MT" w:cs="BrowalliaUPC"/>
          <w:color w:val="auto"/>
          <w:sz w:val="22"/>
          <w:szCs w:val="22"/>
        </w:rPr>
      </w:pPr>
    </w:p>
    <w:p w:rsidR="00800EBF" w:rsidRPr="005659F0" w:rsidRDefault="00800EBF" w:rsidP="00F165AF">
      <w:pPr>
        <w:pStyle w:val="Default"/>
        <w:numPr>
          <w:ilvl w:val="0"/>
          <w:numId w:val="4"/>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 xml:space="preserve">Provides for the planning, expansion, improvement, financing, construction or leasing, and maintenance of the Cooperative’s physical office. </w:t>
      </w:r>
    </w:p>
    <w:p w:rsidR="00800EBF" w:rsidRPr="005659F0" w:rsidRDefault="00800EBF" w:rsidP="00F165AF">
      <w:pPr>
        <w:pStyle w:val="Default"/>
        <w:tabs>
          <w:tab w:val="left" w:pos="5760"/>
        </w:tabs>
        <w:spacing w:line="120" w:lineRule="auto"/>
        <w:rPr>
          <w:rFonts w:ascii="Tw Cen MT" w:hAnsi="Tw Cen MT" w:cs="BrowalliaUPC"/>
          <w:color w:val="auto"/>
          <w:sz w:val="22"/>
          <w:szCs w:val="22"/>
        </w:rPr>
      </w:pPr>
    </w:p>
    <w:p w:rsidR="00800EBF" w:rsidRPr="005659F0" w:rsidRDefault="00800EBF" w:rsidP="00F165AF">
      <w:pPr>
        <w:pStyle w:val="Default"/>
        <w:numPr>
          <w:ilvl w:val="0"/>
          <w:numId w:val="4"/>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 xml:space="preserve">Prescribes the minimum standards needed for the efficient operation and improvement of the Cooperative. </w:t>
      </w:r>
    </w:p>
    <w:p w:rsidR="00800EBF" w:rsidRPr="005659F0" w:rsidRDefault="00800EBF" w:rsidP="00F165AF">
      <w:pPr>
        <w:pStyle w:val="Default"/>
        <w:tabs>
          <w:tab w:val="left" w:pos="5760"/>
        </w:tabs>
        <w:spacing w:line="120" w:lineRule="auto"/>
        <w:rPr>
          <w:rFonts w:ascii="Tw Cen MT" w:hAnsi="Tw Cen MT" w:cs="BrowalliaUPC"/>
          <w:color w:val="auto"/>
          <w:sz w:val="22"/>
          <w:szCs w:val="22"/>
        </w:rPr>
      </w:pPr>
    </w:p>
    <w:p w:rsidR="00800EBF" w:rsidRPr="005659F0" w:rsidRDefault="00800EBF" w:rsidP="00F165AF">
      <w:pPr>
        <w:pStyle w:val="Default"/>
        <w:numPr>
          <w:ilvl w:val="0"/>
          <w:numId w:val="4"/>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Requires the establishment and maintenance of records, accounts, archives, management methods and procedures incidental to the conduct of Coop</w:t>
      </w:r>
      <w:r w:rsidR="00833A86" w:rsidRPr="005659F0">
        <w:rPr>
          <w:rFonts w:ascii="Tw Cen MT" w:hAnsi="Tw Cen MT" w:cs="BrowalliaUPC"/>
          <w:color w:val="auto"/>
          <w:sz w:val="22"/>
          <w:szCs w:val="22"/>
        </w:rPr>
        <w:t xml:space="preserve">erative </w:t>
      </w:r>
      <w:r w:rsidRPr="005659F0">
        <w:rPr>
          <w:rFonts w:ascii="Tw Cen MT" w:hAnsi="Tw Cen MT" w:cs="BrowalliaUPC"/>
          <w:color w:val="auto"/>
          <w:sz w:val="22"/>
          <w:szCs w:val="22"/>
        </w:rPr>
        <w:t xml:space="preserve">business. </w:t>
      </w:r>
      <w:r w:rsidRPr="005659F0">
        <w:rPr>
          <w:rFonts w:ascii="Tw Cen MT" w:hAnsi="Tw Cen MT" w:cs="BrowalliaUPC"/>
          <w:color w:val="auto"/>
          <w:sz w:val="22"/>
          <w:szCs w:val="22"/>
        </w:rPr>
        <w:br/>
      </w:r>
    </w:p>
    <w:p w:rsidR="00800EBF" w:rsidRPr="005659F0" w:rsidRDefault="00800EBF" w:rsidP="00F165AF">
      <w:pPr>
        <w:pStyle w:val="Default"/>
        <w:numPr>
          <w:ilvl w:val="0"/>
          <w:numId w:val="4"/>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 xml:space="preserve">Approves the budget, financial reports, audits, major expenditures, payment of obligations, and policies whereby the administration may formulate procedures, regulations and other guides for the orderly accomplishment of business. </w:t>
      </w:r>
      <w:r w:rsidRPr="005659F0">
        <w:rPr>
          <w:rFonts w:ascii="Tw Cen MT" w:hAnsi="Tw Cen MT" w:cs="BrowalliaUPC"/>
          <w:color w:val="auto"/>
          <w:sz w:val="22"/>
          <w:szCs w:val="22"/>
        </w:rPr>
        <w:br/>
      </w:r>
    </w:p>
    <w:p w:rsidR="00800EBF" w:rsidRPr="005659F0" w:rsidRDefault="00800EBF" w:rsidP="00F165AF">
      <w:pPr>
        <w:pStyle w:val="Default"/>
        <w:numPr>
          <w:ilvl w:val="0"/>
          <w:numId w:val="4"/>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E</w:t>
      </w:r>
      <w:r w:rsidR="00833A86" w:rsidRPr="005659F0">
        <w:rPr>
          <w:rFonts w:ascii="Tw Cen MT" w:hAnsi="Tw Cen MT" w:cs="BrowalliaUPC"/>
          <w:color w:val="auto"/>
          <w:sz w:val="22"/>
          <w:szCs w:val="22"/>
        </w:rPr>
        <w:t>stimates f</w:t>
      </w:r>
      <w:r w:rsidRPr="005659F0">
        <w:rPr>
          <w:rFonts w:ascii="Tw Cen MT" w:hAnsi="Tw Cen MT" w:cs="BrowalliaUPC"/>
          <w:color w:val="auto"/>
          <w:sz w:val="22"/>
          <w:szCs w:val="22"/>
        </w:rPr>
        <w:t>ederal revenues and applies a local sha</w:t>
      </w:r>
      <w:r w:rsidR="00F52323" w:rsidRPr="005659F0">
        <w:rPr>
          <w:rFonts w:ascii="Tw Cen MT" w:hAnsi="Tw Cen MT" w:cs="BrowalliaUPC"/>
          <w:color w:val="auto"/>
          <w:sz w:val="22"/>
          <w:szCs w:val="22"/>
        </w:rPr>
        <w:t xml:space="preserve">red assessments formula for the </w:t>
      </w:r>
      <w:r w:rsidRPr="005659F0">
        <w:rPr>
          <w:rFonts w:ascii="Tw Cen MT" w:hAnsi="Tw Cen MT" w:cs="BrowalliaUPC"/>
          <w:color w:val="auto"/>
          <w:sz w:val="22"/>
          <w:szCs w:val="22"/>
        </w:rPr>
        <w:t xml:space="preserve">operation, support, maintenance, improvement and expansion of the Cooperative. </w:t>
      </w:r>
      <w:r w:rsidRPr="005659F0">
        <w:rPr>
          <w:rFonts w:ascii="Tw Cen MT" w:hAnsi="Tw Cen MT" w:cs="BrowalliaUPC"/>
          <w:color w:val="auto"/>
          <w:sz w:val="22"/>
          <w:szCs w:val="22"/>
        </w:rPr>
        <w:br/>
      </w:r>
    </w:p>
    <w:p w:rsidR="00800EBF" w:rsidRPr="005659F0" w:rsidRDefault="00800EBF" w:rsidP="00F165AF">
      <w:pPr>
        <w:pStyle w:val="Default"/>
        <w:numPr>
          <w:ilvl w:val="0"/>
          <w:numId w:val="4"/>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 xml:space="preserve">Approves staffing levels for the Cooperative. </w:t>
      </w:r>
    </w:p>
    <w:p w:rsidR="00800EBF" w:rsidRPr="005659F0" w:rsidRDefault="00800EBF" w:rsidP="00F165AF">
      <w:pPr>
        <w:pStyle w:val="Default"/>
        <w:tabs>
          <w:tab w:val="left" w:pos="5760"/>
        </w:tabs>
        <w:spacing w:line="120" w:lineRule="auto"/>
        <w:rPr>
          <w:rFonts w:ascii="Tw Cen MT" w:hAnsi="Tw Cen MT" w:cs="BrowalliaUPC"/>
          <w:color w:val="auto"/>
          <w:sz w:val="22"/>
          <w:szCs w:val="22"/>
        </w:rPr>
      </w:pPr>
    </w:p>
    <w:p w:rsidR="00800EBF" w:rsidRPr="005659F0" w:rsidRDefault="00800EBF" w:rsidP="00F165AF">
      <w:pPr>
        <w:pStyle w:val="Default"/>
        <w:numPr>
          <w:ilvl w:val="0"/>
          <w:numId w:val="4"/>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Provides staff and instructional aids</w:t>
      </w:r>
      <w:r w:rsidR="005860B9" w:rsidRPr="005659F0">
        <w:rPr>
          <w:rFonts w:ascii="Tw Cen MT" w:hAnsi="Tw Cen MT" w:cs="BrowalliaUPC"/>
          <w:color w:val="auto"/>
          <w:sz w:val="22"/>
          <w:szCs w:val="22"/>
        </w:rPr>
        <w:t>.</w:t>
      </w:r>
      <w:r w:rsidRPr="005659F0">
        <w:rPr>
          <w:rFonts w:ascii="Tw Cen MT" w:hAnsi="Tw Cen MT" w:cs="BrowalliaUPC"/>
          <w:color w:val="auto"/>
          <w:sz w:val="22"/>
          <w:szCs w:val="22"/>
        </w:rPr>
        <w:t xml:space="preserve"> </w:t>
      </w:r>
    </w:p>
    <w:p w:rsidR="00800EBF" w:rsidRPr="005659F0" w:rsidRDefault="00800EBF" w:rsidP="00F165AF">
      <w:pPr>
        <w:pStyle w:val="Default"/>
        <w:tabs>
          <w:tab w:val="left" w:pos="5760"/>
        </w:tabs>
        <w:spacing w:line="120" w:lineRule="auto"/>
        <w:rPr>
          <w:rFonts w:ascii="Tw Cen MT" w:hAnsi="Tw Cen MT" w:cs="BrowalliaUPC"/>
          <w:color w:val="auto"/>
          <w:sz w:val="22"/>
          <w:szCs w:val="22"/>
        </w:rPr>
      </w:pPr>
    </w:p>
    <w:p w:rsidR="00800EBF" w:rsidRPr="005659F0" w:rsidRDefault="00800EBF" w:rsidP="00F165AF">
      <w:pPr>
        <w:pStyle w:val="Default"/>
        <w:numPr>
          <w:ilvl w:val="0"/>
          <w:numId w:val="4"/>
        </w:numPr>
        <w:tabs>
          <w:tab w:val="left" w:pos="5760"/>
        </w:tabs>
        <w:rPr>
          <w:rFonts w:ascii="Tw Cen MT" w:hAnsi="Tw Cen MT" w:cs="BrowalliaUPC"/>
          <w:color w:val="auto"/>
          <w:sz w:val="22"/>
          <w:szCs w:val="22"/>
        </w:rPr>
      </w:pPr>
      <w:r w:rsidRPr="005659F0">
        <w:rPr>
          <w:rFonts w:ascii="Tw Cen MT" w:hAnsi="Tw Cen MT" w:cs="BrowalliaUPC"/>
          <w:color w:val="auto"/>
          <w:sz w:val="22"/>
          <w:szCs w:val="22"/>
        </w:rPr>
        <w:t xml:space="preserve">Evaluates Cooperative programs to determine their overall effectiveness. </w:t>
      </w:r>
    </w:p>
    <w:p w:rsidR="00800EBF" w:rsidRPr="005659F0" w:rsidRDefault="00800EBF" w:rsidP="00F165AF">
      <w:pPr>
        <w:pStyle w:val="Default"/>
        <w:tabs>
          <w:tab w:val="left" w:pos="5760"/>
        </w:tabs>
        <w:spacing w:line="120" w:lineRule="auto"/>
        <w:rPr>
          <w:rFonts w:ascii="Tw Cen MT" w:hAnsi="Tw Cen MT" w:cs="BrowalliaUPC"/>
          <w:color w:val="auto"/>
          <w:sz w:val="22"/>
          <w:szCs w:val="22"/>
        </w:rPr>
      </w:pPr>
    </w:p>
    <w:p w:rsidR="00800EBF" w:rsidRPr="005659F0" w:rsidRDefault="00800EBF" w:rsidP="00071946">
      <w:pPr>
        <w:pStyle w:val="CM20"/>
        <w:numPr>
          <w:ilvl w:val="0"/>
          <w:numId w:val="4"/>
        </w:numPr>
        <w:tabs>
          <w:tab w:val="left" w:pos="5760"/>
        </w:tabs>
        <w:spacing w:line="240" w:lineRule="auto"/>
        <w:rPr>
          <w:rFonts w:ascii="Tw Cen MT" w:hAnsi="Tw Cen MT" w:cs="BrowalliaUPC"/>
          <w:sz w:val="22"/>
          <w:szCs w:val="22"/>
        </w:rPr>
      </w:pPr>
      <w:r w:rsidRPr="005659F0">
        <w:rPr>
          <w:rFonts w:ascii="Tw Cen MT" w:hAnsi="Tw Cen MT" w:cs="BrowalliaUPC"/>
          <w:sz w:val="22"/>
          <w:szCs w:val="22"/>
        </w:rPr>
        <w:t xml:space="preserve">Provides for the dissemination of information relating to the Cooperative for creating a </w:t>
      </w:r>
      <w:r w:rsidR="0012443B" w:rsidRPr="005659F0">
        <w:rPr>
          <w:rFonts w:ascii="Tw Cen MT" w:hAnsi="Tw Cen MT" w:cs="BrowalliaUPC"/>
          <w:sz w:val="22"/>
          <w:szCs w:val="22"/>
        </w:rPr>
        <w:t>well-informed</w:t>
      </w:r>
      <w:r w:rsidRPr="005659F0">
        <w:rPr>
          <w:rFonts w:ascii="Tw Cen MT" w:hAnsi="Tw Cen MT" w:cs="BrowalliaUPC"/>
          <w:sz w:val="22"/>
          <w:szCs w:val="22"/>
        </w:rPr>
        <w:t xml:space="preserve"> public. </w:t>
      </w:r>
    </w:p>
    <w:p w:rsidR="00800EBF" w:rsidRPr="005659F0" w:rsidRDefault="00800EBF" w:rsidP="00F165AF">
      <w:pPr>
        <w:pStyle w:val="Default"/>
        <w:tabs>
          <w:tab w:val="left" w:pos="5760"/>
        </w:tabs>
        <w:rPr>
          <w:rFonts w:ascii="Tw Cen MT" w:hAnsi="Tw Cen MT" w:cs="BrowalliaUPC"/>
          <w:sz w:val="22"/>
          <w:szCs w:val="22"/>
        </w:rPr>
      </w:pPr>
    </w:p>
    <w:p w:rsidR="00C8784B" w:rsidRPr="005659F0" w:rsidRDefault="00C8784B" w:rsidP="00F165AF">
      <w:pPr>
        <w:pStyle w:val="Default"/>
        <w:tabs>
          <w:tab w:val="left" w:pos="5760"/>
        </w:tabs>
        <w:rPr>
          <w:rFonts w:ascii="Tw Cen MT" w:hAnsi="Tw Cen MT" w:cs="BrowalliaUPC"/>
          <w:sz w:val="22"/>
          <w:szCs w:val="22"/>
        </w:rPr>
      </w:pPr>
    </w:p>
    <w:p w:rsidR="00800EBF" w:rsidRPr="005659F0" w:rsidRDefault="00800EBF" w:rsidP="00F165AF">
      <w:pPr>
        <w:tabs>
          <w:tab w:val="left" w:pos="5760"/>
        </w:tabs>
        <w:rPr>
          <w:rFonts w:ascii="Tw Cen MT" w:hAnsi="Tw Cen MT" w:cs="BrowalliaUPC"/>
          <w:b/>
          <w:bCs/>
          <w:sz w:val="22"/>
          <w:szCs w:val="22"/>
          <w:u w:val="single"/>
        </w:rPr>
      </w:pPr>
      <w:r w:rsidRPr="005659F0">
        <w:rPr>
          <w:rFonts w:ascii="Tw Cen MT" w:hAnsi="Tw Cen MT" w:cs="BrowalliaUPC"/>
          <w:b/>
          <w:bCs/>
          <w:sz w:val="22"/>
          <w:szCs w:val="22"/>
          <w:u w:val="single"/>
        </w:rPr>
        <w:t>Board Member</w:t>
      </w:r>
      <w:r w:rsidR="0031710F" w:rsidRPr="005659F0">
        <w:rPr>
          <w:rFonts w:ascii="Tw Cen MT" w:hAnsi="Tw Cen MT" w:cs="BrowalliaUPC"/>
          <w:b/>
          <w:bCs/>
          <w:sz w:val="22"/>
          <w:szCs w:val="22"/>
          <w:u w:val="single"/>
        </w:rPr>
        <w:t xml:space="preserve"> Authority and Responsibilities</w:t>
      </w:r>
    </w:p>
    <w:p w:rsidR="00800EBF" w:rsidRPr="005659F0" w:rsidRDefault="00800EBF" w:rsidP="00F165AF">
      <w:pPr>
        <w:tabs>
          <w:tab w:val="left" w:pos="5760"/>
        </w:tabs>
        <w:spacing w:line="120" w:lineRule="auto"/>
        <w:rPr>
          <w:rFonts w:ascii="Tw Cen MT" w:hAnsi="Tw Cen MT" w:cs="BrowalliaUPC"/>
          <w:b/>
          <w:bCs/>
          <w:sz w:val="22"/>
          <w:szCs w:val="22"/>
          <w:u w:val="single"/>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 xml:space="preserve">Each member school district of the Cornbelt Educational Cooperative shall appoint annually one of its school board members to serve as a member of the Cornbelt Educational Cooperative’s Board of Directors for the purpose of governing the Cornbelt Educational Cooperative. </w:t>
      </w:r>
    </w:p>
    <w:p w:rsidR="005860B9" w:rsidRPr="005659F0" w:rsidRDefault="005860B9" w:rsidP="00F165AF">
      <w:pPr>
        <w:tabs>
          <w:tab w:val="left" w:pos="5760"/>
        </w:tabs>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The Board of Directors has general charge, direction and management of the Cooperative and control and care o</w:t>
      </w:r>
      <w:r w:rsidR="005860B9" w:rsidRPr="005659F0">
        <w:rPr>
          <w:rFonts w:ascii="Tw Cen MT" w:hAnsi="Tw Cen MT" w:cs="BrowalliaUPC"/>
          <w:sz w:val="22"/>
          <w:szCs w:val="22"/>
        </w:rPr>
        <w:t>f all property belonging to it.</w:t>
      </w:r>
      <w:r w:rsidRPr="005659F0">
        <w:rPr>
          <w:rFonts w:ascii="Tw Cen MT" w:hAnsi="Tw Cen MT" w:cs="BrowalliaUPC"/>
          <w:sz w:val="22"/>
          <w:szCs w:val="22"/>
        </w:rPr>
        <w:t xml:space="preserve"> The Board of Directors may assess member school districts, borrow money, employ any necessary personnel, lease real and personal property, carry liability and other insurance, or in lieu of insurance, make other arrangements, including entering into agreements with others, which agreements may create separate legal or administrative entities, to protect and assist the Cooperative in meeting obligations arising from such acts or omissions for which the Board of Directors  may be legally liable, purchase all necessary materials and equipment, purchase real property and erect necessary buildings for the operation of the Cooperative.</w:t>
      </w:r>
    </w:p>
    <w:p w:rsidR="00F52323" w:rsidRPr="005659F0" w:rsidRDefault="00F52323" w:rsidP="00F165AF">
      <w:pPr>
        <w:tabs>
          <w:tab w:val="left" w:pos="5760"/>
        </w:tabs>
        <w:rPr>
          <w:rFonts w:ascii="Tw Cen MT" w:hAnsi="Tw Cen MT" w:cs="BrowalliaUPC"/>
          <w:sz w:val="22"/>
          <w:szCs w:val="22"/>
        </w:rPr>
      </w:pPr>
    </w:p>
    <w:p w:rsidR="00800EBF" w:rsidRPr="005659F0" w:rsidRDefault="005860B9" w:rsidP="00F165AF">
      <w:pPr>
        <w:tabs>
          <w:tab w:val="left" w:pos="5760"/>
        </w:tabs>
        <w:rPr>
          <w:rFonts w:ascii="Tw Cen MT" w:hAnsi="Tw Cen MT" w:cs="BrowalliaUPC"/>
          <w:sz w:val="22"/>
          <w:szCs w:val="22"/>
        </w:rPr>
      </w:pPr>
      <w:r w:rsidRPr="005659F0">
        <w:rPr>
          <w:rFonts w:ascii="Tw Cen MT" w:hAnsi="Tw Cen MT" w:cs="BrowalliaUPC"/>
          <w:sz w:val="22"/>
          <w:szCs w:val="22"/>
        </w:rPr>
        <w:t>The chief function of the</w:t>
      </w:r>
      <w:r w:rsidR="00800EBF" w:rsidRPr="005659F0">
        <w:rPr>
          <w:rFonts w:ascii="Tw Cen MT" w:hAnsi="Tw Cen MT" w:cs="BrowalliaUPC"/>
          <w:sz w:val="22"/>
          <w:szCs w:val="22"/>
        </w:rPr>
        <w:t xml:space="preserve"> Board of Directors is to provide for the progress and welfare of all of the schools under its control, and to scrutinize the policies which govern i</w:t>
      </w:r>
      <w:r w:rsidRPr="005659F0">
        <w:rPr>
          <w:rFonts w:ascii="Tw Cen MT" w:hAnsi="Tw Cen MT" w:cs="BrowalliaUPC"/>
          <w:sz w:val="22"/>
          <w:szCs w:val="22"/>
        </w:rPr>
        <w:t xml:space="preserve">ts organization and operation. </w:t>
      </w:r>
      <w:r w:rsidR="00800EBF" w:rsidRPr="005659F0">
        <w:rPr>
          <w:rFonts w:ascii="Tw Cen MT" w:hAnsi="Tw Cen MT" w:cs="BrowalliaUPC"/>
          <w:sz w:val="22"/>
          <w:szCs w:val="22"/>
        </w:rPr>
        <w:t xml:space="preserve">The Board of </w:t>
      </w:r>
      <w:r w:rsidR="00800EBF" w:rsidRPr="005659F0">
        <w:rPr>
          <w:rFonts w:ascii="Tw Cen MT" w:hAnsi="Tw Cen MT" w:cs="BrowalliaUPC"/>
          <w:sz w:val="22"/>
          <w:szCs w:val="22"/>
        </w:rPr>
        <w:lastRenderedPageBreak/>
        <w:t xml:space="preserve">Directors functions only when it is convened in regular or special meeting </w:t>
      </w:r>
      <w:r w:rsidRPr="005659F0">
        <w:rPr>
          <w:rFonts w:ascii="Tw Cen MT" w:hAnsi="Tw Cen MT" w:cs="BrowalliaUPC"/>
          <w:sz w:val="22"/>
          <w:szCs w:val="22"/>
        </w:rPr>
        <w:t xml:space="preserve">which has been legally called. </w:t>
      </w:r>
      <w:r w:rsidR="00800EBF" w:rsidRPr="005659F0">
        <w:rPr>
          <w:rFonts w:ascii="Tw Cen MT" w:hAnsi="Tw Cen MT" w:cs="BrowalliaUPC"/>
          <w:sz w:val="22"/>
          <w:szCs w:val="22"/>
        </w:rPr>
        <w:t>An individual Board member has no authority to speak for the Board of Directors unless such authority is delegated by the Board of Directors.</w:t>
      </w:r>
    </w:p>
    <w:p w:rsidR="00800EBF" w:rsidRPr="005659F0" w:rsidRDefault="00800EBF" w:rsidP="00F165AF">
      <w:pPr>
        <w:tabs>
          <w:tab w:val="left" w:pos="5760"/>
        </w:tabs>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The Board of Directors is responsible for formulating policies for the general management of the Cooperative.  It shall delegate administrative authority to the Cooperative Director, but shall be responsible to the member districts for the results produced.</w:t>
      </w:r>
    </w:p>
    <w:p w:rsidR="00800EBF" w:rsidRPr="005659F0" w:rsidRDefault="00800EBF" w:rsidP="00F165AF">
      <w:pPr>
        <w:tabs>
          <w:tab w:val="left" w:pos="5760"/>
        </w:tabs>
        <w:rPr>
          <w:rFonts w:ascii="Tw Cen MT" w:hAnsi="Tw Cen MT" w:cs="BrowalliaUPC"/>
          <w:sz w:val="22"/>
          <w:szCs w:val="22"/>
        </w:rPr>
      </w:pPr>
    </w:p>
    <w:p w:rsidR="00800EBF" w:rsidRPr="005659F0" w:rsidRDefault="00800EBF" w:rsidP="00F165AF">
      <w:pPr>
        <w:numPr>
          <w:ilvl w:val="0"/>
          <w:numId w:val="9"/>
        </w:numPr>
        <w:tabs>
          <w:tab w:val="left" w:pos="540"/>
          <w:tab w:val="left" w:pos="1080"/>
          <w:tab w:val="left" w:pos="1440"/>
          <w:tab w:val="left" w:pos="5760"/>
        </w:tabs>
        <w:rPr>
          <w:rFonts w:ascii="Tw Cen MT" w:hAnsi="Tw Cen MT" w:cs="BrowalliaUPC"/>
          <w:sz w:val="22"/>
          <w:szCs w:val="22"/>
        </w:rPr>
      </w:pPr>
      <w:r w:rsidRPr="005659F0">
        <w:rPr>
          <w:rFonts w:ascii="Tw Cen MT" w:hAnsi="Tw Cen MT" w:cs="BrowalliaUPC"/>
          <w:sz w:val="22"/>
          <w:szCs w:val="22"/>
        </w:rPr>
        <w:t>The Board of Directors acts as a policy making body and through its own action legislates to make effective these policies.</w:t>
      </w:r>
    </w:p>
    <w:p w:rsidR="00800EBF" w:rsidRPr="005659F0" w:rsidRDefault="00800EBF" w:rsidP="00F165AF">
      <w:pPr>
        <w:tabs>
          <w:tab w:val="left" w:pos="540"/>
          <w:tab w:val="left" w:pos="1080"/>
          <w:tab w:val="left" w:pos="1440"/>
          <w:tab w:val="left" w:pos="5760"/>
        </w:tabs>
        <w:ind w:left="540" w:hanging="540"/>
        <w:rPr>
          <w:rFonts w:ascii="Tw Cen MT" w:hAnsi="Tw Cen MT" w:cs="BrowalliaUPC"/>
          <w:sz w:val="22"/>
          <w:szCs w:val="22"/>
        </w:rPr>
      </w:pPr>
    </w:p>
    <w:p w:rsidR="00800EBF" w:rsidRPr="005659F0" w:rsidRDefault="00800EBF" w:rsidP="00F165AF">
      <w:pPr>
        <w:numPr>
          <w:ilvl w:val="0"/>
          <w:numId w:val="9"/>
        </w:numPr>
        <w:tabs>
          <w:tab w:val="left" w:pos="540"/>
          <w:tab w:val="left" w:pos="1080"/>
          <w:tab w:val="left" w:pos="1440"/>
          <w:tab w:val="left" w:pos="5760"/>
        </w:tabs>
        <w:rPr>
          <w:rFonts w:ascii="Tw Cen MT" w:hAnsi="Tw Cen MT" w:cs="BrowalliaUPC"/>
          <w:sz w:val="22"/>
          <w:szCs w:val="22"/>
        </w:rPr>
      </w:pPr>
      <w:r w:rsidRPr="005659F0">
        <w:rPr>
          <w:rFonts w:ascii="Tw Cen MT" w:hAnsi="Tw Cen MT" w:cs="BrowalliaUPC"/>
          <w:sz w:val="22"/>
          <w:szCs w:val="22"/>
        </w:rPr>
        <w:t>The Board of Directors acts as an appraisal body rendering judgment upon recommendations that may come to it through its Director, its own members, or the public which concern the progress and improvement of the Cooperative.</w:t>
      </w:r>
    </w:p>
    <w:p w:rsidR="00800EBF" w:rsidRPr="005659F0" w:rsidRDefault="00800EBF" w:rsidP="00F165AF">
      <w:pPr>
        <w:tabs>
          <w:tab w:val="left" w:pos="540"/>
          <w:tab w:val="left" w:pos="1080"/>
          <w:tab w:val="left" w:pos="1440"/>
          <w:tab w:val="left" w:pos="5760"/>
        </w:tabs>
        <w:ind w:left="540" w:hanging="540"/>
        <w:rPr>
          <w:rFonts w:ascii="Tw Cen MT" w:hAnsi="Tw Cen MT" w:cs="BrowalliaUPC"/>
          <w:sz w:val="22"/>
          <w:szCs w:val="22"/>
        </w:rPr>
      </w:pPr>
    </w:p>
    <w:p w:rsidR="00800EBF" w:rsidRPr="005659F0" w:rsidRDefault="00800EBF" w:rsidP="00F165AF">
      <w:pPr>
        <w:numPr>
          <w:ilvl w:val="0"/>
          <w:numId w:val="9"/>
        </w:numPr>
        <w:tabs>
          <w:tab w:val="left" w:pos="540"/>
          <w:tab w:val="left" w:pos="1080"/>
          <w:tab w:val="left" w:pos="1440"/>
          <w:tab w:val="left" w:pos="5760"/>
        </w:tabs>
        <w:rPr>
          <w:rFonts w:ascii="Tw Cen MT" w:hAnsi="Tw Cen MT" w:cs="BrowalliaUPC"/>
          <w:sz w:val="22"/>
          <w:szCs w:val="22"/>
        </w:rPr>
      </w:pPr>
      <w:r w:rsidRPr="005659F0">
        <w:rPr>
          <w:rFonts w:ascii="Tw Cen MT" w:hAnsi="Tw Cen MT" w:cs="BrowalliaUPC"/>
          <w:sz w:val="22"/>
          <w:szCs w:val="22"/>
        </w:rPr>
        <w:t>The Board shall sit as a judicial body when the Director requests a hearing or on an appeal for any Cooperative employee or group of employees.</w:t>
      </w:r>
    </w:p>
    <w:p w:rsidR="00800EBF" w:rsidRPr="005659F0" w:rsidRDefault="00800EBF" w:rsidP="00F165AF">
      <w:pPr>
        <w:tabs>
          <w:tab w:val="left" w:pos="540"/>
          <w:tab w:val="left" w:pos="1080"/>
          <w:tab w:val="left" w:pos="1440"/>
          <w:tab w:val="left" w:pos="5760"/>
        </w:tabs>
        <w:rPr>
          <w:rFonts w:ascii="Tw Cen MT" w:hAnsi="Tw Cen MT" w:cs="BrowalliaUPC"/>
          <w:sz w:val="22"/>
          <w:szCs w:val="22"/>
        </w:rPr>
      </w:pPr>
    </w:p>
    <w:p w:rsidR="00800EBF" w:rsidRPr="005659F0" w:rsidRDefault="00057809" w:rsidP="00F165AF">
      <w:pPr>
        <w:tabs>
          <w:tab w:val="left" w:pos="540"/>
          <w:tab w:val="left" w:pos="1080"/>
          <w:tab w:val="left" w:pos="1440"/>
          <w:tab w:val="left" w:pos="5760"/>
        </w:tabs>
        <w:rPr>
          <w:rFonts w:ascii="Tw Cen MT" w:hAnsi="Tw Cen MT" w:cs="BrowalliaUPC"/>
          <w:b/>
          <w:bCs/>
          <w:sz w:val="22"/>
          <w:szCs w:val="22"/>
        </w:rPr>
      </w:pPr>
      <w:r w:rsidRPr="005659F0">
        <w:rPr>
          <w:rFonts w:ascii="Tw Cen MT" w:hAnsi="Tw Cen MT" w:cs="BrowalliaUPC"/>
          <w:b/>
          <w:bCs/>
          <w:sz w:val="22"/>
          <w:szCs w:val="22"/>
        </w:rPr>
        <w:t>The Board of Directors S</w:t>
      </w:r>
      <w:r w:rsidR="00800EBF" w:rsidRPr="005659F0">
        <w:rPr>
          <w:rFonts w:ascii="Tw Cen MT" w:hAnsi="Tw Cen MT" w:cs="BrowalliaUPC"/>
          <w:b/>
          <w:bCs/>
          <w:sz w:val="22"/>
          <w:szCs w:val="22"/>
        </w:rPr>
        <w:t>hall:</w:t>
      </w:r>
    </w:p>
    <w:p w:rsidR="00800EBF" w:rsidRPr="005659F0" w:rsidRDefault="00800EBF" w:rsidP="00F165AF">
      <w:pPr>
        <w:tabs>
          <w:tab w:val="left" w:pos="540"/>
          <w:tab w:val="left" w:pos="1080"/>
          <w:tab w:val="left" w:pos="1440"/>
          <w:tab w:val="left" w:pos="5760"/>
        </w:tabs>
        <w:rPr>
          <w:rFonts w:ascii="Tw Cen MT" w:hAnsi="Tw Cen MT" w:cs="BrowalliaUPC"/>
          <w:sz w:val="22"/>
          <w:szCs w:val="22"/>
        </w:rPr>
        <w:sectPr w:rsidR="00800EBF" w:rsidRPr="005659F0" w:rsidSect="00056D7C">
          <w:pgSz w:w="12240" w:h="15840" w:code="1"/>
          <w:pgMar w:top="1440" w:right="1440" w:bottom="1440" w:left="1440" w:header="0" w:footer="720" w:gutter="0"/>
          <w:pgBorders w:offsetFrom="page">
            <w:top w:val="cornerTriangles" w:sz="19" w:space="24" w:color="auto"/>
            <w:left w:val="cornerTriangles" w:sz="19" w:space="24" w:color="auto"/>
            <w:bottom w:val="cornerTriangles" w:sz="19" w:space="24" w:color="auto"/>
            <w:right w:val="cornerTriangles" w:sz="19" w:space="24" w:color="auto"/>
          </w:pgBorders>
          <w:pgNumType w:start="1"/>
          <w:cols w:space="720"/>
          <w:docGrid w:linePitch="326"/>
        </w:sectPr>
      </w:pPr>
    </w:p>
    <w:p w:rsidR="00800EBF" w:rsidRPr="005659F0" w:rsidRDefault="00800EBF" w:rsidP="00F165AF">
      <w:pPr>
        <w:tabs>
          <w:tab w:val="left" w:pos="540"/>
          <w:tab w:val="left" w:pos="1080"/>
          <w:tab w:val="left" w:pos="1440"/>
          <w:tab w:val="left" w:pos="5760"/>
        </w:tabs>
        <w:rPr>
          <w:rFonts w:ascii="Tw Cen MT" w:hAnsi="Tw Cen MT" w:cs="BrowalliaUPC"/>
          <w:sz w:val="22"/>
          <w:szCs w:val="22"/>
        </w:rPr>
      </w:pPr>
    </w:p>
    <w:p w:rsidR="00800EBF" w:rsidRPr="005659F0" w:rsidRDefault="00057809" w:rsidP="00F165AF">
      <w:pPr>
        <w:numPr>
          <w:ilvl w:val="0"/>
          <w:numId w:val="10"/>
        </w:numPr>
        <w:tabs>
          <w:tab w:val="left" w:pos="540"/>
          <w:tab w:val="left" w:pos="1080"/>
          <w:tab w:val="left" w:pos="1440"/>
          <w:tab w:val="left" w:pos="5760"/>
        </w:tabs>
        <w:rPr>
          <w:rFonts w:ascii="Tw Cen MT" w:hAnsi="Tw Cen MT" w:cs="BrowalliaUPC"/>
          <w:sz w:val="22"/>
          <w:szCs w:val="22"/>
        </w:rPr>
      </w:pPr>
      <w:r w:rsidRPr="005659F0">
        <w:rPr>
          <w:rFonts w:ascii="Tw Cen MT" w:hAnsi="Tw Cen MT" w:cs="BrowalliaUPC"/>
          <w:sz w:val="22"/>
          <w:szCs w:val="22"/>
        </w:rPr>
        <w:t>S</w:t>
      </w:r>
      <w:r w:rsidR="00800EBF" w:rsidRPr="005659F0">
        <w:rPr>
          <w:rFonts w:ascii="Tw Cen MT" w:hAnsi="Tw Cen MT" w:cs="BrowalliaUPC"/>
          <w:sz w:val="22"/>
          <w:szCs w:val="22"/>
        </w:rPr>
        <w:t>elect and elect a Director who is the chief execu</w:t>
      </w:r>
      <w:r w:rsidR="00DE42A1" w:rsidRPr="005659F0">
        <w:rPr>
          <w:rFonts w:ascii="Tw Cen MT" w:hAnsi="Tw Cen MT" w:cs="BrowalliaUPC"/>
          <w:sz w:val="22"/>
          <w:szCs w:val="22"/>
        </w:rPr>
        <w:t>tive officer of the Cooperative;</w:t>
      </w:r>
    </w:p>
    <w:p w:rsidR="00800EBF" w:rsidRPr="005659F0" w:rsidRDefault="00800EBF" w:rsidP="00F165AF">
      <w:pPr>
        <w:tabs>
          <w:tab w:val="left" w:pos="540"/>
          <w:tab w:val="left" w:pos="1080"/>
          <w:tab w:val="left" w:pos="1440"/>
          <w:tab w:val="left" w:pos="5760"/>
        </w:tabs>
        <w:ind w:left="540" w:hanging="540"/>
        <w:rPr>
          <w:rFonts w:ascii="Tw Cen MT" w:hAnsi="Tw Cen MT" w:cs="BrowalliaUPC"/>
          <w:sz w:val="22"/>
          <w:szCs w:val="22"/>
        </w:rPr>
      </w:pPr>
    </w:p>
    <w:p w:rsidR="00800EBF" w:rsidRPr="005659F0" w:rsidRDefault="00057809" w:rsidP="00F165AF">
      <w:pPr>
        <w:numPr>
          <w:ilvl w:val="0"/>
          <w:numId w:val="10"/>
        </w:numPr>
        <w:tabs>
          <w:tab w:val="left" w:pos="540"/>
          <w:tab w:val="left" w:pos="1080"/>
          <w:tab w:val="left" w:pos="1440"/>
          <w:tab w:val="left" w:pos="5760"/>
        </w:tabs>
        <w:rPr>
          <w:rFonts w:ascii="Tw Cen MT" w:hAnsi="Tw Cen MT" w:cs="BrowalliaUPC"/>
          <w:sz w:val="22"/>
          <w:szCs w:val="22"/>
        </w:rPr>
      </w:pPr>
      <w:r w:rsidRPr="005659F0">
        <w:rPr>
          <w:rFonts w:ascii="Tw Cen MT" w:hAnsi="Tw Cen MT" w:cs="BrowalliaUPC"/>
          <w:sz w:val="22"/>
          <w:szCs w:val="22"/>
        </w:rPr>
        <w:t>A</w:t>
      </w:r>
      <w:r w:rsidR="00800EBF" w:rsidRPr="005659F0">
        <w:rPr>
          <w:rFonts w:ascii="Tw Cen MT" w:hAnsi="Tw Cen MT" w:cs="BrowalliaUPC"/>
          <w:sz w:val="22"/>
          <w:szCs w:val="22"/>
        </w:rPr>
        <w:t>dopt the annual budget for</w:t>
      </w:r>
      <w:r w:rsidR="00DE42A1" w:rsidRPr="005659F0">
        <w:rPr>
          <w:rFonts w:ascii="Tw Cen MT" w:hAnsi="Tw Cen MT" w:cs="BrowalliaUPC"/>
          <w:sz w:val="22"/>
          <w:szCs w:val="22"/>
        </w:rPr>
        <w:t xml:space="preserve"> the support of the Cooperative;</w:t>
      </w:r>
    </w:p>
    <w:p w:rsidR="00800EBF" w:rsidRPr="005659F0" w:rsidRDefault="00800EBF" w:rsidP="00F165AF">
      <w:pPr>
        <w:tabs>
          <w:tab w:val="left" w:pos="540"/>
          <w:tab w:val="left" w:pos="1080"/>
          <w:tab w:val="left" w:pos="1440"/>
          <w:tab w:val="left" w:pos="5760"/>
        </w:tabs>
        <w:ind w:left="540" w:hanging="540"/>
        <w:rPr>
          <w:rFonts w:ascii="Tw Cen MT" w:hAnsi="Tw Cen MT" w:cs="BrowalliaUPC"/>
          <w:sz w:val="22"/>
          <w:szCs w:val="22"/>
        </w:rPr>
      </w:pPr>
    </w:p>
    <w:p w:rsidR="00800EBF" w:rsidRPr="005659F0" w:rsidRDefault="00057809" w:rsidP="00F165AF">
      <w:pPr>
        <w:numPr>
          <w:ilvl w:val="0"/>
          <w:numId w:val="10"/>
        </w:numPr>
        <w:tabs>
          <w:tab w:val="left" w:pos="540"/>
          <w:tab w:val="left" w:pos="1080"/>
          <w:tab w:val="left" w:pos="1440"/>
          <w:tab w:val="left" w:pos="5760"/>
        </w:tabs>
        <w:rPr>
          <w:rFonts w:ascii="Tw Cen MT" w:hAnsi="Tw Cen MT" w:cs="BrowalliaUPC"/>
          <w:sz w:val="22"/>
          <w:szCs w:val="22"/>
        </w:rPr>
      </w:pPr>
      <w:r w:rsidRPr="005659F0">
        <w:rPr>
          <w:rFonts w:ascii="Tw Cen MT" w:hAnsi="Tw Cen MT" w:cs="BrowalliaUPC"/>
          <w:sz w:val="22"/>
          <w:szCs w:val="22"/>
        </w:rPr>
        <w:t>C</w:t>
      </w:r>
      <w:r w:rsidR="00800EBF" w:rsidRPr="005659F0">
        <w:rPr>
          <w:rFonts w:ascii="Tw Cen MT" w:hAnsi="Tw Cen MT" w:cs="BrowalliaUPC"/>
          <w:sz w:val="22"/>
          <w:szCs w:val="22"/>
        </w:rPr>
        <w:t>arefully deliberate on all issues to be consider</w:t>
      </w:r>
      <w:r w:rsidR="00DE42A1" w:rsidRPr="005659F0">
        <w:rPr>
          <w:rFonts w:ascii="Tw Cen MT" w:hAnsi="Tw Cen MT" w:cs="BrowalliaUPC"/>
          <w:sz w:val="22"/>
          <w:szCs w:val="22"/>
        </w:rPr>
        <w:t xml:space="preserve">ed. </w:t>
      </w:r>
      <w:r w:rsidRPr="005659F0">
        <w:rPr>
          <w:rFonts w:ascii="Tw Cen MT" w:hAnsi="Tw Cen MT" w:cs="BrowalliaUPC"/>
          <w:sz w:val="22"/>
          <w:szCs w:val="22"/>
        </w:rPr>
        <w:t>The majority action of the</w:t>
      </w:r>
      <w:r w:rsidR="00F52323" w:rsidRPr="005659F0">
        <w:rPr>
          <w:rFonts w:ascii="Tw Cen MT" w:hAnsi="Tw Cen MT" w:cs="BrowalliaUPC"/>
          <w:sz w:val="22"/>
          <w:szCs w:val="22"/>
        </w:rPr>
        <w:t xml:space="preserve"> </w:t>
      </w:r>
      <w:r w:rsidR="00800EBF" w:rsidRPr="005659F0">
        <w:rPr>
          <w:rFonts w:ascii="Tw Cen MT" w:hAnsi="Tw Cen MT" w:cs="BrowalliaUPC"/>
          <w:sz w:val="22"/>
          <w:szCs w:val="22"/>
        </w:rPr>
        <w:t>Board of Directors on a given issue should become the policy of the entire Board of Directors until such time as the question is</w:t>
      </w:r>
      <w:r w:rsidR="00DE42A1" w:rsidRPr="005659F0">
        <w:rPr>
          <w:rFonts w:ascii="Tw Cen MT" w:hAnsi="Tw Cen MT" w:cs="BrowalliaUPC"/>
          <w:sz w:val="22"/>
          <w:szCs w:val="22"/>
        </w:rPr>
        <w:t xml:space="preserve"> again raised for consideration;</w:t>
      </w:r>
    </w:p>
    <w:p w:rsidR="00800EBF" w:rsidRPr="005659F0" w:rsidRDefault="00800EBF" w:rsidP="00F165AF">
      <w:pPr>
        <w:tabs>
          <w:tab w:val="left" w:pos="540"/>
          <w:tab w:val="left" w:pos="1080"/>
          <w:tab w:val="left" w:pos="1440"/>
          <w:tab w:val="left" w:pos="5760"/>
        </w:tabs>
        <w:rPr>
          <w:rFonts w:ascii="Tw Cen MT" w:hAnsi="Tw Cen MT" w:cs="BrowalliaUPC"/>
          <w:sz w:val="22"/>
          <w:szCs w:val="22"/>
        </w:rPr>
      </w:pPr>
    </w:p>
    <w:p w:rsidR="00800EBF" w:rsidRPr="005659F0" w:rsidRDefault="00057809" w:rsidP="00F165AF">
      <w:pPr>
        <w:numPr>
          <w:ilvl w:val="0"/>
          <w:numId w:val="10"/>
        </w:numPr>
        <w:tabs>
          <w:tab w:val="left" w:pos="540"/>
          <w:tab w:val="left" w:pos="1080"/>
          <w:tab w:val="left" w:pos="1440"/>
          <w:tab w:val="left" w:pos="5760"/>
        </w:tabs>
        <w:rPr>
          <w:rFonts w:ascii="Tw Cen MT" w:hAnsi="Tw Cen MT" w:cs="BrowalliaUPC"/>
          <w:sz w:val="22"/>
          <w:szCs w:val="22"/>
        </w:rPr>
      </w:pPr>
      <w:r w:rsidRPr="005659F0">
        <w:rPr>
          <w:rFonts w:ascii="Tw Cen MT" w:hAnsi="Tw Cen MT" w:cs="BrowalliaUPC"/>
          <w:sz w:val="22"/>
          <w:szCs w:val="22"/>
        </w:rPr>
        <w:t>A</w:t>
      </w:r>
      <w:r w:rsidR="00800EBF" w:rsidRPr="005659F0">
        <w:rPr>
          <w:rFonts w:ascii="Tw Cen MT" w:hAnsi="Tw Cen MT" w:cs="BrowalliaUPC"/>
          <w:sz w:val="22"/>
          <w:szCs w:val="22"/>
        </w:rPr>
        <w:t>ct upon recommendations of the Direc</w:t>
      </w:r>
      <w:r w:rsidR="00DE42A1" w:rsidRPr="005659F0">
        <w:rPr>
          <w:rFonts w:ascii="Tw Cen MT" w:hAnsi="Tw Cen MT" w:cs="BrowalliaUPC"/>
          <w:sz w:val="22"/>
          <w:szCs w:val="22"/>
        </w:rPr>
        <w:t>tor regarding matters of policy;</w:t>
      </w:r>
    </w:p>
    <w:p w:rsidR="00800EBF" w:rsidRPr="005659F0" w:rsidRDefault="00800EBF" w:rsidP="00F165AF">
      <w:pPr>
        <w:tabs>
          <w:tab w:val="left" w:pos="540"/>
          <w:tab w:val="left" w:pos="1080"/>
          <w:tab w:val="left" w:pos="1440"/>
          <w:tab w:val="left" w:pos="5760"/>
        </w:tabs>
        <w:rPr>
          <w:rFonts w:ascii="Tw Cen MT" w:hAnsi="Tw Cen MT" w:cs="BrowalliaUPC"/>
          <w:sz w:val="22"/>
          <w:szCs w:val="22"/>
        </w:rPr>
      </w:pPr>
    </w:p>
    <w:p w:rsidR="00800EBF" w:rsidRPr="005659F0" w:rsidRDefault="00057809" w:rsidP="00F165AF">
      <w:pPr>
        <w:numPr>
          <w:ilvl w:val="0"/>
          <w:numId w:val="10"/>
        </w:numPr>
        <w:tabs>
          <w:tab w:val="left" w:pos="540"/>
          <w:tab w:val="left" w:pos="1080"/>
          <w:tab w:val="left" w:pos="1440"/>
          <w:tab w:val="left" w:pos="5760"/>
        </w:tabs>
        <w:rPr>
          <w:rFonts w:ascii="Tw Cen MT" w:hAnsi="Tw Cen MT" w:cs="BrowalliaUPC"/>
          <w:sz w:val="22"/>
          <w:szCs w:val="22"/>
        </w:rPr>
      </w:pPr>
      <w:r w:rsidRPr="005659F0">
        <w:rPr>
          <w:rFonts w:ascii="Tw Cen MT" w:hAnsi="Tw Cen MT" w:cs="BrowalliaUPC"/>
          <w:sz w:val="22"/>
          <w:szCs w:val="22"/>
        </w:rPr>
        <w:t>A</w:t>
      </w:r>
      <w:r w:rsidR="00800EBF" w:rsidRPr="005659F0">
        <w:rPr>
          <w:rFonts w:ascii="Tw Cen MT" w:hAnsi="Tw Cen MT" w:cs="BrowalliaUPC"/>
          <w:sz w:val="22"/>
          <w:szCs w:val="22"/>
        </w:rPr>
        <w:t xml:space="preserve">ppointment, transfer, </w:t>
      </w:r>
      <w:r w:rsidR="00DE42A1" w:rsidRPr="005659F0">
        <w:rPr>
          <w:rFonts w:ascii="Tw Cen MT" w:hAnsi="Tw Cen MT" w:cs="BrowalliaUPC"/>
          <w:sz w:val="22"/>
          <w:szCs w:val="22"/>
        </w:rPr>
        <w:t>and dismissal of all personnel;</w:t>
      </w:r>
    </w:p>
    <w:p w:rsidR="00800EBF" w:rsidRPr="005659F0" w:rsidRDefault="00800EBF" w:rsidP="00F165AF">
      <w:pPr>
        <w:tabs>
          <w:tab w:val="left" w:pos="540"/>
          <w:tab w:val="left" w:pos="1080"/>
          <w:tab w:val="left" w:pos="1440"/>
          <w:tab w:val="left" w:pos="5760"/>
        </w:tabs>
        <w:rPr>
          <w:rFonts w:ascii="Tw Cen MT" w:hAnsi="Tw Cen MT" w:cs="BrowalliaUPC"/>
          <w:sz w:val="22"/>
          <w:szCs w:val="22"/>
        </w:rPr>
      </w:pPr>
    </w:p>
    <w:p w:rsidR="00800EBF" w:rsidRPr="005659F0" w:rsidRDefault="00057809" w:rsidP="00F165AF">
      <w:pPr>
        <w:numPr>
          <w:ilvl w:val="0"/>
          <w:numId w:val="10"/>
        </w:numPr>
        <w:tabs>
          <w:tab w:val="left" w:pos="540"/>
          <w:tab w:val="left" w:pos="1080"/>
          <w:tab w:val="left" w:pos="1440"/>
          <w:tab w:val="left" w:pos="5760"/>
        </w:tabs>
        <w:rPr>
          <w:rFonts w:ascii="Tw Cen MT" w:hAnsi="Tw Cen MT" w:cs="BrowalliaUPC"/>
          <w:sz w:val="22"/>
          <w:szCs w:val="22"/>
        </w:rPr>
      </w:pPr>
      <w:r w:rsidRPr="005659F0">
        <w:rPr>
          <w:rFonts w:ascii="Tw Cen MT" w:hAnsi="Tw Cen MT" w:cs="BrowalliaUPC"/>
          <w:sz w:val="22"/>
          <w:szCs w:val="22"/>
        </w:rPr>
        <w:t>S</w:t>
      </w:r>
      <w:r w:rsidR="00800EBF" w:rsidRPr="005659F0">
        <w:rPr>
          <w:rFonts w:ascii="Tw Cen MT" w:hAnsi="Tw Cen MT" w:cs="BrowalliaUPC"/>
          <w:sz w:val="22"/>
          <w:szCs w:val="22"/>
        </w:rPr>
        <w:t>election of curr</w:t>
      </w:r>
      <w:r w:rsidR="00DE42A1" w:rsidRPr="005659F0">
        <w:rPr>
          <w:rFonts w:ascii="Tw Cen MT" w:hAnsi="Tw Cen MT" w:cs="BrowalliaUPC"/>
          <w:sz w:val="22"/>
          <w:szCs w:val="22"/>
        </w:rPr>
        <w:t>iculum and assessment materials;</w:t>
      </w:r>
    </w:p>
    <w:p w:rsidR="00800EBF" w:rsidRPr="005659F0" w:rsidRDefault="00800EBF" w:rsidP="00F165AF">
      <w:pPr>
        <w:tabs>
          <w:tab w:val="left" w:pos="540"/>
          <w:tab w:val="left" w:pos="1080"/>
          <w:tab w:val="left" w:pos="1440"/>
          <w:tab w:val="left" w:pos="5760"/>
        </w:tabs>
        <w:rPr>
          <w:rFonts w:ascii="Tw Cen MT" w:hAnsi="Tw Cen MT" w:cs="BrowalliaUPC"/>
          <w:sz w:val="22"/>
          <w:szCs w:val="22"/>
        </w:rPr>
      </w:pPr>
    </w:p>
    <w:p w:rsidR="00800EBF" w:rsidRPr="005659F0" w:rsidRDefault="00057809" w:rsidP="00F165AF">
      <w:pPr>
        <w:numPr>
          <w:ilvl w:val="0"/>
          <w:numId w:val="10"/>
        </w:numPr>
        <w:tabs>
          <w:tab w:val="left" w:pos="540"/>
          <w:tab w:val="left" w:pos="1080"/>
          <w:tab w:val="left" w:pos="1440"/>
          <w:tab w:val="left" w:pos="5760"/>
        </w:tabs>
        <w:rPr>
          <w:rFonts w:ascii="Tw Cen MT" w:hAnsi="Tw Cen MT" w:cs="BrowalliaUPC"/>
          <w:sz w:val="22"/>
          <w:szCs w:val="22"/>
        </w:rPr>
      </w:pPr>
      <w:r w:rsidRPr="005659F0">
        <w:rPr>
          <w:rFonts w:ascii="Tw Cen MT" w:hAnsi="Tw Cen MT" w:cs="BrowalliaUPC"/>
          <w:sz w:val="22"/>
          <w:szCs w:val="22"/>
        </w:rPr>
        <w:t xml:space="preserve">Adoption of salaries </w:t>
      </w:r>
      <w:r w:rsidR="00800EBF" w:rsidRPr="005659F0">
        <w:rPr>
          <w:rFonts w:ascii="Tw Cen MT" w:hAnsi="Tw Cen MT" w:cs="BrowalliaUPC"/>
          <w:sz w:val="22"/>
          <w:szCs w:val="22"/>
        </w:rPr>
        <w:t>for a</w:t>
      </w:r>
      <w:r w:rsidR="00DE42A1" w:rsidRPr="005659F0">
        <w:rPr>
          <w:rFonts w:ascii="Tw Cen MT" w:hAnsi="Tw Cen MT" w:cs="BrowalliaUPC"/>
          <w:sz w:val="22"/>
          <w:szCs w:val="22"/>
        </w:rPr>
        <w:t>ll employees of the Cooperative;</w:t>
      </w:r>
      <w:r w:rsidR="00800EBF" w:rsidRPr="005659F0">
        <w:rPr>
          <w:rFonts w:ascii="Tw Cen MT" w:hAnsi="Tw Cen MT" w:cs="BrowalliaUPC"/>
          <w:sz w:val="22"/>
          <w:szCs w:val="22"/>
        </w:rPr>
        <w:t xml:space="preserve"> </w:t>
      </w:r>
    </w:p>
    <w:p w:rsidR="00800EBF" w:rsidRPr="005659F0" w:rsidRDefault="00800EBF" w:rsidP="00F165AF">
      <w:pPr>
        <w:tabs>
          <w:tab w:val="left" w:pos="540"/>
          <w:tab w:val="left" w:pos="1080"/>
          <w:tab w:val="left" w:pos="1440"/>
          <w:tab w:val="left" w:pos="5760"/>
        </w:tabs>
        <w:rPr>
          <w:rFonts w:ascii="Tw Cen MT" w:hAnsi="Tw Cen MT" w:cs="BrowalliaUPC"/>
          <w:sz w:val="22"/>
          <w:szCs w:val="22"/>
        </w:rPr>
      </w:pPr>
    </w:p>
    <w:p w:rsidR="00800EBF" w:rsidRPr="005659F0" w:rsidRDefault="00057809" w:rsidP="00F165AF">
      <w:pPr>
        <w:numPr>
          <w:ilvl w:val="0"/>
          <w:numId w:val="10"/>
        </w:numPr>
        <w:tabs>
          <w:tab w:val="left" w:pos="540"/>
          <w:tab w:val="left" w:pos="1080"/>
          <w:tab w:val="left" w:pos="1440"/>
          <w:tab w:val="left" w:pos="5760"/>
        </w:tabs>
        <w:rPr>
          <w:rFonts w:ascii="Tw Cen MT" w:hAnsi="Tw Cen MT" w:cs="BrowalliaUPC"/>
          <w:sz w:val="22"/>
          <w:szCs w:val="22"/>
        </w:rPr>
      </w:pPr>
      <w:r w:rsidRPr="005659F0">
        <w:rPr>
          <w:rFonts w:ascii="Tw Cen MT" w:hAnsi="Tw Cen MT" w:cs="BrowalliaUPC"/>
          <w:sz w:val="22"/>
          <w:szCs w:val="22"/>
        </w:rPr>
        <w:t>P</w:t>
      </w:r>
      <w:r w:rsidR="00800EBF" w:rsidRPr="005659F0">
        <w:rPr>
          <w:rFonts w:ascii="Tw Cen MT" w:hAnsi="Tw Cen MT" w:cs="BrowalliaUPC"/>
          <w:sz w:val="22"/>
          <w:szCs w:val="22"/>
        </w:rPr>
        <w:t>ass upon the accounts and the audits</w:t>
      </w:r>
      <w:r w:rsidR="00F52323" w:rsidRPr="005659F0">
        <w:rPr>
          <w:rFonts w:ascii="Tw Cen MT" w:hAnsi="Tw Cen MT" w:cs="BrowalliaUPC"/>
          <w:sz w:val="22"/>
          <w:szCs w:val="22"/>
        </w:rPr>
        <w:t xml:space="preserve"> of the business control of the</w:t>
      </w:r>
      <w:r w:rsidR="00800EBF" w:rsidRPr="005659F0">
        <w:rPr>
          <w:rFonts w:ascii="Tw Cen MT" w:hAnsi="Tw Cen MT" w:cs="BrowalliaUPC"/>
          <w:sz w:val="22"/>
          <w:szCs w:val="22"/>
        </w:rPr>
        <w:t xml:space="preserve"> </w:t>
      </w:r>
      <w:r w:rsidR="00DE42A1" w:rsidRPr="005659F0">
        <w:rPr>
          <w:rFonts w:ascii="Tw Cen MT" w:hAnsi="Tw Cen MT" w:cs="BrowalliaUPC"/>
          <w:sz w:val="22"/>
          <w:szCs w:val="22"/>
        </w:rPr>
        <w:t>Cooperative;</w:t>
      </w:r>
    </w:p>
    <w:p w:rsidR="00800EBF" w:rsidRPr="005659F0" w:rsidRDefault="00800EBF" w:rsidP="00F165AF">
      <w:pPr>
        <w:tabs>
          <w:tab w:val="left" w:pos="540"/>
          <w:tab w:val="left" w:pos="1080"/>
          <w:tab w:val="left" w:pos="1440"/>
          <w:tab w:val="left" w:pos="5760"/>
        </w:tabs>
        <w:spacing w:line="120" w:lineRule="auto"/>
        <w:ind w:left="101"/>
        <w:rPr>
          <w:rFonts w:ascii="Tw Cen MT" w:hAnsi="Tw Cen MT" w:cs="BrowalliaUPC"/>
          <w:sz w:val="22"/>
          <w:szCs w:val="22"/>
        </w:rPr>
      </w:pPr>
    </w:p>
    <w:p w:rsidR="00800EBF" w:rsidRPr="005659F0" w:rsidRDefault="00057809" w:rsidP="00F165AF">
      <w:pPr>
        <w:numPr>
          <w:ilvl w:val="0"/>
          <w:numId w:val="10"/>
        </w:numPr>
        <w:tabs>
          <w:tab w:val="left" w:pos="540"/>
          <w:tab w:val="left" w:pos="1080"/>
          <w:tab w:val="left" w:pos="1440"/>
          <w:tab w:val="left" w:pos="5760"/>
        </w:tabs>
        <w:rPr>
          <w:rFonts w:ascii="Tw Cen MT" w:hAnsi="Tw Cen MT" w:cs="BrowalliaUPC"/>
          <w:sz w:val="22"/>
          <w:szCs w:val="22"/>
        </w:rPr>
      </w:pPr>
      <w:r w:rsidRPr="005659F0">
        <w:rPr>
          <w:rFonts w:ascii="Tw Cen MT" w:hAnsi="Tw Cen MT" w:cs="BrowalliaUPC"/>
          <w:sz w:val="22"/>
          <w:szCs w:val="22"/>
        </w:rPr>
        <w:t>S</w:t>
      </w:r>
      <w:r w:rsidR="00800EBF" w:rsidRPr="005659F0">
        <w:rPr>
          <w:rFonts w:ascii="Tw Cen MT" w:hAnsi="Tw Cen MT" w:cs="BrowalliaUPC"/>
          <w:sz w:val="22"/>
          <w:szCs w:val="22"/>
        </w:rPr>
        <w:t xml:space="preserve">tudy and pass upon the reports of the Director and </w:t>
      </w:r>
      <w:r w:rsidR="00DE42A1" w:rsidRPr="005659F0">
        <w:rPr>
          <w:rFonts w:ascii="Tw Cen MT" w:hAnsi="Tw Cen MT" w:cs="BrowalliaUPC"/>
          <w:sz w:val="22"/>
          <w:szCs w:val="22"/>
        </w:rPr>
        <w:t>his/her staff;</w:t>
      </w:r>
    </w:p>
    <w:p w:rsidR="00800EBF" w:rsidRPr="005659F0" w:rsidRDefault="00800EBF" w:rsidP="00F165AF">
      <w:pPr>
        <w:tabs>
          <w:tab w:val="left" w:pos="540"/>
          <w:tab w:val="left" w:pos="1080"/>
          <w:tab w:val="left" w:pos="1440"/>
          <w:tab w:val="left" w:pos="5760"/>
        </w:tabs>
        <w:spacing w:line="120" w:lineRule="auto"/>
        <w:ind w:left="101"/>
        <w:rPr>
          <w:rFonts w:ascii="Tw Cen MT" w:hAnsi="Tw Cen MT" w:cs="BrowalliaUPC"/>
          <w:sz w:val="22"/>
          <w:szCs w:val="22"/>
        </w:rPr>
      </w:pPr>
    </w:p>
    <w:p w:rsidR="00800EBF" w:rsidRPr="005659F0" w:rsidRDefault="00057809" w:rsidP="00F165AF">
      <w:pPr>
        <w:numPr>
          <w:ilvl w:val="0"/>
          <w:numId w:val="10"/>
        </w:numPr>
        <w:tabs>
          <w:tab w:val="left" w:pos="540"/>
          <w:tab w:val="left" w:pos="1080"/>
          <w:tab w:val="left" w:pos="1440"/>
          <w:tab w:val="left" w:pos="5760"/>
        </w:tabs>
        <w:rPr>
          <w:rFonts w:ascii="Tw Cen MT" w:hAnsi="Tw Cen MT" w:cs="BrowalliaUPC"/>
          <w:sz w:val="22"/>
          <w:szCs w:val="22"/>
        </w:rPr>
      </w:pPr>
      <w:r w:rsidRPr="005659F0">
        <w:rPr>
          <w:rFonts w:ascii="Tw Cen MT" w:hAnsi="Tw Cen MT" w:cs="BrowalliaUPC"/>
          <w:sz w:val="22"/>
          <w:szCs w:val="22"/>
        </w:rPr>
        <w:t>I</w:t>
      </w:r>
      <w:r w:rsidR="00800EBF" w:rsidRPr="005659F0">
        <w:rPr>
          <w:rFonts w:ascii="Tw Cen MT" w:hAnsi="Tw Cen MT" w:cs="BrowalliaUPC"/>
          <w:sz w:val="22"/>
          <w:szCs w:val="22"/>
        </w:rPr>
        <w:t>nterpret the program and represent the needs</w:t>
      </w:r>
      <w:r w:rsidRPr="005659F0">
        <w:rPr>
          <w:rFonts w:ascii="Tw Cen MT" w:hAnsi="Tw Cen MT" w:cs="BrowalliaUPC"/>
          <w:sz w:val="22"/>
          <w:szCs w:val="22"/>
        </w:rPr>
        <w:t xml:space="preserve"> of the Cooperative before the</w:t>
      </w:r>
      <w:r w:rsidR="00F52323" w:rsidRPr="005659F0">
        <w:rPr>
          <w:rFonts w:ascii="Tw Cen MT" w:hAnsi="Tw Cen MT" w:cs="BrowalliaUPC"/>
          <w:sz w:val="22"/>
          <w:szCs w:val="22"/>
        </w:rPr>
        <w:t xml:space="preserve"> </w:t>
      </w:r>
      <w:r w:rsidR="00DE42A1" w:rsidRPr="005659F0">
        <w:rPr>
          <w:rFonts w:ascii="Tw Cen MT" w:hAnsi="Tw Cen MT" w:cs="BrowalliaUPC"/>
          <w:sz w:val="22"/>
          <w:szCs w:val="22"/>
        </w:rPr>
        <w:t>Public;</w:t>
      </w:r>
      <w:r w:rsidR="0031710F" w:rsidRPr="005659F0">
        <w:rPr>
          <w:rFonts w:ascii="Tw Cen MT" w:hAnsi="Tw Cen MT" w:cs="BrowalliaUPC"/>
          <w:sz w:val="22"/>
          <w:szCs w:val="22"/>
        </w:rPr>
        <w:t xml:space="preserve"> and</w:t>
      </w:r>
    </w:p>
    <w:p w:rsidR="00800EBF" w:rsidRPr="005659F0" w:rsidRDefault="00800EBF" w:rsidP="00F165AF">
      <w:pPr>
        <w:tabs>
          <w:tab w:val="left" w:pos="540"/>
          <w:tab w:val="left" w:pos="1080"/>
          <w:tab w:val="left" w:pos="1440"/>
          <w:tab w:val="left" w:pos="5760"/>
        </w:tabs>
        <w:spacing w:line="120" w:lineRule="auto"/>
        <w:rPr>
          <w:rFonts w:ascii="Tw Cen MT" w:hAnsi="Tw Cen MT" w:cs="BrowalliaUPC"/>
          <w:sz w:val="22"/>
          <w:szCs w:val="22"/>
        </w:rPr>
      </w:pPr>
    </w:p>
    <w:p w:rsidR="00800EBF" w:rsidRPr="005659F0" w:rsidRDefault="00057809" w:rsidP="00F165AF">
      <w:pPr>
        <w:numPr>
          <w:ilvl w:val="0"/>
          <w:numId w:val="10"/>
        </w:numPr>
        <w:tabs>
          <w:tab w:val="left" w:pos="540"/>
          <w:tab w:val="left" w:pos="1080"/>
          <w:tab w:val="left" w:pos="1440"/>
          <w:tab w:val="left" w:pos="5760"/>
        </w:tabs>
        <w:rPr>
          <w:rFonts w:ascii="Tw Cen MT" w:hAnsi="Tw Cen MT" w:cs="BrowalliaUPC"/>
          <w:sz w:val="22"/>
          <w:szCs w:val="22"/>
        </w:rPr>
      </w:pPr>
      <w:r w:rsidRPr="005659F0">
        <w:rPr>
          <w:rFonts w:ascii="Tw Cen MT" w:hAnsi="Tw Cen MT" w:cs="BrowalliaUPC"/>
          <w:sz w:val="22"/>
          <w:szCs w:val="22"/>
        </w:rPr>
        <w:t>A</w:t>
      </w:r>
      <w:r w:rsidR="00800EBF" w:rsidRPr="005659F0">
        <w:rPr>
          <w:rFonts w:ascii="Tw Cen MT" w:hAnsi="Tw Cen MT" w:cs="BrowalliaUPC"/>
          <w:sz w:val="22"/>
          <w:szCs w:val="22"/>
        </w:rPr>
        <w:t>ll other matters pertaining to the welfare of the Cooperative.</w:t>
      </w:r>
    </w:p>
    <w:p w:rsidR="004E6465" w:rsidRPr="005659F0" w:rsidRDefault="004E6465" w:rsidP="00F165AF">
      <w:pPr>
        <w:tabs>
          <w:tab w:val="left" w:pos="5760"/>
        </w:tabs>
        <w:rPr>
          <w:rFonts w:ascii="Tw Cen MT" w:hAnsi="Tw Cen MT" w:cs="BrowalliaUPC"/>
          <w:b/>
          <w:bCs/>
          <w:sz w:val="22"/>
          <w:szCs w:val="22"/>
          <w:u w:val="single"/>
        </w:rPr>
      </w:pPr>
    </w:p>
    <w:p w:rsidR="004E6465" w:rsidRPr="005659F0" w:rsidRDefault="004E6465" w:rsidP="00F165AF">
      <w:pPr>
        <w:tabs>
          <w:tab w:val="left" w:pos="5760"/>
        </w:tabs>
        <w:rPr>
          <w:rFonts w:ascii="Tw Cen MT" w:hAnsi="Tw Cen MT" w:cs="BrowalliaUPC"/>
          <w:b/>
          <w:bCs/>
          <w:sz w:val="22"/>
          <w:szCs w:val="22"/>
          <w:u w:val="single"/>
        </w:rPr>
      </w:pPr>
    </w:p>
    <w:p w:rsidR="00800EBF" w:rsidRPr="005659F0" w:rsidRDefault="00800EBF" w:rsidP="00F165AF">
      <w:pPr>
        <w:tabs>
          <w:tab w:val="left" w:pos="5760"/>
        </w:tabs>
        <w:rPr>
          <w:rFonts w:ascii="Tw Cen MT" w:hAnsi="Tw Cen MT" w:cs="BrowalliaUPC"/>
          <w:b/>
          <w:bCs/>
          <w:sz w:val="22"/>
          <w:szCs w:val="22"/>
          <w:u w:val="single"/>
        </w:rPr>
      </w:pPr>
      <w:r w:rsidRPr="005659F0">
        <w:rPr>
          <w:rFonts w:ascii="Tw Cen MT" w:hAnsi="Tw Cen MT" w:cs="BrowalliaUPC"/>
          <w:b/>
          <w:bCs/>
          <w:sz w:val="22"/>
          <w:szCs w:val="22"/>
          <w:u w:val="single"/>
        </w:rPr>
        <w:t>Act</w:t>
      </w:r>
      <w:r w:rsidR="0031710F" w:rsidRPr="005659F0">
        <w:rPr>
          <w:rFonts w:ascii="Tw Cen MT" w:hAnsi="Tw Cen MT" w:cs="BrowalliaUPC"/>
          <w:b/>
          <w:bCs/>
          <w:sz w:val="22"/>
          <w:szCs w:val="22"/>
          <w:u w:val="single"/>
        </w:rPr>
        <w:t>ions of Individual Board Member</w:t>
      </w:r>
    </w:p>
    <w:p w:rsidR="00800EBF" w:rsidRPr="005659F0" w:rsidRDefault="00800EBF" w:rsidP="00F165AF">
      <w:pPr>
        <w:tabs>
          <w:tab w:val="left" w:pos="5760"/>
        </w:tabs>
        <w:spacing w:line="120" w:lineRule="auto"/>
        <w:rPr>
          <w:rFonts w:ascii="Tw Cen MT" w:hAnsi="Tw Cen MT" w:cs="BrowalliaUPC"/>
          <w:b/>
          <w:bCs/>
          <w:sz w:val="22"/>
          <w:szCs w:val="22"/>
        </w:rPr>
      </w:pPr>
    </w:p>
    <w:p w:rsidR="00800EBF" w:rsidRPr="005659F0" w:rsidRDefault="00057809" w:rsidP="00F165AF">
      <w:pPr>
        <w:tabs>
          <w:tab w:val="left" w:pos="5760"/>
        </w:tabs>
        <w:rPr>
          <w:rFonts w:ascii="Tw Cen MT" w:hAnsi="Tw Cen MT" w:cs="BrowalliaUPC"/>
          <w:sz w:val="22"/>
          <w:szCs w:val="22"/>
        </w:rPr>
      </w:pPr>
      <w:r w:rsidRPr="005659F0">
        <w:rPr>
          <w:rFonts w:ascii="Tw Cen MT" w:hAnsi="Tw Cen MT" w:cs="BrowalliaUPC"/>
          <w:sz w:val="22"/>
          <w:szCs w:val="22"/>
        </w:rPr>
        <w:t>The Board</w:t>
      </w:r>
      <w:r w:rsidR="00800EBF" w:rsidRPr="005659F0">
        <w:rPr>
          <w:rFonts w:ascii="Tw Cen MT" w:hAnsi="Tw Cen MT" w:cs="BrowalliaUPC"/>
          <w:sz w:val="22"/>
          <w:szCs w:val="22"/>
        </w:rPr>
        <w:t xml:space="preserve"> of Directors for the Cornbelt Educational Coo</w:t>
      </w:r>
      <w:r w:rsidRPr="005659F0">
        <w:rPr>
          <w:rFonts w:ascii="Tw Cen MT" w:hAnsi="Tw Cen MT" w:cs="BrowalliaUPC"/>
          <w:sz w:val="22"/>
          <w:szCs w:val="22"/>
        </w:rPr>
        <w:t>perative has</w:t>
      </w:r>
      <w:r w:rsidR="00800EBF" w:rsidRPr="005659F0">
        <w:rPr>
          <w:rFonts w:ascii="Tw Cen MT" w:hAnsi="Tw Cen MT" w:cs="BrowalliaUPC"/>
          <w:sz w:val="22"/>
          <w:szCs w:val="22"/>
        </w:rPr>
        <w:t xml:space="preserve"> authority onl</w:t>
      </w:r>
      <w:r w:rsidR="0075368D" w:rsidRPr="005659F0">
        <w:rPr>
          <w:rFonts w:ascii="Tw Cen MT" w:hAnsi="Tw Cen MT" w:cs="BrowalliaUPC"/>
          <w:sz w:val="22"/>
          <w:szCs w:val="22"/>
        </w:rPr>
        <w:t>y when acting as a Cooperative B</w:t>
      </w:r>
      <w:r w:rsidR="00800EBF" w:rsidRPr="005659F0">
        <w:rPr>
          <w:rFonts w:ascii="Tw Cen MT" w:hAnsi="Tw Cen MT" w:cs="BrowalliaUPC"/>
          <w:sz w:val="22"/>
          <w:szCs w:val="22"/>
        </w:rPr>
        <w:t>oard legally in session. The Board of Directors shall not be bound in any way by any statement or action on the part of any individual Board member or employee except when such statement or action is in pursuance of specific instruction by the Cooperative Board of Directors.</w:t>
      </w:r>
    </w:p>
    <w:p w:rsidR="00800EBF" w:rsidRPr="005659F0" w:rsidRDefault="00800EBF" w:rsidP="00F165AF">
      <w:pPr>
        <w:tabs>
          <w:tab w:val="left" w:pos="5760"/>
        </w:tabs>
        <w:spacing w:line="120" w:lineRule="auto"/>
        <w:rPr>
          <w:rFonts w:ascii="Tw Cen MT" w:hAnsi="Tw Cen MT" w:cs="BrowalliaUPC"/>
          <w:sz w:val="22"/>
          <w:szCs w:val="22"/>
        </w:rPr>
      </w:pPr>
    </w:p>
    <w:p w:rsidR="00C01B07" w:rsidRDefault="00C01B07" w:rsidP="00F165AF">
      <w:pPr>
        <w:tabs>
          <w:tab w:val="left" w:pos="5760"/>
        </w:tabs>
        <w:spacing w:line="120" w:lineRule="auto"/>
        <w:rPr>
          <w:rFonts w:ascii="Tw Cen MT" w:hAnsi="Tw Cen MT" w:cs="BrowalliaUPC"/>
          <w:sz w:val="22"/>
          <w:szCs w:val="22"/>
        </w:rPr>
      </w:pPr>
    </w:p>
    <w:p w:rsidR="004B63FF" w:rsidRDefault="004B63FF" w:rsidP="00F165AF">
      <w:pPr>
        <w:tabs>
          <w:tab w:val="left" w:pos="5760"/>
        </w:tabs>
        <w:spacing w:line="120" w:lineRule="auto"/>
        <w:rPr>
          <w:rFonts w:ascii="Tw Cen MT" w:hAnsi="Tw Cen MT" w:cs="BrowalliaUPC"/>
          <w:sz w:val="22"/>
          <w:szCs w:val="22"/>
        </w:rPr>
      </w:pPr>
    </w:p>
    <w:p w:rsidR="004B63FF" w:rsidRDefault="004B63FF" w:rsidP="00F165AF">
      <w:pPr>
        <w:tabs>
          <w:tab w:val="left" w:pos="5760"/>
        </w:tabs>
        <w:spacing w:line="120" w:lineRule="auto"/>
        <w:rPr>
          <w:rFonts w:ascii="Tw Cen MT" w:hAnsi="Tw Cen MT" w:cs="BrowalliaUPC"/>
          <w:sz w:val="22"/>
          <w:szCs w:val="22"/>
        </w:rPr>
      </w:pPr>
    </w:p>
    <w:p w:rsidR="004B63FF" w:rsidRDefault="004B63FF" w:rsidP="00F165AF">
      <w:pPr>
        <w:tabs>
          <w:tab w:val="left" w:pos="5760"/>
        </w:tabs>
        <w:spacing w:line="120" w:lineRule="auto"/>
        <w:rPr>
          <w:rFonts w:ascii="Tw Cen MT" w:hAnsi="Tw Cen MT" w:cs="BrowalliaUPC"/>
          <w:sz w:val="22"/>
          <w:szCs w:val="22"/>
        </w:rPr>
      </w:pPr>
    </w:p>
    <w:p w:rsidR="004B63FF" w:rsidRPr="005659F0" w:rsidRDefault="004B63FF" w:rsidP="00F165AF">
      <w:pPr>
        <w:tabs>
          <w:tab w:val="left" w:pos="5760"/>
        </w:tabs>
        <w:spacing w:line="120" w:lineRule="auto"/>
        <w:rPr>
          <w:rFonts w:ascii="Tw Cen MT" w:hAnsi="Tw Cen MT" w:cs="BrowalliaUPC"/>
          <w:sz w:val="22"/>
          <w:szCs w:val="22"/>
        </w:rPr>
      </w:pPr>
    </w:p>
    <w:p w:rsidR="00C01B07" w:rsidRPr="005659F0" w:rsidRDefault="00C01B07" w:rsidP="00F165AF">
      <w:pPr>
        <w:tabs>
          <w:tab w:val="left" w:pos="5760"/>
        </w:tabs>
        <w:spacing w:line="120" w:lineRule="auto"/>
        <w:rPr>
          <w:rFonts w:ascii="Tw Cen MT" w:hAnsi="Tw Cen MT" w:cs="BrowalliaUPC"/>
          <w:sz w:val="22"/>
          <w:szCs w:val="22"/>
        </w:rPr>
      </w:pPr>
    </w:p>
    <w:p w:rsidR="00C01B07" w:rsidRPr="005659F0" w:rsidRDefault="00C01B07" w:rsidP="00F165AF">
      <w:pPr>
        <w:tabs>
          <w:tab w:val="left" w:pos="5760"/>
        </w:tabs>
        <w:spacing w:line="120" w:lineRule="auto"/>
        <w:rPr>
          <w:rFonts w:ascii="Tw Cen MT" w:hAnsi="Tw Cen MT" w:cs="BrowalliaUPC"/>
          <w:sz w:val="22"/>
          <w:szCs w:val="22"/>
        </w:rPr>
      </w:pPr>
    </w:p>
    <w:p w:rsidR="00C8784B" w:rsidRPr="005659F0" w:rsidRDefault="00C8784B" w:rsidP="00F165AF">
      <w:pPr>
        <w:tabs>
          <w:tab w:val="left" w:pos="5760"/>
        </w:tabs>
        <w:spacing w:line="120" w:lineRule="auto"/>
        <w:rPr>
          <w:rFonts w:ascii="Tw Cen MT" w:hAnsi="Tw Cen MT" w:cs="BrowalliaUPC"/>
          <w:sz w:val="22"/>
          <w:szCs w:val="22"/>
        </w:rPr>
      </w:pPr>
    </w:p>
    <w:p w:rsidR="00800EBF" w:rsidRPr="005659F0" w:rsidRDefault="00800EBF" w:rsidP="00F165AF">
      <w:pPr>
        <w:tabs>
          <w:tab w:val="left" w:pos="5760"/>
        </w:tabs>
        <w:rPr>
          <w:rFonts w:ascii="Tw Cen MT" w:hAnsi="Tw Cen MT" w:cs="BrowalliaUPC"/>
          <w:b/>
          <w:bCs/>
          <w:sz w:val="22"/>
          <w:szCs w:val="22"/>
          <w:u w:val="single"/>
        </w:rPr>
      </w:pPr>
      <w:r w:rsidRPr="005659F0">
        <w:rPr>
          <w:rFonts w:ascii="Tw Cen MT" w:hAnsi="Tw Cen MT" w:cs="BrowalliaUPC"/>
          <w:b/>
          <w:bCs/>
          <w:sz w:val="22"/>
          <w:szCs w:val="22"/>
          <w:u w:val="single"/>
        </w:rPr>
        <w:lastRenderedPageBreak/>
        <w:t>Organi</w:t>
      </w:r>
      <w:r w:rsidR="0031710F" w:rsidRPr="005659F0">
        <w:rPr>
          <w:rFonts w:ascii="Tw Cen MT" w:hAnsi="Tw Cen MT" w:cs="BrowalliaUPC"/>
          <w:b/>
          <w:bCs/>
          <w:sz w:val="22"/>
          <w:szCs w:val="22"/>
          <w:u w:val="single"/>
        </w:rPr>
        <w:t>zation of the Cooperative Board</w:t>
      </w:r>
    </w:p>
    <w:p w:rsidR="00800EBF" w:rsidRPr="005659F0" w:rsidRDefault="00800EBF" w:rsidP="00F165AF">
      <w:pPr>
        <w:tabs>
          <w:tab w:val="left" w:pos="5760"/>
        </w:tabs>
        <w:spacing w:line="120" w:lineRule="auto"/>
        <w:rPr>
          <w:rFonts w:ascii="Tw Cen MT" w:hAnsi="Tw Cen MT" w:cs="BrowalliaUPC"/>
          <w:b/>
          <w:bCs/>
          <w:sz w:val="22"/>
          <w:szCs w:val="22"/>
        </w:rPr>
      </w:pPr>
    </w:p>
    <w:p w:rsidR="00DE42A1"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At the annual meeting, the Cooperative Boar</w:t>
      </w:r>
      <w:r w:rsidR="00057809" w:rsidRPr="005659F0">
        <w:rPr>
          <w:rFonts w:ascii="Tw Cen MT" w:hAnsi="Tw Cen MT" w:cs="BrowalliaUPC"/>
          <w:sz w:val="22"/>
          <w:szCs w:val="22"/>
        </w:rPr>
        <w:t>d shall organize by electing a President and V</w:t>
      </w:r>
      <w:r w:rsidRPr="005659F0">
        <w:rPr>
          <w:rFonts w:ascii="Tw Cen MT" w:hAnsi="Tw Cen MT" w:cs="BrowalliaUPC"/>
          <w:sz w:val="22"/>
          <w:szCs w:val="22"/>
        </w:rPr>
        <w:t>ice</w:t>
      </w:r>
      <w:r w:rsidR="00B53C0E" w:rsidRPr="005659F0">
        <w:rPr>
          <w:rFonts w:ascii="Tw Cen MT" w:hAnsi="Tw Cen MT" w:cs="BrowalliaUPC"/>
          <w:sz w:val="22"/>
          <w:szCs w:val="22"/>
        </w:rPr>
        <w:t>-</w:t>
      </w:r>
      <w:r w:rsidR="00057809" w:rsidRPr="005659F0">
        <w:rPr>
          <w:rFonts w:ascii="Tw Cen MT" w:hAnsi="Tw Cen MT" w:cs="BrowalliaUPC"/>
          <w:sz w:val="22"/>
          <w:szCs w:val="22"/>
        </w:rPr>
        <w:t xml:space="preserve">President from its membership. </w:t>
      </w:r>
      <w:r w:rsidRPr="005659F0">
        <w:rPr>
          <w:rFonts w:ascii="Tw Cen MT" w:hAnsi="Tw Cen MT" w:cs="BrowalliaUPC"/>
          <w:sz w:val="22"/>
          <w:szCs w:val="22"/>
        </w:rPr>
        <w:t>The officers shall</w:t>
      </w:r>
      <w:r w:rsidR="00057809" w:rsidRPr="005659F0">
        <w:rPr>
          <w:rFonts w:ascii="Tw Cen MT" w:hAnsi="Tw Cen MT" w:cs="BrowalliaUPC"/>
          <w:sz w:val="22"/>
          <w:szCs w:val="22"/>
        </w:rPr>
        <w:t xml:space="preserve"> serve for a one year term.  </w:t>
      </w:r>
    </w:p>
    <w:p w:rsidR="00DE42A1" w:rsidRPr="005659F0" w:rsidRDefault="00DE42A1" w:rsidP="00F165AF">
      <w:pPr>
        <w:tabs>
          <w:tab w:val="left" w:pos="5760"/>
        </w:tabs>
        <w:rPr>
          <w:rFonts w:ascii="Tw Cen MT" w:hAnsi="Tw Cen MT" w:cs="BrowalliaUPC"/>
          <w:sz w:val="22"/>
          <w:szCs w:val="22"/>
        </w:rPr>
      </w:pPr>
    </w:p>
    <w:p w:rsidR="00800EBF" w:rsidRPr="005659F0" w:rsidRDefault="00057809" w:rsidP="00F165AF">
      <w:pPr>
        <w:tabs>
          <w:tab w:val="left" w:pos="5760"/>
        </w:tabs>
        <w:rPr>
          <w:rFonts w:ascii="Tw Cen MT" w:hAnsi="Tw Cen MT" w:cs="BrowalliaUPC"/>
          <w:sz w:val="22"/>
          <w:szCs w:val="22"/>
        </w:rPr>
      </w:pPr>
      <w:r w:rsidRPr="005659F0">
        <w:rPr>
          <w:rFonts w:ascii="Tw Cen MT" w:hAnsi="Tw Cen MT" w:cs="BrowalliaUPC"/>
          <w:sz w:val="22"/>
          <w:szCs w:val="22"/>
        </w:rPr>
        <w:t>A B</w:t>
      </w:r>
      <w:r w:rsidR="00800EBF" w:rsidRPr="005659F0">
        <w:rPr>
          <w:rFonts w:ascii="Tw Cen MT" w:hAnsi="Tw Cen MT" w:cs="BrowalliaUPC"/>
          <w:sz w:val="22"/>
          <w:szCs w:val="22"/>
        </w:rPr>
        <w:t xml:space="preserve">usiness </w:t>
      </w:r>
      <w:r w:rsidRPr="005659F0">
        <w:rPr>
          <w:rFonts w:ascii="Tw Cen MT" w:hAnsi="Tw Cen MT" w:cs="BrowalliaUPC"/>
          <w:sz w:val="22"/>
          <w:szCs w:val="22"/>
        </w:rPr>
        <w:t>M</w:t>
      </w:r>
      <w:r w:rsidR="00800EBF" w:rsidRPr="005659F0">
        <w:rPr>
          <w:rFonts w:ascii="Tw Cen MT" w:hAnsi="Tw Cen MT" w:cs="BrowalliaUPC"/>
          <w:sz w:val="22"/>
          <w:szCs w:val="22"/>
        </w:rPr>
        <w:t>anager and an attorney shall be employed or retained by the Cooperative Board of Di</w:t>
      </w:r>
      <w:r w:rsidRPr="005659F0">
        <w:rPr>
          <w:rFonts w:ascii="Tw Cen MT" w:hAnsi="Tw Cen MT" w:cs="BrowalliaUPC"/>
          <w:sz w:val="22"/>
          <w:szCs w:val="22"/>
        </w:rPr>
        <w:t xml:space="preserve">rectors at the annual meeting. </w:t>
      </w:r>
      <w:r w:rsidR="00800EBF" w:rsidRPr="005659F0">
        <w:rPr>
          <w:rFonts w:ascii="Tw Cen MT" w:hAnsi="Tw Cen MT" w:cs="BrowalliaUPC"/>
          <w:sz w:val="22"/>
          <w:szCs w:val="22"/>
        </w:rPr>
        <w:t xml:space="preserve">The Business Manager and attorney are not voting members of the Cooperative Board of Directors function only in an advisory capacity as related to their specific duties.  </w:t>
      </w:r>
    </w:p>
    <w:p w:rsidR="00800EBF" w:rsidRPr="005659F0" w:rsidRDefault="00800EBF" w:rsidP="00F165AF">
      <w:pPr>
        <w:tabs>
          <w:tab w:val="left" w:pos="5760"/>
        </w:tabs>
        <w:spacing w:line="120" w:lineRule="auto"/>
        <w:rPr>
          <w:rFonts w:ascii="Tw Cen MT" w:hAnsi="Tw Cen MT" w:cs="BrowalliaUPC"/>
          <w:sz w:val="22"/>
          <w:szCs w:val="22"/>
        </w:rPr>
      </w:pPr>
    </w:p>
    <w:p w:rsidR="00C8784B" w:rsidRPr="005659F0" w:rsidRDefault="00C8784B" w:rsidP="00F165AF">
      <w:pPr>
        <w:tabs>
          <w:tab w:val="left" w:pos="5760"/>
        </w:tabs>
        <w:spacing w:line="120" w:lineRule="auto"/>
        <w:rPr>
          <w:rFonts w:ascii="Tw Cen MT" w:hAnsi="Tw Cen MT" w:cs="BrowalliaUPC"/>
          <w:sz w:val="22"/>
          <w:szCs w:val="22"/>
        </w:rPr>
      </w:pPr>
    </w:p>
    <w:p w:rsidR="00C01B07" w:rsidRPr="005659F0" w:rsidRDefault="00C01B07" w:rsidP="00F165AF">
      <w:pPr>
        <w:tabs>
          <w:tab w:val="left" w:pos="5760"/>
        </w:tabs>
        <w:spacing w:line="120" w:lineRule="auto"/>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u w:val="single"/>
        </w:rPr>
      </w:pPr>
      <w:r w:rsidRPr="005659F0">
        <w:rPr>
          <w:rFonts w:ascii="Tw Cen MT" w:hAnsi="Tw Cen MT" w:cs="BrowalliaUPC"/>
          <w:b/>
          <w:bCs/>
          <w:sz w:val="22"/>
          <w:szCs w:val="22"/>
          <w:u w:val="single"/>
        </w:rPr>
        <w:t>President</w:t>
      </w:r>
    </w:p>
    <w:p w:rsidR="00800EBF" w:rsidRPr="005659F0" w:rsidRDefault="00800EBF" w:rsidP="00F165AF">
      <w:pPr>
        <w:tabs>
          <w:tab w:val="left" w:pos="720"/>
          <w:tab w:val="left" w:pos="5760"/>
        </w:tabs>
        <w:spacing w:line="120" w:lineRule="auto"/>
        <w:rPr>
          <w:rFonts w:ascii="Tw Cen MT" w:hAnsi="Tw Cen MT" w:cs="BrowalliaUPC"/>
          <w:sz w:val="22"/>
          <w:szCs w:val="22"/>
        </w:rPr>
      </w:pPr>
    </w:p>
    <w:p w:rsidR="00800EBF" w:rsidRPr="005659F0" w:rsidRDefault="00DE42A1" w:rsidP="00F165AF">
      <w:pPr>
        <w:tabs>
          <w:tab w:val="left" w:pos="5760"/>
        </w:tabs>
        <w:rPr>
          <w:rFonts w:ascii="Tw Cen MT" w:hAnsi="Tw Cen MT" w:cs="BrowalliaUPC"/>
          <w:b/>
          <w:sz w:val="22"/>
          <w:szCs w:val="22"/>
        </w:rPr>
      </w:pPr>
      <w:r w:rsidRPr="005659F0">
        <w:rPr>
          <w:rFonts w:ascii="Tw Cen MT" w:hAnsi="Tw Cen MT" w:cs="BrowalliaUPC"/>
          <w:b/>
          <w:sz w:val="22"/>
          <w:szCs w:val="22"/>
        </w:rPr>
        <w:t>The P</w:t>
      </w:r>
      <w:r w:rsidR="00800EBF" w:rsidRPr="005659F0">
        <w:rPr>
          <w:rFonts w:ascii="Tw Cen MT" w:hAnsi="Tw Cen MT" w:cs="BrowalliaUPC"/>
          <w:b/>
          <w:sz w:val="22"/>
          <w:szCs w:val="22"/>
        </w:rPr>
        <w:t>resident of the Cooperative Board of Directors shall:</w:t>
      </w:r>
    </w:p>
    <w:p w:rsidR="00800EBF" w:rsidRPr="005659F0" w:rsidRDefault="00800EBF" w:rsidP="00F165AF">
      <w:pPr>
        <w:tabs>
          <w:tab w:val="left" w:pos="5760"/>
        </w:tabs>
        <w:spacing w:line="120" w:lineRule="auto"/>
        <w:rPr>
          <w:rFonts w:ascii="Tw Cen MT" w:hAnsi="Tw Cen MT" w:cs="BrowalliaUPC"/>
          <w:sz w:val="22"/>
          <w:szCs w:val="22"/>
        </w:rPr>
      </w:pPr>
    </w:p>
    <w:p w:rsidR="00800EBF" w:rsidRPr="005659F0" w:rsidRDefault="00057809" w:rsidP="0071292F">
      <w:pPr>
        <w:pStyle w:val="ListParagraph"/>
        <w:numPr>
          <w:ilvl w:val="0"/>
          <w:numId w:val="65"/>
        </w:numPr>
        <w:tabs>
          <w:tab w:val="left" w:pos="450"/>
          <w:tab w:val="left" w:pos="5760"/>
        </w:tabs>
        <w:rPr>
          <w:rFonts w:ascii="Tw Cen MT" w:hAnsi="Tw Cen MT" w:cs="BrowalliaUPC"/>
          <w:sz w:val="22"/>
          <w:szCs w:val="22"/>
        </w:rPr>
      </w:pPr>
      <w:r w:rsidRPr="005659F0">
        <w:rPr>
          <w:rFonts w:ascii="Tw Cen MT" w:hAnsi="Tw Cen MT" w:cs="BrowalliaUPC"/>
          <w:sz w:val="22"/>
          <w:szCs w:val="22"/>
        </w:rPr>
        <w:t>P</w:t>
      </w:r>
      <w:r w:rsidR="00800EBF" w:rsidRPr="005659F0">
        <w:rPr>
          <w:rFonts w:ascii="Tw Cen MT" w:hAnsi="Tw Cen MT" w:cs="BrowalliaUPC"/>
          <w:sz w:val="22"/>
          <w:szCs w:val="22"/>
        </w:rPr>
        <w:t>reside at all meetings of the Cooperative Board of Directors;</w:t>
      </w:r>
    </w:p>
    <w:p w:rsidR="00800EBF" w:rsidRPr="005659F0" w:rsidRDefault="00800EBF" w:rsidP="00F165AF">
      <w:pPr>
        <w:tabs>
          <w:tab w:val="left" w:pos="450"/>
          <w:tab w:val="left" w:pos="5760"/>
        </w:tabs>
        <w:spacing w:line="120" w:lineRule="auto"/>
        <w:rPr>
          <w:rFonts w:ascii="Tw Cen MT" w:hAnsi="Tw Cen MT" w:cs="BrowalliaUPC"/>
          <w:sz w:val="22"/>
          <w:szCs w:val="22"/>
        </w:rPr>
      </w:pPr>
    </w:p>
    <w:p w:rsidR="00800EBF" w:rsidRPr="005659F0" w:rsidRDefault="00DE42A1" w:rsidP="0071292F">
      <w:pPr>
        <w:pStyle w:val="ListParagraph"/>
        <w:numPr>
          <w:ilvl w:val="0"/>
          <w:numId w:val="65"/>
        </w:numPr>
        <w:tabs>
          <w:tab w:val="left" w:pos="450"/>
          <w:tab w:val="left" w:pos="5760"/>
        </w:tabs>
        <w:rPr>
          <w:rFonts w:ascii="Tw Cen MT" w:hAnsi="Tw Cen MT" w:cs="BrowalliaUPC"/>
          <w:sz w:val="22"/>
          <w:szCs w:val="22"/>
        </w:rPr>
      </w:pPr>
      <w:r w:rsidRPr="005659F0">
        <w:rPr>
          <w:rFonts w:ascii="Tw Cen MT" w:hAnsi="Tw Cen MT" w:cs="BrowalliaUPC"/>
          <w:sz w:val="22"/>
          <w:szCs w:val="22"/>
        </w:rPr>
        <w:t>C</w:t>
      </w:r>
      <w:r w:rsidR="00800EBF" w:rsidRPr="005659F0">
        <w:rPr>
          <w:rFonts w:ascii="Tw Cen MT" w:hAnsi="Tw Cen MT" w:cs="BrowalliaUPC"/>
          <w:sz w:val="22"/>
          <w:szCs w:val="22"/>
        </w:rPr>
        <w:t>ountersign all warrants drawn by the clerk which have been authorized for payment by the Cooperative Board of Directors;</w:t>
      </w:r>
    </w:p>
    <w:p w:rsidR="00800EBF" w:rsidRPr="005659F0" w:rsidRDefault="00800EBF" w:rsidP="00F165AF">
      <w:pPr>
        <w:tabs>
          <w:tab w:val="left" w:pos="450"/>
          <w:tab w:val="left" w:pos="5760"/>
        </w:tabs>
        <w:spacing w:line="120" w:lineRule="auto"/>
        <w:rPr>
          <w:rFonts w:ascii="Tw Cen MT" w:hAnsi="Tw Cen MT" w:cs="BrowalliaUPC"/>
          <w:sz w:val="22"/>
          <w:szCs w:val="22"/>
        </w:rPr>
      </w:pPr>
    </w:p>
    <w:p w:rsidR="00800EBF" w:rsidRPr="005659F0" w:rsidRDefault="00DE42A1" w:rsidP="0071292F">
      <w:pPr>
        <w:pStyle w:val="ListParagraph"/>
        <w:numPr>
          <w:ilvl w:val="0"/>
          <w:numId w:val="65"/>
        </w:numPr>
        <w:tabs>
          <w:tab w:val="left" w:pos="450"/>
          <w:tab w:val="left" w:pos="5760"/>
        </w:tabs>
        <w:rPr>
          <w:rFonts w:ascii="Tw Cen MT" w:hAnsi="Tw Cen MT" w:cs="BrowalliaUPC"/>
          <w:sz w:val="22"/>
          <w:szCs w:val="22"/>
        </w:rPr>
      </w:pPr>
      <w:r w:rsidRPr="005659F0">
        <w:rPr>
          <w:rFonts w:ascii="Tw Cen MT" w:hAnsi="Tw Cen MT" w:cs="BrowalliaUPC"/>
          <w:sz w:val="22"/>
          <w:szCs w:val="22"/>
        </w:rPr>
        <w:t>S</w:t>
      </w:r>
      <w:r w:rsidR="00800EBF" w:rsidRPr="005659F0">
        <w:rPr>
          <w:rFonts w:ascii="Tw Cen MT" w:hAnsi="Tw Cen MT" w:cs="BrowalliaUPC"/>
          <w:sz w:val="22"/>
          <w:szCs w:val="22"/>
        </w:rPr>
        <w:t>ign all contracts or agreements approved by the Cooperative Board of Directors;</w:t>
      </w:r>
    </w:p>
    <w:p w:rsidR="00800EBF" w:rsidRPr="005659F0" w:rsidRDefault="00800EBF" w:rsidP="00F165AF">
      <w:pPr>
        <w:tabs>
          <w:tab w:val="left" w:pos="450"/>
          <w:tab w:val="left" w:pos="5760"/>
        </w:tabs>
        <w:spacing w:line="120" w:lineRule="auto"/>
        <w:rPr>
          <w:rFonts w:ascii="Tw Cen MT" w:hAnsi="Tw Cen MT" w:cs="BrowalliaUPC"/>
          <w:sz w:val="22"/>
          <w:szCs w:val="22"/>
        </w:rPr>
      </w:pPr>
    </w:p>
    <w:p w:rsidR="00800EBF" w:rsidRPr="005659F0" w:rsidRDefault="00DE42A1" w:rsidP="0071292F">
      <w:pPr>
        <w:pStyle w:val="ListParagraph"/>
        <w:numPr>
          <w:ilvl w:val="0"/>
          <w:numId w:val="65"/>
        </w:numPr>
        <w:tabs>
          <w:tab w:val="left" w:pos="450"/>
          <w:tab w:val="left" w:pos="5760"/>
        </w:tabs>
        <w:rPr>
          <w:rFonts w:ascii="Tw Cen MT" w:hAnsi="Tw Cen MT" w:cs="BrowalliaUPC"/>
          <w:sz w:val="22"/>
          <w:szCs w:val="22"/>
        </w:rPr>
      </w:pPr>
      <w:r w:rsidRPr="005659F0">
        <w:rPr>
          <w:rFonts w:ascii="Tw Cen MT" w:hAnsi="Tw Cen MT" w:cs="BrowalliaUPC"/>
          <w:sz w:val="22"/>
          <w:szCs w:val="22"/>
        </w:rPr>
        <w:t>A</w:t>
      </w:r>
      <w:r w:rsidR="00800EBF" w:rsidRPr="005659F0">
        <w:rPr>
          <w:rFonts w:ascii="Tw Cen MT" w:hAnsi="Tw Cen MT" w:cs="BrowalliaUPC"/>
          <w:sz w:val="22"/>
          <w:szCs w:val="22"/>
        </w:rPr>
        <w:t>ppoint all committees of which he</w:t>
      </w:r>
      <w:r w:rsidR="0075368D" w:rsidRPr="005659F0">
        <w:rPr>
          <w:rFonts w:ascii="Tw Cen MT" w:hAnsi="Tw Cen MT" w:cs="BrowalliaUPC"/>
          <w:sz w:val="22"/>
          <w:szCs w:val="22"/>
        </w:rPr>
        <w:t>/she</w:t>
      </w:r>
      <w:r w:rsidR="00800EBF" w:rsidRPr="005659F0">
        <w:rPr>
          <w:rFonts w:ascii="Tw Cen MT" w:hAnsi="Tw Cen MT" w:cs="BrowalliaUPC"/>
          <w:sz w:val="22"/>
          <w:szCs w:val="22"/>
        </w:rPr>
        <w:t xml:space="preserve"> shall be an ex-officio member;</w:t>
      </w:r>
    </w:p>
    <w:p w:rsidR="00800EBF" w:rsidRPr="005659F0" w:rsidRDefault="00800EBF" w:rsidP="00F165AF">
      <w:pPr>
        <w:tabs>
          <w:tab w:val="left" w:pos="450"/>
          <w:tab w:val="left" w:pos="5760"/>
        </w:tabs>
        <w:spacing w:line="120" w:lineRule="auto"/>
        <w:rPr>
          <w:rFonts w:ascii="Tw Cen MT" w:hAnsi="Tw Cen MT" w:cs="BrowalliaUPC"/>
          <w:sz w:val="22"/>
          <w:szCs w:val="22"/>
        </w:rPr>
      </w:pPr>
    </w:p>
    <w:p w:rsidR="00800EBF" w:rsidRPr="005659F0" w:rsidRDefault="00DE42A1" w:rsidP="0071292F">
      <w:pPr>
        <w:pStyle w:val="ListParagraph"/>
        <w:numPr>
          <w:ilvl w:val="0"/>
          <w:numId w:val="65"/>
        </w:numPr>
        <w:tabs>
          <w:tab w:val="left" w:pos="450"/>
          <w:tab w:val="left" w:pos="5760"/>
        </w:tabs>
        <w:rPr>
          <w:rFonts w:ascii="Tw Cen MT" w:hAnsi="Tw Cen MT" w:cs="BrowalliaUPC"/>
          <w:sz w:val="22"/>
          <w:szCs w:val="22"/>
        </w:rPr>
      </w:pPr>
      <w:r w:rsidRPr="005659F0">
        <w:rPr>
          <w:rFonts w:ascii="Tw Cen MT" w:hAnsi="Tw Cen MT" w:cs="BrowalliaUPC"/>
          <w:sz w:val="22"/>
          <w:szCs w:val="22"/>
        </w:rPr>
        <w:t>C</w:t>
      </w:r>
      <w:r w:rsidR="00800EBF" w:rsidRPr="005659F0">
        <w:rPr>
          <w:rFonts w:ascii="Tw Cen MT" w:hAnsi="Tw Cen MT" w:cs="BrowalliaUPC"/>
          <w:sz w:val="22"/>
          <w:szCs w:val="22"/>
        </w:rPr>
        <w:t xml:space="preserve">onfer with the Cooperative Director as may be necessary and desirable regarding </w:t>
      </w:r>
      <w:r w:rsidR="0075368D" w:rsidRPr="005659F0">
        <w:rPr>
          <w:rFonts w:ascii="Tw Cen MT" w:hAnsi="Tw Cen MT" w:cs="BrowalliaUPC"/>
          <w:sz w:val="22"/>
          <w:szCs w:val="22"/>
        </w:rPr>
        <w:t>C</w:t>
      </w:r>
      <w:r w:rsidR="00800EBF" w:rsidRPr="005659F0">
        <w:rPr>
          <w:rFonts w:ascii="Tw Cen MT" w:hAnsi="Tw Cen MT" w:cs="BrowalliaUPC"/>
          <w:sz w:val="22"/>
          <w:szCs w:val="22"/>
        </w:rPr>
        <w:t xml:space="preserve">ooperative and related matters; </w:t>
      </w:r>
    </w:p>
    <w:p w:rsidR="00800EBF" w:rsidRPr="005659F0" w:rsidRDefault="00800EBF" w:rsidP="00F165AF">
      <w:pPr>
        <w:tabs>
          <w:tab w:val="left" w:pos="450"/>
          <w:tab w:val="left" w:pos="5760"/>
        </w:tabs>
        <w:spacing w:line="120" w:lineRule="auto"/>
        <w:rPr>
          <w:rFonts w:ascii="Tw Cen MT" w:hAnsi="Tw Cen MT" w:cs="BrowalliaUPC"/>
          <w:sz w:val="22"/>
          <w:szCs w:val="22"/>
        </w:rPr>
      </w:pPr>
    </w:p>
    <w:p w:rsidR="00800EBF" w:rsidRPr="005659F0" w:rsidRDefault="00DE42A1" w:rsidP="0071292F">
      <w:pPr>
        <w:pStyle w:val="ListParagraph"/>
        <w:numPr>
          <w:ilvl w:val="0"/>
          <w:numId w:val="65"/>
        </w:numPr>
        <w:tabs>
          <w:tab w:val="left" w:pos="450"/>
          <w:tab w:val="left" w:pos="5760"/>
        </w:tabs>
        <w:rPr>
          <w:rFonts w:ascii="Tw Cen MT" w:hAnsi="Tw Cen MT" w:cs="BrowalliaUPC"/>
          <w:sz w:val="22"/>
          <w:szCs w:val="22"/>
        </w:rPr>
      </w:pPr>
      <w:r w:rsidRPr="005659F0">
        <w:rPr>
          <w:rFonts w:ascii="Tw Cen MT" w:hAnsi="Tw Cen MT" w:cs="BrowalliaUPC"/>
          <w:sz w:val="22"/>
          <w:szCs w:val="22"/>
        </w:rPr>
        <w:t>C</w:t>
      </w:r>
      <w:r w:rsidR="00800EBF" w:rsidRPr="005659F0">
        <w:rPr>
          <w:rFonts w:ascii="Tw Cen MT" w:hAnsi="Tw Cen MT" w:cs="BrowalliaUPC"/>
          <w:sz w:val="22"/>
          <w:szCs w:val="22"/>
        </w:rPr>
        <w:t>all special meetings of the Cooperative Board of Directors;</w:t>
      </w:r>
      <w:r w:rsidR="0031710F" w:rsidRPr="005659F0">
        <w:rPr>
          <w:rFonts w:ascii="Tw Cen MT" w:hAnsi="Tw Cen MT" w:cs="BrowalliaUPC"/>
          <w:sz w:val="22"/>
          <w:szCs w:val="22"/>
        </w:rPr>
        <w:t xml:space="preserve"> and</w:t>
      </w:r>
    </w:p>
    <w:p w:rsidR="008D068A" w:rsidRPr="005659F0" w:rsidRDefault="008D068A" w:rsidP="00F165AF">
      <w:pPr>
        <w:tabs>
          <w:tab w:val="left" w:pos="450"/>
          <w:tab w:val="left" w:pos="5760"/>
        </w:tabs>
        <w:spacing w:line="120" w:lineRule="auto"/>
        <w:rPr>
          <w:rFonts w:ascii="Tw Cen MT" w:hAnsi="Tw Cen MT" w:cs="BrowalliaUPC"/>
          <w:sz w:val="22"/>
          <w:szCs w:val="22"/>
        </w:rPr>
      </w:pPr>
    </w:p>
    <w:p w:rsidR="00800EBF" w:rsidRPr="005659F0" w:rsidRDefault="00DE42A1" w:rsidP="0071292F">
      <w:pPr>
        <w:pStyle w:val="ListParagraph"/>
        <w:numPr>
          <w:ilvl w:val="0"/>
          <w:numId w:val="65"/>
        </w:numPr>
        <w:tabs>
          <w:tab w:val="left" w:pos="450"/>
          <w:tab w:val="left" w:pos="5760"/>
        </w:tabs>
        <w:rPr>
          <w:rFonts w:ascii="Tw Cen MT" w:hAnsi="Tw Cen MT" w:cs="BrowalliaUPC"/>
          <w:sz w:val="22"/>
          <w:szCs w:val="22"/>
        </w:rPr>
      </w:pPr>
      <w:r w:rsidRPr="005659F0">
        <w:rPr>
          <w:rFonts w:ascii="Tw Cen MT" w:hAnsi="Tw Cen MT" w:cs="BrowalliaUPC"/>
          <w:sz w:val="22"/>
          <w:szCs w:val="22"/>
        </w:rPr>
        <w:t>B</w:t>
      </w:r>
      <w:r w:rsidR="00800EBF" w:rsidRPr="005659F0">
        <w:rPr>
          <w:rFonts w:ascii="Tw Cen MT" w:hAnsi="Tw Cen MT" w:cs="BrowalliaUPC"/>
          <w:sz w:val="22"/>
          <w:szCs w:val="22"/>
        </w:rPr>
        <w:t>e entitled to vote and discuss on all matters coming before the Cooperative Board of Directors.</w:t>
      </w:r>
    </w:p>
    <w:p w:rsidR="00800EBF" w:rsidRPr="005659F0" w:rsidRDefault="00800EBF" w:rsidP="00F165AF">
      <w:pPr>
        <w:tabs>
          <w:tab w:val="left" w:pos="5760"/>
        </w:tabs>
        <w:spacing w:line="120" w:lineRule="auto"/>
        <w:rPr>
          <w:rFonts w:ascii="Tw Cen MT" w:hAnsi="Tw Cen MT" w:cs="BrowalliaUPC"/>
          <w:sz w:val="22"/>
          <w:szCs w:val="22"/>
        </w:rPr>
      </w:pPr>
    </w:p>
    <w:p w:rsidR="00C8784B" w:rsidRPr="005659F0" w:rsidRDefault="00C8784B" w:rsidP="00F165AF">
      <w:pPr>
        <w:tabs>
          <w:tab w:val="left" w:pos="5760"/>
        </w:tabs>
        <w:spacing w:line="120" w:lineRule="auto"/>
        <w:rPr>
          <w:rFonts w:ascii="Tw Cen MT" w:hAnsi="Tw Cen MT" w:cs="BrowalliaUPC"/>
          <w:sz w:val="22"/>
          <w:szCs w:val="22"/>
        </w:rPr>
      </w:pPr>
    </w:p>
    <w:p w:rsidR="00C01B07" w:rsidRPr="005659F0" w:rsidRDefault="00C01B07" w:rsidP="00F165AF">
      <w:pPr>
        <w:tabs>
          <w:tab w:val="left" w:pos="5760"/>
        </w:tabs>
        <w:spacing w:line="120" w:lineRule="auto"/>
        <w:rPr>
          <w:rFonts w:ascii="Tw Cen MT" w:hAnsi="Tw Cen MT" w:cs="BrowalliaUPC"/>
          <w:sz w:val="22"/>
          <w:szCs w:val="22"/>
        </w:rPr>
      </w:pPr>
    </w:p>
    <w:p w:rsidR="00800EBF" w:rsidRPr="005659F0" w:rsidRDefault="0075368D" w:rsidP="00F165AF">
      <w:pPr>
        <w:tabs>
          <w:tab w:val="left" w:pos="5760"/>
        </w:tabs>
        <w:rPr>
          <w:rFonts w:ascii="Tw Cen MT" w:hAnsi="Tw Cen MT" w:cs="BrowalliaUPC"/>
          <w:b/>
          <w:bCs/>
          <w:sz w:val="22"/>
          <w:szCs w:val="22"/>
          <w:u w:val="single"/>
        </w:rPr>
      </w:pPr>
      <w:r w:rsidRPr="005659F0">
        <w:rPr>
          <w:rFonts w:ascii="Tw Cen MT" w:hAnsi="Tw Cen MT" w:cs="BrowalliaUPC"/>
          <w:b/>
          <w:bCs/>
          <w:sz w:val="22"/>
          <w:szCs w:val="22"/>
          <w:u w:val="single"/>
        </w:rPr>
        <w:t>Vice-</w:t>
      </w:r>
      <w:r w:rsidR="0031710F" w:rsidRPr="005659F0">
        <w:rPr>
          <w:rFonts w:ascii="Tw Cen MT" w:hAnsi="Tw Cen MT" w:cs="BrowalliaUPC"/>
          <w:b/>
          <w:bCs/>
          <w:sz w:val="22"/>
          <w:szCs w:val="22"/>
          <w:u w:val="single"/>
        </w:rPr>
        <w:t>President</w:t>
      </w:r>
    </w:p>
    <w:p w:rsidR="00800EBF" w:rsidRPr="005659F0" w:rsidRDefault="00800EBF" w:rsidP="00F165AF">
      <w:pPr>
        <w:tabs>
          <w:tab w:val="left" w:pos="5760"/>
        </w:tabs>
        <w:spacing w:line="120" w:lineRule="auto"/>
        <w:rPr>
          <w:rFonts w:ascii="Tw Cen MT" w:hAnsi="Tw Cen MT" w:cs="BrowalliaUPC"/>
          <w:sz w:val="22"/>
          <w:szCs w:val="22"/>
        </w:rPr>
      </w:pPr>
    </w:p>
    <w:p w:rsidR="00800EBF" w:rsidRPr="005659F0" w:rsidRDefault="00DE42A1" w:rsidP="00F165AF">
      <w:pPr>
        <w:tabs>
          <w:tab w:val="left" w:pos="5760"/>
        </w:tabs>
        <w:rPr>
          <w:rFonts w:ascii="Tw Cen MT" w:hAnsi="Tw Cen MT" w:cs="BrowalliaUPC"/>
          <w:sz w:val="22"/>
          <w:szCs w:val="22"/>
        </w:rPr>
      </w:pPr>
      <w:r w:rsidRPr="005659F0">
        <w:rPr>
          <w:rFonts w:ascii="Tw Cen MT" w:hAnsi="Tw Cen MT" w:cs="BrowalliaUPC"/>
          <w:sz w:val="22"/>
          <w:szCs w:val="22"/>
        </w:rPr>
        <w:t>The</w:t>
      </w:r>
      <w:r w:rsidR="0075368D" w:rsidRPr="005659F0">
        <w:rPr>
          <w:rFonts w:ascii="Tw Cen MT" w:hAnsi="Tw Cen MT" w:cs="BrowalliaUPC"/>
          <w:sz w:val="22"/>
          <w:szCs w:val="22"/>
        </w:rPr>
        <w:t xml:space="preserve"> Vice-</w:t>
      </w:r>
      <w:r w:rsidRPr="005659F0">
        <w:rPr>
          <w:rFonts w:ascii="Tw Cen MT" w:hAnsi="Tw Cen MT" w:cs="BrowalliaUPC"/>
          <w:sz w:val="22"/>
          <w:szCs w:val="22"/>
        </w:rPr>
        <w:t>P</w:t>
      </w:r>
      <w:r w:rsidR="00800EBF" w:rsidRPr="005659F0">
        <w:rPr>
          <w:rFonts w:ascii="Tw Cen MT" w:hAnsi="Tw Cen MT" w:cs="BrowalliaUPC"/>
          <w:sz w:val="22"/>
          <w:szCs w:val="22"/>
        </w:rPr>
        <w:t>resident of the Cooperative Board of Directors shall assume the duti</w:t>
      </w:r>
      <w:r w:rsidR="0075368D" w:rsidRPr="005659F0">
        <w:rPr>
          <w:rFonts w:ascii="Tw Cen MT" w:hAnsi="Tw Cen MT" w:cs="BrowalliaUPC"/>
          <w:sz w:val="22"/>
          <w:szCs w:val="22"/>
        </w:rPr>
        <w:t>es and responsibilities of the P</w:t>
      </w:r>
      <w:r w:rsidR="00800EBF" w:rsidRPr="005659F0">
        <w:rPr>
          <w:rFonts w:ascii="Tw Cen MT" w:hAnsi="Tw Cen MT" w:cs="BrowalliaUPC"/>
          <w:sz w:val="22"/>
          <w:szCs w:val="22"/>
        </w:rPr>
        <w:t>resident in his/her absence.</w:t>
      </w:r>
    </w:p>
    <w:p w:rsidR="00F52323" w:rsidRPr="005659F0" w:rsidRDefault="00F52323" w:rsidP="00F165AF">
      <w:pPr>
        <w:tabs>
          <w:tab w:val="left" w:pos="5760"/>
        </w:tabs>
        <w:rPr>
          <w:rFonts w:ascii="Tw Cen MT" w:hAnsi="Tw Cen MT" w:cs="BrowalliaUPC"/>
          <w:sz w:val="22"/>
          <w:szCs w:val="22"/>
        </w:rPr>
      </w:pPr>
    </w:p>
    <w:p w:rsidR="00C01B07" w:rsidRPr="005659F0" w:rsidRDefault="00C01B07" w:rsidP="00F165AF">
      <w:pPr>
        <w:tabs>
          <w:tab w:val="left" w:pos="5760"/>
        </w:tabs>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u w:val="single"/>
        </w:rPr>
      </w:pPr>
      <w:r w:rsidRPr="005659F0">
        <w:rPr>
          <w:rFonts w:ascii="Tw Cen MT" w:hAnsi="Tw Cen MT" w:cs="BrowalliaUPC"/>
          <w:b/>
          <w:bCs/>
          <w:sz w:val="22"/>
          <w:szCs w:val="22"/>
          <w:u w:val="single"/>
        </w:rPr>
        <w:t>Appointed Board Officials</w:t>
      </w:r>
    </w:p>
    <w:p w:rsidR="00800EBF" w:rsidRPr="005659F0" w:rsidRDefault="00800EBF" w:rsidP="00F165AF">
      <w:pPr>
        <w:tabs>
          <w:tab w:val="left" w:pos="5760"/>
        </w:tabs>
        <w:spacing w:line="120" w:lineRule="auto"/>
        <w:rPr>
          <w:rFonts w:ascii="Tw Cen MT" w:hAnsi="Tw Cen MT" w:cs="BrowalliaUPC"/>
          <w:sz w:val="22"/>
          <w:szCs w:val="22"/>
        </w:rPr>
      </w:pPr>
    </w:p>
    <w:p w:rsidR="00DE42A1" w:rsidRPr="005659F0" w:rsidRDefault="005E0396" w:rsidP="00F165AF">
      <w:pPr>
        <w:tabs>
          <w:tab w:val="left" w:pos="5760"/>
        </w:tabs>
        <w:rPr>
          <w:rFonts w:ascii="Tw Cen MT" w:hAnsi="Tw Cen MT" w:cs="BrowalliaUPC"/>
          <w:b/>
          <w:sz w:val="22"/>
          <w:szCs w:val="22"/>
        </w:rPr>
      </w:pPr>
      <w:r w:rsidRPr="005659F0">
        <w:rPr>
          <w:rFonts w:ascii="Tw Cen MT" w:hAnsi="Tw Cen MT" w:cs="BrowalliaUPC"/>
          <w:b/>
          <w:sz w:val="22"/>
          <w:szCs w:val="22"/>
        </w:rPr>
        <w:t>The Business Manager of the B</w:t>
      </w:r>
      <w:r w:rsidR="00800EBF" w:rsidRPr="005659F0">
        <w:rPr>
          <w:rFonts w:ascii="Tw Cen MT" w:hAnsi="Tw Cen MT" w:cs="BrowalliaUPC"/>
          <w:b/>
          <w:sz w:val="22"/>
          <w:szCs w:val="22"/>
        </w:rPr>
        <w:t>oard shall</w:t>
      </w:r>
      <w:r w:rsidR="00DE42A1" w:rsidRPr="005659F0">
        <w:rPr>
          <w:rFonts w:ascii="Tw Cen MT" w:hAnsi="Tw Cen MT" w:cs="BrowalliaUPC"/>
          <w:b/>
          <w:sz w:val="22"/>
          <w:szCs w:val="22"/>
        </w:rPr>
        <w:t>:</w:t>
      </w:r>
    </w:p>
    <w:p w:rsidR="00800EBF" w:rsidRPr="005659F0" w:rsidRDefault="00800EBF" w:rsidP="00F165AF">
      <w:pPr>
        <w:tabs>
          <w:tab w:val="left" w:pos="5760"/>
        </w:tabs>
        <w:rPr>
          <w:rFonts w:ascii="Tw Cen MT" w:hAnsi="Tw Cen MT" w:cs="BrowalliaUPC"/>
          <w:b/>
          <w:sz w:val="22"/>
          <w:szCs w:val="22"/>
        </w:rPr>
      </w:pPr>
      <w:r w:rsidRPr="005659F0">
        <w:rPr>
          <w:rFonts w:ascii="Tw Cen MT" w:hAnsi="Tw Cen MT" w:cs="BrowalliaUPC"/>
          <w:b/>
          <w:sz w:val="22"/>
          <w:szCs w:val="22"/>
        </w:rPr>
        <w:t xml:space="preserve"> </w:t>
      </w:r>
    </w:p>
    <w:p w:rsidR="00800EBF" w:rsidRPr="005659F0" w:rsidRDefault="00DE42A1" w:rsidP="0071292F">
      <w:pPr>
        <w:pStyle w:val="ListParagraph"/>
        <w:numPr>
          <w:ilvl w:val="0"/>
          <w:numId w:val="66"/>
        </w:numPr>
        <w:tabs>
          <w:tab w:val="left" w:pos="540"/>
          <w:tab w:val="left" w:pos="5760"/>
        </w:tabs>
        <w:rPr>
          <w:rFonts w:ascii="Tw Cen MT" w:hAnsi="Tw Cen MT" w:cs="BrowalliaUPC"/>
          <w:sz w:val="22"/>
          <w:szCs w:val="22"/>
        </w:rPr>
      </w:pPr>
      <w:r w:rsidRPr="005659F0">
        <w:rPr>
          <w:rFonts w:ascii="Tw Cen MT" w:hAnsi="Tw Cen MT" w:cs="BrowalliaUPC"/>
          <w:sz w:val="22"/>
          <w:szCs w:val="22"/>
        </w:rPr>
        <w:t>K</w:t>
      </w:r>
      <w:r w:rsidR="00800EBF" w:rsidRPr="005659F0">
        <w:rPr>
          <w:rFonts w:ascii="Tw Cen MT" w:hAnsi="Tw Cen MT" w:cs="BrowalliaUPC"/>
          <w:sz w:val="22"/>
          <w:szCs w:val="22"/>
        </w:rPr>
        <w:t>eep an accurate record of the p</w:t>
      </w:r>
      <w:r w:rsidRPr="005659F0">
        <w:rPr>
          <w:rFonts w:ascii="Tw Cen MT" w:hAnsi="Tw Cen MT" w:cs="BrowalliaUPC"/>
          <w:sz w:val="22"/>
          <w:szCs w:val="22"/>
        </w:rPr>
        <w:t xml:space="preserve">roceedings of the Cooperative. </w:t>
      </w:r>
      <w:r w:rsidR="00800EBF" w:rsidRPr="005659F0">
        <w:rPr>
          <w:rFonts w:ascii="Tw Cen MT" w:hAnsi="Tw Cen MT" w:cs="BrowalliaUPC"/>
          <w:sz w:val="22"/>
          <w:szCs w:val="22"/>
        </w:rPr>
        <w:t>The official minutes shall be kept in safekeeping and shall be made available by the Business Manager or his/her designee to any citizen desiring to examine them during the hours when the office of the Business Manager is open;</w:t>
      </w:r>
    </w:p>
    <w:p w:rsidR="00800EBF" w:rsidRPr="005659F0" w:rsidRDefault="00800EBF" w:rsidP="00F165AF">
      <w:pPr>
        <w:tabs>
          <w:tab w:val="left" w:pos="540"/>
          <w:tab w:val="left" w:pos="5760"/>
        </w:tabs>
        <w:spacing w:line="120" w:lineRule="auto"/>
        <w:ind w:left="547" w:hanging="547"/>
        <w:rPr>
          <w:rFonts w:ascii="Tw Cen MT" w:hAnsi="Tw Cen MT" w:cs="BrowalliaUPC"/>
          <w:sz w:val="22"/>
          <w:szCs w:val="22"/>
        </w:rPr>
      </w:pPr>
    </w:p>
    <w:p w:rsidR="00800EBF" w:rsidRPr="005659F0" w:rsidRDefault="00DE42A1" w:rsidP="0071292F">
      <w:pPr>
        <w:pStyle w:val="ListParagraph"/>
        <w:numPr>
          <w:ilvl w:val="0"/>
          <w:numId w:val="66"/>
        </w:numPr>
        <w:tabs>
          <w:tab w:val="left" w:pos="540"/>
          <w:tab w:val="left" w:pos="5760"/>
        </w:tabs>
        <w:rPr>
          <w:rFonts w:ascii="Tw Cen MT" w:hAnsi="Tw Cen MT" w:cs="BrowalliaUPC"/>
          <w:sz w:val="22"/>
          <w:szCs w:val="22"/>
        </w:rPr>
      </w:pPr>
      <w:r w:rsidRPr="005659F0">
        <w:rPr>
          <w:rFonts w:ascii="Tw Cen MT" w:hAnsi="Tw Cen MT" w:cs="BrowalliaUPC"/>
          <w:sz w:val="22"/>
          <w:szCs w:val="22"/>
        </w:rPr>
        <w:t>P</w:t>
      </w:r>
      <w:r w:rsidR="00800EBF" w:rsidRPr="005659F0">
        <w:rPr>
          <w:rFonts w:ascii="Tw Cen MT" w:hAnsi="Tw Cen MT" w:cs="BrowalliaUPC"/>
          <w:sz w:val="22"/>
          <w:szCs w:val="22"/>
        </w:rPr>
        <w:t xml:space="preserve">ublish proceedings of the Cooperative Board of Directors as may be determined by the Cooperative and consistent with the laws pertaining </w:t>
      </w:r>
      <w:r w:rsidRPr="005659F0">
        <w:rPr>
          <w:rFonts w:ascii="Tw Cen MT" w:hAnsi="Tw Cen MT" w:cs="BrowalliaUPC"/>
          <w:sz w:val="22"/>
          <w:szCs w:val="22"/>
        </w:rPr>
        <w:t xml:space="preserve">to the official publication of </w:t>
      </w:r>
      <w:r w:rsidR="00800EBF" w:rsidRPr="005659F0">
        <w:rPr>
          <w:rFonts w:ascii="Tw Cen MT" w:hAnsi="Tw Cen MT" w:cs="BrowalliaUPC"/>
          <w:sz w:val="22"/>
          <w:szCs w:val="22"/>
        </w:rPr>
        <w:t>minutes;</w:t>
      </w:r>
    </w:p>
    <w:p w:rsidR="00800EBF" w:rsidRPr="005659F0" w:rsidRDefault="00800EBF" w:rsidP="00F165AF">
      <w:pPr>
        <w:tabs>
          <w:tab w:val="left" w:pos="540"/>
          <w:tab w:val="left" w:pos="5760"/>
        </w:tabs>
        <w:spacing w:line="120" w:lineRule="auto"/>
        <w:ind w:left="547" w:hanging="547"/>
        <w:rPr>
          <w:rFonts w:ascii="Tw Cen MT" w:hAnsi="Tw Cen MT" w:cs="BrowalliaUPC"/>
          <w:sz w:val="22"/>
          <w:szCs w:val="22"/>
        </w:rPr>
      </w:pPr>
    </w:p>
    <w:p w:rsidR="00800EBF" w:rsidRPr="005659F0" w:rsidRDefault="00DE42A1" w:rsidP="0071292F">
      <w:pPr>
        <w:pStyle w:val="ListParagraph"/>
        <w:numPr>
          <w:ilvl w:val="0"/>
          <w:numId w:val="66"/>
        </w:numPr>
        <w:tabs>
          <w:tab w:val="left" w:pos="540"/>
          <w:tab w:val="left" w:pos="5760"/>
        </w:tabs>
        <w:rPr>
          <w:rFonts w:ascii="Tw Cen MT" w:hAnsi="Tw Cen MT" w:cs="BrowalliaUPC"/>
          <w:sz w:val="22"/>
          <w:szCs w:val="22"/>
        </w:rPr>
      </w:pPr>
      <w:r w:rsidRPr="005659F0">
        <w:rPr>
          <w:rFonts w:ascii="Tw Cen MT" w:hAnsi="Tw Cen MT" w:cs="BrowalliaUPC"/>
          <w:sz w:val="22"/>
          <w:szCs w:val="22"/>
        </w:rPr>
        <w:t>A</w:t>
      </w:r>
      <w:r w:rsidR="00800EBF" w:rsidRPr="005659F0">
        <w:rPr>
          <w:rFonts w:ascii="Tw Cen MT" w:hAnsi="Tw Cen MT" w:cs="BrowalliaUPC"/>
          <w:sz w:val="22"/>
          <w:szCs w:val="22"/>
        </w:rPr>
        <w:t>ssume responsibility for a detailed account of all the business of the Cooperative and prepare periodic and annual reports of the receipts and expenditures in the Cooperative;</w:t>
      </w:r>
    </w:p>
    <w:p w:rsidR="00800EBF" w:rsidRPr="005659F0" w:rsidRDefault="00800EBF" w:rsidP="00F165AF">
      <w:pPr>
        <w:tabs>
          <w:tab w:val="left" w:pos="540"/>
          <w:tab w:val="left" w:pos="5760"/>
        </w:tabs>
        <w:spacing w:line="120" w:lineRule="auto"/>
        <w:ind w:left="547" w:hanging="547"/>
        <w:rPr>
          <w:rFonts w:ascii="Tw Cen MT" w:hAnsi="Tw Cen MT" w:cs="BrowalliaUPC"/>
          <w:sz w:val="22"/>
          <w:szCs w:val="22"/>
        </w:rPr>
      </w:pPr>
    </w:p>
    <w:p w:rsidR="00800EBF" w:rsidRPr="005659F0" w:rsidRDefault="00DE42A1" w:rsidP="0071292F">
      <w:pPr>
        <w:pStyle w:val="ListParagraph"/>
        <w:numPr>
          <w:ilvl w:val="0"/>
          <w:numId w:val="66"/>
        </w:numPr>
        <w:tabs>
          <w:tab w:val="left" w:pos="540"/>
          <w:tab w:val="left" w:pos="5760"/>
        </w:tabs>
        <w:rPr>
          <w:rFonts w:ascii="Tw Cen MT" w:hAnsi="Tw Cen MT" w:cs="BrowalliaUPC"/>
          <w:sz w:val="22"/>
          <w:szCs w:val="22"/>
        </w:rPr>
      </w:pPr>
      <w:r w:rsidRPr="005659F0">
        <w:rPr>
          <w:rFonts w:ascii="Tw Cen MT" w:hAnsi="Tw Cen MT" w:cs="BrowalliaUPC"/>
          <w:sz w:val="22"/>
          <w:szCs w:val="22"/>
        </w:rPr>
        <w:t>I</w:t>
      </w:r>
      <w:r w:rsidR="00800EBF" w:rsidRPr="005659F0">
        <w:rPr>
          <w:rFonts w:ascii="Tw Cen MT" w:hAnsi="Tw Cen MT" w:cs="BrowalliaUPC"/>
          <w:sz w:val="22"/>
          <w:szCs w:val="22"/>
        </w:rPr>
        <w:t>ssue all warrants for the payment of verified bills, salaries, and contracts approved for payment by the Cooperative Board of Directors;</w:t>
      </w:r>
    </w:p>
    <w:p w:rsidR="00800EBF" w:rsidRPr="005659F0" w:rsidRDefault="00800EBF" w:rsidP="00F165AF">
      <w:pPr>
        <w:tabs>
          <w:tab w:val="left" w:pos="540"/>
          <w:tab w:val="left" w:pos="5760"/>
        </w:tabs>
        <w:spacing w:line="120" w:lineRule="auto"/>
        <w:ind w:left="547" w:hanging="547"/>
        <w:rPr>
          <w:rFonts w:ascii="Tw Cen MT" w:hAnsi="Tw Cen MT" w:cs="BrowalliaUPC"/>
          <w:sz w:val="22"/>
          <w:szCs w:val="22"/>
        </w:rPr>
      </w:pPr>
    </w:p>
    <w:p w:rsidR="00800EBF" w:rsidRPr="005659F0" w:rsidRDefault="00DE42A1" w:rsidP="0071292F">
      <w:pPr>
        <w:pStyle w:val="ListParagraph"/>
        <w:numPr>
          <w:ilvl w:val="0"/>
          <w:numId w:val="66"/>
        </w:numPr>
        <w:tabs>
          <w:tab w:val="left" w:pos="540"/>
          <w:tab w:val="left" w:pos="5760"/>
        </w:tabs>
        <w:rPr>
          <w:rFonts w:ascii="Tw Cen MT" w:hAnsi="Tw Cen MT" w:cs="BrowalliaUPC"/>
          <w:sz w:val="22"/>
          <w:szCs w:val="22"/>
        </w:rPr>
      </w:pPr>
      <w:r w:rsidRPr="005659F0">
        <w:rPr>
          <w:rFonts w:ascii="Tw Cen MT" w:hAnsi="Tw Cen MT" w:cs="BrowalliaUPC"/>
          <w:sz w:val="22"/>
          <w:szCs w:val="22"/>
        </w:rPr>
        <w:t>P</w:t>
      </w:r>
      <w:r w:rsidR="00800EBF" w:rsidRPr="005659F0">
        <w:rPr>
          <w:rFonts w:ascii="Tw Cen MT" w:hAnsi="Tw Cen MT" w:cs="BrowalliaUPC"/>
          <w:sz w:val="22"/>
          <w:szCs w:val="22"/>
        </w:rPr>
        <w:t>repare and distribute the agenda and other appropriate communications to Cooperative Board members in advance of the regularly scheduled meetings;</w:t>
      </w:r>
      <w:r w:rsidR="0031710F" w:rsidRPr="005659F0">
        <w:rPr>
          <w:rFonts w:ascii="Tw Cen MT" w:hAnsi="Tw Cen MT" w:cs="BrowalliaUPC"/>
          <w:sz w:val="22"/>
          <w:szCs w:val="22"/>
        </w:rPr>
        <w:t xml:space="preserve"> and</w:t>
      </w:r>
    </w:p>
    <w:p w:rsidR="00800EBF" w:rsidRPr="005659F0" w:rsidRDefault="00800EBF" w:rsidP="00F165AF">
      <w:pPr>
        <w:tabs>
          <w:tab w:val="left" w:pos="540"/>
          <w:tab w:val="left" w:pos="5760"/>
        </w:tabs>
        <w:spacing w:line="120" w:lineRule="auto"/>
        <w:ind w:left="547" w:hanging="547"/>
        <w:rPr>
          <w:rFonts w:ascii="Tw Cen MT" w:hAnsi="Tw Cen MT" w:cs="BrowalliaUPC"/>
          <w:sz w:val="22"/>
          <w:szCs w:val="22"/>
        </w:rPr>
      </w:pPr>
    </w:p>
    <w:p w:rsidR="00800EBF" w:rsidRPr="005659F0" w:rsidRDefault="00DE42A1" w:rsidP="0071292F">
      <w:pPr>
        <w:pStyle w:val="ListParagraph"/>
        <w:numPr>
          <w:ilvl w:val="0"/>
          <w:numId w:val="66"/>
        </w:numPr>
        <w:tabs>
          <w:tab w:val="left" w:pos="540"/>
          <w:tab w:val="left" w:pos="5760"/>
        </w:tabs>
        <w:rPr>
          <w:rFonts w:ascii="Tw Cen MT" w:hAnsi="Tw Cen MT" w:cs="BrowalliaUPC"/>
          <w:sz w:val="22"/>
          <w:szCs w:val="22"/>
        </w:rPr>
      </w:pPr>
      <w:r w:rsidRPr="005659F0">
        <w:rPr>
          <w:rFonts w:ascii="Tw Cen MT" w:hAnsi="Tw Cen MT" w:cs="BrowalliaUPC"/>
          <w:sz w:val="22"/>
          <w:szCs w:val="22"/>
        </w:rPr>
        <w:t>P</w:t>
      </w:r>
      <w:r w:rsidR="00800EBF" w:rsidRPr="005659F0">
        <w:rPr>
          <w:rFonts w:ascii="Tw Cen MT" w:hAnsi="Tw Cen MT" w:cs="BrowalliaUPC"/>
          <w:sz w:val="22"/>
          <w:szCs w:val="22"/>
        </w:rPr>
        <w:t>erform other duties as the Cooperative Board of Directors may require or as may be required by law.</w:t>
      </w:r>
    </w:p>
    <w:p w:rsidR="00800EBF" w:rsidRPr="005659F0" w:rsidRDefault="00800EBF" w:rsidP="00F165AF">
      <w:pPr>
        <w:tabs>
          <w:tab w:val="left" w:pos="540"/>
          <w:tab w:val="left" w:pos="5760"/>
        </w:tabs>
        <w:spacing w:line="120" w:lineRule="auto"/>
        <w:ind w:left="547" w:hanging="547"/>
        <w:rPr>
          <w:rFonts w:ascii="Tw Cen MT" w:hAnsi="Tw Cen MT" w:cs="BrowalliaUPC"/>
          <w:sz w:val="22"/>
          <w:szCs w:val="22"/>
        </w:rPr>
      </w:pPr>
    </w:p>
    <w:p w:rsidR="00C8784B" w:rsidRPr="005659F0" w:rsidRDefault="00C8784B" w:rsidP="00F165AF">
      <w:pPr>
        <w:tabs>
          <w:tab w:val="left" w:pos="540"/>
          <w:tab w:val="left" w:pos="5760"/>
        </w:tabs>
        <w:spacing w:line="120" w:lineRule="auto"/>
        <w:ind w:left="547" w:hanging="547"/>
        <w:rPr>
          <w:rFonts w:ascii="Tw Cen MT" w:hAnsi="Tw Cen MT" w:cs="BrowalliaUPC"/>
          <w:sz w:val="22"/>
          <w:szCs w:val="22"/>
        </w:rPr>
      </w:pPr>
    </w:p>
    <w:p w:rsidR="00C01B07" w:rsidRDefault="00C01B07" w:rsidP="00F165AF">
      <w:pPr>
        <w:tabs>
          <w:tab w:val="left" w:pos="540"/>
          <w:tab w:val="left" w:pos="5760"/>
        </w:tabs>
        <w:spacing w:line="120" w:lineRule="auto"/>
        <w:ind w:left="547" w:hanging="547"/>
        <w:rPr>
          <w:rFonts w:ascii="Tw Cen MT" w:hAnsi="Tw Cen MT" w:cs="BrowalliaUPC"/>
          <w:sz w:val="22"/>
          <w:szCs w:val="22"/>
        </w:rPr>
      </w:pPr>
    </w:p>
    <w:p w:rsidR="004B63FF" w:rsidRDefault="004B63FF" w:rsidP="00F165AF">
      <w:pPr>
        <w:tabs>
          <w:tab w:val="left" w:pos="540"/>
          <w:tab w:val="left" w:pos="5760"/>
        </w:tabs>
        <w:spacing w:line="120" w:lineRule="auto"/>
        <w:ind w:left="547" w:hanging="547"/>
        <w:rPr>
          <w:rFonts w:ascii="Tw Cen MT" w:hAnsi="Tw Cen MT" w:cs="BrowalliaUPC"/>
          <w:sz w:val="22"/>
          <w:szCs w:val="22"/>
        </w:rPr>
      </w:pPr>
    </w:p>
    <w:p w:rsidR="004B63FF" w:rsidRDefault="004B63FF" w:rsidP="00F165AF">
      <w:pPr>
        <w:tabs>
          <w:tab w:val="left" w:pos="540"/>
          <w:tab w:val="left" w:pos="5760"/>
        </w:tabs>
        <w:spacing w:line="120" w:lineRule="auto"/>
        <w:ind w:left="547" w:hanging="547"/>
        <w:rPr>
          <w:rFonts w:ascii="Tw Cen MT" w:hAnsi="Tw Cen MT" w:cs="BrowalliaUPC"/>
          <w:sz w:val="22"/>
          <w:szCs w:val="22"/>
        </w:rPr>
      </w:pPr>
    </w:p>
    <w:p w:rsidR="004B63FF" w:rsidRPr="005659F0" w:rsidRDefault="004B63FF" w:rsidP="00F165AF">
      <w:pPr>
        <w:tabs>
          <w:tab w:val="left" w:pos="540"/>
          <w:tab w:val="left" w:pos="5760"/>
        </w:tabs>
        <w:spacing w:line="120" w:lineRule="auto"/>
        <w:ind w:left="547" w:hanging="547"/>
        <w:rPr>
          <w:rFonts w:ascii="Tw Cen MT" w:hAnsi="Tw Cen MT" w:cs="BrowalliaUPC"/>
          <w:sz w:val="22"/>
          <w:szCs w:val="22"/>
        </w:rPr>
      </w:pPr>
    </w:p>
    <w:p w:rsidR="00C01B07" w:rsidRPr="005659F0" w:rsidRDefault="00C01B07" w:rsidP="00F165AF">
      <w:pPr>
        <w:tabs>
          <w:tab w:val="left" w:pos="540"/>
          <w:tab w:val="left" w:pos="5760"/>
        </w:tabs>
        <w:spacing w:line="120" w:lineRule="auto"/>
        <w:ind w:left="547" w:hanging="547"/>
        <w:rPr>
          <w:rFonts w:ascii="Tw Cen MT" w:hAnsi="Tw Cen MT" w:cs="BrowalliaUPC"/>
          <w:sz w:val="22"/>
          <w:szCs w:val="22"/>
        </w:rPr>
      </w:pPr>
    </w:p>
    <w:p w:rsidR="00800EBF" w:rsidRPr="005659F0" w:rsidRDefault="00800EBF" w:rsidP="00F165AF">
      <w:pPr>
        <w:tabs>
          <w:tab w:val="left" w:pos="5760"/>
        </w:tabs>
        <w:rPr>
          <w:rFonts w:ascii="Tw Cen MT" w:hAnsi="Tw Cen MT" w:cs="BrowalliaUPC"/>
          <w:b/>
          <w:bCs/>
          <w:sz w:val="22"/>
          <w:szCs w:val="22"/>
          <w:u w:val="single"/>
        </w:rPr>
      </w:pPr>
      <w:r w:rsidRPr="005659F0">
        <w:rPr>
          <w:rFonts w:ascii="Tw Cen MT" w:hAnsi="Tw Cen MT" w:cs="BrowalliaUPC"/>
          <w:b/>
          <w:bCs/>
          <w:sz w:val="22"/>
          <w:szCs w:val="22"/>
          <w:u w:val="single"/>
        </w:rPr>
        <w:lastRenderedPageBreak/>
        <w:t>Board Commi</w:t>
      </w:r>
      <w:r w:rsidR="0031710F" w:rsidRPr="005659F0">
        <w:rPr>
          <w:rFonts w:ascii="Tw Cen MT" w:hAnsi="Tw Cen MT" w:cs="BrowalliaUPC"/>
          <w:b/>
          <w:bCs/>
          <w:sz w:val="22"/>
          <w:szCs w:val="22"/>
          <w:u w:val="single"/>
        </w:rPr>
        <w:t>ttees</w:t>
      </w:r>
    </w:p>
    <w:p w:rsidR="00800EBF" w:rsidRPr="005659F0" w:rsidRDefault="00800EBF" w:rsidP="00F165AF">
      <w:pPr>
        <w:tabs>
          <w:tab w:val="left" w:pos="5760"/>
        </w:tabs>
        <w:spacing w:line="120" w:lineRule="auto"/>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The President of the Board of Directors shall appoint Cooperative Board members to committees.</w:t>
      </w:r>
    </w:p>
    <w:p w:rsidR="00800EBF" w:rsidRPr="005659F0" w:rsidRDefault="00800EBF" w:rsidP="00F165AF">
      <w:pPr>
        <w:tabs>
          <w:tab w:val="left" w:pos="5760"/>
        </w:tabs>
        <w:spacing w:line="120" w:lineRule="auto"/>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Committees shall report back to the Cooperative Board of Directors for final action.</w:t>
      </w:r>
    </w:p>
    <w:p w:rsidR="00800EBF" w:rsidRPr="005659F0" w:rsidRDefault="00800EBF" w:rsidP="00F165AF">
      <w:pPr>
        <w:tabs>
          <w:tab w:val="left" w:pos="5760"/>
        </w:tabs>
        <w:spacing w:line="120" w:lineRule="auto"/>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The President of the Board of Directors</w:t>
      </w:r>
      <w:r w:rsidR="00DE42A1" w:rsidRPr="005659F0">
        <w:rPr>
          <w:rFonts w:ascii="Tw Cen MT" w:hAnsi="Tw Cen MT" w:cs="BrowalliaUPC"/>
          <w:sz w:val="22"/>
          <w:szCs w:val="22"/>
        </w:rPr>
        <w:t xml:space="preserve"> and the Cooperative Director </w:t>
      </w:r>
      <w:r w:rsidRPr="005659F0">
        <w:rPr>
          <w:rFonts w:ascii="Tw Cen MT" w:hAnsi="Tw Cen MT" w:cs="BrowalliaUPC"/>
          <w:sz w:val="22"/>
          <w:szCs w:val="22"/>
        </w:rPr>
        <w:t>a</w:t>
      </w:r>
      <w:r w:rsidR="00DE42A1" w:rsidRPr="005659F0">
        <w:rPr>
          <w:rFonts w:ascii="Tw Cen MT" w:hAnsi="Tw Cen MT" w:cs="BrowalliaUPC"/>
          <w:sz w:val="22"/>
          <w:szCs w:val="22"/>
        </w:rPr>
        <w:t xml:space="preserve">re ex </w:t>
      </w:r>
      <w:r w:rsidRPr="005659F0">
        <w:rPr>
          <w:rFonts w:ascii="Tw Cen MT" w:hAnsi="Tw Cen MT" w:cs="BrowalliaUPC"/>
          <w:sz w:val="22"/>
          <w:szCs w:val="22"/>
        </w:rPr>
        <w:t>officio members of all committees.</w:t>
      </w:r>
    </w:p>
    <w:p w:rsidR="00800EBF" w:rsidRPr="005659F0" w:rsidRDefault="00800EBF" w:rsidP="00F165AF">
      <w:pPr>
        <w:tabs>
          <w:tab w:val="left" w:pos="5760"/>
        </w:tabs>
        <w:spacing w:line="120" w:lineRule="auto"/>
        <w:rPr>
          <w:rFonts w:ascii="Tw Cen MT" w:hAnsi="Tw Cen MT" w:cs="BrowalliaUPC"/>
          <w:b/>
          <w:bCs/>
          <w:sz w:val="22"/>
          <w:szCs w:val="22"/>
          <w:u w:val="single"/>
        </w:rPr>
      </w:pPr>
    </w:p>
    <w:p w:rsidR="00C8784B" w:rsidRPr="005659F0" w:rsidRDefault="00C8784B" w:rsidP="00F165AF">
      <w:pPr>
        <w:tabs>
          <w:tab w:val="left" w:pos="5760"/>
        </w:tabs>
        <w:spacing w:line="120" w:lineRule="auto"/>
        <w:rPr>
          <w:rFonts w:ascii="Tw Cen MT" w:hAnsi="Tw Cen MT" w:cs="BrowalliaUPC"/>
          <w:b/>
          <w:bCs/>
          <w:sz w:val="22"/>
          <w:szCs w:val="22"/>
          <w:u w:val="single"/>
        </w:rPr>
      </w:pPr>
    </w:p>
    <w:p w:rsidR="008D068A" w:rsidRPr="005659F0" w:rsidRDefault="008D068A" w:rsidP="00F165AF">
      <w:pPr>
        <w:tabs>
          <w:tab w:val="left" w:pos="5760"/>
        </w:tabs>
        <w:rPr>
          <w:rFonts w:ascii="Tw Cen MT" w:hAnsi="Tw Cen MT" w:cs="BrowalliaUPC"/>
          <w:sz w:val="22"/>
          <w:szCs w:val="22"/>
        </w:rPr>
      </w:pPr>
      <w:r w:rsidRPr="005659F0">
        <w:rPr>
          <w:rFonts w:ascii="Tw Cen MT" w:hAnsi="Tw Cen MT" w:cs="BrowalliaUPC"/>
          <w:b/>
          <w:sz w:val="22"/>
          <w:szCs w:val="22"/>
          <w:u w:val="single"/>
        </w:rPr>
        <w:t>Regular Meetings of the Board of Directors</w:t>
      </w:r>
    </w:p>
    <w:p w:rsidR="008D068A" w:rsidRPr="005659F0" w:rsidRDefault="008D068A" w:rsidP="00F165AF">
      <w:pPr>
        <w:tabs>
          <w:tab w:val="left" w:pos="5760"/>
        </w:tabs>
        <w:spacing w:line="120" w:lineRule="auto"/>
        <w:rPr>
          <w:rFonts w:ascii="Tw Cen MT" w:hAnsi="Tw Cen MT" w:cs="BrowalliaUPC"/>
          <w:sz w:val="22"/>
          <w:szCs w:val="22"/>
        </w:rPr>
      </w:pPr>
    </w:p>
    <w:p w:rsidR="008D068A" w:rsidRPr="005659F0" w:rsidRDefault="008D068A" w:rsidP="00F165AF">
      <w:pPr>
        <w:tabs>
          <w:tab w:val="left" w:pos="5760"/>
        </w:tabs>
        <w:rPr>
          <w:rFonts w:ascii="Tw Cen MT" w:hAnsi="Tw Cen MT" w:cs="BrowalliaUPC"/>
          <w:sz w:val="22"/>
          <w:szCs w:val="22"/>
        </w:rPr>
      </w:pPr>
      <w:r w:rsidRPr="005659F0">
        <w:rPr>
          <w:rFonts w:ascii="Tw Cen MT" w:hAnsi="Tw Cen MT" w:cs="BrowalliaUPC"/>
          <w:sz w:val="22"/>
          <w:szCs w:val="22"/>
        </w:rPr>
        <w:t>Regular meetings of the Cornbelt Educational Cooperative will be held on the second Tuesday during the months of August, December, March, and May and may be changed by the Board of Directors to accommodate conflicts with other meetings o</w:t>
      </w:r>
      <w:r w:rsidR="00DE42A1" w:rsidRPr="005659F0">
        <w:rPr>
          <w:rFonts w:ascii="Tw Cen MT" w:hAnsi="Tw Cen MT" w:cs="BrowalliaUPC"/>
          <w:sz w:val="22"/>
          <w:szCs w:val="22"/>
        </w:rPr>
        <w:t xml:space="preserve">r other unforeseen conditions. </w:t>
      </w:r>
      <w:r w:rsidRPr="005659F0">
        <w:rPr>
          <w:rFonts w:ascii="Tw Cen MT" w:hAnsi="Tw Cen MT" w:cs="BrowalliaUPC"/>
          <w:sz w:val="22"/>
          <w:szCs w:val="22"/>
        </w:rPr>
        <w:t>The time and place of the regular meetings will be desi</w:t>
      </w:r>
      <w:r w:rsidR="00DE42A1" w:rsidRPr="005659F0">
        <w:rPr>
          <w:rFonts w:ascii="Tw Cen MT" w:hAnsi="Tw Cen MT" w:cs="BrowalliaUPC"/>
          <w:sz w:val="22"/>
          <w:szCs w:val="22"/>
        </w:rPr>
        <w:t>gnated by the Board of Director</w:t>
      </w:r>
      <w:r w:rsidRPr="005659F0">
        <w:rPr>
          <w:rFonts w:ascii="Tw Cen MT" w:hAnsi="Tw Cen MT" w:cs="BrowalliaUPC"/>
          <w:sz w:val="22"/>
          <w:szCs w:val="22"/>
        </w:rPr>
        <w:t>s at the organizational meeting</w:t>
      </w:r>
      <w:r w:rsidR="00DE42A1" w:rsidRPr="005659F0">
        <w:rPr>
          <w:rFonts w:ascii="Tw Cen MT" w:hAnsi="Tw Cen MT" w:cs="BrowalliaUPC"/>
          <w:sz w:val="22"/>
          <w:szCs w:val="22"/>
        </w:rPr>
        <w:t xml:space="preserve">s. </w:t>
      </w:r>
      <w:r w:rsidRPr="005659F0">
        <w:rPr>
          <w:rFonts w:ascii="Tw Cen MT" w:hAnsi="Tw Cen MT" w:cs="BrowalliaUPC"/>
          <w:sz w:val="22"/>
          <w:szCs w:val="22"/>
        </w:rPr>
        <w:t>Public notice shall be give</w:t>
      </w:r>
      <w:r w:rsidR="00DE42A1" w:rsidRPr="005659F0">
        <w:rPr>
          <w:rFonts w:ascii="Tw Cen MT" w:hAnsi="Tw Cen MT" w:cs="BrowalliaUPC"/>
          <w:sz w:val="22"/>
          <w:szCs w:val="22"/>
        </w:rPr>
        <w:t>n by posting the agenda in the C</w:t>
      </w:r>
      <w:r w:rsidRPr="005659F0">
        <w:rPr>
          <w:rFonts w:ascii="Tw Cen MT" w:hAnsi="Tw Cen MT" w:cs="BrowalliaUPC"/>
          <w:sz w:val="22"/>
          <w:szCs w:val="22"/>
        </w:rPr>
        <w:t xml:space="preserve">ooperative central office at least </w:t>
      </w:r>
      <w:r w:rsidR="0075368D" w:rsidRPr="005659F0">
        <w:rPr>
          <w:rFonts w:ascii="Tw Cen MT" w:hAnsi="Tw Cen MT" w:cs="BrowalliaUPC"/>
          <w:sz w:val="22"/>
          <w:szCs w:val="22"/>
        </w:rPr>
        <w:t>twenty-four (</w:t>
      </w:r>
      <w:r w:rsidRPr="005659F0">
        <w:rPr>
          <w:rFonts w:ascii="Tw Cen MT" w:hAnsi="Tw Cen MT" w:cs="BrowalliaUPC"/>
          <w:sz w:val="22"/>
          <w:szCs w:val="22"/>
        </w:rPr>
        <w:t>24</w:t>
      </w:r>
      <w:r w:rsidR="0075368D" w:rsidRPr="005659F0">
        <w:rPr>
          <w:rFonts w:ascii="Tw Cen MT" w:hAnsi="Tw Cen MT" w:cs="BrowalliaUPC"/>
          <w:sz w:val="22"/>
          <w:szCs w:val="22"/>
        </w:rPr>
        <w:t>)</w:t>
      </w:r>
      <w:r w:rsidRPr="005659F0">
        <w:rPr>
          <w:rFonts w:ascii="Tw Cen MT" w:hAnsi="Tw Cen MT" w:cs="BrowalliaUPC"/>
          <w:sz w:val="22"/>
          <w:szCs w:val="22"/>
        </w:rPr>
        <w:t xml:space="preserve"> hours prior to the meeting.</w:t>
      </w:r>
    </w:p>
    <w:p w:rsidR="008D068A" w:rsidRPr="005659F0" w:rsidRDefault="008D068A" w:rsidP="00F165AF">
      <w:pPr>
        <w:tabs>
          <w:tab w:val="left" w:pos="5760"/>
        </w:tabs>
        <w:spacing w:line="120" w:lineRule="auto"/>
        <w:rPr>
          <w:rFonts w:ascii="Tw Cen MT" w:hAnsi="Tw Cen MT" w:cs="BrowalliaUPC"/>
          <w:sz w:val="22"/>
          <w:szCs w:val="22"/>
        </w:rPr>
      </w:pPr>
    </w:p>
    <w:p w:rsidR="005E7A35" w:rsidRPr="005659F0" w:rsidRDefault="005E7A35" w:rsidP="00F165AF">
      <w:pPr>
        <w:tabs>
          <w:tab w:val="left" w:pos="5760"/>
        </w:tabs>
        <w:spacing w:line="120" w:lineRule="auto"/>
        <w:rPr>
          <w:rFonts w:ascii="Tw Cen MT" w:hAnsi="Tw Cen MT" w:cs="BrowalliaUPC"/>
          <w:sz w:val="22"/>
          <w:szCs w:val="22"/>
        </w:rPr>
      </w:pPr>
    </w:p>
    <w:p w:rsidR="008D068A" w:rsidRPr="005659F0" w:rsidRDefault="008D068A" w:rsidP="00F165AF">
      <w:pPr>
        <w:tabs>
          <w:tab w:val="left" w:pos="5760"/>
        </w:tabs>
        <w:rPr>
          <w:rFonts w:ascii="Tw Cen MT" w:hAnsi="Tw Cen MT" w:cs="BrowalliaUPC"/>
          <w:sz w:val="22"/>
          <w:szCs w:val="22"/>
        </w:rPr>
      </w:pPr>
      <w:r w:rsidRPr="005659F0">
        <w:rPr>
          <w:rFonts w:ascii="Tw Cen MT" w:hAnsi="Tw Cen MT" w:cs="BrowalliaUPC"/>
          <w:b/>
          <w:sz w:val="22"/>
          <w:szCs w:val="22"/>
          <w:u w:val="single"/>
        </w:rPr>
        <w:t>Regular Meetings of the Advisory Board of Superintendents</w:t>
      </w:r>
    </w:p>
    <w:p w:rsidR="008D068A" w:rsidRPr="005659F0" w:rsidRDefault="008D068A" w:rsidP="00F165AF">
      <w:pPr>
        <w:tabs>
          <w:tab w:val="left" w:pos="5760"/>
        </w:tabs>
        <w:spacing w:line="120" w:lineRule="auto"/>
        <w:rPr>
          <w:rFonts w:ascii="Tw Cen MT" w:hAnsi="Tw Cen MT" w:cs="BrowalliaUPC"/>
          <w:sz w:val="22"/>
          <w:szCs w:val="22"/>
        </w:rPr>
      </w:pPr>
    </w:p>
    <w:p w:rsidR="008D068A" w:rsidRPr="005659F0" w:rsidRDefault="008D068A" w:rsidP="00F165AF">
      <w:pPr>
        <w:tabs>
          <w:tab w:val="left" w:pos="5760"/>
        </w:tabs>
        <w:rPr>
          <w:rFonts w:ascii="Tw Cen MT" w:hAnsi="Tw Cen MT" w:cs="BrowalliaUPC"/>
          <w:sz w:val="22"/>
          <w:szCs w:val="22"/>
        </w:rPr>
      </w:pPr>
      <w:r w:rsidRPr="005659F0">
        <w:rPr>
          <w:rFonts w:ascii="Tw Cen MT" w:hAnsi="Tw Cen MT" w:cs="BrowalliaUPC"/>
          <w:sz w:val="22"/>
          <w:szCs w:val="22"/>
        </w:rPr>
        <w:t xml:space="preserve">The Advisory Board of Superintendents shall meet on the third Wednesday of each month (excluding the month of July) and may be change by the Advisory Board of Superintendents to accommodate conflicts with other meetings or other unforeseen conditions. The time and place of the meetings will be designated by the Advisory </w:t>
      </w:r>
      <w:r w:rsidR="00DE42A1" w:rsidRPr="005659F0">
        <w:rPr>
          <w:rFonts w:ascii="Tw Cen MT" w:hAnsi="Tw Cen MT" w:cs="BrowalliaUPC"/>
          <w:sz w:val="22"/>
          <w:szCs w:val="22"/>
        </w:rPr>
        <w:t>Board of Superintendent</w:t>
      </w:r>
      <w:r w:rsidRPr="005659F0">
        <w:rPr>
          <w:rFonts w:ascii="Tw Cen MT" w:hAnsi="Tw Cen MT" w:cs="BrowalliaUPC"/>
          <w:sz w:val="22"/>
          <w:szCs w:val="22"/>
        </w:rPr>
        <w:t>s a</w:t>
      </w:r>
      <w:r w:rsidR="00DE42A1" w:rsidRPr="005659F0">
        <w:rPr>
          <w:rFonts w:ascii="Tw Cen MT" w:hAnsi="Tw Cen MT" w:cs="BrowalliaUPC"/>
          <w:sz w:val="22"/>
          <w:szCs w:val="22"/>
        </w:rPr>
        <w:t xml:space="preserve">t the organizational meetings. </w:t>
      </w:r>
      <w:r w:rsidRPr="005659F0">
        <w:rPr>
          <w:rFonts w:ascii="Tw Cen MT" w:hAnsi="Tw Cen MT" w:cs="BrowalliaUPC"/>
          <w:sz w:val="22"/>
          <w:szCs w:val="22"/>
        </w:rPr>
        <w:t>Public notice shall be give</w:t>
      </w:r>
      <w:r w:rsidR="00CF5B8F" w:rsidRPr="005659F0">
        <w:rPr>
          <w:rFonts w:ascii="Tw Cen MT" w:hAnsi="Tw Cen MT" w:cs="BrowalliaUPC"/>
          <w:sz w:val="22"/>
          <w:szCs w:val="22"/>
        </w:rPr>
        <w:t>n by posting the agenda in the C</w:t>
      </w:r>
      <w:r w:rsidRPr="005659F0">
        <w:rPr>
          <w:rFonts w:ascii="Tw Cen MT" w:hAnsi="Tw Cen MT" w:cs="BrowalliaUPC"/>
          <w:sz w:val="22"/>
          <w:szCs w:val="22"/>
        </w:rPr>
        <w:t xml:space="preserve">ooperative central office at least </w:t>
      </w:r>
      <w:r w:rsidR="0075368D" w:rsidRPr="005659F0">
        <w:rPr>
          <w:rFonts w:ascii="Tw Cen MT" w:hAnsi="Tw Cen MT" w:cs="BrowalliaUPC"/>
          <w:sz w:val="22"/>
          <w:szCs w:val="22"/>
        </w:rPr>
        <w:t>twenty-four (</w:t>
      </w:r>
      <w:r w:rsidRPr="005659F0">
        <w:rPr>
          <w:rFonts w:ascii="Tw Cen MT" w:hAnsi="Tw Cen MT" w:cs="BrowalliaUPC"/>
          <w:sz w:val="22"/>
          <w:szCs w:val="22"/>
        </w:rPr>
        <w:t>24</w:t>
      </w:r>
      <w:r w:rsidR="0075368D" w:rsidRPr="005659F0">
        <w:rPr>
          <w:rFonts w:ascii="Tw Cen MT" w:hAnsi="Tw Cen MT" w:cs="BrowalliaUPC"/>
          <w:sz w:val="22"/>
          <w:szCs w:val="22"/>
        </w:rPr>
        <w:t>)</w:t>
      </w:r>
      <w:r w:rsidRPr="005659F0">
        <w:rPr>
          <w:rFonts w:ascii="Tw Cen MT" w:hAnsi="Tw Cen MT" w:cs="BrowalliaUPC"/>
          <w:sz w:val="22"/>
          <w:szCs w:val="22"/>
        </w:rPr>
        <w:t xml:space="preserve"> hours prior to the meeting.</w:t>
      </w:r>
    </w:p>
    <w:p w:rsidR="007163B5" w:rsidRPr="005659F0" w:rsidRDefault="007163B5" w:rsidP="00F165AF">
      <w:pPr>
        <w:tabs>
          <w:tab w:val="left" w:pos="5760"/>
        </w:tabs>
        <w:rPr>
          <w:rFonts w:ascii="Tw Cen MT" w:hAnsi="Tw Cen MT" w:cs="BrowalliaUPC"/>
          <w:sz w:val="22"/>
          <w:szCs w:val="22"/>
        </w:rPr>
      </w:pPr>
    </w:p>
    <w:p w:rsidR="008D068A" w:rsidRPr="005659F0" w:rsidRDefault="008D068A" w:rsidP="00F165AF">
      <w:pPr>
        <w:tabs>
          <w:tab w:val="left" w:pos="5760"/>
        </w:tabs>
        <w:rPr>
          <w:rFonts w:ascii="Tw Cen MT" w:hAnsi="Tw Cen MT" w:cs="BrowalliaUPC"/>
          <w:b/>
          <w:sz w:val="22"/>
          <w:szCs w:val="22"/>
        </w:rPr>
      </w:pPr>
      <w:r w:rsidRPr="005659F0">
        <w:rPr>
          <w:rFonts w:ascii="Tw Cen MT" w:hAnsi="Tw Cen MT" w:cs="BrowalliaUPC"/>
          <w:b/>
          <w:sz w:val="22"/>
          <w:szCs w:val="22"/>
          <w:u w:val="single"/>
        </w:rPr>
        <w:t>Special Meetings of Either the Board of Dir</w:t>
      </w:r>
      <w:r w:rsidR="00F52376" w:rsidRPr="005659F0">
        <w:rPr>
          <w:rFonts w:ascii="Tw Cen MT" w:hAnsi="Tw Cen MT" w:cs="BrowalliaUPC"/>
          <w:b/>
          <w:sz w:val="22"/>
          <w:szCs w:val="22"/>
          <w:u w:val="single"/>
        </w:rPr>
        <w:t xml:space="preserve">ectors or the Advisory Board of </w:t>
      </w:r>
      <w:r w:rsidRPr="005659F0">
        <w:rPr>
          <w:rFonts w:ascii="Tw Cen MT" w:hAnsi="Tw Cen MT" w:cs="BrowalliaUPC"/>
          <w:b/>
          <w:sz w:val="22"/>
          <w:szCs w:val="22"/>
          <w:u w:val="single"/>
        </w:rPr>
        <w:t>Superintendents</w:t>
      </w:r>
    </w:p>
    <w:p w:rsidR="008D068A" w:rsidRPr="005659F0" w:rsidRDefault="008D068A" w:rsidP="00F165AF">
      <w:pPr>
        <w:tabs>
          <w:tab w:val="left" w:pos="5760"/>
        </w:tabs>
        <w:spacing w:line="120" w:lineRule="auto"/>
        <w:rPr>
          <w:rFonts w:ascii="Tw Cen MT" w:hAnsi="Tw Cen MT" w:cs="BrowalliaUPC"/>
          <w:sz w:val="22"/>
          <w:szCs w:val="22"/>
        </w:rPr>
      </w:pPr>
    </w:p>
    <w:p w:rsidR="00CF5B8F" w:rsidRPr="005659F0" w:rsidRDefault="008D068A" w:rsidP="00F165AF">
      <w:pPr>
        <w:tabs>
          <w:tab w:val="left" w:pos="5760"/>
        </w:tabs>
        <w:rPr>
          <w:rFonts w:ascii="Tw Cen MT" w:hAnsi="Tw Cen MT" w:cs="BrowalliaUPC"/>
          <w:color w:val="000000" w:themeColor="text1"/>
          <w:sz w:val="22"/>
          <w:szCs w:val="22"/>
        </w:rPr>
      </w:pPr>
      <w:r w:rsidRPr="005659F0">
        <w:rPr>
          <w:rFonts w:ascii="Tw Cen MT" w:hAnsi="Tw Cen MT" w:cs="BrowalliaUPC"/>
          <w:sz w:val="22"/>
          <w:szCs w:val="22"/>
        </w:rPr>
        <w:t>Special meetings of either the Board of Director</w:t>
      </w:r>
      <w:r w:rsidR="00CF5B8F" w:rsidRPr="005659F0">
        <w:rPr>
          <w:rFonts w:ascii="Tw Cen MT" w:hAnsi="Tw Cen MT" w:cs="BrowalliaUPC"/>
          <w:sz w:val="22"/>
          <w:szCs w:val="22"/>
        </w:rPr>
        <w:t>s or</w:t>
      </w:r>
      <w:r w:rsidRPr="005659F0">
        <w:rPr>
          <w:rFonts w:ascii="Tw Cen MT" w:hAnsi="Tw Cen MT" w:cs="BrowalliaUPC"/>
          <w:sz w:val="22"/>
          <w:szCs w:val="22"/>
        </w:rPr>
        <w:t xml:space="preserve"> of the Advisory Board</w:t>
      </w:r>
      <w:r w:rsidR="00CF5B8F" w:rsidRPr="005659F0">
        <w:rPr>
          <w:rFonts w:ascii="Tw Cen MT" w:hAnsi="Tw Cen MT" w:cs="BrowalliaUPC"/>
          <w:sz w:val="22"/>
          <w:szCs w:val="22"/>
        </w:rPr>
        <w:t xml:space="preserve"> of Superintendents</w:t>
      </w:r>
      <w:r w:rsidRPr="005659F0">
        <w:rPr>
          <w:rFonts w:ascii="Tw Cen MT" w:hAnsi="Tw Cen MT" w:cs="BrowalliaUPC"/>
          <w:sz w:val="22"/>
          <w:szCs w:val="22"/>
        </w:rPr>
        <w:t xml:space="preserve"> may be called by t</w:t>
      </w:r>
      <w:r w:rsidR="00CF5B8F" w:rsidRPr="005659F0">
        <w:rPr>
          <w:rFonts w:ascii="Tw Cen MT" w:hAnsi="Tw Cen MT" w:cs="BrowalliaUPC"/>
          <w:sz w:val="22"/>
          <w:szCs w:val="22"/>
        </w:rPr>
        <w:t>heir respective Board President or in his/</w:t>
      </w:r>
      <w:r w:rsidRPr="005659F0">
        <w:rPr>
          <w:rFonts w:ascii="Tw Cen MT" w:hAnsi="Tw Cen MT" w:cs="BrowalliaUPC"/>
          <w:sz w:val="22"/>
          <w:szCs w:val="22"/>
        </w:rPr>
        <w:t xml:space="preserve">her absence the Vice-President, or a </w:t>
      </w:r>
      <w:r w:rsidR="00CF5B8F" w:rsidRPr="005659F0">
        <w:rPr>
          <w:rFonts w:ascii="Tw Cen MT" w:hAnsi="Tw Cen MT" w:cs="BrowalliaUPC"/>
          <w:sz w:val="22"/>
          <w:szCs w:val="22"/>
        </w:rPr>
        <w:t xml:space="preserve">majority of the Board members. </w:t>
      </w:r>
      <w:r w:rsidRPr="005659F0">
        <w:rPr>
          <w:rFonts w:ascii="Tw Cen MT" w:hAnsi="Tw Cen MT" w:cs="BrowalliaUPC"/>
          <w:sz w:val="22"/>
          <w:szCs w:val="22"/>
        </w:rPr>
        <w:t xml:space="preserve">Notice stating the time and place of any special meeting and the purpose for its call, will be given </w:t>
      </w:r>
      <w:r w:rsidR="00CF5B8F" w:rsidRPr="005659F0">
        <w:rPr>
          <w:rFonts w:ascii="Tw Cen MT" w:hAnsi="Tw Cen MT" w:cs="BrowalliaUPC"/>
          <w:sz w:val="22"/>
          <w:szCs w:val="22"/>
        </w:rPr>
        <w:t xml:space="preserve">to </w:t>
      </w:r>
      <w:r w:rsidR="0075368D" w:rsidRPr="005659F0">
        <w:rPr>
          <w:rFonts w:ascii="Tw Cen MT" w:hAnsi="Tw Cen MT" w:cs="BrowalliaUPC"/>
          <w:sz w:val="22"/>
          <w:szCs w:val="22"/>
        </w:rPr>
        <w:t>each Board m</w:t>
      </w:r>
      <w:r w:rsidRPr="005659F0">
        <w:rPr>
          <w:rFonts w:ascii="Tw Cen MT" w:hAnsi="Tw Cen MT" w:cs="BrowalliaUPC"/>
          <w:sz w:val="22"/>
          <w:szCs w:val="22"/>
        </w:rPr>
        <w:t xml:space="preserve">ember and the Director by the Business Manager, either orally or in writing, in sufficient time to </w:t>
      </w:r>
      <w:r w:rsidR="00CF5B8F" w:rsidRPr="005659F0">
        <w:rPr>
          <w:rFonts w:ascii="Tw Cen MT" w:hAnsi="Tw Cen MT" w:cs="BrowalliaUPC"/>
          <w:sz w:val="22"/>
          <w:szCs w:val="22"/>
        </w:rPr>
        <w:t xml:space="preserve">allow each member’s presence. </w:t>
      </w:r>
      <w:r w:rsidRPr="005659F0">
        <w:rPr>
          <w:rFonts w:ascii="Tw Cen MT" w:hAnsi="Tw Cen MT" w:cs="BrowalliaUPC"/>
          <w:sz w:val="22"/>
          <w:szCs w:val="22"/>
        </w:rPr>
        <w:t>No business other than that stated in the notice will be transacted at a special meeting. Local news media that have requested notice will be notified of the special</w:t>
      </w:r>
      <w:r w:rsidR="00CF5B8F" w:rsidRPr="005659F0">
        <w:rPr>
          <w:rFonts w:ascii="Tw Cen MT" w:hAnsi="Tw Cen MT" w:cs="BrowalliaUPC"/>
          <w:sz w:val="22"/>
          <w:szCs w:val="22"/>
        </w:rPr>
        <w:t xml:space="preserve"> meeting prior to the meeting. </w:t>
      </w:r>
      <w:r w:rsidRPr="005659F0">
        <w:rPr>
          <w:rFonts w:ascii="Tw Cen MT" w:hAnsi="Tw Cen MT" w:cs="BrowalliaUPC"/>
          <w:color w:val="000000" w:themeColor="text1"/>
          <w:sz w:val="22"/>
          <w:szCs w:val="22"/>
        </w:rPr>
        <w:t xml:space="preserve">The </w:t>
      </w:r>
      <w:r w:rsidR="009D32CE" w:rsidRPr="005659F0">
        <w:rPr>
          <w:rFonts w:ascii="Tw Cen MT" w:hAnsi="Tw Cen MT" w:cs="BrowalliaUPC"/>
          <w:color w:val="000000" w:themeColor="text1"/>
          <w:sz w:val="22"/>
          <w:szCs w:val="22"/>
        </w:rPr>
        <w:t xml:space="preserve">public notice requirement for posting the agenda in the Cooperative central office at least </w:t>
      </w:r>
      <w:r w:rsidR="000E63DA" w:rsidRPr="005659F0">
        <w:rPr>
          <w:rFonts w:ascii="Tw Cen MT" w:hAnsi="Tw Cen MT" w:cs="BrowalliaUPC"/>
          <w:color w:val="000000" w:themeColor="text1"/>
          <w:sz w:val="22"/>
          <w:szCs w:val="22"/>
        </w:rPr>
        <w:t>twenty-four (</w:t>
      </w:r>
      <w:r w:rsidRPr="005659F0">
        <w:rPr>
          <w:rFonts w:ascii="Tw Cen MT" w:hAnsi="Tw Cen MT" w:cs="BrowalliaUPC"/>
          <w:color w:val="000000" w:themeColor="text1"/>
          <w:sz w:val="22"/>
          <w:szCs w:val="22"/>
        </w:rPr>
        <w:t>24</w:t>
      </w:r>
      <w:r w:rsidR="000E63DA" w:rsidRPr="005659F0">
        <w:rPr>
          <w:rFonts w:ascii="Tw Cen MT" w:hAnsi="Tw Cen MT" w:cs="BrowalliaUPC"/>
          <w:color w:val="000000" w:themeColor="text1"/>
          <w:sz w:val="22"/>
          <w:szCs w:val="22"/>
        </w:rPr>
        <w:t>)</w:t>
      </w:r>
      <w:r w:rsidRPr="005659F0">
        <w:rPr>
          <w:rFonts w:ascii="Tw Cen MT" w:hAnsi="Tw Cen MT" w:cs="BrowalliaUPC"/>
          <w:color w:val="000000" w:themeColor="text1"/>
          <w:sz w:val="22"/>
          <w:szCs w:val="22"/>
        </w:rPr>
        <w:t xml:space="preserve"> hour</w:t>
      </w:r>
      <w:r w:rsidR="009D32CE" w:rsidRPr="005659F0">
        <w:rPr>
          <w:rFonts w:ascii="Tw Cen MT" w:hAnsi="Tw Cen MT" w:cs="BrowalliaUPC"/>
          <w:color w:val="000000" w:themeColor="text1"/>
          <w:sz w:val="22"/>
          <w:szCs w:val="22"/>
        </w:rPr>
        <w:t>s</w:t>
      </w:r>
      <w:r w:rsidRPr="005659F0">
        <w:rPr>
          <w:rFonts w:ascii="Tw Cen MT" w:hAnsi="Tw Cen MT" w:cs="BrowalliaUPC"/>
          <w:color w:val="000000" w:themeColor="text1"/>
          <w:sz w:val="22"/>
          <w:szCs w:val="22"/>
        </w:rPr>
        <w:t xml:space="preserve"> </w:t>
      </w:r>
      <w:r w:rsidR="009D32CE" w:rsidRPr="005659F0">
        <w:rPr>
          <w:rFonts w:ascii="Tw Cen MT" w:hAnsi="Tw Cen MT" w:cs="BrowalliaUPC"/>
          <w:color w:val="000000" w:themeColor="text1"/>
          <w:sz w:val="22"/>
          <w:szCs w:val="22"/>
        </w:rPr>
        <w:t>prior to the meeting may be waived because of special circumstances.</w:t>
      </w:r>
    </w:p>
    <w:p w:rsidR="00CF5B8F" w:rsidRPr="005659F0" w:rsidRDefault="00CF5B8F" w:rsidP="00F165AF">
      <w:pPr>
        <w:tabs>
          <w:tab w:val="left" w:pos="5760"/>
        </w:tabs>
        <w:rPr>
          <w:rFonts w:ascii="Tw Cen MT" w:hAnsi="Tw Cen MT" w:cs="BrowalliaUPC"/>
          <w:color w:val="000000" w:themeColor="text1"/>
          <w:sz w:val="22"/>
          <w:szCs w:val="22"/>
        </w:rPr>
      </w:pPr>
    </w:p>
    <w:p w:rsidR="008D068A" w:rsidRPr="005659F0" w:rsidRDefault="008D068A" w:rsidP="00F165AF">
      <w:pPr>
        <w:tabs>
          <w:tab w:val="left" w:pos="5760"/>
        </w:tabs>
        <w:rPr>
          <w:rFonts w:ascii="Tw Cen MT" w:hAnsi="Tw Cen MT" w:cs="BrowalliaUPC"/>
          <w:sz w:val="22"/>
          <w:szCs w:val="22"/>
        </w:rPr>
      </w:pPr>
      <w:r w:rsidRPr="005659F0">
        <w:rPr>
          <w:rFonts w:ascii="Tw Cen MT" w:hAnsi="Tw Cen MT" w:cs="BrowalliaUPC"/>
          <w:sz w:val="22"/>
          <w:szCs w:val="22"/>
        </w:rPr>
        <w:t>Board meetings, including executive meetings, may be conducted by either Board</w:t>
      </w:r>
      <w:r w:rsidR="00CF5B8F" w:rsidRPr="005659F0">
        <w:rPr>
          <w:rFonts w:ascii="Tw Cen MT" w:hAnsi="Tw Cen MT" w:cs="BrowalliaUPC"/>
          <w:sz w:val="22"/>
          <w:szCs w:val="22"/>
        </w:rPr>
        <w:t xml:space="preserve"> by telephone conference call. </w:t>
      </w:r>
      <w:r w:rsidRPr="005659F0">
        <w:rPr>
          <w:rFonts w:ascii="Tw Cen MT" w:hAnsi="Tw Cen MT" w:cs="BrowalliaUPC"/>
          <w:sz w:val="22"/>
          <w:szCs w:val="22"/>
        </w:rPr>
        <w:t>Members shall be deemed present if they answer present to the r</w:t>
      </w:r>
      <w:r w:rsidR="00CF5B8F" w:rsidRPr="005659F0">
        <w:rPr>
          <w:rFonts w:ascii="Tw Cen MT" w:hAnsi="Tw Cen MT" w:cs="BrowalliaUPC"/>
          <w:sz w:val="22"/>
          <w:szCs w:val="22"/>
        </w:rPr>
        <w:t xml:space="preserve">oll call taken over the phone. </w:t>
      </w:r>
      <w:r w:rsidRPr="005659F0">
        <w:rPr>
          <w:rFonts w:ascii="Tw Cen MT" w:hAnsi="Tw Cen MT" w:cs="BrowalliaUPC"/>
          <w:sz w:val="22"/>
          <w:szCs w:val="22"/>
        </w:rPr>
        <w:t>No conference call can be used to conduct hearings.</w:t>
      </w:r>
    </w:p>
    <w:p w:rsidR="005E7A35" w:rsidRPr="005659F0" w:rsidRDefault="005E7A35" w:rsidP="00F165AF">
      <w:pPr>
        <w:tabs>
          <w:tab w:val="left" w:pos="5760"/>
        </w:tabs>
        <w:rPr>
          <w:rFonts w:ascii="Tw Cen MT" w:hAnsi="Tw Cen MT" w:cs="BrowalliaUPC"/>
          <w:sz w:val="22"/>
          <w:szCs w:val="22"/>
        </w:rPr>
      </w:pPr>
    </w:p>
    <w:p w:rsidR="007524C8" w:rsidRDefault="007524C8" w:rsidP="007524C8">
      <w:pPr>
        <w:tabs>
          <w:tab w:val="left" w:pos="5760"/>
        </w:tabs>
        <w:rPr>
          <w:rFonts w:ascii="Tw Cen MT" w:hAnsi="Tw Cen MT" w:cs="BrowalliaUPC"/>
          <w:b/>
          <w:sz w:val="22"/>
          <w:szCs w:val="22"/>
          <w:u w:val="single"/>
        </w:rPr>
      </w:pPr>
      <w:r w:rsidRPr="007524C8">
        <w:rPr>
          <w:rFonts w:ascii="Tw Cen MT" w:hAnsi="Tw Cen MT" w:cs="BrowalliaUPC"/>
          <w:b/>
          <w:sz w:val="22"/>
          <w:szCs w:val="22"/>
          <w:u w:val="single"/>
        </w:rPr>
        <w:t>Teleconference</w:t>
      </w:r>
    </w:p>
    <w:p w:rsidR="007524C8" w:rsidRPr="007524C8" w:rsidRDefault="007524C8" w:rsidP="007524C8">
      <w:pPr>
        <w:tabs>
          <w:tab w:val="left" w:pos="5760"/>
        </w:tabs>
        <w:rPr>
          <w:rFonts w:ascii="Tw Cen MT" w:hAnsi="Tw Cen MT" w:cs="BrowalliaUPC"/>
          <w:b/>
          <w:sz w:val="22"/>
          <w:szCs w:val="22"/>
          <w:u w:val="single"/>
        </w:rPr>
      </w:pPr>
    </w:p>
    <w:p w:rsidR="007524C8" w:rsidRPr="007524C8" w:rsidRDefault="007524C8" w:rsidP="007524C8">
      <w:pPr>
        <w:tabs>
          <w:tab w:val="left" w:pos="5760"/>
        </w:tabs>
        <w:rPr>
          <w:rFonts w:ascii="Tw Cen MT" w:hAnsi="Tw Cen MT" w:cs="BrowalliaUPC"/>
          <w:sz w:val="22"/>
          <w:szCs w:val="22"/>
        </w:rPr>
      </w:pPr>
      <w:r w:rsidRPr="007524C8">
        <w:rPr>
          <w:rFonts w:ascii="Tw Cen MT" w:hAnsi="Tw Cen MT" w:cs="BrowalliaUPC"/>
          <w:sz w:val="22"/>
          <w:szCs w:val="22"/>
        </w:rPr>
        <w:t>Any official meeting, including executive meetings, may be conducted by teleconference.  A teleconference is an exchange of information by audio, video, or electronic medium, including the internet.  A member is deemed present if the member answers present to the roll call conducted by teleconference for the purpose of determining a quorum. Each vote at an official meeting held by teleconference</w:t>
      </w:r>
      <w:r w:rsidR="00070144">
        <w:rPr>
          <w:rFonts w:ascii="Tw Cen MT" w:hAnsi="Tw Cen MT" w:cs="BrowalliaUPC"/>
          <w:sz w:val="22"/>
          <w:szCs w:val="22"/>
        </w:rPr>
        <w:t xml:space="preserve"> </w:t>
      </w:r>
      <w:r w:rsidR="00070144" w:rsidRPr="00070144">
        <w:rPr>
          <w:rFonts w:ascii="Tw Cen MT" w:hAnsi="Tw Cen MT" w:cs="BrowalliaUPC"/>
          <w:sz w:val="22"/>
          <w:szCs w:val="22"/>
        </w:rPr>
        <w:t>may be taken by voice vote.  If any member votes in the negative, the vote shall proceed to a roll call vote</w:t>
      </w:r>
      <w:r w:rsidRPr="00070144">
        <w:rPr>
          <w:rFonts w:ascii="Tw Cen MT" w:hAnsi="Tw Cen MT" w:cs="BrowalliaUPC"/>
          <w:sz w:val="22"/>
          <w:szCs w:val="22"/>
        </w:rPr>
        <w:t>.</w:t>
      </w:r>
      <w:r w:rsidRPr="007524C8">
        <w:rPr>
          <w:rFonts w:ascii="Tw Cen MT" w:hAnsi="Tw Cen MT" w:cs="BrowalliaUPC"/>
          <w:sz w:val="22"/>
          <w:szCs w:val="22"/>
        </w:rPr>
        <w:t xml:space="preserve">  A teleconference may be used to conduct a hearing.  If the board conducts an official meeting by teleconference, the board shall provide a place at which the public may listen to and participate in the teleconference meeting. For any official meeting held by teleconference, which has less than a quorum of board members participating in the meeting who are present at the location open to the public, arrangements shall be provided for the public to listen to the meeting via telephone or internet. The requirement to provide one or more places for the public to listen to the teleconference does not apply to an executive meeting.</w:t>
      </w:r>
    </w:p>
    <w:p w:rsidR="007524C8" w:rsidRPr="007524C8" w:rsidRDefault="007524C8" w:rsidP="007524C8">
      <w:pPr>
        <w:tabs>
          <w:tab w:val="left" w:pos="5760"/>
        </w:tabs>
        <w:rPr>
          <w:rFonts w:ascii="Tw Cen MT" w:hAnsi="Tw Cen MT" w:cs="BrowalliaUPC"/>
          <w:sz w:val="22"/>
          <w:szCs w:val="22"/>
        </w:rPr>
      </w:pPr>
    </w:p>
    <w:p w:rsidR="005E7A35" w:rsidRDefault="003D3CD2" w:rsidP="007524C8">
      <w:pPr>
        <w:tabs>
          <w:tab w:val="left" w:pos="5760"/>
        </w:tabs>
        <w:jc w:val="right"/>
        <w:rPr>
          <w:rFonts w:ascii="Tw Cen MT" w:hAnsi="Tw Cen MT" w:cs="BrowalliaUPC"/>
          <w:sz w:val="22"/>
          <w:szCs w:val="22"/>
        </w:rPr>
      </w:pPr>
      <w:r>
        <w:rPr>
          <w:rFonts w:ascii="Tw Cen MT" w:hAnsi="Tw Cen MT" w:cs="BrowalliaUPC"/>
          <w:sz w:val="22"/>
          <w:szCs w:val="22"/>
        </w:rPr>
        <w:lastRenderedPageBreak/>
        <w:t>Amended:</w:t>
      </w:r>
      <w:r w:rsidR="007524C8" w:rsidRPr="007524C8">
        <w:rPr>
          <w:rFonts w:ascii="Tw Cen MT" w:hAnsi="Tw Cen MT" w:cs="BrowalliaUPC"/>
          <w:sz w:val="22"/>
          <w:szCs w:val="22"/>
        </w:rPr>
        <w:t xml:space="preserve">  August 13, 2019</w:t>
      </w:r>
    </w:p>
    <w:p w:rsidR="00070144" w:rsidRPr="005659F0" w:rsidRDefault="00070144" w:rsidP="007524C8">
      <w:pPr>
        <w:tabs>
          <w:tab w:val="left" w:pos="5760"/>
        </w:tabs>
        <w:jc w:val="right"/>
        <w:rPr>
          <w:rFonts w:ascii="Tw Cen MT" w:hAnsi="Tw Cen MT" w:cs="BrowalliaUPC"/>
          <w:bCs/>
          <w:sz w:val="22"/>
          <w:szCs w:val="22"/>
        </w:rPr>
      </w:pPr>
      <w:r>
        <w:rPr>
          <w:rFonts w:ascii="Tw Cen MT" w:hAnsi="Tw Cen MT" w:cs="BrowalliaUPC"/>
          <w:bCs/>
          <w:sz w:val="22"/>
          <w:szCs w:val="22"/>
        </w:rPr>
        <w:t>Amended:  May 11, 2021</w:t>
      </w:r>
    </w:p>
    <w:p w:rsidR="00800EBF" w:rsidRPr="005659F0" w:rsidRDefault="0031710F" w:rsidP="00F165AF">
      <w:pPr>
        <w:tabs>
          <w:tab w:val="left" w:pos="5760"/>
        </w:tabs>
        <w:rPr>
          <w:rFonts w:ascii="Tw Cen MT" w:hAnsi="Tw Cen MT" w:cs="BrowalliaUPC"/>
          <w:b/>
          <w:bCs/>
          <w:sz w:val="22"/>
          <w:szCs w:val="22"/>
          <w:u w:val="single"/>
        </w:rPr>
      </w:pPr>
      <w:r w:rsidRPr="005659F0">
        <w:rPr>
          <w:rFonts w:ascii="Tw Cen MT" w:hAnsi="Tw Cen MT" w:cs="BrowalliaUPC"/>
          <w:b/>
          <w:bCs/>
          <w:sz w:val="22"/>
          <w:szCs w:val="22"/>
          <w:u w:val="single"/>
        </w:rPr>
        <w:t>Agenda</w:t>
      </w:r>
    </w:p>
    <w:p w:rsidR="00800EBF" w:rsidRPr="005659F0" w:rsidRDefault="00800EBF" w:rsidP="00F165AF">
      <w:pPr>
        <w:tabs>
          <w:tab w:val="left" w:pos="5760"/>
        </w:tabs>
        <w:spacing w:line="120" w:lineRule="auto"/>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The Director and Business Manager for the Cooperative Board shall furnish the Cooperative Board of Di</w:t>
      </w:r>
      <w:r w:rsidR="0075368D" w:rsidRPr="005659F0">
        <w:rPr>
          <w:rFonts w:ascii="Tw Cen MT" w:hAnsi="Tw Cen MT" w:cs="BrowalliaUPC"/>
          <w:sz w:val="22"/>
          <w:szCs w:val="22"/>
        </w:rPr>
        <w:t>rectors and the Advisory Board m</w:t>
      </w:r>
      <w:r w:rsidRPr="005659F0">
        <w:rPr>
          <w:rFonts w:ascii="Tw Cen MT" w:hAnsi="Tw Cen MT" w:cs="BrowalliaUPC"/>
          <w:sz w:val="22"/>
          <w:szCs w:val="22"/>
        </w:rPr>
        <w:t>embers with an agenda of principle items of business at least twenty-four (24) hours before the meeting to which it applies.</w:t>
      </w:r>
    </w:p>
    <w:p w:rsidR="005E7A35" w:rsidRPr="005659F0" w:rsidRDefault="005E7A35" w:rsidP="00F165AF">
      <w:pPr>
        <w:tabs>
          <w:tab w:val="left" w:pos="5760"/>
        </w:tabs>
        <w:rPr>
          <w:rFonts w:ascii="Tw Cen MT" w:hAnsi="Tw Cen MT" w:cs="BrowalliaUPC"/>
          <w:bCs/>
          <w:sz w:val="22"/>
          <w:szCs w:val="22"/>
        </w:rPr>
      </w:pPr>
    </w:p>
    <w:p w:rsidR="00800EBF" w:rsidRPr="005659F0" w:rsidRDefault="0031710F" w:rsidP="00F165AF">
      <w:pPr>
        <w:tabs>
          <w:tab w:val="left" w:pos="5760"/>
        </w:tabs>
        <w:rPr>
          <w:rFonts w:ascii="Tw Cen MT" w:hAnsi="Tw Cen MT" w:cs="BrowalliaUPC"/>
          <w:b/>
          <w:bCs/>
          <w:sz w:val="22"/>
          <w:szCs w:val="22"/>
          <w:u w:val="single"/>
        </w:rPr>
      </w:pPr>
      <w:r w:rsidRPr="005659F0">
        <w:rPr>
          <w:rFonts w:ascii="Tw Cen MT" w:hAnsi="Tw Cen MT" w:cs="BrowalliaUPC"/>
          <w:b/>
          <w:bCs/>
          <w:sz w:val="22"/>
          <w:szCs w:val="22"/>
          <w:u w:val="single"/>
        </w:rPr>
        <w:t>Quorum</w:t>
      </w:r>
    </w:p>
    <w:p w:rsidR="00800EBF" w:rsidRPr="005659F0" w:rsidRDefault="00800EBF" w:rsidP="00F165AF">
      <w:pPr>
        <w:tabs>
          <w:tab w:val="left" w:pos="5760"/>
        </w:tabs>
        <w:spacing w:line="120" w:lineRule="auto"/>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A majority of the members of the entire Cooperative Board at any legally called meet</w:t>
      </w:r>
      <w:r w:rsidR="00CF5B8F" w:rsidRPr="005659F0">
        <w:rPr>
          <w:rFonts w:ascii="Tw Cen MT" w:hAnsi="Tw Cen MT" w:cs="BrowalliaUPC"/>
          <w:sz w:val="22"/>
          <w:szCs w:val="22"/>
        </w:rPr>
        <w:t xml:space="preserve">ing shall constitute a quorum. </w:t>
      </w:r>
      <w:r w:rsidRPr="005659F0">
        <w:rPr>
          <w:rFonts w:ascii="Tw Cen MT" w:hAnsi="Tw Cen MT" w:cs="BrowalliaUPC"/>
          <w:sz w:val="22"/>
          <w:szCs w:val="22"/>
        </w:rPr>
        <w:t>Likewise, a majority of the entire Advisory Board of Superintendents at any legally called meeting shall constitute a quorum.</w:t>
      </w:r>
    </w:p>
    <w:p w:rsidR="00800EBF" w:rsidRPr="005659F0" w:rsidRDefault="00800EBF" w:rsidP="00F165AF">
      <w:pPr>
        <w:tabs>
          <w:tab w:val="left" w:pos="5760"/>
        </w:tabs>
        <w:spacing w:line="120" w:lineRule="auto"/>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Assent of a majority of the members of the Cooperative Board of Directors shall be require</w:t>
      </w:r>
      <w:r w:rsidR="00CF5B8F" w:rsidRPr="005659F0">
        <w:rPr>
          <w:rFonts w:ascii="Tw Cen MT" w:hAnsi="Tw Cen MT" w:cs="BrowalliaUPC"/>
          <w:sz w:val="22"/>
          <w:szCs w:val="22"/>
        </w:rPr>
        <w:t xml:space="preserve">d to take any official action. </w:t>
      </w:r>
      <w:r w:rsidRPr="005659F0">
        <w:rPr>
          <w:rFonts w:ascii="Tw Cen MT" w:hAnsi="Tw Cen MT" w:cs="BrowalliaUPC"/>
          <w:sz w:val="22"/>
          <w:szCs w:val="22"/>
        </w:rPr>
        <w:t>All official acts of the Board of Directors relative to motions or resolutions passed at meetings become effective at the time of such passage unless otherwise expressly provided therein. Likewise, the same requirements shall be followed at all Advisory Board meetings.</w:t>
      </w:r>
    </w:p>
    <w:p w:rsidR="00800EBF" w:rsidRPr="005659F0" w:rsidRDefault="00800EBF" w:rsidP="00F165AF">
      <w:pPr>
        <w:tabs>
          <w:tab w:val="left" w:pos="5760"/>
        </w:tabs>
        <w:rPr>
          <w:rFonts w:ascii="Tw Cen MT" w:hAnsi="Tw Cen MT" w:cs="BrowalliaUPC"/>
          <w:sz w:val="22"/>
          <w:szCs w:val="22"/>
        </w:rPr>
      </w:pPr>
    </w:p>
    <w:p w:rsidR="00800EBF" w:rsidRPr="005659F0" w:rsidRDefault="00800EBF" w:rsidP="00F165AF">
      <w:pPr>
        <w:tabs>
          <w:tab w:val="left" w:pos="5760"/>
        </w:tabs>
        <w:rPr>
          <w:rFonts w:ascii="Tw Cen MT" w:hAnsi="Tw Cen MT" w:cs="BrowalliaUPC"/>
          <w:b/>
          <w:bCs/>
          <w:sz w:val="22"/>
          <w:szCs w:val="22"/>
          <w:u w:val="single"/>
        </w:rPr>
      </w:pPr>
      <w:r w:rsidRPr="005659F0">
        <w:rPr>
          <w:rFonts w:ascii="Tw Cen MT" w:hAnsi="Tw Cen MT" w:cs="BrowalliaUPC"/>
          <w:b/>
          <w:bCs/>
          <w:sz w:val="22"/>
          <w:szCs w:val="22"/>
          <w:u w:val="single"/>
        </w:rPr>
        <w:t>Cooperative Board Meetings</w:t>
      </w:r>
    </w:p>
    <w:p w:rsidR="00800EBF" w:rsidRPr="005659F0" w:rsidRDefault="00800EBF" w:rsidP="00F165AF">
      <w:pPr>
        <w:tabs>
          <w:tab w:val="left" w:pos="5760"/>
        </w:tabs>
        <w:rPr>
          <w:rFonts w:ascii="Tw Cen MT" w:hAnsi="Tw Cen MT" w:cs="BrowalliaUPC"/>
          <w:b/>
          <w:bCs/>
          <w:sz w:val="22"/>
          <w:szCs w:val="22"/>
        </w:rPr>
      </w:pPr>
    </w:p>
    <w:p w:rsidR="007163B5"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 xml:space="preserve">For the general transaction of business, the standard parliamentary rules shall be observed; and, in case any disputed questions shall arise, </w:t>
      </w:r>
      <w:r w:rsidRPr="005659F0">
        <w:rPr>
          <w:rFonts w:ascii="Tw Cen MT" w:hAnsi="Tw Cen MT" w:cs="BrowalliaUPC"/>
          <w:b/>
          <w:bCs/>
          <w:i/>
          <w:iCs/>
          <w:sz w:val="22"/>
          <w:szCs w:val="22"/>
          <w:u w:val="single"/>
        </w:rPr>
        <w:t>Parliamentary Procedure at a Glance</w:t>
      </w:r>
      <w:r w:rsidRPr="005659F0">
        <w:rPr>
          <w:rFonts w:ascii="Tw Cen MT" w:hAnsi="Tw Cen MT" w:cs="BrowalliaUPC"/>
          <w:b/>
          <w:bCs/>
          <w:sz w:val="22"/>
          <w:szCs w:val="22"/>
          <w:u w:val="single"/>
        </w:rPr>
        <w:t xml:space="preserve"> </w:t>
      </w:r>
      <w:r w:rsidRPr="005659F0">
        <w:rPr>
          <w:rFonts w:ascii="Tw Cen MT" w:hAnsi="Tw Cen MT" w:cs="BrowalliaUPC"/>
          <w:sz w:val="22"/>
          <w:szCs w:val="22"/>
        </w:rPr>
        <w:t>shall be taken as authority.</w:t>
      </w:r>
    </w:p>
    <w:p w:rsidR="00F52323" w:rsidRPr="005659F0" w:rsidRDefault="00F52323" w:rsidP="00F165AF">
      <w:pPr>
        <w:tabs>
          <w:tab w:val="left" w:pos="5760"/>
        </w:tabs>
        <w:rPr>
          <w:rFonts w:ascii="Tw Cen MT" w:hAnsi="Tw Cen MT" w:cs="BrowalliaUPC"/>
          <w:b/>
          <w:bCs/>
          <w:sz w:val="22"/>
          <w:szCs w:val="22"/>
          <w:u w:val="single"/>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b/>
          <w:bCs/>
          <w:sz w:val="22"/>
          <w:szCs w:val="22"/>
          <w:u w:val="single"/>
        </w:rPr>
        <w:t>Order of Business</w:t>
      </w:r>
    </w:p>
    <w:p w:rsidR="00800EBF" w:rsidRPr="005659F0" w:rsidRDefault="00800EBF" w:rsidP="00F165AF">
      <w:pPr>
        <w:tabs>
          <w:tab w:val="left" w:pos="5760"/>
        </w:tabs>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The meeting shall include, but is not limited to, the following:</w:t>
      </w:r>
    </w:p>
    <w:p w:rsidR="00800EBF" w:rsidRPr="005659F0" w:rsidRDefault="00800EBF" w:rsidP="00F165AF">
      <w:pPr>
        <w:tabs>
          <w:tab w:val="left" w:pos="5760"/>
        </w:tabs>
        <w:rPr>
          <w:rFonts w:ascii="Tw Cen MT" w:hAnsi="Tw Cen MT" w:cs="BrowalliaUPC"/>
          <w:sz w:val="22"/>
          <w:szCs w:val="22"/>
        </w:rPr>
      </w:pPr>
    </w:p>
    <w:p w:rsidR="00800EBF" w:rsidRPr="005659F0" w:rsidRDefault="00800EBF" w:rsidP="00F165AF">
      <w:pPr>
        <w:numPr>
          <w:ilvl w:val="0"/>
          <w:numId w:val="7"/>
        </w:numPr>
        <w:tabs>
          <w:tab w:val="left" w:pos="5760"/>
        </w:tabs>
        <w:rPr>
          <w:rFonts w:ascii="Tw Cen MT" w:hAnsi="Tw Cen MT" w:cs="BrowalliaUPC"/>
          <w:sz w:val="22"/>
          <w:szCs w:val="22"/>
        </w:rPr>
      </w:pPr>
      <w:r w:rsidRPr="005659F0">
        <w:rPr>
          <w:rFonts w:ascii="Tw Cen MT" w:hAnsi="Tw Cen MT" w:cs="BrowalliaUPC"/>
          <w:b/>
          <w:bCs/>
          <w:sz w:val="22"/>
          <w:szCs w:val="22"/>
          <w:u w:val="single"/>
        </w:rPr>
        <w:t>Call to Order</w:t>
      </w:r>
      <w:r w:rsidRPr="005659F0">
        <w:rPr>
          <w:rFonts w:ascii="Tw Cen MT" w:hAnsi="Tw Cen MT" w:cs="BrowalliaUPC"/>
          <w:sz w:val="22"/>
          <w:szCs w:val="22"/>
        </w:rPr>
        <w:t xml:space="preserve"> - The meeting shall be called to order and attendance of the Cooperative</w:t>
      </w:r>
      <w:r w:rsidR="00CF5B8F" w:rsidRPr="005659F0">
        <w:rPr>
          <w:rFonts w:ascii="Tw Cen MT" w:hAnsi="Tw Cen MT" w:cs="BrowalliaUPC"/>
          <w:sz w:val="22"/>
          <w:szCs w:val="22"/>
        </w:rPr>
        <w:t xml:space="preserve"> Board members shall be taken. </w:t>
      </w:r>
      <w:r w:rsidRPr="005659F0">
        <w:rPr>
          <w:rFonts w:ascii="Tw Cen MT" w:hAnsi="Tw Cen MT" w:cs="BrowalliaUPC"/>
          <w:sz w:val="22"/>
          <w:szCs w:val="22"/>
        </w:rPr>
        <w:t xml:space="preserve">If a quorum is not established, no business may be conducted.  </w:t>
      </w:r>
    </w:p>
    <w:p w:rsidR="00800EBF" w:rsidRPr="005659F0" w:rsidRDefault="00800EBF" w:rsidP="00F165AF">
      <w:pPr>
        <w:tabs>
          <w:tab w:val="decimal" w:pos="288"/>
          <w:tab w:val="left" w:pos="720"/>
          <w:tab w:val="left" w:pos="5760"/>
        </w:tabs>
        <w:ind w:left="720" w:hanging="720"/>
        <w:rPr>
          <w:rFonts w:ascii="Tw Cen MT" w:hAnsi="Tw Cen MT" w:cs="BrowalliaUPC"/>
          <w:sz w:val="22"/>
          <w:szCs w:val="22"/>
        </w:rPr>
      </w:pPr>
    </w:p>
    <w:p w:rsidR="00800EBF" w:rsidRPr="005659F0" w:rsidRDefault="00800EBF" w:rsidP="00F165AF">
      <w:pPr>
        <w:numPr>
          <w:ilvl w:val="0"/>
          <w:numId w:val="7"/>
        </w:numPr>
        <w:tabs>
          <w:tab w:val="left" w:pos="5760"/>
        </w:tabs>
        <w:rPr>
          <w:rFonts w:ascii="Tw Cen MT" w:hAnsi="Tw Cen MT" w:cs="BrowalliaUPC"/>
          <w:sz w:val="22"/>
          <w:szCs w:val="22"/>
          <w:u w:val="single"/>
        </w:rPr>
      </w:pPr>
      <w:r w:rsidRPr="005659F0">
        <w:rPr>
          <w:rFonts w:ascii="Tw Cen MT" w:hAnsi="Tw Cen MT" w:cs="BrowalliaUPC"/>
          <w:b/>
          <w:bCs/>
          <w:sz w:val="22"/>
          <w:szCs w:val="22"/>
          <w:u w:val="single"/>
        </w:rPr>
        <w:t>Adoption of the Agenda</w:t>
      </w:r>
      <w:r w:rsidRPr="005659F0">
        <w:rPr>
          <w:rFonts w:ascii="Tw Cen MT" w:hAnsi="Tw Cen MT" w:cs="BrowalliaUPC"/>
          <w:sz w:val="22"/>
          <w:szCs w:val="22"/>
        </w:rPr>
        <w:t xml:space="preserve"> - During this portion of</w:t>
      </w:r>
      <w:r w:rsidR="0075368D" w:rsidRPr="005659F0">
        <w:rPr>
          <w:rFonts w:ascii="Tw Cen MT" w:hAnsi="Tw Cen MT" w:cs="BrowalliaUPC"/>
          <w:sz w:val="22"/>
          <w:szCs w:val="22"/>
        </w:rPr>
        <w:t xml:space="preserve"> the agenda, Cooperative Board m</w:t>
      </w:r>
      <w:r w:rsidRPr="005659F0">
        <w:rPr>
          <w:rFonts w:ascii="Tw Cen MT" w:hAnsi="Tw Cen MT" w:cs="BrowalliaUPC"/>
          <w:sz w:val="22"/>
          <w:szCs w:val="22"/>
        </w:rPr>
        <w:t xml:space="preserve">embers may amend the agenda if desired and supported by a majority </w:t>
      </w:r>
      <w:r w:rsidR="00CF5B8F" w:rsidRPr="005659F0">
        <w:rPr>
          <w:rFonts w:ascii="Tw Cen MT" w:hAnsi="Tw Cen MT" w:cs="BrowalliaUPC"/>
          <w:sz w:val="22"/>
          <w:szCs w:val="22"/>
        </w:rPr>
        <w:t xml:space="preserve">vote of the Cooperative Board. </w:t>
      </w:r>
      <w:r w:rsidRPr="005659F0">
        <w:rPr>
          <w:rFonts w:ascii="Tw Cen MT" w:hAnsi="Tw Cen MT" w:cs="BrowalliaUPC"/>
          <w:sz w:val="22"/>
          <w:szCs w:val="22"/>
        </w:rPr>
        <w:t>The revised agenda including any modifications is approved and guides the remainder of the meeting.</w:t>
      </w:r>
    </w:p>
    <w:p w:rsidR="00B533C5" w:rsidRPr="005659F0" w:rsidRDefault="00B533C5" w:rsidP="00B533C5">
      <w:pPr>
        <w:tabs>
          <w:tab w:val="left" w:pos="5760"/>
        </w:tabs>
        <w:ind w:left="720"/>
        <w:rPr>
          <w:rFonts w:ascii="Tw Cen MT" w:hAnsi="Tw Cen MT" w:cs="BrowalliaUPC"/>
          <w:sz w:val="22"/>
          <w:szCs w:val="22"/>
          <w:u w:val="single"/>
        </w:rPr>
      </w:pPr>
    </w:p>
    <w:p w:rsidR="00B533C5" w:rsidRPr="005659F0" w:rsidRDefault="00B533C5" w:rsidP="00F165AF">
      <w:pPr>
        <w:numPr>
          <w:ilvl w:val="0"/>
          <w:numId w:val="7"/>
        </w:numPr>
        <w:tabs>
          <w:tab w:val="left" w:pos="5760"/>
        </w:tabs>
        <w:rPr>
          <w:rFonts w:ascii="Tw Cen MT" w:hAnsi="Tw Cen MT" w:cs="BrowalliaUPC"/>
          <w:sz w:val="22"/>
          <w:szCs w:val="22"/>
        </w:rPr>
      </w:pPr>
      <w:r w:rsidRPr="005659F0">
        <w:rPr>
          <w:rFonts w:ascii="Tw Cen MT" w:hAnsi="Tw Cen MT" w:cs="BrowalliaUPC"/>
          <w:b/>
          <w:sz w:val="22"/>
          <w:szCs w:val="22"/>
          <w:u w:val="single"/>
        </w:rPr>
        <w:t>Conflict of Interest Disclosure</w:t>
      </w:r>
      <w:r w:rsidR="00BB4571" w:rsidRPr="005659F0">
        <w:rPr>
          <w:rFonts w:ascii="Tw Cen MT" w:hAnsi="Tw Cen MT" w:cs="BrowalliaUPC"/>
          <w:sz w:val="22"/>
          <w:szCs w:val="22"/>
        </w:rPr>
        <w:t xml:space="preserve"> - The President</w:t>
      </w:r>
      <w:r w:rsidRPr="005659F0">
        <w:rPr>
          <w:rFonts w:ascii="Tw Cen MT" w:hAnsi="Tw Cen MT" w:cs="BrowalliaUPC"/>
          <w:sz w:val="22"/>
          <w:szCs w:val="22"/>
        </w:rPr>
        <w:t xml:space="preserve"> will ask for any conflicts of interest on any of the agenda items.</w:t>
      </w:r>
    </w:p>
    <w:p w:rsidR="00800EBF" w:rsidRPr="005659F0" w:rsidRDefault="00800EBF" w:rsidP="00F165AF">
      <w:pPr>
        <w:tabs>
          <w:tab w:val="decimal" w:pos="288"/>
          <w:tab w:val="left" w:pos="720"/>
          <w:tab w:val="left" w:pos="5760"/>
        </w:tabs>
        <w:rPr>
          <w:rFonts w:ascii="Tw Cen MT" w:hAnsi="Tw Cen MT" w:cs="BrowalliaUPC"/>
          <w:sz w:val="22"/>
          <w:szCs w:val="22"/>
        </w:rPr>
      </w:pPr>
    </w:p>
    <w:p w:rsidR="00800EBF" w:rsidRPr="005659F0" w:rsidRDefault="00800EBF" w:rsidP="00F165AF">
      <w:pPr>
        <w:numPr>
          <w:ilvl w:val="0"/>
          <w:numId w:val="7"/>
        </w:numPr>
        <w:tabs>
          <w:tab w:val="left" w:pos="5760"/>
        </w:tabs>
        <w:rPr>
          <w:rFonts w:ascii="Tw Cen MT" w:hAnsi="Tw Cen MT" w:cs="BrowalliaUPC"/>
          <w:sz w:val="22"/>
          <w:szCs w:val="22"/>
        </w:rPr>
      </w:pPr>
      <w:r w:rsidRPr="005659F0">
        <w:rPr>
          <w:rFonts w:ascii="Tw Cen MT" w:hAnsi="Tw Cen MT" w:cs="BrowalliaUPC"/>
          <w:b/>
          <w:bCs/>
          <w:sz w:val="22"/>
          <w:szCs w:val="22"/>
          <w:u w:val="single"/>
        </w:rPr>
        <w:t>Approval of Minutes</w:t>
      </w:r>
      <w:r w:rsidRPr="005659F0">
        <w:rPr>
          <w:rFonts w:ascii="Tw Cen MT" w:hAnsi="Tw Cen MT" w:cs="BrowalliaUPC"/>
          <w:sz w:val="22"/>
          <w:szCs w:val="22"/>
        </w:rPr>
        <w:t xml:space="preserve"> - Action shall be taken to approve minutes of previo</w:t>
      </w:r>
      <w:r w:rsidR="00CF5B8F" w:rsidRPr="005659F0">
        <w:rPr>
          <w:rFonts w:ascii="Tw Cen MT" w:hAnsi="Tw Cen MT" w:cs="BrowalliaUPC"/>
          <w:sz w:val="22"/>
          <w:szCs w:val="22"/>
        </w:rPr>
        <w:t>us meeting(s) held. The un</w:t>
      </w:r>
      <w:r w:rsidRPr="005659F0">
        <w:rPr>
          <w:rFonts w:ascii="Tw Cen MT" w:hAnsi="Tw Cen MT" w:cs="BrowalliaUPC"/>
          <w:sz w:val="22"/>
          <w:szCs w:val="22"/>
        </w:rPr>
        <w:t>approved minutes shall have been furnished to the designated legal newspaper of the Cooperative for publication.</w:t>
      </w:r>
    </w:p>
    <w:p w:rsidR="00800EBF" w:rsidRPr="005659F0" w:rsidRDefault="00800EBF" w:rsidP="00F165AF">
      <w:pPr>
        <w:tabs>
          <w:tab w:val="decimal" w:pos="288"/>
          <w:tab w:val="left" w:pos="720"/>
          <w:tab w:val="left" w:pos="5760"/>
        </w:tabs>
        <w:ind w:left="720" w:hanging="720"/>
        <w:rPr>
          <w:rFonts w:ascii="Tw Cen MT" w:hAnsi="Tw Cen MT" w:cs="BrowalliaUPC"/>
          <w:sz w:val="22"/>
          <w:szCs w:val="22"/>
        </w:rPr>
      </w:pPr>
    </w:p>
    <w:p w:rsidR="00800EBF" w:rsidRPr="005659F0" w:rsidRDefault="00800EBF" w:rsidP="00F165AF">
      <w:pPr>
        <w:numPr>
          <w:ilvl w:val="0"/>
          <w:numId w:val="7"/>
        </w:numPr>
        <w:tabs>
          <w:tab w:val="left" w:pos="5760"/>
        </w:tabs>
        <w:rPr>
          <w:rFonts w:ascii="Tw Cen MT" w:hAnsi="Tw Cen MT" w:cs="BrowalliaUPC"/>
          <w:strike/>
          <w:sz w:val="22"/>
          <w:szCs w:val="22"/>
        </w:rPr>
      </w:pPr>
      <w:r w:rsidRPr="005659F0">
        <w:rPr>
          <w:rFonts w:ascii="Tw Cen MT" w:hAnsi="Tw Cen MT" w:cs="BrowalliaUPC"/>
          <w:b/>
          <w:bCs/>
          <w:sz w:val="22"/>
          <w:szCs w:val="22"/>
          <w:u w:val="single"/>
        </w:rPr>
        <w:t>Persons Wishing to Address the Cooperative Board</w:t>
      </w:r>
      <w:r w:rsidRPr="005659F0">
        <w:rPr>
          <w:rFonts w:ascii="Tw Cen MT" w:hAnsi="Tw Cen MT" w:cs="BrowalliaUPC"/>
          <w:sz w:val="22"/>
          <w:szCs w:val="22"/>
        </w:rPr>
        <w:t xml:space="preserve"> - Persons wishing to address the Board on Cooperative related items shall submit their name, address, and topic of discussion to the Business Manager of the Board. The President of the Board will request that person to state his/her name and address and to limit discuss</w:t>
      </w:r>
      <w:r w:rsidR="0075368D" w:rsidRPr="005659F0">
        <w:rPr>
          <w:rFonts w:ascii="Tw Cen MT" w:hAnsi="Tw Cen MT" w:cs="BrowalliaUPC"/>
          <w:sz w:val="22"/>
          <w:szCs w:val="22"/>
        </w:rPr>
        <w:t>ion to five minutes unless the B</w:t>
      </w:r>
      <w:r w:rsidRPr="005659F0">
        <w:rPr>
          <w:rFonts w:ascii="Tw Cen MT" w:hAnsi="Tw Cen MT" w:cs="BrowalliaUPC"/>
          <w:sz w:val="22"/>
          <w:szCs w:val="22"/>
        </w:rPr>
        <w:t xml:space="preserve">oard members agree to extend the time frame. </w:t>
      </w:r>
    </w:p>
    <w:p w:rsidR="00800EBF" w:rsidRPr="005659F0" w:rsidRDefault="00800EBF" w:rsidP="00F165AF">
      <w:pPr>
        <w:tabs>
          <w:tab w:val="decimal" w:pos="288"/>
          <w:tab w:val="left" w:pos="720"/>
          <w:tab w:val="left" w:pos="5760"/>
        </w:tabs>
        <w:ind w:left="720" w:hanging="720"/>
        <w:rPr>
          <w:rFonts w:ascii="Tw Cen MT" w:hAnsi="Tw Cen MT" w:cs="BrowalliaUPC"/>
          <w:sz w:val="22"/>
          <w:szCs w:val="22"/>
        </w:rPr>
      </w:pPr>
    </w:p>
    <w:p w:rsidR="00800EBF" w:rsidRPr="005659F0" w:rsidRDefault="00800EBF" w:rsidP="00F165AF">
      <w:pPr>
        <w:numPr>
          <w:ilvl w:val="0"/>
          <w:numId w:val="7"/>
        </w:numPr>
        <w:tabs>
          <w:tab w:val="decimal" w:pos="288"/>
          <w:tab w:val="left" w:pos="5760"/>
        </w:tabs>
        <w:rPr>
          <w:rFonts w:ascii="Tw Cen MT" w:hAnsi="Tw Cen MT" w:cs="BrowalliaUPC"/>
          <w:sz w:val="22"/>
          <w:szCs w:val="22"/>
        </w:rPr>
      </w:pPr>
      <w:r w:rsidRPr="005659F0">
        <w:rPr>
          <w:rFonts w:ascii="Tw Cen MT" w:hAnsi="Tw Cen MT" w:cs="BrowalliaUPC"/>
          <w:b/>
          <w:bCs/>
          <w:sz w:val="22"/>
          <w:szCs w:val="22"/>
          <w:u w:val="single"/>
        </w:rPr>
        <w:t>Consent Agenda</w:t>
      </w:r>
      <w:r w:rsidRPr="005659F0">
        <w:rPr>
          <w:rFonts w:ascii="Tw Cen MT" w:hAnsi="Tw Cen MT" w:cs="BrowalliaUPC"/>
          <w:b/>
          <w:bCs/>
          <w:sz w:val="22"/>
          <w:szCs w:val="22"/>
        </w:rPr>
        <w:t xml:space="preserve"> </w:t>
      </w:r>
      <w:r w:rsidRPr="005659F0">
        <w:rPr>
          <w:rFonts w:ascii="Tw Cen MT" w:hAnsi="Tw Cen MT" w:cs="BrowalliaUPC"/>
          <w:sz w:val="22"/>
          <w:szCs w:val="22"/>
        </w:rPr>
        <w:t>- The Consent Agenda will include all regular monthly business, approval of payroll, approval of claims, bid a</w:t>
      </w:r>
      <w:r w:rsidR="00CF5B8F" w:rsidRPr="005659F0">
        <w:rPr>
          <w:rFonts w:ascii="Tw Cen MT" w:hAnsi="Tw Cen MT" w:cs="BrowalliaUPC"/>
          <w:sz w:val="22"/>
          <w:szCs w:val="22"/>
        </w:rPr>
        <w:t>wards, the finance report, the Business M</w:t>
      </w:r>
      <w:r w:rsidRPr="005659F0">
        <w:rPr>
          <w:rFonts w:ascii="Tw Cen MT" w:hAnsi="Tw Cen MT" w:cs="BrowalliaUPC"/>
          <w:sz w:val="22"/>
          <w:szCs w:val="22"/>
        </w:rPr>
        <w:t>anager's report, a consolidated report of trust and agency accounts, and authorizations and ratifications,</w:t>
      </w:r>
      <w:r w:rsidR="0075368D" w:rsidRPr="005659F0">
        <w:rPr>
          <w:rFonts w:ascii="Tw Cen MT" w:hAnsi="Tw Cen MT" w:cs="BrowalliaUPC"/>
          <w:sz w:val="22"/>
          <w:szCs w:val="22"/>
        </w:rPr>
        <w:t xml:space="preserve"> </w:t>
      </w:r>
      <w:r w:rsidRPr="005659F0">
        <w:rPr>
          <w:rFonts w:ascii="Tw Cen MT" w:hAnsi="Tw Cen MT" w:cs="BrowalliaUPC"/>
          <w:sz w:val="22"/>
          <w:szCs w:val="22"/>
        </w:rPr>
        <w:t>and the personnel report. Any item in the consent agenda may be pulled from the agenda and placed as a separate item for discussion or action.</w:t>
      </w:r>
    </w:p>
    <w:p w:rsidR="00800EBF" w:rsidRPr="005659F0" w:rsidRDefault="00800EBF" w:rsidP="00F165AF">
      <w:pPr>
        <w:tabs>
          <w:tab w:val="left" w:pos="5760"/>
        </w:tabs>
        <w:rPr>
          <w:rFonts w:ascii="Tw Cen MT" w:hAnsi="Tw Cen MT" w:cs="BrowalliaUPC"/>
          <w:b/>
          <w:bCs/>
          <w:sz w:val="22"/>
          <w:szCs w:val="22"/>
          <w:u w:val="single"/>
        </w:rPr>
      </w:pPr>
    </w:p>
    <w:p w:rsidR="00800EBF" w:rsidRPr="005659F0" w:rsidRDefault="00800EBF" w:rsidP="00F165AF">
      <w:pPr>
        <w:numPr>
          <w:ilvl w:val="0"/>
          <w:numId w:val="7"/>
        </w:numPr>
        <w:tabs>
          <w:tab w:val="left" w:pos="5760"/>
        </w:tabs>
        <w:rPr>
          <w:rFonts w:ascii="Tw Cen MT" w:hAnsi="Tw Cen MT" w:cs="BrowalliaUPC"/>
          <w:sz w:val="22"/>
          <w:szCs w:val="22"/>
        </w:rPr>
      </w:pPr>
      <w:r w:rsidRPr="005659F0">
        <w:rPr>
          <w:rFonts w:ascii="Tw Cen MT" w:hAnsi="Tw Cen MT" w:cs="BrowalliaUPC"/>
          <w:b/>
          <w:bCs/>
          <w:sz w:val="22"/>
          <w:szCs w:val="22"/>
          <w:u w:val="single"/>
        </w:rPr>
        <w:lastRenderedPageBreak/>
        <w:t>Action Items</w:t>
      </w:r>
      <w:r w:rsidRPr="005659F0">
        <w:rPr>
          <w:rFonts w:ascii="Tw Cen MT" w:hAnsi="Tw Cen MT" w:cs="BrowalliaUPC"/>
          <w:b/>
          <w:bCs/>
          <w:sz w:val="22"/>
          <w:szCs w:val="22"/>
        </w:rPr>
        <w:t xml:space="preserve"> </w:t>
      </w:r>
      <w:r w:rsidRPr="005659F0">
        <w:rPr>
          <w:rFonts w:ascii="Tw Cen MT" w:hAnsi="Tw Cen MT" w:cs="BrowalliaUPC"/>
          <w:sz w:val="22"/>
          <w:szCs w:val="22"/>
        </w:rPr>
        <w:t>- These items require a vote of the Cooperative Board to either approve or disapprove.</w:t>
      </w:r>
      <w:r w:rsidR="002501E4" w:rsidRPr="005659F0">
        <w:rPr>
          <w:rFonts w:ascii="Tw Cen MT" w:hAnsi="Tw Cen MT" w:cs="BrowalliaUPC"/>
          <w:sz w:val="22"/>
          <w:szCs w:val="22"/>
        </w:rPr>
        <w:t xml:space="preserve"> </w:t>
      </w:r>
      <w:r w:rsidRPr="005659F0">
        <w:rPr>
          <w:rFonts w:ascii="Tw Cen MT" w:hAnsi="Tw Cen MT" w:cs="BrowalliaUPC"/>
          <w:sz w:val="22"/>
          <w:szCs w:val="22"/>
        </w:rPr>
        <w:t xml:space="preserve"> An item may also be tabled for future consideration</w:t>
      </w:r>
      <w:r w:rsidR="002501E4" w:rsidRPr="005659F0">
        <w:rPr>
          <w:rFonts w:ascii="Tw Cen MT" w:hAnsi="Tw Cen MT" w:cs="BrowalliaUPC"/>
          <w:sz w:val="22"/>
          <w:szCs w:val="22"/>
        </w:rPr>
        <w:t>.</w:t>
      </w:r>
    </w:p>
    <w:p w:rsidR="00800EBF" w:rsidRPr="005659F0" w:rsidRDefault="00800EBF" w:rsidP="00F165AF">
      <w:pPr>
        <w:numPr>
          <w:ilvl w:val="0"/>
          <w:numId w:val="7"/>
        </w:numPr>
        <w:tabs>
          <w:tab w:val="left" w:pos="5760"/>
        </w:tabs>
        <w:rPr>
          <w:rFonts w:ascii="Tw Cen MT" w:hAnsi="Tw Cen MT" w:cs="BrowalliaUPC"/>
          <w:sz w:val="22"/>
          <w:szCs w:val="22"/>
        </w:rPr>
      </w:pPr>
      <w:r w:rsidRPr="005659F0">
        <w:rPr>
          <w:rFonts w:ascii="Tw Cen MT" w:hAnsi="Tw Cen MT" w:cs="BrowalliaUPC"/>
          <w:b/>
          <w:bCs/>
          <w:sz w:val="22"/>
          <w:szCs w:val="22"/>
          <w:u w:val="single"/>
        </w:rPr>
        <w:t>Discussion Items</w:t>
      </w:r>
      <w:r w:rsidRPr="005659F0">
        <w:rPr>
          <w:rFonts w:ascii="Tw Cen MT" w:hAnsi="Tw Cen MT" w:cs="BrowalliaUPC"/>
          <w:sz w:val="22"/>
          <w:szCs w:val="22"/>
        </w:rPr>
        <w:t xml:space="preserve"> - These items are items for discussion purposes by the Cooperative Board.</w:t>
      </w:r>
    </w:p>
    <w:p w:rsidR="004B63FF" w:rsidRPr="005659F0" w:rsidRDefault="004B63FF" w:rsidP="00F165AF">
      <w:pPr>
        <w:tabs>
          <w:tab w:val="left" w:pos="5760"/>
        </w:tabs>
        <w:rPr>
          <w:rFonts w:ascii="Tw Cen MT" w:hAnsi="Tw Cen MT" w:cs="BrowalliaUPC"/>
          <w:sz w:val="22"/>
          <w:szCs w:val="22"/>
        </w:rPr>
      </w:pPr>
    </w:p>
    <w:p w:rsidR="00800EBF" w:rsidRPr="005659F0" w:rsidRDefault="00B000C7" w:rsidP="00F165AF">
      <w:pPr>
        <w:numPr>
          <w:ilvl w:val="0"/>
          <w:numId w:val="7"/>
        </w:numPr>
        <w:tabs>
          <w:tab w:val="left" w:pos="5760"/>
        </w:tabs>
        <w:rPr>
          <w:rFonts w:ascii="Tw Cen MT" w:hAnsi="Tw Cen MT" w:cs="BrowalliaUPC"/>
          <w:sz w:val="22"/>
          <w:szCs w:val="22"/>
        </w:rPr>
      </w:pPr>
      <w:r w:rsidRPr="005659F0">
        <w:rPr>
          <w:rFonts w:ascii="Tw Cen MT" w:hAnsi="Tw Cen MT" w:cs="BrowalliaUPC"/>
          <w:b/>
          <w:bCs/>
          <w:sz w:val="22"/>
          <w:szCs w:val="22"/>
          <w:u w:val="single"/>
        </w:rPr>
        <w:t>Director’s Concerns</w:t>
      </w:r>
      <w:r w:rsidR="00800EBF" w:rsidRPr="005659F0">
        <w:rPr>
          <w:rFonts w:ascii="Tw Cen MT" w:hAnsi="Tw Cen MT" w:cs="BrowalliaUPC"/>
          <w:sz w:val="22"/>
          <w:szCs w:val="22"/>
        </w:rPr>
        <w:t xml:space="preserve"> - Included in this portion of the agenda are topics for discussion which may be either new or unfinished business.  The Board will consider written reports and/or hear testimony on subjects brought before the Board by the </w:t>
      </w:r>
      <w:r w:rsidR="0075368D" w:rsidRPr="005659F0">
        <w:rPr>
          <w:rFonts w:ascii="Tw Cen MT" w:hAnsi="Tw Cen MT" w:cs="BrowalliaUPC"/>
          <w:sz w:val="22"/>
          <w:szCs w:val="22"/>
        </w:rPr>
        <w:t>public, the Director, or Board m</w:t>
      </w:r>
      <w:r w:rsidR="00800EBF" w:rsidRPr="005659F0">
        <w:rPr>
          <w:rFonts w:ascii="Tw Cen MT" w:hAnsi="Tw Cen MT" w:cs="BrowalliaUPC"/>
          <w:sz w:val="22"/>
          <w:szCs w:val="22"/>
        </w:rPr>
        <w:t>embers. The Board may acknowledge the discussion or act upon a motion in each case.</w:t>
      </w:r>
    </w:p>
    <w:p w:rsidR="00800EBF" w:rsidRPr="005659F0" w:rsidRDefault="00800EBF" w:rsidP="00F165AF">
      <w:pPr>
        <w:tabs>
          <w:tab w:val="left" w:pos="5760"/>
        </w:tabs>
        <w:rPr>
          <w:rFonts w:ascii="Tw Cen MT" w:hAnsi="Tw Cen MT" w:cs="BrowalliaUPC"/>
          <w:sz w:val="22"/>
          <w:szCs w:val="22"/>
        </w:rPr>
      </w:pPr>
    </w:p>
    <w:p w:rsidR="00800EBF" w:rsidRPr="005659F0" w:rsidRDefault="00800EBF" w:rsidP="00F165AF">
      <w:pPr>
        <w:numPr>
          <w:ilvl w:val="0"/>
          <w:numId w:val="7"/>
        </w:numPr>
        <w:tabs>
          <w:tab w:val="left" w:pos="5760"/>
        </w:tabs>
        <w:rPr>
          <w:rFonts w:ascii="Tw Cen MT" w:hAnsi="Tw Cen MT" w:cs="BrowalliaUPC"/>
          <w:sz w:val="22"/>
          <w:szCs w:val="22"/>
        </w:rPr>
      </w:pPr>
      <w:r w:rsidRPr="005659F0">
        <w:rPr>
          <w:rFonts w:ascii="Tw Cen MT" w:hAnsi="Tw Cen MT" w:cs="BrowalliaUPC"/>
          <w:b/>
          <w:bCs/>
          <w:sz w:val="22"/>
          <w:szCs w:val="22"/>
          <w:u w:val="single"/>
        </w:rPr>
        <w:t>Superintendent</w:t>
      </w:r>
      <w:r w:rsidR="002501E4" w:rsidRPr="005659F0">
        <w:rPr>
          <w:rFonts w:ascii="Tw Cen MT" w:hAnsi="Tw Cen MT" w:cs="BrowalliaUPC"/>
          <w:b/>
          <w:bCs/>
          <w:sz w:val="22"/>
          <w:szCs w:val="22"/>
          <w:u w:val="single"/>
        </w:rPr>
        <w:t>s</w:t>
      </w:r>
      <w:r w:rsidR="0075368D" w:rsidRPr="005659F0">
        <w:rPr>
          <w:rFonts w:ascii="Tw Cen MT" w:hAnsi="Tw Cen MT" w:cs="BrowalliaUPC"/>
          <w:b/>
          <w:bCs/>
          <w:sz w:val="22"/>
          <w:szCs w:val="22"/>
          <w:u w:val="single"/>
        </w:rPr>
        <w:t>’</w:t>
      </w:r>
      <w:r w:rsidRPr="005659F0">
        <w:rPr>
          <w:rFonts w:ascii="Tw Cen MT" w:hAnsi="Tw Cen MT" w:cs="BrowalliaUPC"/>
          <w:b/>
          <w:bCs/>
          <w:sz w:val="22"/>
          <w:szCs w:val="22"/>
          <w:u w:val="single"/>
        </w:rPr>
        <w:t xml:space="preserve"> Concerns</w:t>
      </w:r>
      <w:r w:rsidRPr="005659F0">
        <w:rPr>
          <w:rFonts w:ascii="Tw Cen MT" w:hAnsi="Tw Cen MT" w:cs="BrowalliaUPC"/>
          <w:sz w:val="22"/>
          <w:szCs w:val="22"/>
        </w:rPr>
        <w:t xml:space="preserve"> - Included in this section of the agenda are concerns that member superintendents have regarding any portion of the overall operations of the Cooperative.</w:t>
      </w:r>
    </w:p>
    <w:p w:rsidR="00800EBF" w:rsidRPr="005659F0" w:rsidRDefault="00800EBF" w:rsidP="00F165AF">
      <w:pPr>
        <w:tabs>
          <w:tab w:val="decimal" w:pos="288"/>
          <w:tab w:val="left" w:pos="5760"/>
        </w:tabs>
        <w:ind w:firstLine="60"/>
        <w:rPr>
          <w:rFonts w:ascii="Tw Cen MT" w:hAnsi="Tw Cen MT" w:cs="BrowalliaUPC"/>
          <w:strike/>
          <w:sz w:val="22"/>
          <w:szCs w:val="22"/>
        </w:rPr>
      </w:pPr>
    </w:p>
    <w:p w:rsidR="00800EBF" w:rsidRPr="005659F0" w:rsidRDefault="00800EBF" w:rsidP="00F165AF">
      <w:pPr>
        <w:numPr>
          <w:ilvl w:val="0"/>
          <w:numId w:val="7"/>
        </w:numPr>
        <w:tabs>
          <w:tab w:val="decimal" w:pos="288"/>
          <w:tab w:val="left" w:pos="5760"/>
        </w:tabs>
        <w:rPr>
          <w:rFonts w:ascii="Tw Cen MT" w:hAnsi="Tw Cen MT" w:cs="BrowalliaUPC"/>
          <w:strike/>
          <w:sz w:val="22"/>
          <w:szCs w:val="22"/>
        </w:rPr>
      </w:pPr>
      <w:r w:rsidRPr="005659F0">
        <w:rPr>
          <w:rFonts w:ascii="Tw Cen MT" w:hAnsi="Tw Cen MT" w:cs="BrowalliaUPC"/>
          <w:b/>
          <w:bCs/>
          <w:sz w:val="22"/>
          <w:szCs w:val="22"/>
          <w:u w:val="single"/>
        </w:rPr>
        <w:t>School Board Member</w:t>
      </w:r>
      <w:r w:rsidR="002501E4" w:rsidRPr="005659F0">
        <w:rPr>
          <w:rFonts w:ascii="Tw Cen MT" w:hAnsi="Tw Cen MT" w:cs="BrowalliaUPC"/>
          <w:b/>
          <w:bCs/>
          <w:sz w:val="22"/>
          <w:szCs w:val="22"/>
          <w:u w:val="single"/>
        </w:rPr>
        <w:t>s</w:t>
      </w:r>
      <w:r w:rsidR="0075368D" w:rsidRPr="005659F0">
        <w:rPr>
          <w:rFonts w:ascii="Tw Cen MT" w:hAnsi="Tw Cen MT" w:cs="BrowalliaUPC"/>
          <w:b/>
          <w:bCs/>
          <w:sz w:val="22"/>
          <w:szCs w:val="22"/>
          <w:u w:val="single"/>
        </w:rPr>
        <w:t>’</w:t>
      </w:r>
      <w:r w:rsidRPr="005659F0">
        <w:rPr>
          <w:rFonts w:ascii="Tw Cen MT" w:hAnsi="Tw Cen MT" w:cs="BrowalliaUPC"/>
          <w:b/>
          <w:bCs/>
          <w:sz w:val="22"/>
          <w:szCs w:val="22"/>
          <w:u w:val="single"/>
        </w:rPr>
        <w:t xml:space="preserve"> Concerns</w:t>
      </w:r>
      <w:r w:rsidRPr="005659F0">
        <w:rPr>
          <w:rFonts w:ascii="Tw Cen MT" w:hAnsi="Tw Cen MT" w:cs="BrowalliaUPC"/>
          <w:sz w:val="22"/>
          <w:szCs w:val="22"/>
        </w:rPr>
        <w:t xml:space="preserve"> - Included in this section of the agenda are concerns that members of the Board of Directors have regarding any portion of the overall operations of the Cooperative.</w:t>
      </w:r>
    </w:p>
    <w:p w:rsidR="00800EBF" w:rsidRPr="005659F0" w:rsidRDefault="00800EBF" w:rsidP="00F165AF">
      <w:pPr>
        <w:tabs>
          <w:tab w:val="decimal" w:pos="288"/>
          <w:tab w:val="left" w:pos="720"/>
          <w:tab w:val="left" w:pos="5760"/>
        </w:tabs>
        <w:ind w:left="720" w:hanging="720"/>
        <w:rPr>
          <w:rFonts w:ascii="Tw Cen MT" w:hAnsi="Tw Cen MT" w:cs="BrowalliaUPC"/>
          <w:strike/>
          <w:sz w:val="22"/>
          <w:szCs w:val="22"/>
        </w:rPr>
      </w:pPr>
    </w:p>
    <w:p w:rsidR="00800EBF" w:rsidRPr="005659F0" w:rsidRDefault="00800EBF" w:rsidP="00F165AF">
      <w:pPr>
        <w:numPr>
          <w:ilvl w:val="0"/>
          <w:numId w:val="7"/>
        </w:numPr>
        <w:tabs>
          <w:tab w:val="decimal" w:pos="288"/>
          <w:tab w:val="left" w:pos="5760"/>
        </w:tabs>
        <w:rPr>
          <w:rFonts w:ascii="Tw Cen MT" w:hAnsi="Tw Cen MT" w:cs="BrowalliaUPC"/>
          <w:sz w:val="22"/>
          <w:szCs w:val="22"/>
        </w:rPr>
      </w:pPr>
      <w:r w:rsidRPr="005659F0">
        <w:rPr>
          <w:rFonts w:ascii="Tw Cen MT" w:hAnsi="Tw Cen MT" w:cs="BrowalliaUPC"/>
          <w:b/>
          <w:bCs/>
          <w:sz w:val="22"/>
          <w:szCs w:val="22"/>
          <w:u w:val="single"/>
        </w:rPr>
        <w:t>Adjournment</w:t>
      </w:r>
      <w:r w:rsidRPr="005659F0">
        <w:rPr>
          <w:rFonts w:ascii="Tw Cen MT" w:hAnsi="Tw Cen MT" w:cs="BrowalliaUPC"/>
          <w:sz w:val="22"/>
          <w:szCs w:val="22"/>
        </w:rPr>
        <w:t xml:space="preserve"> - A vote by of the Cooperative Board is required to end a meeting. Additionally, the vote to adjourn will also include the date, time and place </w:t>
      </w:r>
      <w:r w:rsidR="0075368D" w:rsidRPr="005659F0">
        <w:rPr>
          <w:rFonts w:ascii="Tw Cen MT" w:hAnsi="Tw Cen MT" w:cs="BrowalliaUPC"/>
          <w:sz w:val="22"/>
          <w:szCs w:val="22"/>
        </w:rPr>
        <w:t>for the next Cooperative Board m</w:t>
      </w:r>
      <w:r w:rsidRPr="005659F0">
        <w:rPr>
          <w:rFonts w:ascii="Tw Cen MT" w:hAnsi="Tw Cen MT" w:cs="BrowalliaUPC"/>
          <w:sz w:val="22"/>
          <w:szCs w:val="22"/>
        </w:rPr>
        <w:t>eeting.</w:t>
      </w:r>
    </w:p>
    <w:p w:rsidR="00800EBF" w:rsidRPr="005659F0" w:rsidRDefault="00800EBF" w:rsidP="00F165AF">
      <w:pPr>
        <w:tabs>
          <w:tab w:val="decimal" w:pos="288"/>
          <w:tab w:val="left" w:pos="720"/>
          <w:tab w:val="left" w:pos="5760"/>
        </w:tabs>
        <w:ind w:left="720" w:hanging="720"/>
        <w:rPr>
          <w:rFonts w:ascii="Tw Cen MT" w:hAnsi="Tw Cen MT" w:cs="BrowalliaUPC"/>
          <w:b/>
          <w:bCs/>
          <w:sz w:val="22"/>
          <w:szCs w:val="22"/>
          <w:u w:val="single"/>
        </w:rPr>
      </w:pPr>
    </w:p>
    <w:p w:rsidR="00B533C5" w:rsidRPr="005659F0" w:rsidRDefault="00B533C5" w:rsidP="00B533C5">
      <w:pPr>
        <w:tabs>
          <w:tab w:val="decimal" w:pos="288"/>
          <w:tab w:val="left" w:pos="720"/>
          <w:tab w:val="left" w:pos="5760"/>
        </w:tabs>
        <w:ind w:left="720" w:hanging="720"/>
        <w:jc w:val="right"/>
        <w:rPr>
          <w:rFonts w:ascii="Tw Cen MT" w:hAnsi="Tw Cen MT" w:cs="BrowalliaUPC"/>
          <w:bCs/>
          <w:sz w:val="22"/>
          <w:szCs w:val="22"/>
        </w:rPr>
      </w:pPr>
      <w:r w:rsidRPr="005659F0">
        <w:rPr>
          <w:rFonts w:ascii="Tw Cen MT" w:hAnsi="Tw Cen MT" w:cs="BrowalliaUPC"/>
          <w:bCs/>
          <w:sz w:val="22"/>
          <w:szCs w:val="22"/>
        </w:rPr>
        <w:t>Amended August 8, 2016</w:t>
      </w:r>
    </w:p>
    <w:p w:rsidR="00B533C5" w:rsidRPr="005659F0" w:rsidRDefault="00B533C5" w:rsidP="00B533C5">
      <w:pPr>
        <w:tabs>
          <w:tab w:val="decimal" w:pos="288"/>
          <w:tab w:val="left" w:pos="720"/>
          <w:tab w:val="left" w:pos="5760"/>
        </w:tabs>
        <w:ind w:left="720" w:hanging="720"/>
        <w:jc w:val="right"/>
        <w:rPr>
          <w:rFonts w:ascii="Tw Cen MT" w:hAnsi="Tw Cen MT" w:cs="BrowalliaUPC"/>
          <w:bCs/>
          <w:sz w:val="22"/>
          <w:szCs w:val="22"/>
        </w:rPr>
      </w:pPr>
    </w:p>
    <w:p w:rsidR="005E7A35" w:rsidRPr="005659F0" w:rsidRDefault="005E7A35" w:rsidP="00F165AF">
      <w:pPr>
        <w:tabs>
          <w:tab w:val="decimal" w:pos="288"/>
          <w:tab w:val="left" w:pos="720"/>
          <w:tab w:val="left" w:pos="5760"/>
        </w:tabs>
        <w:ind w:left="720" w:hanging="720"/>
        <w:rPr>
          <w:rFonts w:ascii="Tw Cen MT" w:hAnsi="Tw Cen MT" w:cs="BrowalliaUPC"/>
          <w:b/>
          <w:bCs/>
          <w:sz w:val="22"/>
          <w:szCs w:val="22"/>
          <w:u w:val="single"/>
        </w:rPr>
      </w:pPr>
    </w:p>
    <w:p w:rsidR="00800EBF" w:rsidRPr="005659F0" w:rsidRDefault="00800EBF" w:rsidP="00F165AF">
      <w:pPr>
        <w:tabs>
          <w:tab w:val="left" w:pos="5760"/>
        </w:tabs>
        <w:rPr>
          <w:rFonts w:ascii="Tw Cen MT" w:hAnsi="Tw Cen MT" w:cs="BrowalliaUPC"/>
          <w:b/>
          <w:bCs/>
          <w:sz w:val="22"/>
          <w:szCs w:val="22"/>
          <w:u w:val="single"/>
        </w:rPr>
      </w:pPr>
      <w:r w:rsidRPr="005659F0">
        <w:rPr>
          <w:rFonts w:ascii="Tw Cen MT" w:hAnsi="Tw Cen MT" w:cs="BrowalliaUPC"/>
          <w:b/>
          <w:bCs/>
          <w:sz w:val="22"/>
          <w:szCs w:val="22"/>
          <w:u w:val="single"/>
        </w:rPr>
        <w:t>Minute</w:t>
      </w:r>
      <w:r w:rsidR="0031710F" w:rsidRPr="005659F0">
        <w:rPr>
          <w:rFonts w:ascii="Tw Cen MT" w:hAnsi="Tw Cen MT" w:cs="BrowalliaUPC"/>
          <w:b/>
          <w:bCs/>
          <w:sz w:val="22"/>
          <w:szCs w:val="22"/>
          <w:u w:val="single"/>
        </w:rPr>
        <w:t>s of Cooperative Board Meetings</w:t>
      </w:r>
    </w:p>
    <w:p w:rsidR="00800EBF" w:rsidRPr="005659F0" w:rsidRDefault="00800EBF" w:rsidP="00F165AF">
      <w:pPr>
        <w:tabs>
          <w:tab w:val="left" w:pos="5760"/>
        </w:tabs>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 xml:space="preserve">A complete record of minutes, including "yes" and "no" votes shall be kept of all meetings of the Cooperative Board of Directors and Advisory Board </w:t>
      </w:r>
      <w:r w:rsidR="0075368D" w:rsidRPr="005659F0">
        <w:rPr>
          <w:rFonts w:ascii="Tw Cen MT" w:hAnsi="Tw Cen MT" w:cs="BrowalliaUPC"/>
          <w:sz w:val="22"/>
          <w:szCs w:val="22"/>
        </w:rPr>
        <w:t>m</w:t>
      </w:r>
      <w:r w:rsidRPr="005659F0">
        <w:rPr>
          <w:rFonts w:ascii="Tw Cen MT" w:hAnsi="Tw Cen MT" w:cs="BrowalliaUPC"/>
          <w:sz w:val="22"/>
          <w:szCs w:val="22"/>
        </w:rPr>
        <w:t xml:space="preserve">eetings.  The minutes shall be reproduced in the </w:t>
      </w:r>
      <w:r w:rsidR="000E63DA" w:rsidRPr="005659F0">
        <w:rPr>
          <w:rFonts w:ascii="Tw Cen MT" w:hAnsi="Tw Cen MT" w:cs="BrowalliaUPC"/>
          <w:sz w:val="22"/>
          <w:szCs w:val="22"/>
        </w:rPr>
        <w:t>minute’s</w:t>
      </w:r>
      <w:r w:rsidR="0075368D" w:rsidRPr="005659F0">
        <w:rPr>
          <w:rFonts w:ascii="Tw Cen MT" w:hAnsi="Tw Cen MT" w:cs="BrowalliaUPC"/>
          <w:sz w:val="22"/>
          <w:szCs w:val="22"/>
        </w:rPr>
        <w:t xml:space="preserve"> book</w:t>
      </w:r>
      <w:r w:rsidRPr="005659F0">
        <w:rPr>
          <w:rFonts w:ascii="Tw Cen MT" w:hAnsi="Tw Cen MT" w:cs="BrowalliaUPC"/>
          <w:sz w:val="22"/>
          <w:szCs w:val="22"/>
        </w:rPr>
        <w:t xml:space="preserve"> of the Cooperative, thus becoming the permanent and official record of the action of the Cooperative Boards. This record shall be open to inspection by the public during regula</w:t>
      </w:r>
      <w:r w:rsidR="00CF5B8F" w:rsidRPr="005659F0">
        <w:rPr>
          <w:rFonts w:ascii="Tw Cen MT" w:hAnsi="Tw Cen MT" w:cs="BrowalliaUPC"/>
          <w:sz w:val="22"/>
          <w:szCs w:val="22"/>
        </w:rPr>
        <w:t>r office hours of the Business M</w:t>
      </w:r>
      <w:r w:rsidRPr="005659F0">
        <w:rPr>
          <w:rFonts w:ascii="Tw Cen MT" w:hAnsi="Tw Cen MT" w:cs="BrowalliaUPC"/>
          <w:sz w:val="22"/>
          <w:szCs w:val="22"/>
        </w:rPr>
        <w:t xml:space="preserve">anager. </w:t>
      </w:r>
    </w:p>
    <w:p w:rsidR="00800EBF" w:rsidRPr="005659F0" w:rsidRDefault="00800EBF" w:rsidP="00F165AF">
      <w:pPr>
        <w:tabs>
          <w:tab w:val="left" w:pos="5760"/>
        </w:tabs>
        <w:rPr>
          <w:rFonts w:ascii="Tw Cen MT" w:hAnsi="Tw Cen MT" w:cs="BrowalliaUPC"/>
          <w:sz w:val="22"/>
          <w:szCs w:val="22"/>
        </w:rPr>
      </w:pPr>
    </w:p>
    <w:p w:rsidR="00800EBF" w:rsidRPr="005659F0" w:rsidRDefault="00CF5B8F" w:rsidP="00F165AF">
      <w:pPr>
        <w:tabs>
          <w:tab w:val="left" w:pos="5760"/>
        </w:tabs>
        <w:rPr>
          <w:rFonts w:ascii="Tw Cen MT" w:hAnsi="Tw Cen MT" w:cs="BrowalliaUPC"/>
          <w:sz w:val="22"/>
          <w:szCs w:val="22"/>
        </w:rPr>
      </w:pPr>
      <w:r w:rsidRPr="005659F0">
        <w:rPr>
          <w:rFonts w:ascii="Tw Cen MT" w:hAnsi="Tw Cen MT" w:cs="BrowalliaUPC"/>
          <w:sz w:val="22"/>
          <w:szCs w:val="22"/>
        </w:rPr>
        <w:t>Copies of Board of Directo</w:t>
      </w:r>
      <w:r w:rsidR="0075368D" w:rsidRPr="005659F0">
        <w:rPr>
          <w:rFonts w:ascii="Tw Cen MT" w:hAnsi="Tw Cen MT" w:cs="BrowalliaUPC"/>
          <w:sz w:val="22"/>
          <w:szCs w:val="22"/>
        </w:rPr>
        <w:t>rs Meetings and Advisory Board m</w:t>
      </w:r>
      <w:r w:rsidR="00800EBF" w:rsidRPr="005659F0">
        <w:rPr>
          <w:rFonts w:ascii="Tw Cen MT" w:hAnsi="Tw Cen MT" w:cs="BrowalliaUPC"/>
          <w:sz w:val="22"/>
          <w:szCs w:val="22"/>
        </w:rPr>
        <w:t>eetings shall be provided to all members ten (10) busi</w:t>
      </w:r>
      <w:r w:rsidR="0075368D" w:rsidRPr="005659F0">
        <w:rPr>
          <w:rFonts w:ascii="Tw Cen MT" w:hAnsi="Tw Cen MT" w:cs="BrowalliaUPC"/>
          <w:sz w:val="22"/>
          <w:szCs w:val="22"/>
        </w:rPr>
        <w:t>ness days from the date of the B</w:t>
      </w:r>
      <w:r w:rsidR="00800EBF" w:rsidRPr="005659F0">
        <w:rPr>
          <w:rFonts w:ascii="Tw Cen MT" w:hAnsi="Tw Cen MT" w:cs="BrowalliaUPC"/>
          <w:sz w:val="22"/>
          <w:szCs w:val="22"/>
        </w:rPr>
        <w:t xml:space="preserve">oard meeting. </w:t>
      </w:r>
      <w:r w:rsidR="0075368D" w:rsidRPr="005659F0">
        <w:rPr>
          <w:rFonts w:ascii="Tw Cen MT" w:hAnsi="Tw Cen MT" w:cs="BrowalliaUPC"/>
          <w:sz w:val="22"/>
          <w:szCs w:val="22"/>
        </w:rPr>
        <w:t xml:space="preserve"> </w:t>
      </w:r>
      <w:r w:rsidR="00800EBF" w:rsidRPr="005659F0">
        <w:rPr>
          <w:rFonts w:ascii="Tw Cen MT" w:hAnsi="Tw Cen MT" w:cs="BrowalliaUPC"/>
          <w:sz w:val="22"/>
          <w:szCs w:val="22"/>
        </w:rPr>
        <w:t xml:space="preserve">In addition, the minutes from the Board of Directors meetings shall be published in the Cooperative’s official newspaper as “unofficial minutes” within twenty </w:t>
      </w:r>
      <w:r w:rsidR="0075368D" w:rsidRPr="005659F0">
        <w:rPr>
          <w:rFonts w:ascii="Tw Cen MT" w:hAnsi="Tw Cen MT" w:cs="BrowalliaUPC"/>
          <w:sz w:val="22"/>
          <w:szCs w:val="22"/>
        </w:rPr>
        <w:t>(20) days from the date of the B</w:t>
      </w:r>
      <w:r w:rsidR="00800EBF" w:rsidRPr="005659F0">
        <w:rPr>
          <w:rFonts w:ascii="Tw Cen MT" w:hAnsi="Tw Cen MT" w:cs="BrowalliaUPC"/>
          <w:sz w:val="22"/>
          <w:szCs w:val="22"/>
        </w:rPr>
        <w:t xml:space="preserve">oard meeting. </w:t>
      </w:r>
      <w:r w:rsidR="0075368D" w:rsidRPr="005659F0">
        <w:rPr>
          <w:rFonts w:ascii="Tw Cen MT" w:hAnsi="Tw Cen MT" w:cs="BrowalliaUPC"/>
          <w:sz w:val="22"/>
          <w:szCs w:val="22"/>
        </w:rPr>
        <w:t xml:space="preserve"> </w:t>
      </w:r>
      <w:r w:rsidR="00800EBF" w:rsidRPr="005659F0">
        <w:rPr>
          <w:rFonts w:ascii="Tw Cen MT" w:hAnsi="Tw Cen MT" w:cs="BrowalliaUPC"/>
          <w:sz w:val="22"/>
          <w:szCs w:val="22"/>
        </w:rPr>
        <w:t xml:space="preserve">If no objections are raised within thirty </w:t>
      </w:r>
      <w:r w:rsidR="0075368D" w:rsidRPr="005659F0">
        <w:rPr>
          <w:rFonts w:ascii="Tw Cen MT" w:hAnsi="Tw Cen MT" w:cs="BrowalliaUPC"/>
          <w:sz w:val="22"/>
          <w:szCs w:val="22"/>
        </w:rPr>
        <w:t>(30) days from the date of the B</w:t>
      </w:r>
      <w:r w:rsidR="00800EBF" w:rsidRPr="005659F0">
        <w:rPr>
          <w:rFonts w:ascii="Tw Cen MT" w:hAnsi="Tw Cen MT" w:cs="BrowalliaUPC"/>
          <w:sz w:val="22"/>
          <w:szCs w:val="22"/>
        </w:rPr>
        <w:t xml:space="preserve">oard meeting, the published unofficial minutes shall be deemed approved. </w:t>
      </w:r>
      <w:r w:rsidR="0075368D" w:rsidRPr="005659F0">
        <w:rPr>
          <w:rFonts w:ascii="Tw Cen MT" w:hAnsi="Tw Cen MT" w:cs="BrowalliaUPC"/>
          <w:sz w:val="22"/>
          <w:szCs w:val="22"/>
        </w:rPr>
        <w:t xml:space="preserve"> </w:t>
      </w:r>
      <w:r w:rsidR="00800EBF" w:rsidRPr="005659F0">
        <w:rPr>
          <w:rFonts w:ascii="Tw Cen MT" w:hAnsi="Tw Cen MT" w:cs="BrowalliaUPC"/>
          <w:sz w:val="22"/>
          <w:szCs w:val="22"/>
        </w:rPr>
        <w:t>I</w:t>
      </w:r>
      <w:r w:rsidR="0075368D" w:rsidRPr="005659F0">
        <w:rPr>
          <w:rFonts w:ascii="Tw Cen MT" w:hAnsi="Tw Cen MT" w:cs="BrowalliaUPC"/>
          <w:sz w:val="22"/>
          <w:szCs w:val="22"/>
        </w:rPr>
        <w:t>f</w:t>
      </w:r>
      <w:r w:rsidR="00800EBF" w:rsidRPr="005659F0">
        <w:rPr>
          <w:rFonts w:ascii="Tw Cen MT" w:hAnsi="Tw Cen MT" w:cs="BrowalliaUPC"/>
          <w:sz w:val="22"/>
          <w:szCs w:val="22"/>
        </w:rPr>
        <w:t xml:space="preserve"> an objection is raised to the President of the Board of Directors regarding the published unofficial minutes, a meeting shall be called for the purpose of hearing the objection and making a determination.</w:t>
      </w:r>
    </w:p>
    <w:p w:rsidR="00800EBF" w:rsidRPr="005659F0" w:rsidRDefault="00800EBF" w:rsidP="00F165AF">
      <w:pPr>
        <w:tabs>
          <w:tab w:val="left" w:pos="5760"/>
        </w:tabs>
        <w:rPr>
          <w:rFonts w:ascii="Tw Cen MT" w:hAnsi="Tw Cen MT" w:cs="BrowalliaUPC"/>
          <w:sz w:val="22"/>
          <w:szCs w:val="22"/>
        </w:rPr>
      </w:pPr>
    </w:p>
    <w:p w:rsidR="00F40879"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Copie</w:t>
      </w:r>
      <w:r w:rsidR="0075368D" w:rsidRPr="005659F0">
        <w:rPr>
          <w:rFonts w:ascii="Tw Cen MT" w:hAnsi="Tw Cen MT" w:cs="BrowalliaUPC"/>
          <w:sz w:val="22"/>
          <w:szCs w:val="22"/>
        </w:rPr>
        <w:t>s of all Advisory Board m</w:t>
      </w:r>
      <w:r w:rsidRPr="005659F0">
        <w:rPr>
          <w:rFonts w:ascii="Tw Cen MT" w:hAnsi="Tw Cen MT" w:cs="BrowalliaUPC"/>
          <w:sz w:val="22"/>
          <w:szCs w:val="22"/>
        </w:rPr>
        <w:t>eetin</w:t>
      </w:r>
      <w:r w:rsidR="00CD5EDB" w:rsidRPr="005659F0">
        <w:rPr>
          <w:rFonts w:ascii="Tw Cen MT" w:hAnsi="Tw Cen MT" w:cs="BrowalliaUPC"/>
          <w:sz w:val="22"/>
          <w:szCs w:val="22"/>
        </w:rPr>
        <w:t>gs shall be distrib</w:t>
      </w:r>
      <w:r w:rsidR="000E63DA" w:rsidRPr="005659F0">
        <w:rPr>
          <w:rFonts w:ascii="Tw Cen MT" w:hAnsi="Tw Cen MT" w:cs="BrowalliaUPC"/>
          <w:sz w:val="22"/>
          <w:szCs w:val="22"/>
        </w:rPr>
        <w:t>uted to all s</w:t>
      </w:r>
      <w:r w:rsidR="00F52323" w:rsidRPr="005659F0">
        <w:rPr>
          <w:rFonts w:ascii="Tw Cen MT" w:hAnsi="Tw Cen MT" w:cs="BrowalliaUPC"/>
          <w:sz w:val="22"/>
          <w:szCs w:val="22"/>
        </w:rPr>
        <w:t xml:space="preserve">uperintendents and </w:t>
      </w:r>
      <w:r w:rsidR="000E63DA" w:rsidRPr="005659F0">
        <w:rPr>
          <w:rFonts w:ascii="Tw Cen MT" w:hAnsi="Tw Cen MT" w:cs="BrowalliaUPC"/>
          <w:sz w:val="22"/>
          <w:szCs w:val="22"/>
        </w:rPr>
        <w:t>Cooperative s</w:t>
      </w:r>
      <w:r w:rsidR="0075368D" w:rsidRPr="005659F0">
        <w:rPr>
          <w:rFonts w:ascii="Tw Cen MT" w:hAnsi="Tw Cen MT" w:cs="BrowalliaUPC"/>
          <w:sz w:val="22"/>
          <w:szCs w:val="22"/>
        </w:rPr>
        <w:t>chool Board m</w:t>
      </w:r>
      <w:r w:rsidRPr="005659F0">
        <w:rPr>
          <w:rFonts w:ascii="Tw Cen MT" w:hAnsi="Tw Cen MT" w:cs="BrowalliaUPC"/>
          <w:sz w:val="22"/>
          <w:szCs w:val="22"/>
        </w:rPr>
        <w:t>embers within ten (10) business days from the date of the meeting for acknowledgement a</w:t>
      </w:r>
      <w:r w:rsidR="000E63DA" w:rsidRPr="005659F0">
        <w:rPr>
          <w:rFonts w:ascii="Tw Cen MT" w:hAnsi="Tw Cen MT" w:cs="BrowalliaUPC"/>
          <w:sz w:val="22"/>
          <w:szCs w:val="22"/>
        </w:rPr>
        <w:t>t each school district’s local B</w:t>
      </w:r>
      <w:r w:rsidRPr="005659F0">
        <w:rPr>
          <w:rFonts w:ascii="Tw Cen MT" w:hAnsi="Tw Cen MT" w:cs="BrowalliaUPC"/>
          <w:sz w:val="22"/>
          <w:szCs w:val="22"/>
        </w:rPr>
        <w:t>oard meeting</w:t>
      </w:r>
      <w:r w:rsidR="002501E4" w:rsidRPr="005659F0">
        <w:rPr>
          <w:rFonts w:ascii="Tw Cen MT" w:hAnsi="Tw Cen MT" w:cs="BrowalliaUPC"/>
          <w:sz w:val="22"/>
          <w:szCs w:val="22"/>
        </w:rPr>
        <w:t>.</w:t>
      </w:r>
    </w:p>
    <w:p w:rsidR="00F52323" w:rsidRPr="005659F0" w:rsidRDefault="00F52323" w:rsidP="00F165AF">
      <w:pPr>
        <w:tabs>
          <w:tab w:val="left" w:pos="5760"/>
        </w:tabs>
        <w:rPr>
          <w:rFonts w:ascii="Tw Cen MT" w:hAnsi="Tw Cen MT" w:cs="BrowalliaUPC"/>
          <w:sz w:val="22"/>
          <w:szCs w:val="22"/>
        </w:rPr>
      </w:pPr>
    </w:p>
    <w:p w:rsidR="00800EBF" w:rsidRPr="005659F0" w:rsidRDefault="00CD5EDB" w:rsidP="00F165AF">
      <w:pPr>
        <w:tabs>
          <w:tab w:val="left" w:pos="5760"/>
        </w:tabs>
        <w:rPr>
          <w:rFonts w:ascii="Tw Cen MT" w:hAnsi="Tw Cen MT" w:cs="BrowalliaUPC"/>
          <w:sz w:val="22"/>
          <w:szCs w:val="22"/>
        </w:rPr>
      </w:pPr>
      <w:r w:rsidRPr="005659F0">
        <w:rPr>
          <w:rFonts w:ascii="Tw Cen MT" w:hAnsi="Tw Cen MT" w:cs="BrowalliaUPC"/>
          <w:sz w:val="22"/>
          <w:szCs w:val="22"/>
        </w:rPr>
        <w:t>The Business M</w:t>
      </w:r>
      <w:r w:rsidR="00B82B02" w:rsidRPr="005659F0">
        <w:rPr>
          <w:rFonts w:ascii="Tw Cen MT" w:hAnsi="Tw Cen MT" w:cs="BrowalliaUPC"/>
          <w:sz w:val="22"/>
          <w:szCs w:val="22"/>
        </w:rPr>
        <w:t>anager shall publish</w:t>
      </w:r>
      <w:r w:rsidR="00800EBF" w:rsidRPr="005659F0">
        <w:rPr>
          <w:rFonts w:ascii="Tw Cen MT" w:hAnsi="Tw Cen MT" w:cs="BrowalliaUPC"/>
          <w:sz w:val="22"/>
          <w:szCs w:val="22"/>
        </w:rPr>
        <w:t xml:space="preserve"> in the official lega</w:t>
      </w:r>
      <w:r w:rsidR="0075368D" w:rsidRPr="005659F0">
        <w:rPr>
          <w:rFonts w:ascii="Tw Cen MT" w:hAnsi="Tw Cen MT" w:cs="BrowalliaUPC"/>
          <w:sz w:val="22"/>
          <w:szCs w:val="22"/>
        </w:rPr>
        <w:t>l newspaper</w:t>
      </w:r>
      <w:r w:rsidR="00800EBF" w:rsidRPr="005659F0">
        <w:rPr>
          <w:rFonts w:ascii="Tw Cen MT" w:hAnsi="Tw Cen MT" w:cs="BrowalliaUPC"/>
          <w:sz w:val="22"/>
          <w:szCs w:val="22"/>
        </w:rPr>
        <w:t>, a full account of the unapproved proceedings of the Board of Directors giving a detailed statement of all expenditures of money, with the names of persons to whom payment is made, and the service rende</w:t>
      </w:r>
      <w:r w:rsidRPr="005659F0">
        <w:rPr>
          <w:rFonts w:ascii="Tw Cen MT" w:hAnsi="Tw Cen MT" w:cs="BrowalliaUPC"/>
          <w:sz w:val="22"/>
          <w:szCs w:val="22"/>
        </w:rPr>
        <w:t xml:space="preserve">red or goods furnished. </w:t>
      </w:r>
      <w:r w:rsidR="00800EBF" w:rsidRPr="005659F0">
        <w:rPr>
          <w:rFonts w:ascii="Tw Cen MT" w:hAnsi="Tw Cen MT" w:cs="BrowalliaUPC"/>
          <w:sz w:val="22"/>
          <w:szCs w:val="22"/>
        </w:rPr>
        <w:t>Any change or correction in the minutes shall be reflected in the minutes of the meeting at which the changes are made.</w:t>
      </w:r>
    </w:p>
    <w:p w:rsidR="00800EBF" w:rsidRPr="005659F0" w:rsidRDefault="00800EBF" w:rsidP="00F165AF">
      <w:pPr>
        <w:tabs>
          <w:tab w:val="left" w:pos="5760"/>
        </w:tabs>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The Business Manager of the Cooperative or his/her designee shall verify and sign each legal publication submitted to the newspaper</w:t>
      </w:r>
      <w:r w:rsidR="00CD5EDB" w:rsidRPr="005659F0">
        <w:rPr>
          <w:rFonts w:ascii="Tw Cen MT" w:hAnsi="Tw Cen MT" w:cs="BrowalliaUPC"/>
          <w:sz w:val="22"/>
          <w:szCs w:val="22"/>
        </w:rPr>
        <w:t>.</w:t>
      </w:r>
    </w:p>
    <w:p w:rsidR="007163B5" w:rsidRPr="005659F0" w:rsidRDefault="007163B5" w:rsidP="00F165AF">
      <w:pPr>
        <w:tabs>
          <w:tab w:val="left" w:pos="5760"/>
        </w:tabs>
        <w:rPr>
          <w:rFonts w:ascii="Tw Cen MT" w:hAnsi="Tw Cen MT" w:cs="BrowalliaUPC"/>
          <w:b/>
          <w:bCs/>
          <w:sz w:val="22"/>
          <w:szCs w:val="22"/>
          <w:u w:val="single"/>
        </w:rPr>
      </w:pPr>
    </w:p>
    <w:p w:rsidR="001A1A91" w:rsidRDefault="001A1A91" w:rsidP="00F165AF">
      <w:pPr>
        <w:tabs>
          <w:tab w:val="left" w:pos="5760"/>
        </w:tabs>
        <w:rPr>
          <w:rFonts w:ascii="Tw Cen MT" w:hAnsi="Tw Cen MT" w:cs="BrowalliaUPC"/>
          <w:b/>
          <w:bCs/>
          <w:sz w:val="22"/>
          <w:szCs w:val="22"/>
          <w:u w:val="single"/>
        </w:rPr>
      </w:pPr>
    </w:p>
    <w:p w:rsidR="001A1A91" w:rsidRDefault="001A1A91" w:rsidP="00F165AF">
      <w:pPr>
        <w:tabs>
          <w:tab w:val="left" w:pos="5760"/>
        </w:tabs>
        <w:rPr>
          <w:rFonts w:ascii="Tw Cen MT" w:hAnsi="Tw Cen MT" w:cs="BrowalliaUPC"/>
          <w:b/>
          <w:bCs/>
          <w:sz w:val="22"/>
          <w:szCs w:val="22"/>
          <w:u w:val="single"/>
        </w:rPr>
      </w:pPr>
    </w:p>
    <w:p w:rsidR="00800EBF" w:rsidRPr="005659F0" w:rsidRDefault="00800EBF" w:rsidP="00F165AF">
      <w:pPr>
        <w:tabs>
          <w:tab w:val="left" w:pos="5760"/>
        </w:tabs>
        <w:rPr>
          <w:rFonts w:ascii="Tw Cen MT" w:hAnsi="Tw Cen MT" w:cs="BrowalliaUPC"/>
          <w:b/>
          <w:bCs/>
          <w:sz w:val="22"/>
          <w:szCs w:val="22"/>
        </w:rPr>
      </w:pPr>
      <w:r w:rsidRPr="005659F0">
        <w:rPr>
          <w:rFonts w:ascii="Tw Cen MT" w:hAnsi="Tw Cen MT" w:cs="BrowalliaUPC"/>
          <w:b/>
          <w:bCs/>
          <w:sz w:val="22"/>
          <w:szCs w:val="22"/>
          <w:u w:val="single"/>
        </w:rPr>
        <w:lastRenderedPageBreak/>
        <w:t>Public Participation at Cooperative Meetings</w:t>
      </w:r>
    </w:p>
    <w:p w:rsidR="00800EBF" w:rsidRPr="005659F0" w:rsidRDefault="00800EBF" w:rsidP="00F165AF">
      <w:pPr>
        <w:tabs>
          <w:tab w:val="left" w:pos="5760"/>
        </w:tabs>
        <w:rPr>
          <w:rFonts w:ascii="Tw Cen MT" w:hAnsi="Tw Cen MT" w:cs="BrowalliaUPC"/>
          <w:sz w:val="22"/>
          <w:szCs w:val="22"/>
        </w:rPr>
      </w:pPr>
    </w:p>
    <w:p w:rsidR="00800EBF" w:rsidRPr="005659F0" w:rsidRDefault="00CD5EDB" w:rsidP="00F165AF">
      <w:pPr>
        <w:tabs>
          <w:tab w:val="left" w:pos="5760"/>
        </w:tabs>
        <w:rPr>
          <w:rFonts w:ascii="Tw Cen MT" w:hAnsi="Tw Cen MT" w:cs="BrowalliaUPC"/>
          <w:sz w:val="22"/>
          <w:szCs w:val="22"/>
        </w:rPr>
      </w:pPr>
      <w:r w:rsidRPr="005659F0">
        <w:rPr>
          <w:rFonts w:ascii="Tw Cen MT" w:hAnsi="Tw Cen MT" w:cs="BrowalliaUPC"/>
          <w:sz w:val="22"/>
          <w:szCs w:val="22"/>
        </w:rPr>
        <w:t>Citizens of the C</w:t>
      </w:r>
      <w:r w:rsidR="00800EBF" w:rsidRPr="005659F0">
        <w:rPr>
          <w:rFonts w:ascii="Tw Cen MT" w:hAnsi="Tw Cen MT" w:cs="BrowalliaUPC"/>
          <w:sz w:val="22"/>
          <w:szCs w:val="22"/>
        </w:rPr>
        <w:t>ooperative school districts have the expressed right and are encouraged to attend meetings of the Cooperative Board of Directors or Advisory Board to listen and observe the</w:t>
      </w:r>
      <w:r w:rsidRPr="005659F0">
        <w:rPr>
          <w:rFonts w:ascii="Tw Cen MT" w:hAnsi="Tw Cen MT" w:cs="BrowalliaUPC"/>
          <w:sz w:val="22"/>
          <w:szCs w:val="22"/>
        </w:rPr>
        <w:t xml:space="preserve"> deliberations of its members. </w:t>
      </w:r>
      <w:r w:rsidR="00800EBF" w:rsidRPr="005659F0">
        <w:rPr>
          <w:rFonts w:ascii="Tw Cen MT" w:hAnsi="Tw Cen MT" w:cs="BrowalliaUPC"/>
          <w:sz w:val="22"/>
          <w:szCs w:val="22"/>
        </w:rPr>
        <w:t>A Cooperative Board meeting, unless otherwise speci</w:t>
      </w:r>
      <w:r w:rsidRPr="005659F0">
        <w:rPr>
          <w:rFonts w:ascii="Tw Cen MT" w:hAnsi="Tw Cen MT" w:cs="BrowalliaUPC"/>
          <w:sz w:val="22"/>
          <w:szCs w:val="22"/>
        </w:rPr>
        <w:t xml:space="preserve">fied is a legislative session. </w:t>
      </w:r>
      <w:r w:rsidR="00800EBF" w:rsidRPr="005659F0">
        <w:rPr>
          <w:rFonts w:ascii="Tw Cen MT" w:hAnsi="Tw Cen MT" w:cs="BrowalliaUPC"/>
          <w:sz w:val="22"/>
          <w:szCs w:val="22"/>
        </w:rPr>
        <w:t>The purpose of such legislative sessions is to discuss, deliberate and, when appropriate, take actions on issues presented to the Cooperative Board by the Direc</w:t>
      </w:r>
      <w:r w:rsidRPr="005659F0">
        <w:rPr>
          <w:rFonts w:ascii="Tw Cen MT" w:hAnsi="Tw Cen MT" w:cs="BrowalliaUPC"/>
          <w:sz w:val="22"/>
          <w:szCs w:val="22"/>
        </w:rPr>
        <w:t>tor or other Cooperati</w:t>
      </w:r>
      <w:r w:rsidR="0075368D" w:rsidRPr="005659F0">
        <w:rPr>
          <w:rFonts w:ascii="Tw Cen MT" w:hAnsi="Tw Cen MT" w:cs="BrowalliaUPC"/>
          <w:sz w:val="22"/>
          <w:szCs w:val="22"/>
        </w:rPr>
        <w:t>ve Board members. A Cooperative Board m</w:t>
      </w:r>
      <w:r w:rsidR="00800EBF" w:rsidRPr="005659F0">
        <w:rPr>
          <w:rFonts w:ascii="Tw Cen MT" w:hAnsi="Tw Cen MT" w:cs="BrowalliaUPC"/>
          <w:sz w:val="22"/>
          <w:szCs w:val="22"/>
        </w:rPr>
        <w:t>eeting for legislative purposes is not an ope</w:t>
      </w:r>
      <w:r w:rsidRPr="005659F0">
        <w:rPr>
          <w:rFonts w:ascii="Tw Cen MT" w:hAnsi="Tw Cen MT" w:cs="BrowalliaUPC"/>
          <w:sz w:val="22"/>
          <w:szCs w:val="22"/>
        </w:rPr>
        <w:t xml:space="preserve">n hearing on a topic or issue. </w:t>
      </w:r>
      <w:r w:rsidR="00800EBF" w:rsidRPr="005659F0">
        <w:rPr>
          <w:rFonts w:ascii="Tw Cen MT" w:hAnsi="Tw Cen MT" w:cs="BrowalliaUPC"/>
          <w:sz w:val="22"/>
          <w:szCs w:val="22"/>
        </w:rPr>
        <w:t>A meeting established for the purpose of an open hearing on an issue is a meeting at which action is not taken and is designated as either a public hearing or a work ses</w:t>
      </w:r>
      <w:r w:rsidRPr="005659F0">
        <w:rPr>
          <w:rFonts w:ascii="Tw Cen MT" w:hAnsi="Tw Cen MT" w:cs="BrowalliaUPC"/>
          <w:sz w:val="22"/>
          <w:szCs w:val="22"/>
        </w:rPr>
        <w:t xml:space="preserve">sion of the Cooperative Board. </w:t>
      </w:r>
      <w:r w:rsidR="00800EBF" w:rsidRPr="005659F0">
        <w:rPr>
          <w:rFonts w:ascii="Tw Cen MT" w:hAnsi="Tw Cen MT" w:cs="BrowalliaUPC"/>
          <w:sz w:val="22"/>
          <w:szCs w:val="22"/>
        </w:rPr>
        <w:t>At a public hea</w:t>
      </w:r>
      <w:r w:rsidR="000E63DA" w:rsidRPr="005659F0">
        <w:rPr>
          <w:rFonts w:ascii="Tw Cen MT" w:hAnsi="Tw Cen MT" w:cs="BrowalliaUPC"/>
          <w:sz w:val="22"/>
          <w:szCs w:val="22"/>
        </w:rPr>
        <w:t>ring or at a Cooperative Board work s</w:t>
      </w:r>
      <w:r w:rsidR="00800EBF" w:rsidRPr="005659F0">
        <w:rPr>
          <w:rFonts w:ascii="Tw Cen MT" w:hAnsi="Tw Cen MT" w:cs="BrowalliaUPC"/>
          <w:sz w:val="22"/>
          <w:szCs w:val="22"/>
        </w:rPr>
        <w:t>ession, the public</w:t>
      </w:r>
      <w:r w:rsidRPr="005659F0">
        <w:rPr>
          <w:rFonts w:ascii="Tw Cen MT" w:hAnsi="Tw Cen MT" w:cs="BrowalliaUPC"/>
          <w:sz w:val="22"/>
          <w:szCs w:val="22"/>
        </w:rPr>
        <w:t xml:space="preserve"> is encouraged to participate. </w:t>
      </w:r>
      <w:r w:rsidR="00800EBF" w:rsidRPr="005659F0">
        <w:rPr>
          <w:rFonts w:ascii="Tw Cen MT" w:hAnsi="Tw Cen MT" w:cs="BrowalliaUPC"/>
          <w:sz w:val="22"/>
          <w:szCs w:val="22"/>
        </w:rPr>
        <w:t>At either the public hearing or work session, the public may address the Cooperative Board without</w:t>
      </w:r>
      <w:r w:rsidRPr="005659F0">
        <w:rPr>
          <w:rFonts w:ascii="Tw Cen MT" w:hAnsi="Tw Cen MT" w:cs="BrowalliaUPC"/>
          <w:sz w:val="22"/>
          <w:szCs w:val="22"/>
        </w:rPr>
        <w:t xml:space="preserve"> signing up prior to speaking. </w:t>
      </w:r>
      <w:r w:rsidR="00800EBF" w:rsidRPr="005659F0">
        <w:rPr>
          <w:rFonts w:ascii="Tw Cen MT" w:hAnsi="Tw Cen MT" w:cs="BrowalliaUPC"/>
          <w:sz w:val="22"/>
          <w:szCs w:val="22"/>
        </w:rPr>
        <w:t xml:space="preserve">However, anyone addressing the Cooperative Board must give their name and address at the time they </w:t>
      </w:r>
      <w:r w:rsidRPr="005659F0">
        <w:rPr>
          <w:rFonts w:ascii="Tw Cen MT" w:hAnsi="Tw Cen MT" w:cs="BrowalliaUPC"/>
          <w:sz w:val="22"/>
          <w:szCs w:val="22"/>
        </w:rPr>
        <w:t xml:space="preserve">address the Cooperative Board. </w:t>
      </w:r>
      <w:r w:rsidR="00800EBF" w:rsidRPr="005659F0">
        <w:rPr>
          <w:rFonts w:ascii="Tw Cen MT" w:hAnsi="Tw Cen MT" w:cs="BrowalliaUPC"/>
          <w:sz w:val="22"/>
          <w:szCs w:val="22"/>
        </w:rPr>
        <w:t>Action may only be taken at a legislative session of the Cooperative Board. The Cooperative Board may go into an open hearing during a legislative se</w:t>
      </w:r>
      <w:r w:rsidR="000E63DA" w:rsidRPr="005659F0">
        <w:rPr>
          <w:rFonts w:ascii="Tw Cen MT" w:hAnsi="Tw Cen MT" w:cs="BrowalliaUPC"/>
          <w:sz w:val="22"/>
          <w:szCs w:val="22"/>
        </w:rPr>
        <w:t>ssion at the discretion of the P</w:t>
      </w:r>
      <w:r w:rsidR="00800EBF" w:rsidRPr="005659F0">
        <w:rPr>
          <w:rFonts w:ascii="Tw Cen MT" w:hAnsi="Tw Cen MT" w:cs="BrowalliaUPC"/>
          <w:sz w:val="22"/>
          <w:szCs w:val="22"/>
        </w:rPr>
        <w:t>resident.</w:t>
      </w:r>
    </w:p>
    <w:p w:rsidR="00800EBF" w:rsidRPr="005659F0" w:rsidRDefault="00800EBF" w:rsidP="00F165AF">
      <w:pPr>
        <w:tabs>
          <w:tab w:val="left" w:pos="5760"/>
        </w:tabs>
        <w:rPr>
          <w:rFonts w:ascii="Tw Cen MT" w:hAnsi="Tw Cen MT" w:cs="BrowalliaUPC"/>
          <w:sz w:val="22"/>
          <w:szCs w:val="22"/>
        </w:rPr>
      </w:pPr>
    </w:p>
    <w:p w:rsidR="00800EBF" w:rsidRPr="005659F0" w:rsidRDefault="0031710F" w:rsidP="00F165AF">
      <w:pPr>
        <w:tabs>
          <w:tab w:val="left" w:pos="5760"/>
        </w:tabs>
        <w:rPr>
          <w:rFonts w:ascii="Tw Cen MT" w:hAnsi="Tw Cen MT" w:cs="BrowalliaUPC"/>
          <w:b/>
          <w:bCs/>
          <w:sz w:val="22"/>
          <w:szCs w:val="22"/>
          <w:u w:val="single"/>
        </w:rPr>
      </w:pPr>
      <w:r w:rsidRPr="005659F0">
        <w:rPr>
          <w:rFonts w:ascii="Tw Cen MT" w:hAnsi="Tw Cen MT" w:cs="BrowalliaUPC"/>
          <w:b/>
          <w:bCs/>
          <w:sz w:val="22"/>
          <w:szCs w:val="22"/>
          <w:u w:val="single"/>
        </w:rPr>
        <w:t>Legislative Sessions</w:t>
      </w:r>
    </w:p>
    <w:p w:rsidR="00800EBF" w:rsidRPr="005659F0" w:rsidRDefault="00800EBF" w:rsidP="00F165AF">
      <w:pPr>
        <w:tabs>
          <w:tab w:val="left" w:pos="5760"/>
        </w:tabs>
        <w:rPr>
          <w:rFonts w:ascii="Tw Cen MT" w:hAnsi="Tw Cen MT" w:cs="BrowalliaUPC"/>
          <w:b/>
          <w:bCs/>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 xml:space="preserve">At a legislative session of the Cooperative Board there are two opportunities to address the Cooperative Board. The first opportunity is at the agenda item entitled </w:t>
      </w:r>
      <w:r w:rsidRPr="005659F0">
        <w:rPr>
          <w:rFonts w:ascii="Tw Cen MT" w:hAnsi="Tw Cen MT" w:cs="BrowalliaUPC"/>
          <w:sz w:val="22"/>
          <w:szCs w:val="22"/>
          <w:u w:val="single"/>
        </w:rPr>
        <w:t>Persons Wishing to Address the Cooperative Board</w:t>
      </w:r>
      <w:r w:rsidRPr="005659F0">
        <w:rPr>
          <w:rFonts w:ascii="Tw Cen MT" w:hAnsi="Tw Cen MT" w:cs="BrowalliaUPC"/>
          <w:sz w:val="22"/>
          <w:szCs w:val="22"/>
        </w:rPr>
        <w:t xml:space="preserve"> and the second opportunity is after an action has been presented to the Cooperative Board but prior to Board discussion of an action or a first reading of a policy item listed on the Cooperative Board agenda.</w:t>
      </w:r>
    </w:p>
    <w:p w:rsidR="00CB4289"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ab/>
      </w:r>
    </w:p>
    <w:p w:rsidR="00800EBF" w:rsidRPr="005659F0" w:rsidRDefault="00800EBF" w:rsidP="00F165AF">
      <w:pPr>
        <w:tabs>
          <w:tab w:val="left" w:pos="5760"/>
        </w:tabs>
        <w:rPr>
          <w:rFonts w:ascii="Tw Cen MT" w:hAnsi="Tw Cen MT" w:cs="BrowalliaUPC"/>
          <w:b/>
          <w:sz w:val="22"/>
          <w:szCs w:val="22"/>
          <w:u w:val="single"/>
        </w:rPr>
      </w:pPr>
      <w:r w:rsidRPr="005659F0">
        <w:rPr>
          <w:rFonts w:ascii="Tw Cen MT" w:hAnsi="Tw Cen MT" w:cs="BrowalliaUPC"/>
          <w:b/>
          <w:sz w:val="22"/>
          <w:szCs w:val="22"/>
          <w:u w:val="single"/>
        </w:rPr>
        <w:t>Persons Wishing to Address the Cooperative Board</w:t>
      </w: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ab/>
      </w:r>
    </w:p>
    <w:p w:rsidR="00800EBF" w:rsidRPr="005659F0" w:rsidRDefault="00800EBF" w:rsidP="00F165AF">
      <w:pPr>
        <w:numPr>
          <w:ilvl w:val="0"/>
          <w:numId w:val="6"/>
        </w:numPr>
        <w:tabs>
          <w:tab w:val="left" w:pos="5760"/>
        </w:tabs>
        <w:rPr>
          <w:rFonts w:ascii="Tw Cen MT" w:hAnsi="Tw Cen MT" w:cs="BrowalliaUPC"/>
          <w:sz w:val="22"/>
          <w:szCs w:val="22"/>
        </w:rPr>
      </w:pPr>
      <w:r w:rsidRPr="005659F0">
        <w:rPr>
          <w:rFonts w:ascii="Tw Cen MT" w:hAnsi="Tw Cen MT" w:cs="BrowalliaUPC"/>
          <w:sz w:val="22"/>
          <w:szCs w:val="22"/>
        </w:rPr>
        <w:t>This portion is available for persons wishing to address the Cooperative Board about a Cooperative related subject that is not listed on the Cooperative Board agenda of the meeting at which the person is addressing the Cooperative Board.</w:t>
      </w:r>
    </w:p>
    <w:p w:rsidR="00800EBF" w:rsidRPr="005659F0" w:rsidRDefault="00800EBF" w:rsidP="00F165AF">
      <w:pPr>
        <w:numPr>
          <w:ilvl w:val="12"/>
          <w:numId w:val="0"/>
        </w:numPr>
        <w:tabs>
          <w:tab w:val="left" w:pos="5760"/>
        </w:tabs>
        <w:ind w:left="1080" w:hanging="360"/>
        <w:rPr>
          <w:rFonts w:ascii="Tw Cen MT" w:hAnsi="Tw Cen MT" w:cs="BrowalliaUPC"/>
          <w:sz w:val="22"/>
          <w:szCs w:val="22"/>
        </w:rPr>
      </w:pPr>
    </w:p>
    <w:p w:rsidR="00800EBF" w:rsidRPr="005659F0" w:rsidRDefault="00800EBF" w:rsidP="00F165AF">
      <w:pPr>
        <w:numPr>
          <w:ilvl w:val="0"/>
          <w:numId w:val="6"/>
        </w:numPr>
        <w:tabs>
          <w:tab w:val="left" w:pos="5760"/>
        </w:tabs>
        <w:rPr>
          <w:rFonts w:ascii="Tw Cen MT" w:hAnsi="Tw Cen MT" w:cs="BrowalliaUPC"/>
          <w:sz w:val="22"/>
          <w:szCs w:val="22"/>
        </w:rPr>
      </w:pPr>
      <w:r w:rsidRPr="005659F0">
        <w:rPr>
          <w:rFonts w:ascii="Tw Cen MT" w:hAnsi="Tw Cen MT" w:cs="BrowalliaUPC"/>
          <w:sz w:val="22"/>
          <w:szCs w:val="22"/>
        </w:rPr>
        <w:t>The person is limited to five</w:t>
      </w:r>
      <w:r w:rsidR="00CD5EDB" w:rsidRPr="005659F0">
        <w:rPr>
          <w:rFonts w:ascii="Tw Cen MT" w:hAnsi="Tw Cen MT" w:cs="BrowalliaUPC"/>
          <w:sz w:val="22"/>
          <w:szCs w:val="22"/>
        </w:rPr>
        <w:t xml:space="preserve"> (5)</w:t>
      </w:r>
      <w:r w:rsidRPr="005659F0">
        <w:rPr>
          <w:rFonts w:ascii="Tw Cen MT" w:hAnsi="Tw Cen MT" w:cs="BrowalliaUPC"/>
          <w:sz w:val="22"/>
          <w:szCs w:val="22"/>
        </w:rPr>
        <w:t xml:space="preserve"> minutes regardless of the number of subjects the person wishes to cover.</w:t>
      </w:r>
    </w:p>
    <w:p w:rsidR="00800EBF" w:rsidRPr="005659F0" w:rsidRDefault="00800EBF" w:rsidP="00F165AF">
      <w:pPr>
        <w:numPr>
          <w:ilvl w:val="12"/>
          <w:numId w:val="0"/>
        </w:numPr>
        <w:tabs>
          <w:tab w:val="left" w:pos="5760"/>
        </w:tabs>
        <w:ind w:left="1080" w:hanging="360"/>
        <w:rPr>
          <w:rFonts w:ascii="Tw Cen MT" w:hAnsi="Tw Cen MT" w:cs="BrowalliaUPC"/>
          <w:sz w:val="22"/>
          <w:szCs w:val="22"/>
        </w:rPr>
      </w:pPr>
    </w:p>
    <w:p w:rsidR="00800EBF" w:rsidRPr="005659F0" w:rsidRDefault="00800EBF" w:rsidP="00F165AF">
      <w:pPr>
        <w:numPr>
          <w:ilvl w:val="0"/>
          <w:numId w:val="6"/>
        </w:numPr>
        <w:tabs>
          <w:tab w:val="left" w:pos="5760"/>
        </w:tabs>
        <w:rPr>
          <w:rFonts w:ascii="Tw Cen MT" w:hAnsi="Tw Cen MT" w:cs="BrowalliaUPC"/>
          <w:sz w:val="22"/>
          <w:szCs w:val="22"/>
        </w:rPr>
      </w:pPr>
      <w:r w:rsidRPr="005659F0">
        <w:rPr>
          <w:rFonts w:ascii="Tw Cen MT" w:hAnsi="Tw Cen MT" w:cs="BrowalliaUPC"/>
          <w:sz w:val="22"/>
          <w:szCs w:val="22"/>
        </w:rPr>
        <w:t>A person wishing to address the Coop</w:t>
      </w:r>
      <w:r w:rsidR="0075368D" w:rsidRPr="005659F0">
        <w:rPr>
          <w:rFonts w:ascii="Tw Cen MT" w:hAnsi="Tw Cen MT" w:cs="BrowalliaUPC"/>
          <w:sz w:val="22"/>
          <w:szCs w:val="22"/>
        </w:rPr>
        <w:t xml:space="preserve">erative Board on a Cooperative </w:t>
      </w:r>
      <w:r w:rsidRPr="005659F0">
        <w:rPr>
          <w:rFonts w:ascii="Tw Cen MT" w:hAnsi="Tw Cen MT" w:cs="BrowalliaUPC"/>
          <w:sz w:val="22"/>
          <w:szCs w:val="22"/>
        </w:rPr>
        <w:t>related issue which is not on the agenda must sign up prior to the start of the me</w:t>
      </w:r>
      <w:r w:rsidR="00CD5EDB" w:rsidRPr="005659F0">
        <w:rPr>
          <w:rFonts w:ascii="Tw Cen MT" w:hAnsi="Tw Cen MT" w:cs="BrowalliaUPC"/>
          <w:sz w:val="22"/>
          <w:szCs w:val="22"/>
        </w:rPr>
        <w:t>eting with the Business Manager</w:t>
      </w:r>
      <w:r w:rsidRPr="005659F0">
        <w:rPr>
          <w:rFonts w:ascii="Tw Cen MT" w:hAnsi="Tw Cen MT" w:cs="BrowalliaUPC"/>
          <w:sz w:val="22"/>
          <w:szCs w:val="22"/>
        </w:rPr>
        <w:t xml:space="preserve"> of the Cooperative Board and give his/her name, address, and topic about which the person wishes to speak.</w:t>
      </w:r>
    </w:p>
    <w:p w:rsidR="00800EBF" w:rsidRPr="005659F0" w:rsidRDefault="00800EBF" w:rsidP="00F165AF">
      <w:pPr>
        <w:numPr>
          <w:ilvl w:val="12"/>
          <w:numId w:val="0"/>
        </w:numPr>
        <w:tabs>
          <w:tab w:val="left" w:pos="5760"/>
        </w:tabs>
        <w:ind w:left="1080" w:hanging="360"/>
        <w:rPr>
          <w:rFonts w:ascii="Tw Cen MT" w:hAnsi="Tw Cen MT" w:cs="BrowalliaUPC"/>
          <w:sz w:val="22"/>
          <w:szCs w:val="22"/>
        </w:rPr>
      </w:pPr>
    </w:p>
    <w:p w:rsidR="00800EBF" w:rsidRPr="005659F0" w:rsidRDefault="00800EBF" w:rsidP="00F165AF">
      <w:pPr>
        <w:numPr>
          <w:ilvl w:val="0"/>
          <w:numId w:val="6"/>
        </w:numPr>
        <w:tabs>
          <w:tab w:val="left" w:pos="5760"/>
        </w:tabs>
        <w:rPr>
          <w:rFonts w:ascii="Tw Cen MT" w:hAnsi="Tw Cen MT" w:cs="BrowalliaUPC"/>
          <w:sz w:val="22"/>
          <w:szCs w:val="22"/>
        </w:rPr>
      </w:pPr>
      <w:r w:rsidRPr="005659F0">
        <w:rPr>
          <w:rFonts w:ascii="Tw Cen MT" w:hAnsi="Tw Cen MT" w:cs="BrowalliaUPC"/>
          <w:sz w:val="22"/>
          <w:szCs w:val="22"/>
        </w:rPr>
        <w:t xml:space="preserve">The person may not give oral complaints regarding school personnel.  Complaints regarding school personnel are to be addressed to the Director in private or in writing to the </w:t>
      </w:r>
      <w:r w:rsidR="0075368D" w:rsidRPr="005659F0">
        <w:rPr>
          <w:rFonts w:ascii="Tw Cen MT" w:hAnsi="Tw Cen MT" w:cs="BrowalliaUPC"/>
          <w:sz w:val="22"/>
          <w:szCs w:val="22"/>
        </w:rPr>
        <w:t>Director and Cooperative Board m</w:t>
      </w:r>
      <w:r w:rsidR="00F40879" w:rsidRPr="005659F0">
        <w:rPr>
          <w:rFonts w:ascii="Tw Cen MT" w:hAnsi="Tw Cen MT" w:cs="BrowalliaUPC"/>
          <w:sz w:val="22"/>
          <w:szCs w:val="22"/>
        </w:rPr>
        <w:t>embers.</w:t>
      </w:r>
    </w:p>
    <w:p w:rsidR="00F52323" w:rsidRPr="005659F0" w:rsidRDefault="00F52323" w:rsidP="00F52323">
      <w:pPr>
        <w:tabs>
          <w:tab w:val="left" w:pos="5760"/>
        </w:tabs>
        <w:ind w:left="1080"/>
        <w:rPr>
          <w:rFonts w:ascii="Tw Cen MT" w:hAnsi="Tw Cen MT" w:cs="BrowalliaUPC"/>
          <w:sz w:val="22"/>
          <w:szCs w:val="22"/>
        </w:rPr>
      </w:pPr>
    </w:p>
    <w:p w:rsidR="00800EBF" w:rsidRPr="005659F0" w:rsidRDefault="00800EBF" w:rsidP="00F165AF">
      <w:pPr>
        <w:numPr>
          <w:ilvl w:val="0"/>
          <w:numId w:val="6"/>
        </w:numPr>
        <w:tabs>
          <w:tab w:val="left" w:pos="5760"/>
        </w:tabs>
        <w:rPr>
          <w:rFonts w:ascii="Tw Cen MT" w:hAnsi="Tw Cen MT" w:cs="BrowalliaUPC"/>
          <w:sz w:val="22"/>
          <w:szCs w:val="22"/>
        </w:rPr>
      </w:pPr>
      <w:r w:rsidRPr="005659F0">
        <w:rPr>
          <w:rFonts w:ascii="Tw Cen MT" w:hAnsi="Tw Cen MT" w:cs="BrowalliaUPC"/>
          <w:sz w:val="22"/>
          <w:szCs w:val="22"/>
        </w:rPr>
        <w:t>The person may not offer personal attacks against any individual.</w:t>
      </w:r>
    </w:p>
    <w:p w:rsidR="00800EBF" w:rsidRPr="005659F0" w:rsidRDefault="00800EBF" w:rsidP="00F165AF">
      <w:pPr>
        <w:numPr>
          <w:ilvl w:val="12"/>
          <w:numId w:val="0"/>
        </w:numPr>
        <w:tabs>
          <w:tab w:val="left" w:pos="5760"/>
        </w:tabs>
        <w:ind w:left="720"/>
        <w:rPr>
          <w:rFonts w:ascii="Tw Cen MT" w:hAnsi="Tw Cen MT" w:cs="BrowalliaUPC"/>
          <w:sz w:val="22"/>
          <w:szCs w:val="22"/>
        </w:rPr>
      </w:pPr>
    </w:p>
    <w:p w:rsidR="00800EBF" w:rsidRPr="005659F0" w:rsidRDefault="00CD5EDB" w:rsidP="00F165AF">
      <w:pPr>
        <w:numPr>
          <w:ilvl w:val="0"/>
          <w:numId w:val="6"/>
        </w:numPr>
        <w:tabs>
          <w:tab w:val="left" w:pos="5760"/>
        </w:tabs>
        <w:rPr>
          <w:rFonts w:ascii="Tw Cen MT" w:hAnsi="Tw Cen MT" w:cs="BrowalliaUPC"/>
          <w:sz w:val="22"/>
          <w:szCs w:val="22"/>
        </w:rPr>
      </w:pPr>
      <w:r w:rsidRPr="005659F0">
        <w:rPr>
          <w:rFonts w:ascii="Tw Cen MT" w:hAnsi="Tw Cen MT" w:cs="BrowalliaUPC"/>
          <w:sz w:val="22"/>
          <w:szCs w:val="22"/>
        </w:rPr>
        <w:t>The Board President, at</w:t>
      </w:r>
      <w:r w:rsidR="00800EBF" w:rsidRPr="005659F0">
        <w:rPr>
          <w:rFonts w:ascii="Tw Cen MT" w:hAnsi="Tw Cen MT" w:cs="BrowalliaUPC"/>
          <w:sz w:val="22"/>
          <w:szCs w:val="22"/>
        </w:rPr>
        <w:t xml:space="preserve"> his/her </w:t>
      </w:r>
      <w:r w:rsidRPr="005659F0">
        <w:rPr>
          <w:rFonts w:ascii="Tw Cen MT" w:hAnsi="Tw Cen MT" w:cs="BrowalliaUPC"/>
          <w:sz w:val="22"/>
          <w:szCs w:val="22"/>
        </w:rPr>
        <w:t>discretion,</w:t>
      </w:r>
      <w:r w:rsidR="00800EBF" w:rsidRPr="005659F0">
        <w:rPr>
          <w:rFonts w:ascii="Tw Cen MT" w:hAnsi="Tw Cen MT" w:cs="BrowalliaUPC"/>
          <w:sz w:val="22"/>
          <w:szCs w:val="22"/>
        </w:rPr>
        <w:t xml:space="preserve"> may request the Directo</w:t>
      </w:r>
      <w:r w:rsidR="0075368D" w:rsidRPr="005659F0">
        <w:rPr>
          <w:rFonts w:ascii="Tw Cen MT" w:hAnsi="Tw Cen MT" w:cs="BrowalliaUPC"/>
          <w:sz w:val="22"/>
          <w:szCs w:val="22"/>
        </w:rPr>
        <w:t>r or another Cooperative Board m</w:t>
      </w:r>
      <w:r w:rsidR="00800EBF" w:rsidRPr="005659F0">
        <w:rPr>
          <w:rFonts w:ascii="Tw Cen MT" w:hAnsi="Tw Cen MT" w:cs="BrowalliaUPC"/>
          <w:sz w:val="22"/>
          <w:szCs w:val="22"/>
        </w:rPr>
        <w:t>ember to respond to a person addressing the Cooperative Board immediately following the input or may direct the administration to respond in writing.</w:t>
      </w:r>
    </w:p>
    <w:p w:rsidR="000C578A" w:rsidRPr="005659F0" w:rsidRDefault="000C578A" w:rsidP="00F165AF">
      <w:pPr>
        <w:numPr>
          <w:ilvl w:val="12"/>
          <w:numId w:val="0"/>
        </w:numPr>
        <w:tabs>
          <w:tab w:val="left" w:pos="5760"/>
        </w:tabs>
        <w:ind w:left="720"/>
        <w:rPr>
          <w:rFonts w:ascii="Tw Cen MT" w:hAnsi="Tw Cen MT" w:cs="BrowalliaUPC"/>
          <w:sz w:val="22"/>
          <w:szCs w:val="22"/>
          <w:u w:val="single"/>
        </w:rPr>
      </w:pPr>
    </w:p>
    <w:p w:rsidR="00800EBF" w:rsidRPr="005659F0" w:rsidRDefault="00800EBF" w:rsidP="00CB4289">
      <w:pPr>
        <w:numPr>
          <w:ilvl w:val="12"/>
          <w:numId w:val="0"/>
        </w:numPr>
        <w:tabs>
          <w:tab w:val="left" w:pos="5760"/>
        </w:tabs>
        <w:rPr>
          <w:rFonts w:ascii="Tw Cen MT" w:hAnsi="Tw Cen MT" w:cs="BrowalliaUPC"/>
          <w:b/>
          <w:sz w:val="22"/>
          <w:szCs w:val="22"/>
        </w:rPr>
      </w:pPr>
      <w:r w:rsidRPr="005659F0">
        <w:rPr>
          <w:rFonts w:ascii="Tw Cen MT" w:hAnsi="Tw Cen MT" w:cs="BrowalliaUPC"/>
          <w:b/>
          <w:sz w:val="22"/>
          <w:szCs w:val="22"/>
          <w:u w:val="single"/>
        </w:rPr>
        <w:t>Public Input on Agenda Items</w:t>
      </w:r>
    </w:p>
    <w:p w:rsidR="00800EBF" w:rsidRPr="005659F0" w:rsidRDefault="00800EBF" w:rsidP="00F165AF">
      <w:pPr>
        <w:numPr>
          <w:ilvl w:val="12"/>
          <w:numId w:val="0"/>
        </w:numPr>
        <w:tabs>
          <w:tab w:val="left" w:pos="5760"/>
        </w:tabs>
        <w:ind w:left="720"/>
        <w:rPr>
          <w:rFonts w:ascii="Tw Cen MT" w:hAnsi="Tw Cen MT" w:cs="BrowalliaUPC"/>
          <w:sz w:val="22"/>
          <w:szCs w:val="22"/>
        </w:rPr>
      </w:pPr>
    </w:p>
    <w:p w:rsidR="00800EBF" w:rsidRPr="005659F0" w:rsidRDefault="00800EBF" w:rsidP="00F165AF">
      <w:pPr>
        <w:numPr>
          <w:ilvl w:val="0"/>
          <w:numId w:val="6"/>
        </w:numPr>
        <w:tabs>
          <w:tab w:val="left" w:pos="5760"/>
        </w:tabs>
        <w:rPr>
          <w:rFonts w:ascii="Tw Cen MT" w:hAnsi="Tw Cen MT" w:cs="BrowalliaUPC"/>
          <w:sz w:val="22"/>
          <w:szCs w:val="22"/>
        </w:rPr>
      </w:pPr>
      <w:r w:rsidRPr="005659F0">
        <w:rPr>
          <w:rFonts w:ascii="Tw Cen MT" w:hAnsi="Tw Cen MT" w:cs="BrowalliaUPC"/>
          <w:sz w:val="22"/>
          <w:szCs w:val="22"/>
        </w:rPr>
        <w:t>A maximum of ten</w:t>
      </w:r>
      <w:r w:rsidR="00CD5EDB" w:rsidRPr="005659F0">
        <w:rPr>
          <w:rFonts w:ascii="Tw Cen MT" w:hAnsi="Tw Cen MT" w:cs="BrowalliaUPC"/>
          <w:sz w:val="22"/>
          <w:szCs w:val="22"/>
        </w:rPr>
        <w:t xml:space="preserve"> (10)</w:t>
      </w:r>
      <w:r w:rsidRPr="005659F0">
        <w:rPr>
          <w:rFonts w:ascii="Tw Cen MT" w:hAnsi="Tw Cen MT" w:cs="BrowalliaUPC"/>
          <w:sz w:val="22"/>
          <w:szCs w:val="22"/>
        </w:rPr>
        <w:t xml:space="preserve"> minutes of testimony will</w:t>
      </w:r>
      <w:r w:rsidR="00CD5EDB" w:rsidRPr="005659F0">
        <w:rPr>
          <w:rFonts w:ascii="Tw Cen MT" w:hAnsi="Tw Cen MT" w:cs="BrowalliaUPC"/>
          <w:sz w:val="22"/>
          <w:szCs w:val="22"/>
        </w:rPr>
        <w:t xml:space="preserve"> be permitted per agenda item. </w:t>
      </w:r>
      <w:r w:rsidRPr="005659F0">
        <w:rPr>
          <w:rFonts w:ascii="Tw Cen MT" w:hAnsi="Tw Cen MT" w:cs="BrowalliaUPC"/>
          <w:sz w:val="22"/>
          <w:szCs w:val="22"/>
        </w:rPr>
        <w:t xml:space="preserve">If more speakers sign up to speak to an issue than time is available, the President may request that each side of the </w:t>
      </w:r>
      <w:r w:rsidRPr="005659F0">
        <w:rPr>
          <w:rFonts w:ascii="Tw Cen MT" w:hAnsi="Tw Cen MT" w:cs="BrowalliaUPC"/>
          <w:sz w:val="22"/>
          <w:szCs w:val="22"/>
        </w:rPr>
        <w:lastRenderedPageBreak/>
        <w:t>issue select a person or two to sp</w:t>
      </w:r>
      <w:r w:rsidR="00CD5EDB" w:rsidRPr="005659F0">
        <w:rPr>
          <w:rFonts w:ascii="Tw Cen MT" w:hAnsi="Tw Cen MT" w:cs="BrowalliaUPC"/>
          <w:sz w:val="22"/>
          <w:szCs w:val="22"/>
        </w:rPr>
        <w:t xml:space="preserve">eak to each side of the issue. </w:t>
      </w:r>
      <w:r w:rsidRPr="005659F0">
        <w:rPr>
          <w:rFonts w:ascii="Tw Cen MT" w:hAnsi="Tw Cen MT" w:cs="BrowalliaUPC"/>
          <w:sz w:val="22"/>
          <w:szCs w:val="22"/>
        </w:rPr>
        <w:t xml:space="preserve">At his/her discretion, the President may extend input on an item to a maximum of </w:t>
      </w:r>
      <w:r w:rsidR="00CD5EDB" w:rsidRPr="005659F0">
        <w:rPr>
          <w:rFonts w:ascii="Tw Cen MT" w:hAnsi="Tw Cen MT" w:cs="BrowalliaUPC"/>
          <w:sz w:val="22"/>
          <w:szCs w:val="22"/>
        </w:rPr>
        <w:t>fifteen (</w:t>
      </w:r>
      <w:r w:rsidRPr="005659F0">
        <w:rPr>
          <w:rFonts w:ascii="Tw Cen MT" w:hAnsi="Tw Cen MT" w:cs="BrowalliaUPC"/>
          <w:sz w:val="22"/>
          <w:szCs w:val="22"/>
        </w:rPr>
        <w:t>15</w:t>
      </w:r>
      <w:r w:rsidR="00CD5EDB" w:rsidRPr="005659F0">
        <w:rPr>
          <w:rFonts w:ascii="Tw Cen MT" w:hAnsi="Tw Cen MT" w:cs="BrowalliaUPC"/>
          <w:sz w:val="22"/>
          <w:szCs w:val="22"/>
        </w:rPr>
        <w:t>)</w:t>
      </w:r>
      <w:r w:rsidRPr="005659F0">
        <w:rPr>
          <w:rFonts w:ascii="Tw Cen MT" w:hAnsi="Tw Cen MT" w:cs="BrowalliaUPC"/>
          <w:sz w:val="22"/>
          <w:szCs w:val="22"/>
        </w:rPr>
        <w:t xml:space="preserve"> minutes.</w:t>
      </w:r>
    </w:p>
    <w:p w:rsidR="00800EBF" w:rsidRPr="005659F0" w:rsidRDefault="00800EBF" w:rsidP="00F165AF">
      <w:pPr>
        <w:numPr>
          <w:ilvl w:val="12"/>
          <w:numId w:val="0"/>
        </w:numPr>
        <w:tabs>
          <w:tab w:val="left" w:pos="5760"/>
        </w:tabs>
        <w:ind w:left="1080" w:hanging="360"/>
        <w:rPr>
          <w:rFonts w:ascii="Tw Cen MT" w:hAnsi="Tw Cen MT" w:cs="BrowalliaUPC"/>
          <w:sz w:val="22"/>
          <w:szCs w:val="22"/>
        </w:rPr>
      </w:pPr>
    </w:p>
    <w:p w:rsidR="00800EBF" w:rsidRPr="005659F0" w:rsidRDefault="00800EBF" w:rsidP="00F165AF">
      <w:pPr>
        <w:numPr>
          <w:ilvl w:val="0"/>
          <w:numId w:val="6"/>
        </w:numPr>
        <w:tabs>
          <w:tab w:val="left" w:pos="5760"/>
        </w:tabs>
        <w:rPr>
          <w:rFonts w:ascii="Tw Cen MT" w:hAnsi="Tw Cen MT" w:cs="BrowalliaUPC"/>
          <w:sz w:val="22"/>
          <w:szCs w:val="22"/>
        </w:rPr>
      </w:pPr>
      <w:r w:rsidRPr="005659F0">
        <w:rPr>
          <w:rFonts w:ascii="Tw Cen MT" w:hAnsi="Tw Cen MT" w:cs="BrowalliaUPC"/>
          <w:sz w:val="22"/>
          <w:szCs w:val="22"/>
        </w:rPr>
        <w:t>Persons wishing to address the Cooperative Board regarding an item on the agenda will have an opportunity to do so after the Director has presented the item to the Cooperative Board but prior to the Cooperative Board addressing the agenda item.</w:t>
      </w:r>
    </w:p>
    <w:p w:rsidR="00800EBF" w:rsidRPr="005659F0" w:rsidRDefault="00800EBF" w:rsidP="00F165AF">
      <w:pPr>
        <w:numPr>
          <w:ilvl w:val="12"/>
          <w:numId w:val="0"/>
        </w:numPr>
        <w:tabs>
          <w:tab w:val="left" w:pos="5760"/>
        </w:tabs>
        <w:ind w:left="1080" w:hanging="360"/>
        <w:rPr>
          <w:rFonts w:ascii="Tw Cen MT" w:hAnsi="Tw Cen MT" w:cs="BrowalliaUPC"/>
          <w:sz w:val="22"/>
          <w:szCs w:val="22"/>
        </w:rPr>
      </w:pPr>
    </w:p>
    <w:p w:rsidR="00800EBF" w:rsidRPr="005659F0" w:rsidRDefault="00800EBF" w:rsidP="00F165AF">
      <w:pPr>
        <w:numPr>
          <w:ilvl w:val="0"/>
          <w:numId w:val="6"/>
        </w:numPr>
        <w:tabs>
          <w:tab w:val="left" w:pos="5760"/>
        </w:tabs>
        <w:rPr>
          <w:rFonts w:ascii="Tw Cen MT" w:hAnsi="Tw Cen MT" w:cs="BrowalliaUPC"/>
          <w:sz w:val="22"/>
          <w:szCs w:val="22"/>
        </w:rPr>
      </w:pPr>
      <w:r w:rsidRPr="005659F0">
        <w:rPr>
          <w:rFonts w:ascii="Tw Cen MT" w:hAnsi="Tw Cen MT" w:cs="BrowalliaUPC"/>
          <w:sz w:val="22"/>
          <w:szCs w:val="22"/>
        </w:rPr>
        <w:t>Persons wishing to address the Cooperative Board on an agenda item must sign up with the Business Manager of the Cooperative Board prior to</w:t>
      </w:r>
      <w:r w:rsidR="00CD5EDB" w:rsidRPr="005659F0">
        <w:rPr>
          <w:rFonts w:ascii="Tw Cen MT" w:hAnsi="Tw Cen MT" w:cs="BrowalliaUPC"/>
          <w:sz w:val="22"/>
          <w:szCs w:val="22"/>
        </w:rPr>
        <w:t xml:space="preserve"> the beginning of the meeting. </w:t>
      </w:r>
      <w:r w:rsidRPr="005659F0">
        <w:rPr>
          <w:rFonts w:ascii="Tw Cen MT" w:hAnsi="Tw Cen MT" w:cs="BrowalliaUPC"/>
          <w:sz w:val="22"/>
          <w:szCs w:val="22"/>
        </w:rPr>
        <w:t>Each person wishing to speak must give his/her name, address, and identify th</w:t>
      </w:r>
      <w:r w:rsidR="00CD5EDB" w:rsidRPr="005659F0">
        <w:rPr>
          <w:rFonts w:ascii="Tw Cen MT" w:hAnsi="Tw Cen MT" w:cs="BrowalliaUPC"/>
          <w:sz w:val="22"/>
          <w:szCs w:val="22"/>
        </w:rPr>
        <w:t>e agenda item and whether he/</w:t>
      </w:r>
      <w:r w:rsidRPr="005659F0">
        <w:rPr>
          <w:rFonts w:ascii="Tw Cen MT" w:hAnsi="Tw Cen MT" w:cs="BrowalliaUPC"/>
          <w:sz w:val="22"/>
          <w:szCs w:val="22"/>
        </w:rPr>
        <w:t>she will be spe</w:t>
      </w:r>
      <w:r w:rsidR="00CD5EDB" w:rsidRPr="005659F0">
        <w:rPr>
          <w:rFonts w:ascii="Tw Cen MT" w:hAnsi="Tw Cen MT" w:cs="BrowalliaUPC"/>
          <w:sz w:val="22"/>
          <w:szCs w:val="22"/>
        </w:rPr>
        <w:t xml:space="preserve">aking for or against the item. </w:t>
      </w:r>
      <w:r w:rsidRPr="005659F0">
        <w:rPr>
          <w:rFonts w:ascii="Tw Cen MT" w:hAnsi="Tw Cen MT" w:cs="BrowalliaUPC"/>
          <w:sz w:val="22"/>
          <w:szCs w:val="22"/>
        </w:rPr>
        <w:t>The Board President may waive the requirement that a speaker must sign up to address an agenda item prior to</w:t>
      </w:r>
      <w:r w:rsidR="00CD5EDB" w:rsidRPr="005659F0">
        <w:rPr>
          <w:rFonts w:ascii="Tw Cen MT" w:hAnsi="Tw Cen MT" w:cs="BrowalliaUPC"/>
          <w:sz w:val="22"/>
          <w:szCs w:val="22"/>
        </w:rPr>
        <w:t xml:space="preserve"> the beginning of the meeting. </w:t>
      </w:r>
      <w:r w:rsidRPr="005659F0">
        <w:rPr>
          <w:rFonts w:ascii="Tw Cen MT" w:hAnsi="Tw Cen MT" w:cs="BrowalliaUPC"/>
          <w:sz w:val="22"/>
          <w:szCs w:val="22"/>
        </w:rPr>
        <w:t>However, if the waiver is granted, the speaker must sign up with the Business Manager of the Cooperative Board prior to leaving the meeting.</w:t>
      </w:r>
    </w:p>
    <w:p w:rsidR="00800EBF" w:rsidRPr="005659F0" w:rsidRDefault="00800EBF" w:rsidP="00F165AF">
      <w:pPr>
        <w:numPr>
          <w:ilvl w:val="12"/>
          <w:numId w:val="0"/>
        </w:numPr>
        <w:tabs>
          <w:tab w:val="left" w:pos="5760"/>
        </w:tabs>
        <w:ind w:left="1080" w:hanging="360"/>
        <w:rPr>
          <w:rFonts w:ascii="Tw Cen MT" w:hAnsi="Tw Cen MT" w:cs="BrowalliaUPC"/>
          <w:sz w:val="22"/>
          <w:szCs w:val="22"/>
        </w:rPr>
      </w:pPr>
    </w:p>
    <w:p w:rsidR="00800EBF" w:rsidRPr="005659F0" w:rsidRDefault="00800EBF" w:rsidP="00F165AF">
      <w:pPr>
        <w:numPr>
          <w:ilvl w:val="0"/>
          <w:numId w:val="6"/>
        </w:numPr>
        <w:tabs>
          <w:tab w:val="left" w:pos="5760"/>
        </w:tabs>
        <w:rPr>
          <w:rFonts w:ascii="Tw Cen MT" w:hAnsi="Tw Cen MT" w:cs="BrowalliaUPC"/>
          <w:sz w:val="22"/>
          <w:szCs w:val="22"/>
        </w:rPr>
      </w:pPr>
      <w:r w:rsidRPr="005659F0">
        <w:rPr>
          <w:rFonts w:ascii="Tw Cen MT" w:hAnsi="Tw Cen MT" w:cs="BrowalliaUPC"/>
          <w:sz w:val="22"/>
          <w:szCs w:val="22"/>
        </w:rPr>
        <w:t xml:space="preserve">Individuals may address the Cooperative Board for a maximum of five </w:t>
      </w:r>
      <w:r w:rsidR="00CD5EDB" w:rsidRPr="005659F0">
        <w:rPr>
          <w:rFonts w:ascii="Tw Cen MT" w:hAnsi="Tw Cen MT" w:cs="BrowalliaUPC"/>
          <w:sz w:val="22"/>
          <w:szCs w:val="22"/>
        </w:rPr>
        <w:t xml:space="preserve">(5) </w:t>
      </w:r>
      <w:r w:rsidRPr="005659F0">
        <w:rPr>
          <w:rFonts w:ascii="Tw Cen MT" w:hAnsi="Tw Cen MT" w:cs="BrowalliaUPC"/>
          <w:sz w:val="22"/>
          <w:szCs w:val="22"/>
        </w:rPr>
        <w:t>minutes on an individual agenda item.</w:t>
      </w:r>
    </w:p>
    <w:p w:rsidR="00800EBF" w:rsidRPr="005659F0" w:rsidRDefault="00800EBF" w:rsidP="00F165AF">
      <w:pPr>
        <w:numPr>
          <w:ilvl w:val="12"/>
          <w:numId w:val="0"/>
        </w:numPr>
        <w:tabs>
          <w:tab w:val="left" w:pos="5760"/>
        </w:tabs>
        <w:ind w:left="1080" w:hanging="360"/>
        <w:rPr>
          <w:rFonts w:ascii="Tw Cen MT" w:hAnsi="Tw Cen MT" w:cs="BrowalliaUPC"/>
          <w:sz w:val="22"/>
          <w:szCs w:val="22"/>
        </w:rPr>
      </w:pPr>
    </w:p>
    <w:p w:rsidR="00800EBF" w:rsidRPr="005659F0" w:rsidRDefault="00800EBF" w:rsidP="00F165AF">
      <w:pPr>
        <w:numPr>
          <w:ilvl w:val="0"/>
          <w:numId w:val="6"/>
        </w:numPr>
        <w:tabs>
          <w:tab w:val="left" w:pos="5760"/>
        </w:tabs>
        <w:rPr>
          <w:rFonts w:ascii="Tw Cen MT" w:hAnsi="Tw Cen MT" w:cs="BrowalliaUPC"/>
          <w:sz w:val="22"/>
          <w:szCs w:val="22"/>
        </w:rPr>
      </w:pPr>
      <w:r w:rsidRPr="005659F0">
        <w:rPr>
          <w:rFonts w:ascii="Tw Cen MT" w:hAnsi="Tw Cen MT" w:cs="BrowalliaUPC"/>
          <w:sz w:val="22"/>
          <w:szCs w:val="22"/>
        </w:rPr>
        <w:t>The person addressing the Cooperative Board on an agenda item may not engage in a debate with the Coop</w:t>
      </w:r>
      <w:r w:rsidR="00CD5EDB" w:rsidRPr="005659F0">
        <w:rPr>
          <w:rFonts w:ascii="Tw Cen MT" w:hAnsi="Tw Cen MT" w:cs="BrowalliaUPC"/>
          <w:sz w:val="22"/>
          <w:szCs w:val="22"/>
        </w:rPr>
        <w:t xml:space="preserve">erative Board about the items. </w:t>
      </w:r>
      <w:r w:rsidRPr="005659F0">
        <w:rPr>
          <w:rFonts w:ascii="Tw Cen MT" w:hAnsi="Tw Cen MT" w:cs="BrowalliaUPC"/>
          <w:sz w:val="22"/>
          <w:szCs w:val="22"/>
        </w:rPr>
        <w:t>Each person is to state his/her positi</w:t>
      </w:r>
      <w:r w:rsidR="00CD5EDB" w:rsidRPr="005659F0">
        <w:rPr>
          <w:rFonts w:ascii="Tw Cen MT" w:hAnsi="Tw Cen MT" w:cs="BrowalliaUPC"/>
          <w:sz w:val="22"/>
          <w:szCs w:val="22"/>
        </w:rPr>
        <w:t xml:space="preserve">on in a clear, concise manner. </w:t>
      </w:r>
      <w:r w:rsidRPr="005659F0">
        <w:rPr>
          <w:rFonts w:ascii="Tw Cen MT" w:hAnsi="Tw Cen MT" w:cs="BrowalliaUPC"/>
          <w:sz w:val="22"/>
          <w:szCs w:val="22"/>
        </w:rPr>
        <w:t>The person may ask</w:t>
      </w:r>
      <w:r w:rsidR="00CD5EDB" w:rsidRPr="005659F0">
        <w:rPr>
          <w:rFonts w:ascii="Tw Cen MT" w:hAnsi="Tw Cen MT" w:cs="BrowalliaUPC"/>
          <w:sz w:val="22"/>
          <w:szCs w:val="22"/>
        </w:rPr>
        <w:t xml:space="preserve"> for clarification on an item. </w:t>
      </w:r>
      <w:r w:rsidRPr="005659F0">
        <w:rPr>
          <w:rFonts w:ascii="Tw Cen MT" w:hAnsi="Tw Cen MT" w:cs="BrowalliaUPC"/>
          <w:sz w:val="22"/>
          <w:szCs w:val="22"/>
        </w:rPr>
        <w:t>As appropriate, the Cooperative Board President may authorize a Cooperative Board member or the Director to clarify the issue.</w:t>
      </w:r>
    </w:p>
    <w:p w:rsidR="00800EBF" w:rsidRPr="005659F0" w:rsidRDefault="00800EBF" w:rsidP="00F165AF">
      <w:pPr>
        <w:numPr>
          <w:ilvl w:val="12"/>
          <w:numId w:val="0"/>
        </w:numPr>
        <w:tabs>
          <w:tab w:val="left" w:pos="5760"/>
        </w:tabs>
        <w:ind w:left="1080" w:hanging="360"/>
        <w:rPr>
          <w:rFonts w:ascii="Tw Cen MT" w:hAnsi="Tw Cen MT" w:cs="BrowalliaUPC"/>
          <w:sz w:val="22"/>
          <w:szCs w:val="22"/>
        </w:rPr>
      </w:pPr>
    </w:p>
    <w:p w:rsidR="00800EBF" w:rsidRPr="005659F0" w:rsidRDefault="0075368D" w:rsidP="00F165AF">
      <w:pPr>
        <w:numPr>
          <w:ilvl w:val="0"/>
          <w:numId w:val="6"/>
        </w:numPr>
        <w:tabs>
          <w:tab w:val="left" w:pos="5760"/>
        </w:tabs>
        <w:rPr>
          <w:rFonts w:ascii="Tw Cen MT" w:hAnsi="Tw Cen MT" w:cs="BrowalliaUPC"/>
          <w:sz w:val="22"/>
          <w:szCs w:val="22"/>
        </w:rPr>
      </w:pPr>
      <w:r w:rsidRPr="005659F0">
        <w:rPr>
          <w:rFonts w:ascii="Tw Cen MT" w:hAnsi="Tw Cen MT" w:cs="BrowalliaUPC"/>
          <w:sz w:val="22"/>
          <w:szCs w:val="22"/>
        </w:rPr>
        <w:t>Cooperative Board m</w:t>
      </w:r>
      <w:r w:rsidR="00800EBF" w:rsidRPr="005659F0">
        <w:rPr>
          <w:rFonts w:ascii="Tw Cen MT" w:hAnsi="Tw Cen MT" w:cs="BrowalliaUPC"/>
          <w:sz w:val="22"/>
          <w:szCs w:val="22"/>
        </w:rPr>
        <w:t>embers may ask the person questions regarding the testimony offered.</w:t>
      </w:r>
    </w:p>
    <w:p w:rsidR="00800EBF" w:rsidRPr="005659F0" w:rsidRDefault="00800EBF" w:rsidP="00F165AF">
      <w:pPr>
        <w:tabs>
          <w:tab w:val="left" w:pos="5760"/>
        </w:tabs>
        <w:rPr>
          <w:rFonts w:ascii="Tw Cen MT" w:hAnsi="Tw Cen MT" w:cs="BrowalliaUPC"/>
          <w:sz w:val="22"/>
          <w:szCs w:val="22"/>
          <w:u w:val="single"/>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If a person does not follow the</w:t>
      </w:r>
      <w:r w:rsidR="00CD5EDB" w:rsidRPr="005659F0">
        <w:rPr>
          <w:rFonts w:ascii="Tw Cen MT" w:hAnsi="Tw Cen MT" w:cs="BrowalliaUPC"/>
          <w:sz w:val="22"/>
          <w:szCs w:val="22"/>
        </w:rPr>
        <w:t xml:space="preserve"> guidelines for speakers, he/</w:t>
      </w:r>
      <w:r w:rsidRPr="005659F0">
        <w:rPr>
          <w:rFonts w:ascii="Tw Cen MT" w:hAnsi="Tw Cen MT" w:cs="BrowalliaUPC"/>
          <w:sz w:val="22"/>
          <w:szCs w:val="22"/>
        </w:rPr>
        <w:t>she may be denied the privilege of speaking before the Cooperative Board. Upon the first violation of the guid</w:t>
      </w:r>
      <w:r w:rsidR="0075368D" w:rsidRPr="005659F0">
        <w:rPr>
          <w:rFonts w:ascii="Tw Cen MT" w:hAnsi="Tw Cen MT" w:cs="BrowalliaUPC"/>
          <w:sz w:val="22"/>
          <w:szCs w:val="22"/>
        </w:rPr>
        <w:t>elines by a person, such person’s</w:t>
      </w:r>
      <w:r w:rsidRPr="005659F0">
        <w:rPr>
          <w:rFonts w:ascii="Tw Cen MT" w:hAnsi="Tw Cen MT" w:cs="BrowalliaUPC"/>
          <w:sz w:val="22"/>
          <w:szCs w:val="22"/>
        </w:rPr>
        <w:t xml:space="preserve"> privilege of speaking may be suspended for the remainder of the Cooperative Board meeting </w:t>
      </w:r>
      <w:r w:rsidR="00CD5EDB" w:rsidRPr="005659F0">
        <w:rPr>
          <w:rFonts w:ascii="Tw Cen MT" w:hAnsi="Tw Cen MT" w:cs="BrowalliaUPC"/>
          <w:sz w:val="22"/>
          <w:szCs w:val="22"/>
        </w:rPr>
        <w:t xml:space="preserve">at which the violation occurs. </w:t>
      </w:r>
      <w:r w:rsidRPr="005659F0">
        <w:rPr>
          <w:rFonts w:ascii="Tw Cen MT" w:hAnsi="Tw Cen MT" w:cs="BrowalliaUPC"/>
          <w:sz w:val="22"/>
          <w:szCs w:val="22"/>
        </w:rPr>
        <w:t>If a person violates the guidelines a second time, the person’s privilege of speaking before the Cooperative Board may be suspended for the remainder of that meeting and for the n</w:t>
      </w:r>
      <w:r w:rsidR="00CD5EDB" w:rsidRPr="005659F0">
        <w:rPr>
          <w:rFonts w:ascii="Tw Cen MT" w:hAnsi="Tw Cen MT" w:cs="BrowalliaUPC"/>
          <w:sz w:val="22"/>
          <w:szCs w:val="22"/>
        </w:rPr>
        <w:t>ex</w:t>
      </w:r>
      <w:r w:rsidR="0075368D" w:rsidRPr="005659F0">
        <w:rPr>
          <w:rFonts w:ascii="Tw Cen MT" w:hAnsi="Tw Cen MT" w:cs="BrowalliaUPC"/>
          <w:sz w:val="22"/>
          <w:szCs w:val="22"/>
        </w:rPr>
        <w:t>t Cooperative Board m</w:t>
      </w:r>
      <w:r w:rsidR="00CD5EDB" w:rsidRPr="005659F0">
        <w:rPr>
          <w:rFonts w:ascii="Tw Cen MT" w:hAnsi="Tw Cen MT" w:cs="BrowalliaUPC"/>
          <w:sz w:val="22"/>
          <w:szCs w:val="22"/>
        </w:rPr>
        <w:t xml:space="preserve">eeting. </w:t>
      </w:r>
      <w:r w:rsidRPr="005659F0">
        <w:rPr>
          <w:rFonts w:ascii="Tw Cen MT" w:hAnsi="Tw Cen MT" w:cs="BrowalliaUPC"/>
          <w:sz w:val="22"/>
          <w:szCs w:val="22"/>
        </w:rPr>
        <w:t>If a person violates the guidelines a third time, the length of the suspension may be at the discretion of the Board Chair, but may not exceed one year.</w:t>
      </w:r>
    </w:p>
    <w:p w:rsidR="00800EBF" w:rsidRPr="005659F0" w:rsidRDefault="00800EBF" w:rsidP="00F165AF">
      <w:pPr>
        <w:tabs>
          <w:tab w:val="left" w:pos="5760"/>
        </w:tabs>
        <w:ind w:left="720"/>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Notwithstanding the ability of the Cooperative Board to suspend a person’s privilege to speak before the Cooperative Board, a person may always communicate with the Cooperative Board in writing.</w:t>
      </w:r>
    </w:p>
    <w:p w:rsidR="005E7A35" w:rsidRDefault="005E7A35" w:rsidP="00F165AF">
      <w:pPr>
        <w:tabs>
          <w:tab w:val="left" w:pos="5760"/>
        </w:tabs>
        <w:ind w:left="720"/>
        <w:rPr>
          <w:rFonts w:ascii="Tw Cen MT" w:hAnsi="Tw Cen MT" w:cs="BrowalliaUPC"/>
          <w:sz w:val="22"/>
          <w:szCs w:val="22"/>
        </w:rPr>
      </w:pPr>
    </w:p>
    <w:p w:rsidR="004B63FF" w:rsidRPr="005659F0" w:rsidRDefault="004B63FF" w:rsidP="00F165AF">
      <w:pPr>
        <w:tabs>
          <w:tab w:val="left" w:pos="5760"/>
        </w:tabs>
        <w:ind w:left="720"/>
        <w:rPr>
          <w:rFonts w:ascii="Tw Cen MT" w:hAnsi="Tw Cen MT" w:cs="BrowalliaUPC"/>
          <w:sz w:val="22"/>
          <w:szCs w:val="22"/>
        </w:rPr>
      </w:pPr>
    </w:p>
    <w:p w:rsidR="00800EBF" w:rsidRPr="005659F0" w:rsidRDefault="00800EBF" w:rsidP="00F165AF">
      <w:pPr>
        <w:tabs>
          <w:tab w:val="left" w:pos="5760"/>
        </w:tabs>
        <w:rPr>
          <w:rFonts w:ascii="Tw Cen MT" w:hAnsi="Tw Cen MT" w:cs="BrowalliaUPC"/>
          <w:b/>
          <w:bCs/>
          <w:sz w:val="22"/>
          <w:szCs w:val="22"/>
          <w:u w:val="single"/>
        </w:rPr>
      </w:pPr>
      <w:r w:rsidRPr="005659F0">
        <w:rPr>
          <w:rFonts w:ascii="Tw Cen MT" w:hAnsi="Tw Cen MT" w:cs="BrowalliaUPC"/>
          <w:b/>
          <w:bCs/>
          <w:sz w:val="22"/>
          <w:szCs w:val="22"/>
          <w:u w:val="single"/>
        </w:rPr>
        <w:t>News Media Service</w:t>
      </w:r>
      <w:r w:rsidR="0031710F" w:rsidRPr="005659F0">
        <w:rPr>
          <w:rFonts w:ascii="Tw Cen MT" w:hAnsi="Tw Cen MT" w:cs="BrowalliaUPC"/>
          <w:b/>
          <w:bCs/>
          <w:sz w:val="22"/>
          <w:szCs w:val="22"/>
          <w:u w:val="single"/>
        </w:rPr>
        <w:t>s at Cooperative Board Meetings</w:t>
      </w:r>
    </w:p>
    <w:p w:rsidR="00800EBF" w:rsidRPr="005659F0" w:rsidRDefault="00800EBF" w:rsidP="00F165AF">
      <w:pPr>
        <w:tabs>
          <w:tab w:val="left" w:pos="5760"/>
        </w:tabs>
        <w:spacing w:line="120" w:lineRule="auto"/>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Representatives of the local pr</w:t>
      </w:r>
      <w:r w:rsidR="00CD5EDB" w:rsidRPr="005659F0">
        <w:rPr>
          <w:rFonts w:ascii="Tw Cen MT" w:hAnsi="Tw Cen MT" w:cs="BrowalliaUPC"/>
          <w:sz w:val="22"/>
          <w:szCs w:val="22"/>
        </w:rPr>
        <w:t xml:space="preserve">ess and news media may attend </w:t>
      </w:r>
      <w:r w:rsidRPr="005659F0">
        <w:rPr>
          <w:rFonts w:ascii="Tw Cen MT" w:hAnsi="Tw Cen MT" w:cs="BrowalliaUPC"/>
          <w:sz w:val="22"/>
          <w:szCs w:val="22"/>
        </w:rPr>
        <w:t>meetings of the Cooperative Board.</w:t>
      </w:r>
    </w:p>
    <w:p w:rsidR="00800EBF" w:rsidRDefault="00800EBF" w:rsidP="00F165AF">
      <w:pPr>
        <w:tabs>
          <w:tab w:val="left" w:pos="5760"/>
        </w:tabs>
        <w:spacing w:line="120" w:lineRule="auto"/>
        <w:rPr>
          <w:rFonts w:ascii="Tw Cen MT" w:hAnsi="Tw Cen MT" w:cs="BrowalliaUPC"/>
          <w:sz w:val="22"/>
          <w:szCs w:val="22"/>
        </w:rPr>
      </w:pPr>
    </w:p>
    <w:p w:rsidR="004B63FF" w:rsidRPr="005659F0" w:rsidRDefault="004B63FF" w:rsidP="00F165AF">
      <w:pPr>
        <w:tabs>
          <w:tab w:val="left" w:pos="5760"/>
        </w:tabs>
        <w:spacing w:line="120" w:lineRule="auto"/>
        <w:rPr>
          <w:rFonts w:ascii="Tw Cen MT" w:hAnsi="Tw Cen MT" w:cs="BrowalliaUPC"/>
          <w:sz w:val="22"/>
          <w:szCs w:val="22"/>
        </w:rPr>
      </w:pPr>
    </w:p>
    <w:p w:rsidR="005E7A35" w:rsidRPr="005659F0" w:rsidRDefault="005E7A35" w:rsidP="00F165AF">
      <w:pPr>
        <w:tabs>
          <w:tab w:val="left" w:pos="5760"/>
        </w:tabs>
        <w:spacing w:line="120" w:lineRule="auto"/>
        <w:rPr>
          <w:rFonts w:ascii="Tw Cen MT" w:hAnsi="Tw Cen MT" w:cs="BrowalliaUPC"/>
          <w:sz w:val="22"/>
          <w:szCs w:val="22"/>
        </w:rPr>
      </w:pPr>
    </w:p>
    <w:p w:rsidR="007163B5" w:rsidRPr="005659F0" w:rsidRDefault="0031710F" w:rsidP="00F165AF">
      <w:pPr>
        <w:tabs>
          <w:tab w:val="left" w:pos="5760"/>
        </w:tabs>
        <w:rPr>
          <w:rFonts w:ascii="Tw Cen MT" w:hAnsi="Tw Cen MT" w:cs="BrowalliaUPC"/>
          <w:b/>
          <w:bCs/>
          <w:sz w:val="22"/>
          <w:szCs w:val="22"/>
          <w:u w:val="single"/>
        </w:rPr>
      </w:pPr>
      <w:r w:rsidRPr="005659F0">
        <w:rPr>
          <w:rFonts w:ascii="Tw Cen MT" w:hAnsi="Tw Cen MT" w:cs="BrowalliaUPC"/>
          <w:b/>
          <w:bCs/>
          <w:sz w:val="22"/>
          <w:szCs w:val="22"/>
          <w:u w:val="single"/>
        </w:rPr>
        <w:t>Cooperative Board Meetings</w:t>
      </w:r>
    </w:p>
    <w:p w:rsidR="007163B5" w:rsidRPr="005659F0" w:rsidRDefault="007163B5" w:rsidP="00F165AF">
      <w:pPr>
        <w:tabs>
          <w:tab w:val="left" w:pos="5760"/>
        </w:tabs>
        <w:rPr>
          <w:rFonts w:ascii="Tw Cen MT" w:hAnsi="Tw Cen MT" w:cs="BrowalliaUPC"/>
          <w:sz w:val="22"/>
          <w:szCs w:val="22"/>
        </w:rPr>
      </w:pPr>
    </w:p>
    <w:p w:rsidR="007163B5" w:rsidRPr="005659F0" w:rsidRDefault="007163B5" w:rsidP="00F165AF">
      <w:pPr>
        <w:tabs>
          <w:tab w:val="left" w:pos="5760"/>
        </w:tabs>
        <w:rPr>
          <w:rFonts w:ascii="Tw Cen MT" w:hAnsi="Tw Cen MT" w:cs="BrowalliaUPC"/>
          <w:sz w:val="22"/>
          <w:szCs w:val="22"/>
        </w:rPr>
      </w:pPr>
      <w:r w:rsidRPr="005659F0">
        <w:rPr>
          <w:rFonts w:ascii="Tw Cen MT" w:hAnsi="Tw Cen MT" w:cs="BrowalliaUPC"/>
          <w:sz w:val="22"/>
          <w:szCs w:val="22"/>
        </w:rPr>
        <w:t>The annual meeting of the Cooperative Board of Directors shall be the organizational meeting of the Board and will be held on the second Tuesday of August, unless otherwise designated by the Board at the prior regular meeting.</w:t>
      </w:r>
    </w:p>
    <w:p w:rsidR="007163B5" w:rsidRPr="005659F0" w:rsidRDefault="007163B5" w:rsidP="00F165AF">
      <w:pPr>
        <w:tabs>
          <w:tab w:val="left" w:pos="5760"/>
        </w:tabs>
        <w:rPr>
          <w:rFonts w:ascii="Tw Cen MT" w:hAnsi="Tw Cen MT" w:cs="BrowalliaUPC"/>
          <w:sz w:val="22"/>
          <w:szCs w:val="22"/>
        </w:rPr>
      </w:pPr>
    </w:p>
    <w:p w:rsidR="007163B5" w:rsidRPr="005659F0" w:rsidRDefault="007163B5" w:rsidP="00F165AF">
      <w:pPr>
        <w:tabs>
          <w:tab w:val="left" w:pos="5760"/>
        </w:tabs>
        <w:rPr>
          <w:rFonts w:ascii="Tw Cen MT" w:hAnsi="Tw Cen MT" w:cs="BrowalliaUPC"/>
          <w:sz w:val="22"/>
          <w:szCs w:val="22"/>
        </w:rPr>
      </w:pPr>
      <w:r w:rsidRPr="005659F0">
        <w:rPr>
          <w:rFonts w:ascii="Tw Cen MT" w:hAnsi="Tw Cen MT" w:cs="BrowalliaUPC"/>
          <w:sz w:val="22"/>
          <w:szCs w:val="22"/>
        </w:rPr>
        <w:t>Regular meetings are scheduled to occur on the second Tuesday during the months of August, December, March, and May unless changed by an ac</w:t>
      </w:r>
      <w:r w:rsidR="00CD5EDB" w:rsidRPr="005659F0">
        <w:rPr>
          <w:rFonts w:ascii="Tw Cen MT" w:hAnsi="Tw Cen MT" w:cs="BrowalliaUPC"/>
          <w:sz w:val="22"/>
          <w:szCs w:val="22"/>
        </w:rPr>
        <w:t xml:space="preserve">tion of the Cooperative Board. </w:t>
      </w:r>
      <w:r w:rsidRPr="005659F0">
        <w:rPr>
          <w:rFonts w:ascii="Tw Cen MT" w:hAnsi="Tw Cen MT" w:cs="BrowalliaUPC"/>
          <w:sz w:val="22"/>
          <w:szCs w:val="22"/>
        </w:rPr>
        <w:t>The time of the regular meetings will be designated by the Board.</w:t>
      </w:r>
    </w:p>
    <w:p w:rsidR="007163B5" w:rsidRPr="005659F0" w:rsidRDefault="007163B5" w:rsidP="00F165AF">
      <w:pPr>
        <w:tabs>
          <w:tab w:val="left" w:pos="5760"/>
        </w:tabs>
        <w:rPr>
          <w:rFonts w:ascii="Tw Cen MT" w:hAnsi="Tw Cen MT" w:cs="BrowalliaUPC"/>
          <w:sz w:val="22"/>
          <w:szCs w:val="22"/>
        </w:rPr>
      </w:pPr>
    </w:p>
    <w:p w:rsidR="007163B5" w:rsidRPr="005659F0" w:rsidRDefault="007163B5" w:rsidP="00F165AF">
      <w:pPr>
        <w:tabs>
          <w:tab w:val="left" w:pos="5760"/>
        </w:tabs>
        <w:rPr>
          <w:rFonts w:ascii="Tw Cen MT" w:hAnsi="Tw Cen MT" w:cs="BrowalliaUPC"/>
          <w:sz w:val="22"/>
          <w:szCs w:val="22"/>
        </w:rPr>
      </w:pPr>
      <w:r w:rsidRPr="005659F0">
        <w:rPr>
          <w:rFonts w:ascii="Tw Cen MT" w:hAnsi="Tw Cen MT" w:cs="BrowalliaUPC"/>
          <w:sz w:val="22"/>
          <w:szCs w:val="22"/>
        </w:rPr>
        <w:lastRenderedPageBreak/>
        <w:t xml:space="preserve">Special meetings may be called by the President </w:t>
      </w:r>
      <w:r w:rsidR="00353D94" w:rsidRPr="005659F0">
        <w:rPr>
          <w:rFonts w:ascii="Tw Cen MT" w:hAnsi="Tw Cen MT" w:cs="BrowalliaUPC"/>
          <w:sz w:val="22"/>
          <w:szCs w:val="22"/>
        </w:rPr>
        <w:t>or by the Vice-P</w:t>
      </w:r>
      <w:r w:rsidR="00CD5EDB" w:rsidRPr="005659F0">
        <w:rPr>
          <w:rFonts w:ascii="Tw Cen MT" w:hAnsi="Tw Cen MT" w:cs="BrowalliaUPC"/>
          <w:sz w:val="22"/>
          <w:szCs w:val="22"/>
        </w:rPr>
        <w:t>resident in the P</w:t>
      </w:r>
      <w:r w:rsidRPr="005659F0">
        <w:rPr>
          <w:rFonts w:ascii="Tw Cen MT" w:hAnsi="Tw Cen MT" w:cs="BrowalliaUPC"/>
          <w:sz w:val="22"/>
          <w:szCs w:val="22"/>
        </w:rPr>
        <w:t>resident's absence, as necessary.</w:t>
      </w:r>
      <w:r w:rsidR="00B000C7" w:rsidRPr="005659F0">
        <w:rPr>
          <w:rFonts w:ascii="Tw Cen MT" w:hAnsi="Tw Cen MT" w:cs="BrowalliaUPC"/>
          <w:sz w:val="22"/>
          <w:szCs w:val="22"/>
        </w:rPr>
        <w:t xml:space="preserve"> </w:t>
      </w:r>
      <w:r w:rsidRPr="005659F0">
        <w:rPr>
          <w:rFonts w:ascii="Tw Cen MT" w:hAnsi="Tw Cen MT" w:cs="BrowalliaUPC"/>
          <w:sz w:val="22"/>
          <w:szCs w:val="22"/>
        </w:rPr>
        <w:t xml:space="preserve"> Except for emergency situations, notification will be made at least one (1) week in advance of the special meeting.</w:t>
      </w:r>
    </w:p>
    <w:p w:rsidR="007163B5" w:rsidRDefault="007163B5" w:rsidP="00F165AF">
      <w:pPr>
        <w:tabs>
          <w:tab w:val="left" w:pos="5760"/>
        </w:tabs>
        <w:rPr>
          <w:rFonts w:ascii="Tw Cen MT" w:hAnsi="Tw Cen MT" w:cs="BrowalliaUPC"/>
          <w:sz w:val="22"/>
          <w:szCs w:val="22"/>
        </w:rPr>
      </w:pPr>
    </w:p>
    <w:p w:rsidR="007163B5" w:rsidRPr="005659F0" w:rsidRDefault="007163B5" w:rsidP="00F165AF">
      <w:pPr>
        <w:tabs>
          <w:tab w:val="left" w:pos="5760"/>
        </w:tabs>
        <w:rPr>
          <w:rFonts w:ascii="Tw Cen MT" w:hAnsi="Tw Cen MT" w:cs="BrowalliaUPC"/>
          <w:sz w:val="22"/>
          <w:szCs w:val="22"/>
        </w:rPr>
      </w:pPr>
      <w:r w:rsidRPr="005659F0">
        <w:rPr>
          <w:rFonts w:ascii="Tw Cen MT" w:hAnsi="Tw Cen MT" w:cs="BrowalliaUPC"/>
          <w:sz w:val="22"/>
          <w:szCs w:val="22"/>
        </w:rPr>
        <w:t>Recessed meetings shall serve as a continuation of a regular or special meeting.</w:t>
      </w:r>
    </w:p>
    <w:p w:rsidR="007163B5" w:rsidRPr="005659F0" w:rsidRDefault="007163B5" w:rsidP="00F165AF">
      <w:pPr>
        <w:tabs>
          <w:tab w:val="left" w:pos="5760"/>
        </w:tabs>
        <w:rPr>
          <w:rFonts w:ascii="Tw Cen MT" w:hAnsi="Tw Cen MT" w:cs="BrowalliaUPC"/>
          <w:sz w:val="22"/>
          <w:szCs w:val="22"/>
        </w:rPr>
      </w:pPr>
    </w:p>
    <w:p w:rsidR="007163B5" w:rsidRPr="005659F0" w:rsidRDefault="007163B5" w:rsidP="00F165AF">
      <w:pPr>
        <w:tabs>
          <w:tab w:val="left" w:pos="5760"/>
        </w:tabs>
        <w:rPr>
          <w:rFonts w:ascii="Tw Cen MT" w:hAnsi="Tw Cen MT" w:cs="BrowalliaUPC"/>
          <w:sz w:val="22"/>
          <w:szCs w:val="22"/>
        </w:rPr>
      </w:pPr>
      <w:r w:rsidRPr="005659F0">
        <w:rPr>
          <w:rFonts w:ascii="Tw Cen MT" w:hAnsi="Tw Cen MT" w:cs="BrowalliaUPC"/>
          <w:sz w:val="22"/>
          <w:szCs w:val="22"/>
        </w:rPr>
        <w:t>Executive or closed meetings shall be held only upon a majority vote of the members of such body present and voting, and discussion during the closed meeting is restricted to the purpose sp</w:t>
      </w:r>
      <w:r w:rsidR="00CD5EDB" w:rsidRPr="005659F0">
        <w:rPr>
          <w:rFonts w:ascii="Tw Cen MT" w:hAnsi="Tw Cen MT" w:cs="BrowalliaUPC"/>
          <w:sz w:val="22"/>
          <w:szCs w:val="22"/>
        </w:rPr>
        <w:t xml:space="preserve">ecified in the closure motion. </w:t>
      </w:r>
      <w:r w:rsidRPr="005659F0">
        <w:rPr>
          <w:rFonts w:ascii="Tw Cen MT" w:hAnsi="Tw Cen MT" w:cs="BrowalliaUPC"/>
          <w:sz w:val="22"/>
          <w:szCs w:val="22"/>
        </w:rPr>
        <w:t>Executive meetings may be held for the sole purpose of:</w:t>
      </w:r>
    </w:p>
    <w:p w:rsidR="007163B5" w:rsidRPr="005659F0" w:rsidRDefault="007163B5" w:rsidP="00F165AF">
      <w:pPr>
        <w:tabs>
          <w:tab w:val="left" w:pos="5760"/>
        </w:tabs>
        <w:rPr>
          <w:rFonts w:ascii="Tw Cen MT" w:hAnsi="Tw Cen MT" w:cs="BrowalliaUPC"/>
          <w:sz w:val="22"/>
          <w:szCs w:val="22"/>
        </w:rPr>
      </w:pPr>
    </w:p>
    <w:p w:rsidR="007163B5" w:rsidRPr="005659F0" w:rsidRDefault="007163B5" w:rsidP="00F165AF">
      <w:pPr>
        <w:numPr>
          <w:ilvl w:val="0"/>
          <w:numId w:val="8"/>
        </w:numPr>
        <w:tabs>
          <w:tab w:val="center" w:pos="360"/>
          <w:tab w:val="left" w:pos="810"/>
          <w:tab w:val="left" w:pos="5760"/>
        </w:tabs>
        <w:rPr>
          <w:rFonts w:ascii="Tw Cen MT" w:hAnsi="Tw Cen MT" w:cs="BrowalliaUPC"/>
          <w:sz w:val="22"/>
          <w:szCs w:val="22"/>
        </w:rPr>
      </w:pPr>
      <w:r w:rsidRPr="005659F0">
        <w:rPr>
          <w:rFonts w:ascii="Tw Cen MT" w:hAnsi="Tw Cen MT" w:cs="BrowalliaUPC"/>
          <w:sz w:val="22"/>
          <w:szCs w:val="22"/>
        </w:rPr>
        <w:t>Discussing the qualifications, competence, performance, character or fitness of any public officer or employee or prospective public officer or employee.  The term "employee” does not inc</w:t>
      </w:r>
      <w:r w:rsidR="00CD5EDB" w:rsidRPr="005659F0">
        <w:rPr>
          <w:rFonts w:ascii="Tw Cen MT" w:hAnsi="Tw Cen MT" w:cs="BrowalliaUPC"/>
          <w:sz w:val="22"/>
          <w:szCs w:val="22"/>
        </w:rPr>
        <w:t>lude any independent contractor;</w:t>
      </w:r>
    </w:p>
    <w:p w:rsidR="007163B5" w:rsidRPr="005659F0" w:rsidRDefault="007163B5" w:rsidP="00F165AF">
      <w:pPr>
        <w:tabs>
          <w:tab w:val="center" w:pos="360"/>
          <w:tab w:val="left" w:pos="810"/>
          <w:tab w:val="left" w:pos="5760"/>
        </w:tabs>
        <w:rPr>
          <w:rFonts w:ascii="Tw Cen MT" w:hAnsi="Tw Cen MT" w:cs="BrowalliaUPC"/>
          <w:sz w:val="22"/>
          <w:szCs w:val="22"/>
        </w:rPr>
      </w:pPr>
    </w:p>
    <w:p w:rsidR="007163B5" w:rsidRPr="005659F0" w:rsidRDefault="007163B5" w:rsidP="00F165AF">
      <w:pPr>
        <w:numPr>
          <w:ilvl w:val="0"/>
          <w:numId w:val="8"/>
        </w:numPr>
        <w:tabs>
          <w:tab w:val="center" w:pos="360"/>
          <w:tab w:val="left" w:pos="810"/>
          <w:tab w:val="left" w:pos="5760"/>
        </w:tabs>
        <w:rPr>
          <w:rFonts w:ascii="Tw Cen MT" w:hAnsi="Tw Cen MT" w:cs="BrowalliaUPC"/>
          <w:sz w:val="22"/>
          <w:szCs w:val="22"/>
        </w:rPr>
      </w:pPr>
      <w:r w:rsidRPr="005659F0">
        <w:rPr>
          <w:rFonts w:ascii="Tw Cen MT" w:hAnsi="Tw Cen MT" w:cs="BrowalliaUPC"/>
          <w:sz w:val="22"/>
          <w:szCs w:val="22"/>
        </w:rPr>
        <w:t>Discussing the expulsion, suspension, discipline, assignment of or the educational program of a student;</w:t>
      </w:r>
    </w:p>
    <w:p w:rsidR="007163B5" w:rsidRPr="005659F0" w:rsidRDefault="007163B5" w:rsidP="00F165AF">
      <w:pPr>
        <w:tabs>
          <w:tab w:val="center" w:pos="360"/>
          <w:tab w:val="left" w:pos="810"/>
          <w:tab w:val="left" w:pos="5760"/>
        </w:tabs>
        <w:rPr>
          <w:rFonts w:ascii="Tw Cen MT" w:hAnsi="Tw Cen MT" w:cs="BrowalliaUPC"/>
          <w:sz w:val="22"/>
          <w:szCs w:val="22"/>
        </w:rPr>
      </w:pPr>
    </w:p>
    <w:p w:rsidR="007163B5" w:rsidRPr="005659F0" w:rsidRDefault="007163B5" w:rsidP="00F165AF">
      <w:pPr>
        <w:numPr>
          <w:ilvl w:val="0"/>
          <w:numId w:val="8"/>
        </w:numPr>
        <w:tabs>
          <w:tab w:val="center" w:pos="360"/>
          <w:tab w:val="left" w:pos="810"/>
          <w:tab w:val="left" w:pos="5760"/>
        </w:tabs>
        <w:rPr>
          <w:rFonts w:ascii="Tw Cen MT" w:hAnsi="Tw Cen MT" w:cs="BrowalliaUPC"/>
          <w:sz w:val="22"/>
          <w:szCs w:val="22"/>
        </w:rPr>
      </w:pPr>
      <w:r w:rsidRPr="005659F0">
        <w:rPr>
          <w:rFonts w:ascii="Tw Cen MT" w:hAnsi="Tw Cen MT" w:cs="BrowalliaUPC"/>
          <w:sz w:val="22"/>
          <w:szCs w:val="22"/>
        </w:rPr>
        <w:t>Consulting with legal counsel or reviewing communications from legal counsel about proposed or pending litigation or contractual matters;</w:t>
      </w:r>
    </w:p>
    <w:p w:rsidR="00CD5EDB" w:rsidRPr="005659F0" w:rsidRDefault="00CD5EDB" w:rsidP="00F165AF">
      <w:pPr>
        <w:tabs>
          <w:tab w:val="center" w:pos="360"/>
          <w:tab w:val="left" w:pos="810"/>
          <w:tab w:val="left" w:pos="5760"/>
        </w:tabs>
        <w:ind w:left="720"/>
        <w:rPr>
          <w:rFonts w:ascii="Tw Cen MT" w:hAnsi="Tw Cen MT" w:cs="BrowalliaUPC"/>
          <w:sz w:val="22"/>
          <w:szCs w:val="22"/>
        </w:rPr>
      </w:pPr>
    </w:p>
    <w:p w:rsidR="007163B5" w:rsidRPr="005659F0" w:rsidRDefault="007163B5" w:rsidP="00F165AF">
      <w:pPr>
        <w:numPr>
          <w:ilvl w:val="0"/>
          <w:numId w:val="8"/>
        </w:numPr>
        <w:tabs>
          <w:tab w:val="center" w:pos="360"/>
          <w:tab w:val="left" w:pos="810"/>
          <w:tab w:val="left" w:pos="5760"/>
        </w:tabs>
        <w:rPr>
          <w:rFonts w:ascii="Tw Cen MT" w:hAnsi="Tw Cen MT" w:cs="BrowalliaUPC"/>
          <w:sz w:val="22"/>
          <w:szCs w:val="22"/>
        </w:rPr>
      </w:pPr>
      <w:r w:rsidRPr="005659F0">
        <w:rPr>
          <w:rFonts w:ascii="Tw Cen MT" w:hAnsi="Tw Cen MT" w:cs="BrowalliaUPC"/>
          <w:sz w:val="22"/>
          <w:szCs w:val="22"/>
        </w:rPr>
        <w:t>Preparing for contract negotiations or negotiating with employees or employee representatives;</w:t>
      </w:r>
      <w:r w:rsidR="00766E4A" w:rsidRPr="005659F0">
        <w:rPr>
          <w:rFonts w:ascii="Tw Cen MT" w:hAnsi="Tw Cen MT" w:cs="BrowalliaUPC"/>
          <w:sz w:val="22"/>
          <w:szCs w:val="22"/>
        </w:rPr>
        <w:t xml:space="preserve"> and/or</w:t>
      </w:r>
    </w:p>
    <w:p w:rsidR="007163B5" w:rsidRPr="005659F0" w:rsidRDefault="007163B5" w:rsidP="00F165AF">
      <w:pPr>
        <w:tabs>
          <w:tab w:val="center" w:pos="360"/>
          <w:tab w:val="left" w:pos="810"/>
          <w:tab w:val="left" w:pos="5760"/>
        </w:tabs>
        <w:rPr>
          <w:rFonts w:ascii="Tw Cen MT" w:hAnsi="Tw Cen MT" w:cs="BrowalliaUPC"/>
          <w:sz w:val="22"/>
          <w:szCs w:val="22"/>
        </w:rPr>
      </w:pPr>
    </w:p>
    <w:p w:rsidR="00F52376" w:rsidRPr="005659F0" w:rsidRDefault="007163B5" w:rsidP="0075368D">
      <w:pPr>
        <w:numPr>
          <w:ilvl w:val="0"/>
          <w:numId w:val="8"/>
        </w:numPr>
        <w:tabs>
          <w:tab w:val="center" w:pos="360"/>
          <w:tab w:val="left" w:pos="810"/>
          <w:tab w:val="left" w:pos="5760"/>
        </w:tabs>
        <w:rPr>
          <w:rFonts w:ascii="Tw Cen MT" w:hAnsi="Tw Cen MT" w:cs="BrowalliaUPC"/>
          <w:sz w:val="22"/>
          <w:szCs w:val="22"/>
        </w:rPr>
      </w:pPr>
      <w:r w:rsidRPr="005659F0">
        <w:rPr>
          <w:rFonts w:ascii="Tw Cen MT" w:hAnsi="Tw Cen MT" w:cs="BrowalliaUPC"/>
          <w:sz w:val="22"/>
          <w:szCs w:val="22"/>
        </w:rPr>
        <w:t>Discussing marketing or pricing strategies by a Board or commission of a business owned by the state or any of its political subdivisions, when public discussion may be harmful to the competitive position of the business.</w:t>
      </w:r>
      <w:r w:rsidR="000E63DA" w:rsidRPr="005659F0">
        <w:rPr>
          <w:rFonts w:ascii="Tw Cen MT" w:hAnsi="Tw Cen MT" w:cs="BrowalliaUPC"/>
          <w:sz w:val="22"/>
          <w:szCs w:val="22"/>
        </w:rPr>
        <w:t xml:space="preserve"> </w:t>
      </w:r>
      <w:r w:rsidRPr="005659F0">
        <w:rPr>
          <w:rFonts w:ascii="Tw Cen MT" w:hAnsi="Tw Cen MT" w:cs="BrowalliaUPC"/>
          <w:sz w:val="22"/>
          <w:szCs w:val="22"/>
        </w:rPr>
        <w:t xml:space="preserve"> However, any official action concerning such matters discussed in an executive meeting shall be made at an open official meeting.</w:t>
      </w:r>
    </w:p>
    <w:p w:rsidR="000C578A" w:rsidRPr="005659F0" w:rsidRDefault="000C578A" w:rsidP="00F165AF">
      <w:pPr>
        <w:tabs>
          <w:tab w:val="center" w:pos="360"/>
          <w:tab w:val="left" w:pos="810"/>
          <w:tab w:val="left" w:pos="5760"/>
        </w:tabs>
        <w:ind w:left="270"/>
        <w:rPr>
          <w:rFonts w:ascii="Tw Cen MT" w:hAnsi="Tw Cen MT" w:cs="BrowalliaUPC"/>
          <w:sz w:val="22"/>
          <w:szCs w:val="22"/>
        </w:rPr>
      </w:pPr>
    </w:p>
    <w:p w:rsidR="007163B5" w:rsidRPr="005659F0" w:rsidRDefault="007163B5" w:rsidP="00F165AF">
      <w:pPr>
        <w:tabs>
          <w:tab w:val="left" w:pos="5760"/>
        </w:tabs>
        <w:rPr>
          <w:rFonts w:ascii="Tw Cen MT" w:hAnsi="Tw Cen MT" w:cs="BrowalliaUPC"/>
          <w:sz w:val="22"/>
          <w:szCs w:val="22"/>
          <w:u w:val="single"/>
        </w:rPr>
      </w:pPr>
      <w:r w:rsidRPr="005659F0">
        <w:rPr>
          <w:rFonts w:ascii="Tw Cen MT" w:hAnsi="Tw Cen MT" w:cs="BrowalliaUPC"/>
          <w:sz w:val="22"/>
          <w:szCs w:val="22"/>
        </w:rPr>
        <w:t xml:space="preserve"> </w:t>
      </w:r>
      <w:r w:rsidR="00CD5EDB" w:rsidRPr="005659F0">
        <w:rPr>
          <w:rFonts w:ascii="Tw Cen MT" w:hAnsi="Tw Cen MT" w:cs="BrowalliaUPC"/>
          <w:b/>
          <w:bCs/>
          <w:sz w:val="22"/>
          <w:szCs w:val="22"/>
          <w:u w:val="single"/>
        </w:rPr>
        <w:t xml:space="preserve">Cooperative </w:t>
      </w:r>
      <w:r w:rsidRPr="005659F0">
        <w:rPr>
          <w:rFonts w:ascii="Tw Cen MT" w:hAnsi="Tw Cen MT" w:cs="BrowalliaUPC"/>
          <w:b/>
          <w:bCs/>
          <w:sz w:val="22"/>
          <w:szCs w:val="22"/>
          <w:u w:val="single"/>
        </w:rPr>
        <w:t>Review of Regulations</w:t>
      </w:r>
    </w:p>
    <w:p w:rsidR="007163B5" w:rsidRPr="005659F0" w:rsidRDefault="007163B5" w:rsidP="00F165AF">
      <w:pPr>
        <w:tabs>
          <w:tab w:val="left" w:pos="5760"/>
        </w:tabs>
        <w:rPr>
          <w:rFonts w:ascii="Tw Cen MT" w:hAnsi="Tw Cen MT" w:cs="BrowalliaUPC"/>
          <w:sz w:val="22"/>
          <w:szCs w:val="22"/>
        </w:rPr>
      </w:pPr>
    </w:p>
    <w:p w:rsidR="007163B5" w:rsidRPr="005659F0" w:rsidRDefault="007163B5" w:rsidP="00F165AF">
      <w:pPr>
        <w:tabs>
          <w:tab w:val="left" w:pos="5760"/>
        </w:tabs>
        <w:rPr>
          <w:rFonts w:ascii="Tw Cen MT" w:hAnsi="Tw Cen MT" w:cs="BrowalliaUPC"/>
          <w:sz w:val="22"/>
          <w:szCs w:val="22"/>
        </w:rPr>
      </w:pPr>
      <w:r w:rsidRPr="005659F0">
        <w:rPr>
          <w:rFonts w:ascii="Tw Cen MT" w:hAnsi="Tw Cen MT" w:cs="BrowalliaUPC"/>
          <w:sz w:val="22"/>
          <w:szCs w:val="22"/>
        </w:rPr>
        <w:t>The Cooperative Board shall delegate to the Director the function of specifying required actions and designing the detailed arrangements under which the Cooperative will be operated.</w:t>
      </w:r>
    </w:p>
    <w:p w:rsidR="007163B5" w:rsidRPr="005659F0" w:rsidRDefault="007163B5" w:rsidP="00F165AF">
      <w:pPr>
        <w:tabs>
          <w:tab w:val="left" w:pos="5760"/>
        </w:tabs>
        <w:rPr>
          <w:rFonts w:ascii="Tw Cen MT" w:hAnsi="Tw Cen MT" w:cs="BrowalliaUPC"/>
          <w:sz w:val="22"/>
          <w:szCs w:val="22"/>
        </w:rPr>
      </w:pPr>
    </w:p>
    <w:p w:rsidR="007163B5" w:rsidRPr="005659F0" w:rsidRDefault="007163B5" w:rsidP="00F165AF">
      <w:pPr>
        <w:tabs>
          <w:tab w:val="left" w:pos="5760"/>
        </w:tabs>
        <w:rPr>
          <w:rFonts w:ascii="Tw Cen MT" w:hAnsi="Tw Cen MT" w:cs="BrowalliaUPC"/>
          <w:sz w:val="22"/>
          <w:szCs w:val="22"/>
        </w:rPr>
      </w:pPr>
      <w:r w:rsidRPr="005659F0">
        <w:rPr>
          <w:rFonts w:ascii="Tw Cen MT" w:hAnsi="Tw Cen MT" w:cs="BrowalliaUPC"/>
          <w:sz w:val="22"/>
          <w:szCs w:val="22"/>
        </w:rPr>
        <w:t>Such rules and detailed arrangements shall constitute the administrative regulations governing the Cooperative. They must be in every respect consistent with the policies adopted by the Cooperative School Board.</w:t>
      </w:r>
    </w:p>
    <w:p w:rsidR="007163B5" w:rsidRPr="005659F0" w:rsidRDefault="007163B5" w:rsidP="00F165AF">
      <w:pPr>
        <w:tabs>
          <w:tab w:val="left" w:pos="5760"/>
        </w:tabs>
        <w:rPr>
          <w:rFonts w:ascii="Tw Cen MT" w:hAnsi="Tw Cen MT" w:cs="BrowalliaUPC"/>
          <w:sz w:val="22"/>
          <w:szCs w:val="22"/>
        </w:rPr>
      </w:pPr>
    </w:p>
    <w:p w:rsidR="007163B5" w:rsidRPr="005659F0" w:rsidRDefault="007163B5" w:rsidP="00F165AF">
      <w:pPr>
        <w:tabs>
          <w:tab w:val="left" w:pos="5760"/>
        </w:tabs>
        <w:rPr>
          <w:rFonts w:ascii="Tw Cen MT" w:hAnsi="Tw Cen MT" w:cs="BrowalliaUPC"/>
          <w:sz w:val="22"/>
          <w:szCs w:val="22"/>
        </w:rPr>
      </w:pPr>
      <w:r w:rsidRPr="005659F0">
        <w:rPr>
          <w:rFonts w:ascii="Tw Cen MT" w:hAnsi="Tw Cen MT" w:cs="BrowalliaUPC"/>
          <w:sz w:val="22"/>
          <w:szCs w:val="22"/>
        </w:rPr>
        <w:t>In the absence of applicable policy, the Director is authorized to establish needed regulations subject to later confirmation in policy, should the Cooperative Board so wish.</w:t>
      </w:r>
    </w:p>
    <w:p w:rsidR="007163B5" w:rsidRPr="005659F0" w:rsidRDefault="007163B5" w:rsidP="00F165AF">
      <w:pPr>
        <w:tabs>
          <w:tab w:val="left" w:pos="5760"/>
        </w:tabs>
        <w:rPr>
          <w:rFonts w:ascii="Tw Cen MT" w:hAnsi="Tw Cen MT" w:cs="BrowalliaUPC"/>
          <w:sz w:val="22"/>
          <w:szCs w:val="22"/>
        </w:rPr>
      </w:pPr>
    </w:p>
    <w:p w:rsidR="007163B5" w:rsidRPr="005659F0" w:rsidRDefault="007163B5" w:rsidP="00F165AF">
      <w:pPr>
        <w:tabs>
          <w:tab w:val="left" w:pos="5760"/>
        </w:tabs>
        <w:rPr>
          <w:rFonts w:ascii="Tw Cen MT" w:hAnsi="Tw Cen MT" w:cs="BrowalliaUPC"/>
          <w:sz w:val="22"/>
          <w:szCs w:val="22"/>
        </w:rPr>
      </w:pPr>
      <w:r w:rsidRPr="005659F0">
        <w:rPr>
          <w:rFonts w:ascii="Tw Cen MT" w:hAnsi="Tw Cen MT" w:cs="BrowalliaUPC"/>
          <w:sz w:val="22"/>
          <w:szCs w:val="22"/>
        </w:rPr>
        <w:t>The Cooperative Board itself shall formulate and adopt administrative regulations only when specific state laws require Board adoption, and may do so when the Director recommends Board adoption in light of strong community attitudes, or probable staff reaction.</w:t>
      </w:r>
    </w:p>
    <w:p w:rsidR="00CC088E" w:rsidRPr="005659F0" w:rsidRDefault="00CC088E" w:rsidP="00F165AF">
      <w:pPr>
        <w:tabs>
          <w:tab w:val="left" w:pos="5760"/>
        </w:tabs>
        <w:rPr>
          <w:rFonts w:ascii="Tw Cen MT" w:hAnsi="Tw Cen MT" w:cs="BrowalliaUPC"/>
          <w:sz w:val="22"/>
          <w:szCs w:val="22"/>
        </w:rPr>
      </w:pPr>
    </w:p>
    <w:p w:rsidR="00800EBF" w:rsidRPr="005659F0" w:rsidRDefault="00800EBF" w:rsidP="00F165AF">
      <w:pPr>
        <w:tabs>
          <w:tab w:val="left" w:pos="5760"/>
        </w:tabs>
        <w:rPr>
          <w:rFonts w:ascii="Tw Cen MT" w:hAnsi="Tw Cen MT" w:cs="BrowalliaUPC"/>
          <w:b/>
          <w:bCs/>
          <w:sz w:val="22"/>
          <w:szCs w:val="22"/>
          <w:u w:val="single"/>
        </w:rPr>
      </w:pPr>
      <w:r w:rsidRPr="005659F0">
        <w:rPr>
          <w:rFonts w:ascii="Tw Cen MT" w:hAnsi="Tw Cen MT" w:cs="BrowalliaUPC"/>
          <w:b/>
          <w:bCs/>
          <w:sz w:val="22"/>
          <w:szCs w:val="22"/>
          <w:u w:val="single"/>
        </w:rPr>
        <w:t>C</w:t>
      </w:r>
      <w:r w:rsidR="0031710F" w:rsidRPr="005659F0">
        <w:rPr>
          <w:rFonts w:ascii="Tw Cen MT" w:hAnsi="Tw Cen MT" w:cs="BrowalliaUPC"/>
          <w:b/>
          <w:bCs/>
          <w:sz w:val="22"/>
          <w:szCs w:val="22"/>
          <w:u w:val="single"/>
        </w:rPr>
        <w:t>ooperative Board Policy Process</w:t>
      </w:r>
    </w:p>
    <w:p w:rsidR="00800EBF" w:rsidRPr="005659F0" w:rsidRDefault="00800EBF" w:rsidP="00F165AF">
      <w:pPr>
        <w:tabs>
          <w:tab w:val="left" w:pos="5760"/>
        </w:tabs>
        <w:spacing w:line="120" w:lineRule="auto"/>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The Cooperative Board of Directors determines policy for Cornbelt Educational Cooperative.</w:t>
      </w:r>
    </w:p>
    <w:p w:rsidR="00800EBF" w:rsidRPr="005659F0" w:rsidRDefault="00800EBF" w:rsidP="00F165AF">
      <w:pPr>
        <w:tabs>
          <w:tab w:val="left" w:pos="5760"/>
        </w:tabs>
        <w:spacing w:line="120" w:lineRule="auto"/>
        <w:rPr>
          <w:rFonts w:ascii="Tw Cen MT" w:hAnsi="Tw Cen MT" w:cs="BrowalliaUPC"/>
          <w:sz w:val="22"/>
          <w:szCs w:val="22"/>
        </w:rPr>
      </w:pPr>
    </w:p>
    <w:p w:rsidR="00800EBF" w:rsidRPr="005659F0" w:rsidRDefault="00800EBF" w:rsidP="00F165AF">
      <w:pPr>
        <w:pStyle w:val="Header"/>
        <w:tabs>
          <w:tab w:val="clear" w:pos="4320"/>
          <w:tab w:val="clear" w:pos="8640"/>
          <w:tab w:val="left" w:pos="5760"/>
        </w:tabs>
        <w:rPr>
          <w:rFonts w:ascii="Tw Cen MT" w:hAnsi="Tw Cen MT" w:cs="BrowalliaUPC"/>
          <w:sz w:val="22"/>
          <w:szCs w:val="22"/>
        </w:rPr>
      </w:pPr>
      <w:r w:rsidRPr="005659F0">
        <w:rPr>
          <w:rFonts w:ascii="Tw Cen MT" w:hAnsi="Tw Cen MT" w:cs="BrowalliaUPC"/>
          <w:sz w:val="22"/>
          <w:szCs w:val="22"/>
        </w:rPr>
        <w:t xml:space="preserve">Policies are written statements which express the will and intent of the Cooperative Board with regard to the operation of the </w:t>
      </w:r>
      <w:r w:rsidR="002501E4" w:rsidRPr="005659F0">
        <w:rPr>
          <w:rFonts w:ascii="Tw Cen MT" w:hAnsi="Tw Cen MT" w:cs="BrowalliaUPC"/>
          <w:sz w:val="22"/>
          <w:szCs w:val="22"/>
        </w:rPr>
        <w:t xml:space="preserve">Cooperative. </w:t>
      </w:r>
      <w:r w:rsidR="0089388E" w:rsidRPr="005659F0">
        <w:rPr>
          <w:rFonts w:ascii="Tw Cen MT" w:hAnsi="Tw Cen MT" w:cs="BrowalliaUPC"/>
          <w:sz w:val="22"/>
          <w:szCs w:val="22"/>
        </w:rPr>
        <w:t xml:space="preserve"> </w:t>
      </w:r>
      <w:r w:rsidRPr="005659F0">
        <w:rPr>
          <w:rFonts w:ascii="Tw Cen MT" w:hAnsi="Tw Cen MT" w:cs="BrowalliaUPC"/>
          <w:sz w:val="22"/>
          <w:szCs w:val="22"/>
        </w:rPr>
        <w:t xml:space="preserve">These policies guide the Director and all the Cooperative employees in the day-to-day administration of the Cooperative.  </w:t>
      </w:r>
    </w:p>
    <w:p w:rsidR="00800EBF" w:rsidRPr="005659F0" w:rsidRDefault="00800EBF" w:rsidP="00F165AF">
      <w:pPr>
        <w:pStyle w:val="Header"/>
        <w:tabs>
          <w:tab w:val="clear" w:pos="4320"/>
          <w:tab w:val="clear" w:pos="8640"/>
          <w:tab w:val="left" w:pos="5760"/>
        </w:tabs>
        <w:spacing w:line="120" w:lineRule="auto"/>
        <w:rPr>
          <w:rFonts w:ascii="Tw Cen MT" w:hAnsi="Tw Cen MT" w:cs="BrowalliaUPC"/>
          <w:sz w:val="22"/>
          <w:szCs w:val="22"/>
        </w:rPr>
      </w:pPr>
    </w:p>
    <w:p w:rsidR="00800EBF"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Proposals regarding Cooperative policies may o</w:t>
      </w:r>
      <w:r w:rsidR="002501E4" w:rsidRPr="005659F0">
        <w:rPr>
          <w:rFonts w:ascii="Tw Cen MT" w:hAnsi="Tw Cen MT" w:cs="BrowalliaUPC"/>
          <w:sz w:val="22"/>
          <w:szCs w:val="22"/>
        </w:rPr>
        <w:t xml:space="preserve">riginate from several sources: </w:t>
      </w:r>
      <w:r w:rsidRPr="005659F0">
        <w:rPr>
          <w:rFonts w:ascii="Tw Cen MT" w:hAnsi="Tw Cen MT" w:cs="BrowalliaUPC"/>
          <w:sz w:val="22"/>
          <w:szCs w:val="22"/>
        </w:rPr>
        <w:t xml:space="preserve">a parent, a taxpayer, an employee, a member of the Cooperative Board, the Director, a professional consultant, or a civic group.  Proposed policy statements or ideas must be submitted to the Cooperative Board of Directors through the </w:t>
      </w:r>
      <w:r w:rsidRPr="005659F0">
        <w:rPr>
          <w:rFonts w:ascii="Tw Cen MT" w:hAnsi="Tw Cen MT" w:cs="BrowalliaUPC"/>
          <w:sz w:val="22"/>
          <w:szCs w:val="22"/>
        </w:rPr>
        <w:lastRenderedPageBreak/>
        <w:t xml:space="preserve">Office of the Director.  It shall be the responsibility of the Director to bring these proposals to the attention of the Board.  Prior to taking proposed policy to the Cooperative Board of Directors, the Director will research the issues involved, seeking guidance and assistance from the staff members and the Advisory Board of Superintendents.  </w:t>
      </w:r>
    </w:p>
    <w:p w:rsidR="00931C5D" w:rsidRPr="005659F0" w:rsidRDefault="00931C5D" w:rsidP="00F165AF">
      <w:pPr>
        <w:tabs>
          <w:tab w:val="left" w:pos="5760"/>
        </w:tabs>
        <w:rPr>
          <w:rFonts w:ascii="Tw Cen MT" w:hAnsi="Tw Cen MT" w:cs="BrowalliaUPC"/>
          <w:sz w:val="22"/>
          <w:szCs w:val="22"/>
        </w:rPr>
      </w:pPr>
    </w:p>
    <w:p w:rsidR="0089388E" w:rsidRPr="005659F0" w:rsidRDefault="0089388E" w:rsidP="00C01B07">
      <w:pPr>
        <w:pStyle w:val="Heading2"/>
        <w:tabs>
          <w:tab w:val="left" w:pos="5760"/>
        </w:tabs>
        <w:jc w:val="center"/>
        <w:rPr>
          <w:rFonts w:ascii="Tw Cen MT" w:hAnsi="Tw Cen MT" w:cs="BrowalliaUPC"/>
          <w:sz w:val="22"/>
          <w:szCs w:val="22"/>
          <w:u w:val="single"/>
        </w:rPr>
      </w:pPr>
      <w:r w:rsidRPr="005659F0">
        <w:rPr>
          <w:rFonts w:ascii="Tw Cen MT" w:hAnsi="Tw Cen MT" w:cs="BrowalliaUPC"/>
          <w:sz w:val="22"/>
          <w:szCs w:val="22"/>
          <w:u w:val="single"/>
        </w:rPr>
        <w:t>Adoption, Amendment, Review, and Withdrawal of Policie</w:t>
      </w:r>
      <w:r w:rsidR="004B63FF">
        <w:rPr>
          <w:rFonts w:ascii="Tw Cen MT" w:hAnsi="Tw Cen MT" w:cs="BrowalliaUPC"/>
          <w:sz w:val="22"/>
          <w:szCs w:val="22"/>
          <w:u w:val="single"/>
        </w:rPr>
        <w:t>s and Emergency Action</w:t>
      </w:r>
      <w:r w:rsidRPr="005659F0">
        <w:rPr>
          <w:rFonts w:ascii="Tw Cen MT" w:hAnsi="Tw Cen MT" w:cs="BrowalliaUPC"/>
          <w:sz w:val="22"/>
          <w:szCs w:val="22"/>
          <w:u w:val="single"/>
        </w:rPr>
        <w:t xml:space="preserve"> Upon A Policy</w:t>
      </w:r>
    </w:p>
    <w:p w:rsidR="000C578A" w:rsidRPr="005659F0" w:rsidRDefault="000C578A" w:rsidP="0089388E">
      <w:pPr>
        <w:rPr>
          <w:rFonts w:ascii="Tw Cen MT" w:hAnsi="Tw Cen MT" w:cs="BrowalliaUPC"/>
          <w:sz w:val="22"/>
          <w:szCs w:val="22"/>
        </w:rPr>
      </w:pPr>
    </w:p>
    <w:p w:rsidR="00800EBF" w:rsidRPr="005659F0" w:rsidRDefault="00800EBF" w:rsidP="00F165AF">
      <w:pPr>
        <w:tabs>
          <w:tab w:val="left" w:pos="5760"/>
        </w:tabs>
        <w:spacing w:line="120" w:lineRule="auto"/>
        <w:rPr>
          <w:rFonts w:ascii="Tw Cen MT" w:hAnsi="Tw Cen MT" w:cs="BrowalliaUPC"/>
          <w:b/>
          <w:bCs/>
          <w:sz w:val="22"/>
          <w:szCs w:val="22"/>
        </w:rPr>
      </w:pPr>
    </w:p>
    <w:p w:rsidR="00800EBF" w:rsidRPr="005659F0" w:rsidRDefault="00800EBF" w:rsidP="00F165AF">
      <w:pPr>
        <w:pStyle w:val="Heading3"/>
        <w:tabs>
          <w:tab w:val="left" w:pos="5760"/>
        </w:tabs>
        <w:rPr>
          <w:rFonts w:ascii="Tw Cen MT" w:hAnsi="Tw Cen MT" w:cs="BrowalliaUPC"/>
          <w:sz w:val="22"/>
          <w:szCs w:val="22"/>
        </w:rPr>
      </w:pPr>
      <w:r w:rsidRPr="005659F0">
        <w:rPr>
          <w:rFonts w:ascii="Tw Cen MT" w:hAnsi="Tw Cen MT" w:cs="BrowalliaUPC"/>
          <w:sz w:val="22"/>
          <w:szCs w:val="22"/>
        </w:rPr>
        <w:t>Adoption and Amendment</w:t>
      </w:r>
    </w:p>
    <w:p w:rsidR="002501E4" w:rsidRPr="005659F0" w:rsidRDefault="002501E4" w:rsidP="00F165AF">
      <w:pPr>
        <w:tabs>
          <w:tab w:val="left" w:pos="5760"/>
        </w:tabs>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 xml:space="preserve">Proposals for new policies and suggested revision of existing policies shall be submitted to all members of the Advisory Board and Board of Directors in writing prior to being placed on a Board of Directors meeting agenda.  </w:t>
      </w:r>
    </w:p>
    <w:p w:rsidR="00800EBF" w:rsidRPr="005659F0" w:rsidRDefault="00800EBF" w:rsidP="00F165AF">
      <w:pPr>
        <w:tabs>
          <w:tab w:val="left" w:pos="5760"/>
        </w:tabs>
        <w:spacing w:line="120" w:lineRule="auto"/>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Proposed policies or amendments shall be discussed at an Advisory Board meeting prior to being submitted to the Board of Directors.</w:t>
      </w:r>
    </w:p>
    <w:p w:rsidR="00800EBF" w:rsidRPr="005659F0" w:rsidRDefault="00800EBF" w:rsidP="00F165AF">
      <w:pPr>
        <w:tabs>
          <w:tab w:val="left" w:pos="5760"/>
        </w:tabs>
        <w:spacing w:line="120" w:lineRule="auto"/>
        <w:rPr>
          <w:rFonts w:ascii="Tw Cen MT" w:hAnsi="Tw Cen MT" w:cs="BrowalliaUPC"/>
          <w:sz w:val="22"/>
          <w:szCs w:val="22"/>
          <w:u w:val="single"/>
        </w:rPr>
      </w:pPr>
    </w:p>
    <w:p w:rsidR="00800EBF" w:rsidRPr="005659F0" w:rsidRDefault="00800EBF" w:rsidP="00F165AF">
      <w:pPr>
        <w:tabs>
          <w:tab w:val="left" w:pos="5760"/>
        </w:tabs>
        <w:rPr>
          <w:rFonts w:ascii="Tw Cen MT" w:hAnsi="Tw Cen MT" w:cs="BrowalliaUPC"/>
          <w:strike/>
          <w:sz w:val="22"/>
          <w:szCs w:val="22"/>
        </w:rPr>
      </w:pPr>
      <w:r w:rsidRPr="005659F0">
        <w:rPr>
          <w:rFonts w:ascii="Tw Cen MT" w:hAnsi="Tw Cen MT" w:cs="BrowalliaUPC"/>
          <w:sz w:val="22"/>
          <w:szCs w:val="22"/>
        </w:rPr>
        <w:t>New policies are “adopted,” and revised policies are “amended.”  The Board of Directors may also choose not to approve new policy or revisions to existing policy.</w:t>
      </w:r>
    </w:p>
    <w:p w:rsidR="002501E4" w:rsidRPr="005659F0" w:rsidRDefault="002501E4" w:rsidP="00F165AF">
      <w:pPr>
        <w:pStyle w:val="BodyText"/>
        <w:tabs>
          <w:tab w:val="left" w:pos="5760"/>
        </w:tabs>
        <w:ind w:left="360"/>
        <w:rPr>
          <w:rFonts w:ascii="Tw Cen MT" w:hAnsi="Tw Cen MT" w:cs="BrowalliaUPC"/>
          <w:sz w:val="22"/>
          <w:szCs w:val="22"/>
          <w:u w:val="none"/>
        </w:rPr>
      </w:pPr>
    </w:p>
    <w:p w:rsidR="00800EBF" w:rsidRPr="005659F0" w:rsidRDefault="00800EBF" w:rsidP="00F165AF">
      <w:pPr>
        <w:pStyle w:val="BodyText"/>
        <w:tabs>
          <w:tab w:val="left" w:pos="5760"/>
        </w:tabs>
        <w:rPr>
          <w:rFonts w:ascii="Tw Cen MT" w:hAnsi="Tw Cen MT" w:cs="BrowalliaUPC"/>
          <w:sz w:val="22"/>
          <w:szCs w:val="22"/>
          <w:u w:val="none"/>
        </w:rPr>
      </w:pPr>
      <w:r w:rsidRPr="005659F0">
        <w:rPr>
          <w:rFonts w:ascii="Tw Cen MT" w:hAnsi="Tw Cen MT" w:cs="BrowalliaUPC"/>
          <w:sz w:val="22"/>
          <w:szCs w:val="22"/>
          <w:u w:val="none"/>
        </w:rPr>
        <w:t>If a policy inadvertently contains provisions that are in conflict with another policy, the provisions in the policy most recently adopted or amended will govern.</w:t>
      </w:r>
    </w:p>
    <w:p w:rsidR="00F40879" w:rsidRDefault="00F40879" w:rsidP="00F165AF">
      <w:pPr>
        <w:tabs>
          <w:tab w:val="left" w:pos="5760"/>
        </w:tabs>
        <w:rPr>
          <w:rFonts w:ascii="Tw Cen MT" w:hAnsi="Tw Cen MT" w:cs="BrowalliaUPC"/>
          <w:sz w:val="22"/>
          <w:szCs w:val="22"/>
        </w:rPr>
      </w:pPr>
    </w:p>
    <w:p w:rsidR="004B63FF" w:rsidRPr="005659F0" w:rsidRDefault="004B63FF" w:rsidP="00F165AF">
      <w:pPr>
        <w:tabs>
          <w:tab w:val="left" w:pos="5760"/>
        </w:tabs>
        <w:rPr>
          <w:rFonts w:ascii="Tw Cen MT" w:hAnsi="Tw Cen MT" w:cs="BrowalliaUPC"/>
          <w:sz w:val="22"/>
          <w:szCs w:val="22"/>
        </w:rPr>
      </w:pPr>
    </w:p>
    <w:p w:rsidR="00800EBF" w:rsidRPr="005659F0" w:rsidRDefault="00800EBF" w:rsidP="00F165AF">
      <w:pPr>
        <w:pStyle w:val="Heading1"/>
        <w:tabs>
          <w:tab w:val="left" w:pos="5760"/>
        </w:tabs>
        <w:rPr>
          <w:rFonts w:ascii="Tw Cen MT" w:hAnsi="Tw Cen MT" w:cs="BrowalliaUPC"/>
          <w:b/>
          <w:bCs/>
          <w:sz w:val="22"/>
          <w:szCs w:val="22"/>
        </w:rPr>
      </w:pPr>
      <w:r w:rsidRPr="005659F0">
        <w:rPr>
          <w:rFonts w:ascii="Tw Cen MT" w:hAnsi="Tw Cen MT" w:cs="BrowalliaUPC"/>
          <w:b/>
          <w:bCs/>
          <w:sz w:val="22"/>
          <w:szCs w:val="22"/>
        </w:rPr>
        <w:t xml:space="preserve">Reviewed Policies </w:t>
      </w:r>
    </w:p>
    <w:p w:rsidR="002501E4" w:rsidRPr="005659F0" w:rsidRDefault="002501E4" w:rsidP="00F165AF">
      <w:pPr>
        <w:tabs>
          <w:tab w:val="left" w:pos="5760"/>
        </w:tabs>
        <w:rPr>
          <w:rFonts w:ascii="Tw Cen MT" w:hAnsi="Tw Cen MT" w:cs="BrowalliaUPC"/>
          <w:sz w:val="22"/>
          <w:szCs w:val="22"/>
        </w:rPr>
      </w:pPr>
    </w:p>
    <w:p w:rsidR="00800EBF" w:rsidRPr="005659F0" w:rsidRDefault="00800EBF" w:rsidP="00F165AF">
      <w:pPr>
        <w:pStyle w:val="BodyText"/>
        <w:tabs>
          <w:tab w:val="left" w:pos="5760"/>
        </w:tabs>
        <w:rPr>
          <w:rFonts w:ascii="Tw Cen MT" w:hAnsi="Tw Cen MT" w:cs="BrowalliaUPC"/>
          <w:sz w:val="22"/>
          <w:szCs w:val="22"/>
          <w:u w:val="none"/>
        </w:rPr>
      </w:pPr>
      <w:r w:rsidRPr="005659F0">
        <w:rPr>
          <w:rFonts w:ascii="Tw Cen MT" w:hAnsi="Tw Cen MT" w:cs="BrowalliaUPC"/>
          <w:sz w:val="22"/>
          <w:szCs w:val="22"/>
          <w:u w:val="none"/>
        </w:rPr>
        <w:t xml:space="preserve">When a proposed revision is not acceptable to the Board, the date of the rejection will be inserted on the policy.  </w:t>
      </w:r>
    </w:p>
    <w:p w:rsidR="00800EBF" w:rsidRDefault="00800EBF" w:rsidP="00F165AF">
      <w:pPr>
        <w:pStyle w:val="BodyText"/>
        <w:tabs>
          <w:tab w:val="left" w:pos="5760"/>
        </w:tabs>
        <w:rPr>
          <w:rFonts w:ascii="Tw Cen MT" w:hAnsi="Tw Cen MT" w:cs="BrowalliaUPC"/>
          <w:sz w:val="22"/>
          <w:szCs w:val="22"/>
          <w:u w:val="none"/>
        </w:rPr>
      </w:pPr>
    </w:p>
    <w:p w:rsidR="004B63FF" w:rsidRPr="005659F0" w:rsidRDefault="004B63FF" w:rsidP="00F165AF">
      <w:pPr>
        <w:pStyle w:val="BodyText"/>
        <w:tabs>
          <w:tab w:val="left" w:pos="5760"/>
        </w:tabs>
        <w:rPr>
          <w:rFonts w:ascii="Tw Cen MT" w:hAnsi="Tw Cen MT" w:cs="BrowalliaUPC"/>
          <w:sz w:val="22"/>
          <w:szCs w:val="22"/>
          <w:u w:val="none"/>
        </w:rPr>
      </w:pPr>
    </w:p>
    <w:p w:rsidR="00800EBF" w:rsidRPr="005659F0" w:rsidRDefault="00800EBF" w:rsidP="00F165AF">
      <w:pPr>
        <w:pStyle w:val="Heading3"/>
        <w:tabs>
          <w:tab w:val="left" w:pos="5760"/>
        </w:tabs>
        <w:rPr>
          <w:rFonts w:ascii="Tw Cen MT" w:hAnsi="Tw Cen MT" w:cs="BrowalliaUPC"/>
          <w:sz w:val="22"/>
          <w:szCs w:val="22"/>
        </w:rPr>
      </w:pPr>
      <w:r w:rsidRPr="005659F0">
        <w:rPr>
          <w:rFonts w:ascii="Tw Cen MT" w:hAnsi="Tw Cen MT" w:cs="BrowalliaUPC"/>
          <w:sz w:val="22"/>
          <w:szCs w:val="22"/>
        </w:rPr>
        <w:t>Withdrawal of Policy</w:t>
      </w:r>
    </w:p>
    <w:p w:rsidR="002501E4" w:rsidRPr="005659F0" w:rsidRDefault="002501E4" w:rsidP="00F165AF">
      <w:pPr>
        <w:tabs>
          <w:tab w:val="left" w:pos="5760"/>
        </w:tabs>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 xml:space="preserve">Policies and regulations may be withdrawn by Board of Directors by action when the policy or regulation is no longer necessary due to changes in statute, when it has become obsolete, or when another policy or regulation covers the material.  </w:t>
      </w:r>
    </w:p>
    <w:p w:rsidR="00800EBF" w:rsidRDefault="00800EBF" w:rsidP="00F165AF">
      <w:pPr>
        <w:pStyle w:val="Header"/>
        <w:tabs>
          <w:tab w:val="clear" w:pos="4320"/>
          <w:tab w:val="clear" w:pos="8640"/>
          <w:tab w:val="left" w:pos="5760"/>
        </w:tabs>
        <w:rPr>
          <w:rFonts w:ascii="Tw Cen MT" w:hAnsi="Tw Cen MT" w:cs="BrowalliaUPC"/>
          <w:sz w:val="22"/>
          <w:szCs w:val="22"/>
          <w:u w:val="single"/>
        </w:rPr>
      </w:pPr>
    </w:p>
    <w:p w:rsidR="004B63FF" w:rsidRPr="005659F0" w:rsidRDefault="004B63FF" w:rsidP="00F165AF">
      <w:pPr>
        <w:pStyle w:val="Header"/>
        <w:tabs>
          <w:tab w:val="clear" w:pos="4320"/>
          <w:tab w:val="clear" w:pos="8640"/>
          <w:tab w:val="left" w:pos="5760"/>
        </w:tabs>
        <w:rPr>
          <w:rFonts w:ascii="Tw Cen MT" w:hAnsi="Tw Cen MT" w:cs="BrowalliaUPC"/>
          <w:sz w:val="22"/>
          <w:szCs w:val="22"/>
          <w:u w:val="single"/>
        </w:rPr>
      </w:pPr>
    </w:p>
    <w:p w:rsidR="00800EBF" w:rsidRPr="005659F0" w:rsidRDefault="0089388E" w:rsidP="00F165AF">
      <w:pPr>
        <w:pStyle w:val="Heading1"/>
        <w:tabs>
          <w:tab w:val="left" w:pos="5760"/>
        </w:tabs>
        <w:rPr>
          <w:rFonts w:ascii="Tw Cen MT" w:hAnsi="Tw Cen MT" w:cs="BrowalliaUPC"/>
          <w:b/>
          <w:bCs/>
          <w:sz w:val="22"/>
          <w:szCs w:val="22"/>
        </w:rPr>
      </w:pPr>
      <w:r w:rsidRPr="005659F0">
        <w:rPr>
          <w:rFonts w:ascii="Tw Cen MT" w:hAnsi="Tw Cen MT" w:cs="BrowalliaUPC"/>
          <w:b/>
          <w:bCs/>
          <w:sz w:val="22"/>
          <w:szCs w:val="22"/>
        </w:rPr>
        <w:t>Emergency Action U</w:t>
      </w:r>
      <w:r w:rsidR="00800EBF" w:rsidRPr="005659F0">
        <w:rPr>
          <w:rFonts w:ascii="Tw Cen MT" w:hAnsi="Tw Cen MT" w:cs="BrowalliaUPC"/>
          <w:b/>
          <w:bCs/>
          <w:sz w:val="22"/>
          <w:szCs w:val="22"/>
        </w:rPr>
        <w:t>pon a Policy</w:t>
      </w:r>
    </w:p>
    <w:p w:rsidR="002501E4" w:rsidRPr="005659F0" w:rsidRDefault="002501E4" w:rsidP="00F165AF">
      <w:pPr>
        <w:tabs>
          <w:tab w:val="left" w:pos="5760"/>
        </w:tabs>
        <w:rPr>
          <w:rFonts w:ascii="Tw Cen MT" w:hAnsi="Tw Cen MT" w:cs="BrowalliaUPC"/>
          <w:sz w:val="22"/>
          <w:szCs w:val="22"/>
        </w:rPr>
      </w:pPr>
    </w:p>
    <w:p w:rsidR="00800EBF" w:rsidRPr="005659F0" w:rsidRDefault="00800EBF" w:rsidP="00F165AF">
      <w:pPr>
        <w:pStyle w:val="BodyText"/>
        <w:tabs>
          <w:tab w:val="left" w:pos="5760"/>
        </w:tabs>
        <w:rPr>
          <w:rFonts w:ascii="Tw Cen MT" w:hAnsi="Tw Cen MT" w:cs="BrowalliaUPC"/>
          <w:sz w:val="22"/>
          <w:szCs w:val="22"/>
          <w:u w:val="none"/>
        </w:rPr>
      </w:pPr>
      <w:r w:rsidRPr="005659F0">
        <w:rPr>
          <w:rFonts w:ascii="Tw Cen MT" w:hAnsi="Tw Cen MT" w:cs="BrowalliaUPC"/>
          <w:sz w:val="22"/>
          <w:szCs w:val="22"/>
          <w:u w:val="none"/>
        </w:rPr>
        <w:t xml:space="preserve">In an emergency situation, the Board of Directors may suspend a policy in order to adopt a new policy, amend a policy, or suspend a policy immediately.  </w:t>
      </w:r>
    </w:p>
    <w:p w:rsidR="00800EBF" w:rsidRPr="005659F0" w:rsidRDefault="00800EBF" w:rsidP="00F165AF">
      <w:pPr>
        <w:tabs>
          <w:tab w:val="left" w:pos="5760"/>
        </w:tabs>
        <w:rPr>
          <w:rFonts w:ascii="Tw Cen MT" w:hAnsi="Tw Cen MT" w:cs="BrowalliaUPC"/>
          <w:sz w:val="22"/>
          <w:szCs w:val="22"/>
        </w:rPr>
      </w:pPr>
    </w:p>
    <w:p w:rsidR="00800EBF" w:rsidRPr="005659F0" w:rsidRDefault="00800EBF" w:rsidP="00F165AF">
      <w:pPr>
        <w:tabs>
          <w:tab w:val="left" w:pos="5760"/>
        </w:tabs>
        <w:rPr>
          <w:rFonts w:ascii="Tw Cen MT" w:hAnsi="Tw Cen MT" w:cs="BrowalliaUPC"/>
          <w:sz w:val="22"/>
          <w:szCs w:val="22"/>
        </w:rPr>
      </w:pPr>
      <w:r w:rsidRPr="005659F0">
        <w:rPr>
          <w:rFonts w:ascii="Tw Cen MT" w:hAnsi="Tw Cen MT" w:cs="BrowalliaUPC"/>
          <w:sz w:val="22"/>
          <w:szCs w:val="22"/>
        </w:rPr>
        <w:t>All Cooperative Board of Directors shall receive written notification of an emergency situation prior to the Cooperative Board of Directors meeting at which the action will take place.</w:t>
      </w:r>
    </w:p>
    <w:p w:rsidR="00800EBF" w:rsidRPr="005659F0" w:rsidRDefault="00800EBF" w:rsidP="00F165AF">
      <w:pPr>
        <w:tabs>
          <w:tab w:val="left" w:pos="5760"/>
        </w:tabs>
        <w:rPr>
          <w:rFonts w:ascii="Tw Cen MT" w:hAnsi="Tw Cen MT" w:cs="BrowalliaUPC"/>
          <w:sz w:val="22"/>
          <w:szCs w:val="22"/>
        </w:rPr>
      </w:pPr>
    </w:p>
    <w:p w:rsidR="00800EBF" w:rsidRPr="005659F0" w:rsidRDefault="00800EBF" w:rsidP="00F165AF">
      <w:pPr>
        <w:pStyle w:val="CM96"/>
        <w:tabs>
          <w:tab w:val="left" w:pos="5760"/>
        </w:tabs>
        <w:spacing w:after="0"/>
        <w:jc w:val="center"/>
        <w:rPr>
          <w:rFonts w:ascii="Tw Cen MT" w:hAnsi="Tw Cen MT" w:cs="BrowalliaUPC"/>
          <w:b/>
          <w:bCs/>
          <w:sz w:val="22"/>
          <w:szCs w:val="22"/>
        </w:rPr>
      </w:pPr>
    </w:p>
    <w:p w:rsidR="00800EBF" w:rsidRPr="005659F0" w:rsidRDefault="00800EBF" w:rsidP="00F165AF">
      <w:pPr>
        <w:pStyle w:val="CM96"/>
        <w:tabs>
          <w:tab w:val="left" w:pos="5760"/>
        </w:tabs>
        <w:spacing w:after="0"/>
        <w:jc w:val="center"/>
        <w:rPr>
          <w:rFonts w:ascii="Tw Cen MT" w:hAnsi="Tw Cen MT" w:cs="BrowalliaUPC"/>
          <w:b/>
          <w:bCs/>
          <w:sz w:val="22"/>
          <w:szCs w:val="22"/>
        </w:rPr>
      </w:pPr>
    </w:p>
    <w:p w:rsidR="00800EBF" w:rsidRPr="005659F0" w:rsidRDefault="00800EBF" w:rsidP="00F165AF">
      <w:pPr>
        <w:pStyle w:val="CM96"/>
        <w:tabs>
          <w:tab w:val="left" w:pos="5760"/>
        </w:tabs>
        <w:spacing w:after="0"/>
        <w:jc w:val="center"/>
        <w:rPr>
          <w:rFonts w:ascii="Tw Cen MT" w:hAnsi="Tw Cen MT" w:cs="BrowalliaUPC"/>
          <w:b/>
          <w:bCs/>
          <w:sz w:val="22"/>
          <w:szCs w:val="22"/>
        </w:rPr>
      </w:pPr>
    </w:p>
    <w:p w:rsidR="00800EBF" w:rsidRPr="005659F0" w:rsidRDefault="00800EBF" w:rsidP="00F165AF">
      <w:pPr>
        <w:pStyle w:val="CM96"/>
        <w:tabs>
          <w:tab w:val="left" w:pos="5760"/>
        </w:tabs>
        <w:spacing w:after="0"/>
        <w:jc w:val="center"/>
        <w:rPr>
          <w:rFonts w:ascii="Tw Cen MT" w:hAnsi="Tw Cen MT" w:cs="BrowalliaUPC"/>
          <w:b/>
          <w:bCs/>
          <w:sz w:val="22"/>
          <w:szCs w:val="22"/>
        </w:rPr>
      </w:pPr>
    </w:p>
    <w:p w:rsidR="00800EBF" w:rsidRPr="005659F0" w:rsidRDefault="00800EBF" w:rsidP="00F165AF">
      <w:pPr>
        <w:pStyle w:val="CM96"/>
        <w:tabs>
          <w:tab w:val="left" w:pos="5760"/>
        </w:tabs>
        <w:spacing w:after="0"/>
        <w:jc w:val="center"/>
        <w:rPr>
          <w:rFonts w:ascii="Tw Cen MT" w:hAnsi="Tw Cen MT" w:cs="BrowalliaUPC"/>
          <w:b/>
          <w:bCs/>
          <w:sz w:val="22"/>
          <w:szCs w:val="22"/>
        </w:rPr>
      </w:pPr>
    </w:p>
    <w:p w:rsidR="00F52376" w:rsidRPr="005659F0" w:rsidRDefault="00F52376" w:rsidP="00F52376">
      <w:pPr>
        <w:pStyle w:val="Default"/>
        <w:rPr>
          <w:rFonts w:ascii="Tw Cen MT" w:hAnsi="Tw Cen MT"/>
          <w:sz w:val="22"/>
          <w:szCs w:val="22"/>
        </w:rPr>
      </w:pPr>
    </w:p>
    <w:p w:rsidR="008F330E" w:rsidRPr="005659F0" w:rsidRDefault="008F330E" w:rsidP="00F52376">
      <w:pPr>
        <w:pStyle w:val="Default"/>
        <w:rPr>
          <w:rFonts w:ascii="Tw Cen MT" w:hAnsi="Tw Cen MT"/>
          <w:sz w:val="22"/>
          <w:szCs w:val="22"/>
        </w:rPr>
      </w:pPr>
    </w:p>
    <w:p w:rsidR="00800EBF" w:rsidRDefault="00800EBF" w:rsidP="00F165AF">
      <w:pPr>
        <w:pStyle w:val="CM96"/>
        <w:tabs>
          <w:tab w:val="left" w:pos="5760"/>
        </w:tabs>
        <w:spacing w:after="0"/>
        <w:jc w:val="center"/>
        <w:rPr>
          <w:rFonts w:ascii="Tw Cen MT" w:hAnsi="Tw Cen MT" w:cs="BrowalliaUPC"/>
          <w:b/>
          <w:bCs/>
          <w:sz w:val="22"/>
          <w:szCs w:val="22"/>
        </w:rPr>
      </w:pPr>
    </w:p>
    <w:p w:rsidR="004B63FF" w:rsidRDefault="004B63FF" w:rsidP="004B63FF">
      <w:pPr>
        <w:pStyle w:val="Default"/>
      </w:pPr>
    </w:p>
    <w:p w:rsidR="004B63FF" w:rsidRDefault="004B63FF" w:rsidP="004B63FF">
      <w:pPr>
        <w:pStyle w:val="Default"/>
      </w:pPr>
    </w:p>
    <w:p w:rsidR="00800EBF" w:rsidRPr="005659F0" w:rsidRDefault="00800EBF" w:rsidP="0089388E">
      <w:pPr>
        <w:pStyle w:val="CM96"/>
        <w:spacing w:after="0"/>
        <w:jc w:val="center"/>
        <w:rPr>
          <w:rFonts w:ascii="Tw Cen MT" w:hAnsi="Tw Cen MT" w:cs="BrowalliaUPC"/>
          <w:b/>
          <w:bCs/>
          <w:sz w:val="22"/>
          <w:szCs w:val="22"/>
        </w:rPr>
      </w:pPr>
      <w:r w:rsidRPr="005659F0">
        <w:rPr>
          <w:rFonts w:ascii="Tw Cen MT" w:hAnsi="Tw Cen MT" w:cs="BrowalliaUPC"/>
          <w:b/>
          <w:bCs/>
          <w:sz w:val="22"/>
          <w:szCs w:val="22"/>
        </w:rPr>
        <w:lastRenderedPageBreak/>
        <w:t>PART III - CORNBELT EDUCATIONAL COOPERATIVE AGREEMENT</w:t>
      </w:r>
      <w:r w:rsidR="0031710F" w:rsidRPr="005659F0">
        <w:rPr>
          <w:rFonts w:ascii="Tw Cen MT" w:hAnsi="Tw Cen MT" w:cs="BrowalliaUPC"/>
          <w:b/>
          <w:bCs/>
          <w:sz w:val="22"/>
          <w:szCs w:val="22"/>
        </w:rPr>
        <w:t>:</w:t>
      </w:r>
    </w:p>
    <w:p w:rsidR="00800EBF" w:rsidRPr="005659F0" w:rsidRDefault="00800EBF" w:rsidP="0089388E">
      <w:pPr>
        <w:ind w:left="-720"/>
        <w:rPr>
          <w:rFonts w:ascii="Tw Cen MT" w:hAnsi="Tw Cen MT" w:cs="BrowalliaUPC"/>
          <w:sz w:val="22"/>
          <w:szCs w:val="22"/>
        </w:rPr>
      </w:pPr>
    </w:p>
    <w:p w:rsidR="004B63FF" w:rsidRDefault="00800EBF" w:rsidP="0089388E">
      <w:pPr>
        <w:ind w:left="-720"/>
        <w:jc w:val="center"/>
        <w:rPr>
          <w:rFonts w:ascii="Tw Cen MT" w:hAnsi="Tw Cen MT" w:cs="BrowalliaUPC"/>
          <w:sz w:val="22"/>
          <w:szCs w:val="22"/>
        </w:rPr>
      </w:pPr>
      <w:r w:rsidRPr="005659F0">
        <w:rPr>
          <w:rFonts w:ascii="Tw Cen MT" w:hAnsi="Tw Cen MT" w:cs="BrowalliaUPC"/>
          <w:sz w:val="22"/>
          <w:szCs w:val="22"/>
        </w:rPr>
        <w:t>THIS AGREEMENT is made as of this 26</w:t>
      </w:r>
      <w:r w:rsidRPr="005659F0">
        <w:rPr>
          <w:rFonts w:ascii="Tw Cen MT" w:hAnsi="Tw Cen MT" w:cs="BrowalliaUPC"/>
          <w:sz w:val="22"/>
          <w:szCs w:val="22"/>
          <w:vertAlign w:val="superscript"/>
        </w:rPr>
        <w:t>th</w:t>
      </w:r>
      <w:r w:rsidRPr="005659F0">
        <w:rPr>
          <w:rFonts w:ascii="Tw Cen MT" w:hAnsi="Tw Cen MT" w:cs="BrowalliaUPC"/>
          <w:sz w:val="22"/>
          <w:szCs w:val="22"/>
        </w:rPr>
        <w:t xml:space="preserve"> day of August 1987, among </w:t>
      </w:r>
      <w:r w:rsidR="004B63FF">
        <w:rPr>
          <w:rFonts w:ascii="Tw Cen MT" w:hAnsi="Tw Cen MT" w:cs="BrowalliaUPC"/>
          <w:sz w:val="22"/>
          <w:szCs w:val="22"/>
        </w:rPr>
        <w:t xml:space="preserve">the school districts </w:t>
      </w:r>
    </w:p>
    <w:p w:rsidR="004B63FF" w:rsidRDefault="004B63FF" w:rsidP="0089388E">
      <w:pPr>
        <w:ind w:left="-720"/>
        <w:jc w:val="center"/>
        <w:rPr>
          <w:rFonts w:ascii="Tw Cen MT" w:hAnsi="Tw Cen MT" w:cs="BrowalliaUPC"/>
          <w:sz w:val="22"/>
          <w:szCs w:val="22"/>
        </w:rPr>
      </w:pPr>
      <w:r>
        <w:rPr>
          <w:rFonts w:ascii="Tw Cen MT" w:hAnsi="Tw Cen MT" w:cs="BrowalliaUPC"/>
          <w:sz w:val="22"/>
          <w:szCs w:val="22"/>
        </w:rPr>
        <w:t xml:space="preserve">which have </w:t>
      </w:r>
      <w:r w:rsidR="00800EBF" w:rsidRPr="005659F0">
        <w:rPr>
          <w:rFonts w:ascii="Tw Cen MT" w:hAnsi="Tw Cen MT" w:cs="BrowalliaUPC"/>
          <w:sz w:val="22"/>
          <w:szCs w:val="22"/>
        </w:rPr>
        <w:t xml:space="preserve">executed this agreement (the “Members”) pursuant to the resolution </w:t>
      </w:r>
    </w:p>
    <w:p w:rsidR="00800EBF" w:rsidRPr="005659F0" w:rsidRDefault="00800EBF" w:rsidP="0089388E">
      <w:pPr>
        <w:ind w:left="-720"/>
        <w:jc w:val="center"/>
        <w:rPr>
          <w:rFonts w:ascii="Tw Cen MT" w:hAnsi="Tw Cen MT" w:cs="BrowalliaUPC"/>
          <w:sz w:val="22"/>
          <w:szCs w:val="22"/>
        </w:rPr>
      </w:pPr>
      <w:r w:rsidRPr="005659F0">
        <w:rPr>
          <w:rFonts w:ascii="Tw Cen MT" w:hAnsi="Tw Cen MT" w:cs="BrowalliaUPC"/>
          <w:sz w:val="22"/>
          <w:szCs w:val="22"/>
        </w:rPr>
        <w:t>of the Board of Education</w:t>
      </w:r>
      <w:r w:rsidR="004B63FF">
        <w:rPr>
          <w:rFonts w:ascii="Tw Cen MT" w:hAnsi="Tw Cen MT" w:cs="BrowalliaUPC"/>
          <w:sz w:val="22"/>
          <w:szCs w:val="22"/>
        </w:rPr>
        <w:t xml:space="preserve"> </w:t>
      </w:r>
      <w:r w:rsidRPr="005659F0">
        <w:rPr>
          <w:rFonts w:ascii="Tw Cen MT" w:hAnsi="Tw Cen MT" w:cs="BrowalliaUPC"/>
          <w:sz w:val="22"/>
          <w:szCs w:val="22"/>
        </w:rPr>
        <w:t>of each school district authorizing such execution.</w:t>
      </w:r>
    </w:p>
    <w:p w:rsidR="00800EBF" w:rsidRPr="005659F0" w:rsidRDefault="00800EBF" w:rsidP="0089388E">
      <w:pPr>
        <w:ind w:left="-720"/>
        <w:rPr>
          <w:rFonts w:ascii="Tw Cen MT" w:hAnsi="Tw Cen MT" w:cs="BrowalliaUPC"/>
          <w:sz w:val="22"/>
          <w:szCs w:val="22"/>
        </w:rPr>
      </w:pPr>
    </w:p>
    <w:p w:rsidR="00800EBF" w:rsidRPr="005659F0" w:rsidRDefault="00981FCB" w:rsidP="0089388E">
      <w:pPr>
        <w:ind w:left="-720"/>
        <w:jc w:val="center"/>
        <w:rPr>
          <w:rFonts w:ascii="Tw Cen MT" w:hAnsi="Tw Cen MT" w:cs="BrowalliaUPC"/>
          <w:b/>
          <w:bCs/>
          <w:sz w:val="22"/>
          <w:szCs w:val="22"/>
        </w:rPr>
      </w:pPr>
      <w:r w:rsidRPr="005659F0">
        <w:rPr>
          <w:rFonts w:ascii="Tw Cen MT" w:hAnsi="Tw Cen MT" w:cs="BrowalliaUPC"/>
          <w:b/>
          <w:bCs/>
          <w:sz w:val="22"/>
          <w:szCs w:val="22"/>
        </w:rPr>
        <w:t xml:space="preserve">     </w:t>
      </w:r>
      <w:r w:rsidR="00800EBF" w:rsidRPr="005659F0">
        <w:rPr>
          <w:rFonts w:ascii="Tw Cen MT" w:hAnsi="Tw Cen MT" w:cs="BrowalliaUPC"/>
          <w:b/>
          <w:bCs/>
          <w:sz w:val="22"/>
          <w:szCs w:val="22"/>
        </w:rPr>
        <w:t>WITNESSETH</w:t>
      </w:r>
    </w:p>
    <w:p w:rsidR="00800EBF" w:rsidRPr="005659F0" w:rsidRDefault="00800EBF" w:rsidP="0089388E">
      <w:pPr>
        <w:ind w:left="-720"/>
        <w:jc w:val="center"/>
        <w:rPr>
          <w:rFonts w:ascii="Tw Cen MT" w:hAnsi="Tw Cen MT" w:cs="BrowalliaUPC"/>
          <w:sz w:val="22"/>
          <w:szCs w:val="22"/>
        </w:rPr>
      </w:pPr>
    </w:p>
    <w:p w:rsidR="00800EBF" w:rsidRPr="005659F0" w:rsidRDefault="00A77562" w:rsidP="0089388E">
      <w:pPr>
        <w:ind w:left="-720"/>
        <w:jc w:val="center"/>
        <w:rPr>
          <w:rFonts w:ascii="Tw Cen MT" w:hAnsi="Tw Cen MT" w:cs="BrowalliaUPC"/>
          <w:b/>
          <w:bCs/>
          <w:sz w:val="22"/>
          <w:szCs w:val="22"/>
          <w:u w:val="single"/>
        </w:rPr>
      </w:pPr>
      <w:r w:rsidRPr="005659F0">
        <w:rPr>
          <w:rFonts w:ascii="Tw Cen MT" w:hAnsi="Tw Cen MT" w:cs="BrowalliaUPC"/>
          <w:b/>
          <w:bCs/>
          <w:sz w:val="22"/>
          <w:szCs w:val="22"/>
        </w:rPr>
        <w:t xml:space="preserve">  </w:t>
      </w:r>
      <w:r w:rsidR="00981FCB" w:rsidRPr="005659F0">
        <w:rPr>
          <w:rFonts w:ascii="Tw Cen MT" w:hAnsi="Tw Cen MT" w:cs="BrowalliaUPC"/>
          <w:b/>
          <w:bCs/>
          <w:sz w:val="22"/>
          <w:szCs w:val="22"/>
        </w:rPr>
        <w:t xml:space="preserve"> </w:t>
      </w:r>
      <w:r w:rsidRPr="005659F0">
        <w:rPr>
          <w:rFonts w:ascii="Tw Cen MT" w:hAnsi="Tw Cen MT" w:cs="BrowalliaUPC"/>
          <w:b/>
          <w:bCs/>
          <w:sz w:val="22"/>
          <w:szCs w:val="22"/>
        </w:rPr>
        <w:t xml:space="preserve">  </w:t>
      </w:r>
      <w:r w:rsidR="00800EBF" w:rsidRPr="005659F0">
        <w:rPr>
          <w:rFonts w:ascii="Tw Cen MT" w:hAnsi="Tw Cen MT" w:cs="BrowalliaUPC"/>
          <w:b/>
          <w:bCs/>
          <w:sz w:val="22"/>
          <w:szCs w:val="22"/>
          <w:u w:val="single"/>
        </w:rPr>
        <w:t>ARTICLE 1</w:t>
      </w:r>
    </w:p>
    <w:p w:rsidR="00800EBF" w:rsidRPr="005659F0" w:rsidRDefault="00800EBF" w:rsidP="0089388E">
      <w:pPr>
        <w:ind w:left="-720"/>
        <w:jc w:val="center"/>
        <w:rPr>
          <w:rFonts w:ascii="Tw Cen MT" w:hAnsi="Tw Cen MT" w:cs="BrowalliaUPC"/>
          <w:sz w:val="22"/>
          <w:szCs w:val="22"/>
        </w:rPr>
      </w:pPr>
    </w:p>
    <w:p w:rsidR="00800EBF" w:rsidRPr="005659F0" w:rsidRDefault="002501E4" w:rsidP="0089388E">
      <w:pPr>
        <w:ind w:left="-720"/>
        <w:jc w:val="center"/>
        <w:rPr>
          <w:rFonts w:ascii="Tw Cen MT" w:hAnsi="Tw Cen MT" w:cs="BrowalliaUPC"/>
          <w:b/>
          <w:bCs/>
          <w:sz w:val="22"/>
          <w:szCs w:val="22"/>
        </w:rPr>
      </w:pPr>
      <w:r w:rsidRPr="005659F0">
        <w:rPr>
          <w:rFonts w:ascii="Tw Cen MT" w:hAnsi="Tw Cen MT" w:cs="BrowalliaUPC"/>
          <w:b/>
          <w:bCs/>
          <w:sz w:val="22"/>
          <w:szCs w:val="22"/>
        </w:rPr>
        <w:t xml:space="preserve">CREATION, NAME, </w:t>
      </w:r>
      <w:r w:rsidR="00800EBF" w:rsidRPr="005659F0">
        <w:rPr>
          <w:rFonts w:ascii="Tw Cen MT" w:hAnsi="Tw Cen MT" w:cs="BrowalliaUPC"/>
          <w:b/>
          <w:bCs/>
          <w:sz w:val="22"/>
          <w:szCs w:val="22"/>
        </w:rPr>
        <w:t>PURPOSES</w:t>
      </w:r>
      <w:r w:rsidRPr="005659F0">
        <w:rPr>
          <w:rFonts w:ascii="Tw Cen MT" w:hAnsi="Tw Cen MT" w:cs="BrowalliaUPC"/>
          <w:b/>
          <w:bCs/>
          <w:sz w:val="22"/>
          <w:szCs w:val="22"/>
        </w:rPr>
        <w:t xml:space="preserve">, AND </w:t>
      </w:r>
      <w:r w:rsidR="00800EBF" w:rsidRPr="005659F0">
        <w:rPr>
          <w:rFonts w:ascii="Tw Cen MT" w:hAnsi="Tw Cen MT" w:cs="BrowalliaUPC"/>
          <w:b/>
          <w:bCs/>
          <w:sz w:val="22"/>
          <w:szCs w:val="22"/>
        </w:rPr>
        <w:t>POWERS</w:t>
      </w:r>
    </w:p>
    <w:p w:rsidR="002501E4" w:rsidRPr="005659F0" w:rsidRDefault="002501E4" w:rsidP="0089388E">
      <w:pPr>
        <w:ind w:left="-720"/>
        <w:jc w:val="center"/>
        <w:rPr>
          <w:rFonts w:ascii="Tw Cen MT" w:hAnsi="Tw Cen MT" w:cs="BrowalliaUPC"/>
          <w:sz w:val="22"/>
          <w:szCs w:val="22"/>
        </w:rPr>
      </w:pPr>
    </w:p>
    <w:p w:rsidR="00800EBF" w:rsidRPr="005659F0" w:rsidRDefault="00800EBF" w:rsidP="0089388E">
      <w:pPr>
        <w:numPr>
          <w:ilvl w:val="1"/>
          <w:numId w:val="16"/>
        </w:numPr>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 xml:space="preserve">There is </w:t>
      </w:r>
      <w:r w:rsidR="0012443B" w:rsidRPr="005659F0">
        <w:rPr>
          <w:rFonts w:ascii="Tw Cen MT" w:hAnsi="Tw Cen MT" w:cs="BrowalliaUPC"/>
          <w:sz w:val="22"/>
          <w:szCs w:val="22"/>
        </w:rPr>
        <w:t>hereby</w:t>
      </w:r>
      <w:r w:rsidRPr="005659F0">
        <w:rPr>
          <w:rFonts w:ascii="Tw Cen MT" w:hAnsi="Tw Cen MT" w:cs="BrowalliaUPC"/>
          <w:sz w:val="22"/>
          <w:szCs w:val="22"/>
        </w:rPr>
        <w:t xml:space="preserve"> created and established as a legal entity, a Cooperative Educational Service Unit as authorized by current State Laws to exercise the powers, privileges and authority of the Members as herein provided.</w:t>
      </w:r>
    </w:p>
    <w:p w:rsidR="00800EBF" w:rsidRPr="005659F0" w:rsidRDefault="00800EBF" w:rsidP="0089388E">
      <w:pPr>
        <w:ind w:left="-300"/>
        <w:rPr>
          <w:rFonts w:ascii="Tw Cen MT" w:hAnsi="Tw Cen MT" w:cs="BrowalliaUPC"/>
          <w:sz w:val="22"/>
          <w:szCs w:val="22"/>
        </w:rPr>
      </w:pPr>
    </w:p>
    <w:p w:rsidR="00800EBF" w:rsidRPr="005659F0" w:rsidRDefault="00800EBF" w:rsidP="0089388E">
      <w:pPr>
        <w:numPr>
          <w:ilvl w:val="1"/>
          <w:numId w:val="16"/>
        </w:numPr>
        <w:rPr>
          <w:rFonts w:ascii="Tw Cen MT" w:hAnsi="Tw Cen MT" w:cs="BrowalliaUPC"/>
          <w:sz w:val="22"/>
          <w:szCs w:val="22"/>
        </w:rPr>
      </w:pPr>
      <w:r w:rsidRPr="005659F0">
        <w:rPr>
          <w:rFonts w:ascii="Tw Cen MT" w:hAnsi="Tw Cen MT" w:cs="BrowalliaUPC"/>
          <w:sz w:val="22"/>
          <w:szCs w:val="22"/>
        </w:rPr>
        <w:t xml:space="preserve">The name of the Cooperative Educational Services Unit </w:t>
      </w:r>
      <w:r w:rsidR="0089388E" w:rsidRPr="005659F0">
        <w:rPr>
          <w:rFonts w:ascii="Tw Cen MT" w:hAnsi="Tw Cen MT" w:cs="BrowalliaUPC"/>
          <w:sz w:val="22"/>
          <w:szCs w:val="22"/>
        </w:rPr>
        <w:t>created and established by this</w:t>
      </w:r>
      <w:r w:rsidRPr="005659F0">
        <w:rPr>
          <w:rFonts w:ascii="Tw Cen MT" w:hAnsi="Tw Cen MT" w:cs="BrowalliaUPC"/>
          <w:sz w:val="22"/>
          <w:szCs w:val="22"/>
        </w:rPr>
        <w:t xml:space="preserve"> agreement shall be the CORNBELT EDUCATIONAL COOPERATIVE (the “Cooperative”).</w:t>
      </w:r>
    </w:p>
    <w:p w:rsidR="00800EBF" w:rsidRPr="005659F0" w:rsidRDefault="00800EBF" w:rsidP="0089388E">
      <w:pPr>
        <w:tabs>
          <w:tab w:val="num" w:pos="-720"/>
        </w:tabs>
        <w:ind w:left="-720"/>
        <w:rPr>
          <w:rFonts w:ascii="Tw Cen MT" w:hAnsi="Tw Cen MT" w:cs="BrowalliaUPC"/>
          <w:sz w:val="22"/>
          <w:szCs w:val="22"/>
        </w:rPr>
      </w:pPr>
    </w:p>
    <w:p w:rsidR="00800EBF" w:rsidRPr="005659F0" w:rsidRDefault="00800EBF" w:rsidP="0089388E">
      <w:pPr>
        <w:numPr>
          <w:ilvl w:val="1"/>
          <w:numId w:val="16"/>
        </w:numPr>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The purpose of the Cooperative shall be to assist and provide member school districts with one</w:t>
      </w:r>
      <w:r w:rsidR="00766E4A" w:rsidRPr="005659F0">
        <w:rPr>
          <w:rFonts w:ascii="Tw Cen MT" w:hAnsi="Tw Cen MT" w:cs="BrowalliaUPC"/>
          <w:sz w:val="22"/>
          <w:szCs w:val="22"/>
        </w:rPr>
        <w:t xml:space="preserve"> (1)</w:t>
      </w:r>
      <w:r w:rsidRPr="005659F0">
        <w:rPr>
          <w:rFonts w:ascii="Tw Cen MT" w:hAnsi="Tw Cen MT" w:cs="BrowalliaUPC"/>
          <w:sz w:val="22"/>
          <w:szCs w:val="22"/>
        </w:rPr>
        <w:t xml:space="preserve"> or more educational services.</w:t>
      </w:r>
    </w:p>
    <w:p w:rsidR="00800EBF" w:rsidRPr="005659F0" w:rsidRDefault="00800EBF" w:rsidP="0089388E">
      <w:pPr>
        <w:tabs>
          <w:tab w:val="num" w:pos="-720"/>
        </w:tabs>
        <w:ind w:left="-720"/>
        <w:rPr>
          <w:rFonts w:ascii="Tw Cen MT" w:hAnsi="Tw Cen MT" w:cs="BrowalliaUPC"/>
          <w:sz w:val="22"/>
          <w:szCs w:val="22"/>
        </w:rPr>
      </w:pPr>
    </w:p>
    <w:p w:rsidR="00800EBF" w:rsidRPr="005659F0" w:rsidRDefault="00800EBF" w:rsidP="0089388E">
      <w:pPr>
        <w:numPr>
          <w:ilvl w:val="1"/>
          <w:numId w:val="16"/>
        </w:numPr>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 xml:space="preserve">The Cooperative will exercise the powers granted to its memberships by </w:t>
      </w:r>
      <w:r w:rsidR="0077136E" w:rsidRPr="005659F0">
        <w:rPr>
          <w:rFonts w:ascii="Tw Cen MT" w:hAnsi="Tw Cen MT" w:cs="BrowalliaUPC"/>
          <w:sz w:val="22"/>
          <w:szCs w:val="22"/>
        </w:rPr>
        <w:t>the l</w:t>
      </w:r>
      <w:r w:rsidRPr="005659F0">
        <w:rPr>
          <w:rFonts w:ascii="Tw Cen MT" w:hAnsi="Tw Cen MT" w:cs="BrowalliaUPC"/>
          <w:sz w:val="22"/>
          <w:szCs w:val="22"/>
        </w:rPr>
        <w:t>aws of the State of South Da</w:t>
      </w:r>
      <w:r w:rsidR="002501E4" w:rsidRPr="005659F0">
        <w:rPr>
          <w:rFonts w:ascii="Tw Cen MT" w:hAnsi="Tw Cen MT" w:cs="BrowalliaUPC"/>
          <w:sz w:val="22"/>
          <w:szCs w:val="22"/>
        </w:rPr>
        <w:t xml:space="preserve">kota. </w:t>
      </w:r>
      <w:r w:rsidRPr="005659F0">
        <w:rPr>
          <w:rFonts w:ascii="Tw Cen MT" w:hAnsi="Tw Cen MT" w:cs="BrowalliaUPC"/>
          <w:sz w:val="22"/>
          <w:szCs w:val="22"/>
        </w:rPr>
        <w:t>To that end the members hereby delegate their respective powers accordingly.</w:t>
      </w:r>
    </w:p>
    <w:p w:rsidR="00800EBF" w:rsidRPr="005659F0" w:rsidRDefault="00800EBF" w:rsidP="0089388E">
      <w:pPr>
        <w:rPr>
          <w:rFonts w:ascii="Tw Cen MT" w:hAnsi="Tw Cen MT" w:cs="BrowalliaUPC"/>
          <w:sz w:val="22"/>
          <w:szCs w:val="22"/>
        </w:rPr>
      </w:pPr>
    </w:p>
    <w:p w:rsidR="00800EBF" w:rsidRPr="005659F0" w:rsidRDefault="00800EBF" w:rsidP="0089388E">
      <w:pPr>
        <w:jc w:val="center"/>
        <w:rPr>
          <w:rFonts w:ascii="Tw Cen MT" w:hAnsi="Tw Cen MT" w:cs="BrowalliaUPC"/>
          <w:b/>
          <w:bCs/>
          <w:sz w:val="22"/>
          <w:szCs w:val="22"/>
          <w:u w:val="single"/>
        </w:rPr>
      </w:pPr>
      <w:r w:rsidRPr="005659F0">
        <w:rPr>
          <w:rFonts w:ascii="Tw Cen MT" w:hAnsi="Tw Cen MT" w:cs="BrowalliaUPC"/>
          <w:b/>
          <w:bCs/>
          <w:sz w:val="22"/>
          <w:szCs w:val="22"/>
          <w:u w:val="single"/>
        </w:rPr>
        <w:t>ARTICLE 2</w:t>
      </w:r>
    </w:p>
    <w:p w:rsidR="00800EBF" w:rsidRPr="005659F0" w:rsidRDefault="00800EBF" w:rsidP="0089388E">
      <w:pPr>
        <w:jc w:val="center"/>
        <w:rPr>
          <w:rFonts w:ascii="Tw Cen MT" w:hAnsi="Tw Cen MT" w:cs="BrowalliaUPC"/>
          <w:sz w:val="22"/>
          <w:szCs w:val="22"/>
        </w:rPr>
      </w:pPr>
    </w:p>
    <w:p w:rsidR="00800EBF" w:rsidRPr="005659F0" w:rsidRDefault="00800EBF" w:rsidP="0089388E">
      <w:pPr>
        <w:jc w:val="center"/>
        <w:rPr>
          <w:rFonts w:ascii="Tw Cen MT" w:hAnsi="Tw Cen MT" w:cs="BrowalliaUPC"/>
          <w:b/>
          <w:bCs/>
          <w:sz w:val="22"/>
          <w:szCs w:val="22"/>
        </w:rPr>
      </w:pPr>
      <w:r w:rsidRPr="005659F0">
        <w:rPr>
          <w:rFonts w:ascii="Tw Cen MT" w:hAnsi="Tw Cen MT" w:cs="BrowalliaUPC"/>
          <w:b/>
          <w:bCs/>
          <w:sz w:val="22"/>
          <w:szCs w:val="22"/>
        </w:rPr>
        <w:t>MEMBER</w:t>
      </w:r>
      <w:r w:rsidR="00A77562" w:rsidRPr="005659F0">
        <w:rPr>
          <w:rFonts w:ascii="Tw Cen MT" w:hAnsi="Tw Cen MT" w:cs="BrowalliaUPC"/>
          <w:b/>
          <w:bCs/>
          <w:sz w:val="22"/>
          <w:szCs w:val="22"/>
        </w:rPr>
        <w:t>S</w:t>
      </w:r>
    </w:p>
    <w:p w:rsidR="002501E4" w:rsidRPr="005659F0" w:rsidRDefault="002501E4" w:rsidP="0089388E">
      <w:pPr>
        <w:jc w:val="center"/>
        <w:rPr>
          <w:rFonts w:ascii="Tw Cen MT" w:hAnsi="Tw Cen MT" w:cs="BrowalliaUPC"/>
          <w:b/>
          <w:bCs/>
          <w:sz w:val="22"/>
          <w:szCs w:val="22"/>
        </w:rPr>
      </w:pPr>
    </w:p>
    <w:p w:rsidR="00800EBF" w:rsidRPr="005659F0" w:rsidRDefault="002501E4" w:rsidP="0089388E">
      <w:pPr>
        <w:numPr>
          <w:ilvl w:val="1"/>
          <w:numId w:val="13"/>
        </w:numPr>
        <w:tabs>
          <w:tab w:val="clear" w:pos="360"/>
          <w:tab w:val="num" w:pos="720"/>
        </w:tabs>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 xml:space="preserve">     </w:t>
      </w:r>
      <w:r w:rsidR="00800EBF" w:rsidRPr="005659F0">
        <w:rPr>
          <w:rFonts w:ascii="Tw Cen MT" w:hAnsi="Tw Cen MT" w:cs="BrowalliaUPC"/>
          <w:sz w:val="22"/>
          <w:szCs w:val="22"/>
        </w:rPr>
        <w:t xml:space="preserve">The school districts which have approved this agreement and are members of the Cooperative </w:t>
      </w:r>
      <w:r w:rsidR="004B63FF">
        <w:rPr>
          <w:rFonts w:ascii="Tw Cen MT" w:hAnsi="Tw Cen MT" w:cs="BrowalliaUPC"/>
          <w:sz w:val="22"/>
          <w:szCs w:val="22"/>
        </w:rPr>
        <w:tab/>
      </w:r>
      <w:r w:rsidR="00800EBF" w:rsidRPr="005659F0">
        <w:rPr>
          <w:rFonts w:ascii="Tw Cen MT" w:hAnsi="Tw Cen MT" w:cs="BrowalliaUPC"/>
          <w:sz w:val="22"/>
          <w:szCs w:val="22"/>
        </w:rPr>
        <w:t xml:space="preserve">are as follows:              </w:t>
      </w:r>
    </w:p>
    <w:p w:rsidR="000D045C" w:rsidRPr="005659F0" w:rsidRDefault="000D045C" w:rsidP="0089388E">
      <w:pPr>
        <w:rPr>
          <w:rFonts w:ascii="Tw Cen MT" w:hAnsi="Tw Cen MT" w:cs="BrowalliaUPC"/>
          <w:sz w:val="22"/>
          <w:szCs w:val="22"/>
        </w:rPr>
      </w:pPr>
    </w:p>
    <w:p w:rsidR="00800EBF" w:rsidRPr="005659F0" w:rsidRDefault="00800EBF" w:rsidP="0071292F">
      <w:pPr>
        <w:pStyle w:val="ListParagraph"/>
        <w:numPr>
          <w:ilvl w:val="0"/>
          <w:numId w:val="67"/>
        </w:numPr>
        <w:rPr>
          <w:rFonts w:ascii="Tw Cen MT" w:hAnsi="Tw Cen MT" w:cs="BrowalliaUPC"/>
          <w:sz w:val="22"/>
          <w:szCs w:val="22"/>
        </w:rPr>
      </w:pPr>
      <w:r w:rsidRPr="005659F0">
        <w:rPr>
          <w:rFonts w:ascii="Tw Cen MT" w:hAnsi="Tw Cen MT" w:cs="BrowalliaUPC"/>
          <w:sz w:val="22"/>
          <w:szCs w:val="22"/>
        </w:rPr>
        <w:t>Bridgewater</w:t>
      </w:r>
      <w:r w:rsidR="00DF780C" w:rsidRPr="005659F0">
        <w:rPr>
          <w:rFonts w:ascii="Tw Cen MT" w:hAnsi="Tw Cen MT" w:cs="BrowalliaUPC"/>
          <w:sz w:val="22"/>
          <w:szCs w:val="22"/>
        </w:rPr>
        <w:t>-</w:t>
      </w:r>
      <w:r w:rsidR="000D045C" w:rsidRPr="005659F0">
        <w:rPr>
          <w:rFonts w:ascii="Tw Cen MT" w:hAnsi="Tw Cen MT" w:cs="BrowalliaUPC"/>
          <w:sz w:val="22"/>
          <w:szCs w:val="22"/>
        </w:rPr>
        <w:t>Emery School District #43-6</w:t>
      </w:r>
      <w:r w:rsidR="000D045C" w:rsidRPr="005659F0">
        <w:rPr>
          <w:rFonts w:ascii="Tw Cen MT" w:hAnsi="Tw Cen MT" w:cs="BrowalliaUPC"/>
          <w:sz w:val="22"/>
          <w:szCs w:val="22"/>
        </w:rPr>
        <w:tab/>
        <w:t>Emery, SD  57332</w:t>
      </w:r>
    </w:p>
    <w:p w:rsidR="00800EBF" w:rsidRDefault="008F330E" w:rsidP="0071292F">
      <w:pPr>
        <w:pStyle w:val="ListParagraph"/>
        <w:numPr>
          <w:ilvl w:val="0"/>
          <w:numId w:val="67"/>
        </w:numPr>
        <w:rPr>
          <w:rFonts w:ascii="Tw Cen MT" w:hAnsi="Tw Cen MT" w:cs="BrowalliaUPC"/>
          <w:sz w:val="22"/>
          <w:szCs w:val="22"/>
        </w:rPr>
      </w:pPr>
      <w:r w:rsidRPr="005659F0">
        <w:rPr>
          <w:rFonts w:ascii="Tw Cen MT" w:hAnsi="Tw Cen MT" w:cs="BrowalliaUPC"/>
          <w:sz w:val="22"/>
          <w:szCs w:val="22"/>
        </w:rPr>
        <w:t>Canistota School District #43-</w:t>
      </w:r>
      <w:r w:rsidR="00800EBF" w:rsidRPr="005659F0">
        <w:rPr>
          <w:rFonts w:ascii="Tw Cen MT" w:hAnsi="Tw Cen MT" w:cs="BrowalliaUPC"/>
          <w:sz w:val="22"/>
          <w:szCs w:val="22"/>
        </w:rPr>
        <w:t>1</w:t>
      </w:r>
      <w:r w:rsidR="00800EBF" w:rsidRPr="005659F0">
        <w:rPr>
          <w:rFonts w:ascii="Tw Cen MT" w:hAnsi="Tw Cen MT" w:cs="BrowalliaUPC"/>
          <w:sz w:val="22"/>
          <w:szCs w:val="22"/>
        </w:rPr>
        <w:tab/>
      </w:r>
      <w:r w:rsidR="00800EBF" w:rsidRPr="005659F0">
        <w:rPr>
          <w:rFonts w:ascii="Tw Cen MT" w:hAnsi="Tw Cen MT" w:cs="BrowalliaUPC"/>
          <w:sz w:val="22"/>
          <w:szCs w:val="22"/>
        </w:rPr>
        <w:tab/>
      </w:r>
      <w:r w:rsidR="00800EBF" w:rsidRPr="005659F0">
        <w:rPr>
          <w:rFonts w:ascii="Tw Cen MT" w:hAnsi="Tw Cen MT" w:cs="BrowalliaUPC"/>
          <w:sz w:val="22"/>
          <w:szCs w:val="22"/>
        </w:rPr>
        <w:tab/>
        <w:t>Canistota, SD  57012</w:t>
      </w:r>
    </w:p>
    <w:p w:rsidR="00B577CC" w:rsidRPr="005659F0" w:rsidRDefault="00B577CC" w:rsidP="0071292F">
      <w:pPr>
        <w:pStyle w:val="ListParagraph"/>
        <w:numPr>
          <w:ilvl w:val="0"/>
          <w:numId w:val="67"/>
        </w:numPr>
        <w:rPr>
          <w:rFonts w:ascii="Tw Cen MT" w:hAnsi="Tw Cen MT" w:cs="BrowalliaUPC"/>
          <w:sz w:val="22"/>
          <w:szCs w:val="22"/>
        </w:rPr>
      </w:pPr>
      <w:r>
        <w:rPr>
          <w:rFonts w:ascii="Tw Cen MT" w:hAnsi="Tw Cen MT" w:cs="BrowalliaUPC"/>
          <w:sz w:val="22"/>
          <w:szCs w:val="22"/>
        </w:rPr>
        <w:t>Ethan School District #17-1</w:t>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t>Ethan, SD 57334</w:t>
      </w:r>
    </w:p>
    <w:p w:rsidR="00800EBF" w:rsidRPr="005659F0" w:rsidRDefault="00800EBF" w:rsidP="0071292F">
      <w:pPr>
        <w:pStyle w:val="ListParagraph"/>
        <w:numPr>
          <w:ilvl w:val="0"/>
          <w:numId w:val="67"/>
        </w:numPr>
        <w:rPr>
          <w:rFonts w:ascii="Tw Cen MT" w:hAnsi="Tw Cen MT" w:cs="BrowalliaUPC"/>
          <w:sz w:val="22"/>
          <w:szCs w:val="22"/>
        </w:rPr>
      </w:pPr>
      <w:r w:rsidRPr="005659F0">
        <w:rPr>
          <w:rFonts w:ascii="Tw Cen MT" w:hAnsi="Tw Cen MT" w:cs="BrowalliaUPC"/>
          <w:sz w:val="22"/>
          <w:szCs w:val="22"/>
        </w:rPr>
        <w:t>Freeman School District #33-1</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Freeman, SD  57029</w:t>
      </w:r>
    </w:p>
    <w:p w:rsidR="00800EBF" w:rsidRPr="005659F0" w:rsidRDefault="00800EBF" w:rsidP="0071292F">
      <w:pPr>
        <w:pStyle w:val="ListParagraph"/>
        <w:numPr>
          <w:ilvl w:val="0"/>
          <w:numId w:val="67"/>
        </w:numPr>
        <w:rPr>
          <w:rFonts w:ascii="Tw Cen MT" w:hAnsi="Tw Cen MT" w:cs="BrowalliaUPC"/>
          <w:sz w:val="22"/>
          <w:szCs w:val="22"/>
        </w:rPr>
      </w:pPr>
      <w:r w:rsidRPr="005659F0">
        <w:rPr>
          <w:rFonts w:ascii="Tw Cen MT" w:hAnsi="Tw Cen MT" w:cs="BrowalliaUPC"/>
          <w:sz w:val="22"/>
          <w:szCs w:val="22"/>
        </w:rPr>
        <w:t>Hanson School District #30-1</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Alexandria, SD  57311</w:t>
      </w:r>
    </w:p>
    <w:p w:rsidR="00800EBF" w:rsidRPr="005659F0" w:rsidRDefault="00800EBF" w:rsidP="0071292F">
      <w:pPr>
        <w:pStyle w:val="ListParagraph"/>
        <w:numPr>
          <w:ilvl w:val="0"/>
          <w:numId w:val="67"/>
        </w:numPr>
        <w:rPr>
          <w:rFonts w:ascii="Tw Cen MT" w:hAnsi="Tw Cen MT" w:cs="BrowalliaUPC"/>
          <w:sz w:val="22"/>
          <w:szCs w:val="22"/>
        </w:rPr>
      </w:pPr>
      <w:r w:rsidRPr="005659F0">
        <w:rPr>
          <w:rFonts w:ascii="Tw Cen MT" w:hAnsi="Tw Cen MT" w:cs="BrowalliaUPC"/>
          <w:sz w:val="22"/>
          <w:szCs w:val="22"/>
        </w:rPr>
        <w:t>Marion School District #60-3</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Marion, SD  57043</w:t>
      </w:r>
    </w:p>
    <w:p w:rsidR="00800EBF" w:rsidRPr="005659F0" w:rsidRDefault="00800EBF" w:rsidP="0071292F">
      <w:pPr>
        <w:pStyle w:val="ListParagraph"/>
        <w:numPr>
          <w:ilvl w:val="0"/>
          <w:numId w:val="67"/>
        </w:numPr>
        <w:rPr>
          <w:rFonts w:ascii="Tw Cen MT" w:hAnsi="Tw Cen MT" w:cs="BrowalliaUPC"/>
          <w:sz w:val="22"/>
          <w:szCs w:val="22"/>
        </w:rPr>
      </w:pPr>
      <w:r w:rsidRPr="005659F0">
        <w:rPr>
          <w:rFonts w:ascii="Tw Cen MT" w:hAnsi="Tw Cen MT" w:cs="BrowalliaUPC"/>
          <w:sz w:val="22"/>
          <w:szCs w:val="22"/>
        </w:rPr>
        <w:t>McCook Central School District #43-7</w:t>
      </w:r>
      <w:r w:rsidRPr="005659F0">
        <w:rPr>
          <w:rFonts w:ascii="Tw Cen MT" w:hAnsi="Tw Cen MT" w:cs="BrowalliaUPC"/>
          <w:sz w:val="22"/>
          <w:szCs w:val="22"/>
        </w:rPr>
        <w:tab/>
      </w:r>
      <w:r w:rsidRPr="005659F0">
        <w:rPr>
          <w:rFonts w:ascii="Tw Cen MT" w:hAnsi="Tw Cen MT" w:cs="BrowalliaUPC"/>
          <w:sz w:val="22"/>
          <w:szCs w:val="22"/>
        </w:rPr>
        <w:tab/>
        <w:t>Salem, SD  57058</w:t>
      </w:r>
    </w:p>
    <w:p w:rsidR="00800EBF" w:rsidRPr="005659F0" w:rsidRDefault="00800EBF" w:rsidP="0071292F">
      <w:pPr>
        <w:pStyle w:val="ListParagraph"/>
        <w:numPr>
          <w:ilvl w:val="0"/>
          <w:numId w:val="67"/>
        </w:numPr>
        <w:rPr>
          <w:rFonts w:ascii="Tw Cen MT" w:hAnsi="Tw Cen MT" w:cs="BrowalliaUPC"/>
          <w:sz w:val="22"/>
          <w:szCs w:val="22"/>
        </w:rPr>
      </w:pPr>
      <w:r w:rsidRPr="005659F0">
        <w:rPr>
          <w:rFonts w:ascii="Tw Cen MT" w:hAnsi="Tw Cen MT" w:cs="BrowalliaUPC"/>
          <w:sz w:val="22"/>
          <w:szCs w:val="22"/>
        </w:rPr>
        <w:t>Montrose School District #43-2</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Montrose, SD  57048</w:t>
      </w:r>
    </w:p>
    <w:p w:rsidR="00800EBF" w:rsidRPr="005659F0" w:rsidRDefault="00800EBF" w:rsidP="0071292F">
      <w:pPr>
        <w:pStyle w:val="ListParagraph"/>
        <w:numPr>
          <w:ilvl w:val="0"/>
          <w:numId w:val="67"/>
        </w:numPr>
        <w:rPr>
          <w:rFonts w:ascii="Tw Cen MT" w:hAnsi="Tw Cen MT" w:cs="BrowalliaUPC"/>
          <w:sz w:val="22"/>
          <w:szCs w:val="22"/>
        </w:rPr>
      </w:pPr>
      <w:r w:rsidRPr="005659F0">
        <w:rPr>
          <w:rFonts w:ascii="Tw Cen MT" w:hAnsi="Tw Cen MT" w:cs="BrowalliaUPC"/>
          <w:sz w:val="22"/>
          <w:szCs w:val="22"/>
        </w:rPr>
        <w:t>Parker School District #60-4</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Parker, SD 57053</w:t>
      </w:r>
    </w:p>
    <w:p w:rsidR="00DD3629" w:rsidRPr="005659F0" w:rsidRDefault="00DD3629" w:rsidP="0089388E">
      <w:pPr>
        <w:rPr>
          <w:rFonts w:ascii="Tw Cen MT" w:hAnsi="Tw Cen MT" w:cs="BrowalliaUPC"/>
          <w:sz w:val="22"/>
          <w:szCs w:val="22"/>
        </w:rPr>
      </w:pPr>
    </w:p>
    <w:p w:rsidR="0089388E" w:rsidRPr="005659F0" w:rsidRDefault="0089388E" w:rsidP="0089388E">
      <w:pPr>
        <w:rPr>
          <w:rFonts w:ascii="Tw Cen MT" w:hAnsi="Tw Cen MT" w:cs="BrowalliaUPC"/>
          <w:sz w:val="22"/>
          <w:szCs w:val="22"/>
        </w:rPr>
      </w:pPr>
    </w:p>
    <w:p w:rsidR="00800EBF" w:rsidRPr="005659F0" w:rsidRDefault="00800EBF" w:rsidP="00766E4A">
      <w:pPr>
        <w:rPr>
          <w:rFonts w:ascii="Tw Cen MT" w:hAnsi="Tw Cen MT" w:cs="BrowalliaUPC"/>
          <w:sz w:val="22"/>
          <w:szCs w:val="22"/>
        </w:rPr>
      </w:pPr>
      <w:r w:rsidRPr="005659F0">
        <w:rPr>
          <w:rFonts w:ascii="Tw Cen MT" w:hAnsi="Tw Cen MT" w:cs="BrowalliaUPC"/>
          <w:sz w:val="22"/>
          <w:szCs w:val="22"/>
        </w:rPr>
        <w:t>2.2</w:t>
      </w:r>
      <w:r w:rsidRPr="005659F0">
        <w:rPr>
          <w:rFonts w:ascii="Tw Cen MT" w:hAnsi="Tw Cen MT" w:cs="BrowalliaUPC"/>
          <w:sz w:val="22"/>
          <w:szCs w:val="22"/>
        </w:rPr>
        <w:tab/>
        <w:t xml:space="preserve">Any school district which desires to join the Cooperative subsequent to the date of this Agreement </w:t>
      </w:r>
      <w:r w:rsidR="004B63FF">
        <w:rPr>
          <w:rFonts w:ascii="Tw Cen MT" w:hAnsi="Tw Cen MT" w:cs="BrowalliaUPC"/>
          <w:sz w:val="22"/>
          <w:szCs w:val="22"/>
        </w:rPr>
        <w:tab/>
      </w:r>
      <w:r w:rsidRPr="005659F0">
        <w:rPr>
          <w:rFonts w:ascii="Tw Cen MT" w:hAnsi="Tw Cen MT" w:cs="BrowalliaUPC"/>
          <w:sz w:val="22"/>
          <w:szCs w:val="22"/>
        </w:rPr>
        <w:t xml:space="preserve">shall indicate its desire by depositing with the President of the Board of Directors of the </w:t>
      </w:r>
      <w:r w:rsidR="004B63FF">
        <w:rPr>
          <w:rFonts w:ascii="Tw Cen MT" w:hAnsi="Tw Cen MT" w:cs="BrowalliaUPC"/>
          <w:sz w:val="22"/>
          <w:szCs w:val="22"/>
        </w:rPr>
        <w:tab/>
      </w:r>
      <w:r w:rsidRPr="005659F0">
        <w:rPr>
          <w:rFonts w:ascii="Tw Cen MT" w:hAnsi="Tw Cen MT" w:cs="BrowalliaUPC"/>
          <w:sz w:val="22"/>
          <w:szCs w:val="22"/>
        </w:rPr>
        <w:t xml:space="preserve">Cooperative a supplement to this agreement executing by such school district and a resolution of </w:t>
      </w:r>
      <w:r w:rsidR="004B63FF">
        <w:rPr>
          <w:rFonts w:ascii="Tw Cen MT" w:hAnsi="Tw Cen MT" w:cs="BrowalliaUPC"/>
          <w:sz w:val="22"/>
          <w:szCs w:val="22"/>
        </w:rPr>
        <w:tab/>
      </w:r>
      <w:r w:rsidRPr="005659F0">
        <w:rPr>
          <w:rFonts w:ascii="Tw Cen MT" w:hAnsi="Tw Cen MT" w:cs="BrowalliaUPC"/>
          <w:sz w:val="22"/>
          <w:szCs w:val="22"/>
        </w:rPr>
        <w:t xml:space="preserve">the Board of Education of such school district authorizing such execution in a form satisfactory to </w:t>
      </w:r>
      <w:r w:rsidR="004B63FF">
        <w:rPr>
          <w:rFonts w:ascii="Tw Cen MT" w:hAnsi="Tw Cen MT" w:cs="BrowalliaUPC"/>
          <w:sz w:val="22"/>
          <w:szCs w:val="22"/>
        </w:rPr>
        <w:tab/>
      </w:r>
      <w:r w:rsidRPr="005659F0">
        <w:rPr>
          <w:rFonts w:ascii="Tw Cen MT" w:hAnsi="Tw Cen MT" w:cs="BrowalliaUPC"/>
          <w:sz w:val="22"/>
          <w:szCs w:val="22"/>
        </w:rPr>
        <w:t>the Cooperative and in conformity with the applicable laws o</w:t>
      </w:r>
      <w:r w:rsidR="004B63FF">
        <w:rPr>
          <w:rFonts w:ascii="Tw Cen MT" w:hAnsi="Tw Cen MT" w:cs="BrowalliaUPC"/>
          <w:sz w:val="22"/>
          <w:szCs w:val="22"/>
        </w:rPr>
        <w:t xml:space="preserve">f the State of South Dakota.  A </w:t>
      </w:r>
      <w:r w:rsidR="004B63FF">
        <w:rPr>
          <w:rFonts w:ascii="Tw Cen MT" w:hAnsi="Tw Cen MT" w:cs="BrowalliaUPC"/>
          <w:sz w:val="22"/>
          <w:szCs w:val="22"/>
        </w:rPr>
        <w:tab/>
      </w:r>
      <w:r w:rsidRPr="005659F0">
        <w:rPr>
          <w:rFonts w:ascii="Tw Cen MT" w:hAnsi="Tw Cen MT" w:cs="BrowalliaUPC"/>
          <w:sz w:val="22"/>
          <w:szCs w:val="22"/>
        </w:rPr>
        <w:t xml:space="preserve">school district shall become a member of the Cooperative upon approval of its executed </w:t>
      </w:r>
      <w:r w:rsidR="004B63FF">
        <w:rPr>
          <w:rFonts w:ascii="Tw Cen MT" w:hAnsi="Tw Cen MT" w:cs="BrowalliaUPC"/>
          <w:sz w:val="22"/>
          <w:szCs w:val="22"/>
        </w:rPr>
        <w:tab/>
      </w:r>
      <w:r w:rsidRPr="005659F0">
        <w:rPr>
          <w:rFonts w:ascii="Tw Cen MT" w:hAnsi="Tw Cen MT" w:cs="BrowalliaUPC"/>
          <w:sz w:val="22"/>
          <w:szCs w:val="22"/>
        </w:rPr>
        <w:t xml:space="preserve">supplement by a two-thirds (2/3) majority vote of the </w:t>
      </w:r>
      <w:r w:rsidR="0077136E" w:rsidRPr="005659F0">
        <w:rPr>
          <w:rFonts w:ascii="Tw Cen MT" w:hAnsi="Tw Cen MT" w:cs="BrowalliaUPC"/>
          <w:sz w:val="22"/>
          <w:szCs w:val="22"/>
        </w:rPr>
        <w:t>Boards of Education of the M</w:t>
      </w:r>
      <w:r w:rsidRPr="005659F0">
        <w:rPr>
          <w:rFonts w:ascii="Tw Cen MT" w:hAnsi="Tw Cen MT" w:cs="BrowalliaUPC"/>
          <w:sz w:val="22"/>
          <w:szCs w:val="22"/>
        </w:rPr>
        <w:t xml:space="preserve">embers of the </w:t>
      </w:r>
      <w:r w:rsidR="004B63FF">
        <w:rPr>
          <w:rFonts w:ascii="Tw Cen MT" w:hAnsi="Tw Cen MT" w:cs="BrowalliaUPC"/>
          <w:sz w:val="22"/>
          <w:szCs w:val="22"/>
        </w:rPr>
        <w:tab/>
      </w:r>
      <w:r w:rsidRPr="005659F0">
        <w:rPr>
          <w:rFonts w:ascii="Tw Cen MT" w:hAnsi="Tw Cen MT" w:cs="BrowalliaUPC"/>
          <w:sz w:val="22"/>
          <w:szCs w:val="22"/>
        </w:rPr>
        <w:t>Cooperative.</w:t>
      </w:r>
    </w:p>
    <w:p w:rsidR="00800EBF" w:rsidRPr="005659F0" w:rsidRDefault="00800EBF" w:rsidP="0089388E">
      <w:pPr>
        <w:rPr>
          <w:rFonts w:ascii="Tw Cen MT" w:hAnsi="Tw Cen MT" w:cs="BrowalliaUPC"/>
          <w:sz w:val="22"/>
          <w:szCs w:val="22"/>
        </w:rPr>
      </w:pPr>
    </w:p>
    <w:p w:rsidR="00800EBF" w:rsidRPr="005659F0" w:rsidRDefault="00800EBF" w:rsidP="0089388E">
      <w:pPr>
        <w:ind w:left="720" w:hanging="720"/>
        <w:rPr>
          <w:rFonts w:ascii="Tw Cen MT" w:hAnsi="Tw Cen MT" w:cs="BrowalliaUPC"/>
          <w:sz w:val="22"/>
          <w:szCs w:val="22"/>
        </w:rPr>
      </w:pPr>
      <w:r w:rsidRPr="005659F0">
        <w:rPr>
          <w:rFonts w:ascii="Tw Cen MT" w:hAnsi="Tw Cen MT" w:cs="BrowalliaUPC"/>
          <w:sz w:val="22"/>
          <w:szCs w:val="22"/>
        </w:rPr>
        <w:lastRenderedPageBreak/>
        <w:t>2</w:t>
      </w:r>
      <w:r w:rsidR="00DF780C" w:rsidRPr="005659F0">
        <w:rPr>
          <w:rFonts w:ascii="Tw Cen MT" w:hAnsi="Tw Cen MT" w:cs="BrowalliaUPC"/>
          <w:sz w:val="22"/>
          <w:szCs w:val="22"/>
        </w:rPr>
        <w:t xml:space="preserve">.3  </w:t>
      </w:r>
      <w:r w:rsidR="00DF780C" w:rsidRPr="005659F0">
        <w:rPr>
          <w:rFonts w:ascii="Tw Cen MT" w:hAnsi="Tw Cen MT" w:cs="BrowalliaUPC"/>
          <w:sz w:val="22"/>
          <w:szCs w:val="22"/>
        </w:rPr>
        <w:tab/>
        <w:t>Date for Admittance -</w:t>
      </w:r>
      <w:r w:rsidRPr="005659F0">
        <w:rPr>
          <w:rFonts w:ascii="Tw Cen MT" w:hAnsi="Tw Cen MT" w:cs="BrowalliaUPC"/>
          <w:sz w:val="22"/>
          <w:szCs w:val="22"/>
        </w:rPr>
        <w:t xml:space="preserve"> Any school district who desires membership in the Cooperative shall submit a school board resolution of applicatio</w:t>
      </w:r>
      <w:r w:rsidR="0077136E" w:rsidRPr="005659F0">
        <w:rPr>
          <w:rFonts w:ascii="Tw Cen MT" w:hAnsi="Tw Cen MT" w:cs="BrowalliaUPC"/>
          <w:sz w:val="22"/>
          <w:szCs w:val="22"/>
        </w:rPr>
        <w:t xml:space="preserve">n prior to May 1. </w:t>
      </w:r>
      <w:r w:rsidRPr="005659F0">
        <w:rPr>
          <w:rFonts w:ascii="Tw Cen MT" w:hAnsi="Tw Cen MT" w:cs="BrowalliaUPC"/>
          <w:sz w:val="22"/>
          <w:szCs w:val="22"/>
        </w:rPr>
        <w:t>Upon approval of a two-thi</w:t>
      </w:r>
      <w:r w:rsidR="0077136E" w:rsidRPr="005659F0">
        <w:rPr>
          <w:rFonts w:ascii="Tw Cen MT" w:hAnsi="Tw Cen MT" w:cs="BrowalliaUPC"/>
          <w:sz w:val="22"/>
          <w:szCs w:val="22"/>
        </w:rPr>
        <w:t>rds (2/3) majority vote of the B</w:t>
      </w:r>
      <w:r w:rsidRPr="005659F0">
        <w:rPr>
          <w:rFonts w:ascii="Tw Cen MT" w:hAnsi="Tw Cen MT" w:cs="BrowalliaUPC"/>
          <w:sz w:val="22"/>
          <w:szCs w:val="22"/>
        </w:rPr>
        <w:t xml:space="preserve">oards of </w:t>
      </w:r>
      <w:r w:rsidR="0077136E" w:rsidRPr="005659F0">
        <w:rPr>
          <w:rFonts w:ascii="Tw Cen MT" w:hAnsi="Tw Cen MT" w:cs="BrowalliaUPC"/>
          <w:sz w:val="22"/>
          <w:szCs w:val="22"/>
        </w:rPr>
        <w:t>E</w:t>
      </w:r>
      <w:r w:rsidRPr="005659F0">
        <w:rPr>
          <w:rFonts w:ascii="Tw Cen MT" w:hAnsi="Tw Cen MT" w:cs="BrowalliaUPC"/>
          <w:sz w:val="22"/>
          <w:szCs w:val="22"/>
        </w:rPr>
        <w:t>ducation within the Cooperative, admittance will become effective July 1.</w:t>
      </w:r>
    </w:p>
    <w:p w:rsidR="00800EBF" w:rsidRPr="005659F0" w:rsidRDefault="00800EBF" w:rsidP="0089388E">
      <w:pPr>
        <w:rPr>
          <w:rFonts w:ascii="Tw Cen MT" w:hAnsi="Tw Cen MT" w:cs="BrowalliaUPC"/>
          <w:sz w:val="22"/>
          <w:szCs w:val="22"/>
        </w:rPr>
      </w:pPr>
    </w:p>
    <w:p w:rsidR="00800EBF" w:rsidRPr="005659F0" w:rsidRDefault="00DF780C" w:rsidP="0089388E">
      <w:pPr>
        <w:ind w:left="720" w:hanging="720"/>
        <w:rPr>
          <w:rFonts w:ascii="Tw Cen MT" w:hAnsi="Tw Cen MT" w:cs="BrowalliaUPC"/>
          <w:sz w:val="22"/>
          <w:szCs w:val="22"/>
        </w:rPr>
      </w:pPr>
      <w:r w:rsidRPr="005659F0">
        <w:rPr>
          <w:rFonts w:ascii="Tw Cen MT" w:hAnsi="Tw Cen MT" w:cs="BrowalliaUPC"/>
          <w:sz w:val="22"/>
          <w:szCs w:val="22"/>
        </w:rPr>
        <w:t>2.4</w:t>
      </w:r>
      <w:r w:rsidRPr="005659F0">
        <w:rPr>
          <w:rFonts w:ascii="Tw Cen MT" w:hAnsi="Tw Cen MT" w:cs="BrowalliaUPC"/>
          <w:sz w:val="22"/>
          <w:szCs w:val="22"/>
        </w:rPr>
        <w:tab/>
        <w:t>Admittance Fee -</w:t>
      </w:r>
      <w:r w:rsidR="00800EBF" w:rsidRPr="005659F0">
        <w:rPr>
          <w:rFonts w:ascii="Tw Cen MT" w:hAnsi="Tw Cen MT" w:cs="BrowalliaUPC"/>
          <w:sz w:val="22"/>
          <w:szCs w:val="22"/>
        </w:rPr>
        <w:t xml:space="preserve"> The newly elected member school district will be assessed an admittance f</w:t>
      </w:r>
      <w:r w:rsidR="0077136E" w:rsidRPr="005659F0">
        <w:rPr>
          <w:rFonts w:ascii="Tw Cen MT" w:hAnsi="Tw Cen MT" w:cs="BrowalliaUPC"/>
          <w:sz w:val="22"/>
          <w:szCs w:val="22"/>
        </w:rPr>
        <w:t xml:space="preserve">ee. </w:t>
      </w:r>
      <w:r w:rsidR="00800EBF" w:rsidRPr="005659F0">
        <w:rPr>
          <w:rFonts w:ascii="Tw Cen MT" w:hAnsi="Tw Cen MT" w:cs="BrowalliaUPC"/>
          <w:sz w:val="22"/>
          <w:szCs w:val="22"/>
        </w:rPr>
        <w:t>This fee will be determined by computing the new member’s total (K-12) student enrollment percentage of the total Cooperat</w:t>
      </w:r>
      <w:r w:rsidR="0077136E" w:rsidRPr="005659F0">
        <w:rPr>
          <w:rFonts w:ascii="Tw Cen MT" w:hAnsi="Tw Cen MT" w:cs="BrowalliaUPC"/>
          <w:sz w:val="22"/>
          <w:szCs w:val="22"/>
        </w:rPr>
        <w:t xml:space="preserve">ive (K-12) student enrollment. </w:t>
      </w:r>
      <w:r w:rsidR="00800EBF" w:rsidRPr="005659F0">
        <w:rPr>
          <w:rFonts w:ascii="Tw Cen MT" w:hAnsi="Tw Cen MT" w:cs="BrowalliaUPC"/>
          <w:sz w:val="22"/>
          <w:szCs w:val="22"/>
        </w:rPr>
        <w:t xml:space="preserve">This percentage figure will be multiplied by the prior </w:t>
      </w:r>
      <w:r w:rsidR="0012443B" w:rsidRPr="005659F0">
        <w:rPr>
          <w:rFonts w:ascii="Tw Cen MT" w:hAnsi="Tw Cen MT" w:cs="BrowalliaUPC"/>
          <w:sz w:val="22"/>
          <w:szCs w:val="22"/>
        </w:rPr>
        <w:t>year’s</w:t>
      </w:r>
      <w:r w:rsidR="00800EBF" w:rsidRPr="005659F0">
        <w:rPr>
          <w:rFonts w:ascii="Tw Cen MT" w:hAnsi="Tw Cen MT" w:cs="BrowalliaUPC"/>
          <w:sz w:val="22"/>
          <w:szCs w:val="22"/>
        </w:rPr>
        <w:t xml:space="preserve"> total local assessment contribution</w:t>
      </w:r>
      <w:r w:rsidR="0077136E" w:rsidRPr="005659F0">
        <w:rPr>
          <w:rFonts w:ascii="Tw Cen MT" w:hAnsi="Tw Cen MT" w:cs="BrowalliaUPC"/>
          <w:sz w:val="22"/>
          <w:szCs w:val="22"/>
        </w:rPr>
        <w:t xml:space="preserve">. </w:t>
      </w:r>
      <w:r w:rsidR="00800EBF" w:rsidRPr="005659F0">
        <w:rPr>
          <w:rFonts w:ascii="Tw Cen MT" w:hAnsi="Tw Cen MT" w:cs="BrowalliaUPC"/>
          <w:sz w:val="22"/>
          <w:szCs w:val="22"/>
        </w:rPr>
        <w:t xml:space="preserve">The admittance fee will be one-fourth (1/4) of the prior </w:t>
      </w:r>
      <w:r w:rsidR="0012443B" w:rsidRPr="005659F0">
        <w:rPr>
          <w:rFonts w:ascii="Tw Cen MT" w:hAnsi="Tw Cen MT" w:cs="BrowalliaUPC"/>
          <w:sz w:val="22"/>
          <w:szCs w:val="22"/>
        </w:rPr>
        <w:t>year’s</w:t>
      </w:r>
      <w:r w:rsidR="00800EBF" w:rsidRPr="005659F0">
        <w:rPr>
          <w:rFonts w:ascii="Tw Cen MT" w:hAnsi="Tw Cen MT" w:cs="BrowalliaUPC"/>
          <w:sz w:val="22"/>
          <w:szCs w:val="22"/>
        </w:rPr>
        <w:t xml:space="preserve"> local contribution or one (1) quarterly payment, plus the new members percentage multiplied </w:t>
      </w:r>
      <w:r w:rsidR="0077136E" w:rsidRPr="005659F0">
        <w:rPr>
          <w:rFonts w:ascii="Tw Cen MT" w:hAnsi="Tw Cen MT" w:cs="BrowalliaUPC"/>
          <w:sz w:val="22"/>
          <w:szCs w:val="22"/>
        </w:rPr>
        <w:t xml:space="preserve">by the assets on hand June 30. </w:t>
      </w:r>
      <w:r w:rsidR="00800EBF" w:rsidRPr="005659F0">
        <w:rPr>
          <w:rFonts w:ascii="Tw Cen MT" w:hAnsi="Tw Cen MT" w:cs="BrowalliaUPC"/>
          <w:sz w:val="22"/>
          <w:szCs w:val="22"/>
        </w:rPr>
        <w:t>With the approval of the Division of Education a newly elected school district may op</w:t>
      </w:r>
      <w:r w:rsidR="0077136E" w:rsidRPr="005659F0">
        <w:rPr>
          <w:rFonts w:ascii="Tw Cen MT" w:hAnsi="Tw Cen MT" w:cs="BrowalliaUPC"/>
          <w:sz w:val="22"/>
          <w:szCs w:val="22"/>
        </w:rPr>
        <w:t>tion to apply its prior year un</w:t>
      </w:r>
      <w:r w:rsidR="00800EBF" w:rsidRPr="005659F0">
        <w:rPr>
          <w:rFonts w:ascii="Tw Cen MT" w:hAnsi="Tw Cen MT" w:cs="BrowalliaUPC"/>
          <w:sz w:val="22"/>
          <w:szCs w:val="22"/>
        </w:rPr>
        <w:t>obligated IDEA Part B and Section 619 monies toward the admittance fee. The admittance fee shall be paid during the month of July in which such membership becomes effective.</w:t>
      </w:r>
    </w:p>
    <w:p w:rsidR="00800EBF" w:rsidRPr="005659F0" w:rsidRDefault="00800EBF" w:rsidP="0089388E">
      <w:pPr>
        <w:ind w:left="720" w:hanging="720"/>
        <w:rPr>
          <w:rFonts w:ascii="Tw Cen MT" w:hAnsi="Tw Cen MT" w:cs="BrowalliaUPC"/>
          <w:sz w:val="22"/>
          <w:szCs w:val="22"/>
        </w:rPr>
      </w:pPr>
    </w:p>
    <w:p w:rsidR="00800EBF" w:rsidRPr="005659F0" w:rsidRDefault="00DF780C" w:rsidP="00F52376">
      <w:pPr>
        <w:ind w:left="720" w:hanging="720"/>
        <w:rPr>
          <w:rFonts w:ascii="Tw Cen MT" w:hAnsi="Tw Cen MT" w:cs="BrowalliaUPC"/>
          <w:sz w:val="22"/>
          <w:szCs w:val="22"/>
        </w:rPr>
      </w:pPr>
      <w:r w:rsidRPr="005659F0">
        <w:rPr>
          <w:rFonts w:ascii="Tw Cen MT" w:hAnsi="Tw Cen MT" w:cs="BrowalliaUPC"/>
          <w:sz w:val="22"/>
          <w:szCs w:val="22"/>
        </w:rPr>
        <w:t xml:space="preserve">2.5  </w:t>
      </w:r>
      <w:r w:rsidRPr="005659F0">
        <w:rPr>
          <w:rFonts w:ascii="Tw Cen MT" w:hAnsi="Tw Cen MT" w:cs="BrowalliaUPC"/>
          <w:sz w:val="22"/>
          <w:szCs w:val="22"/>
        </w:rPr>
        <w:tab/>
        <w:t>Services provided -</w:t>
      </w:r>
      <w:r w:rsidR="00140686" w:rsidRPr="005659F0">
        <w:rPr>
          <w:rFonts w:ascii="Tw Cen MT" w:hAnsi="Tw Cen MT" w:cs="BrowalliaUPC"/>
          <w:sz w:val="22"/>
          <w:szCs w:val="22"/>
        </w:rPr>
        <w:t xml:space="preserve"> W</w:t>
      </w:r>
      <w:r w:rsidR="00800EBF" w:rsidRPr="005659F0">
        <w:rPr>
          <w:rFonts w:ascii="Tw Cen MT" w:hAnsi="Tw Cen MT" w:cs="BrowalliaUPC"/>
          <w:sz w:val="22"/>
          <w:szCs w:val="22"/>
        </w:rPr>
        <w:t>ith the adoption of the annual budget, the Board of Directors shall determine the services provided to all member scho</w:t>
      </w:r>
      <w:r w:rsidR="00766E4A" w:rsidRPr="005659F0">
        <w:rPr>
          <w:rFonts w:ascii="Tw Cen MT" w:hAnsi="Tw Cen MT" w:cs="BrowalliaUPC"/>
          <w:sz w:val="22"/>
          <w:szCs w:val="22"/>
        </w:rPr>
        <w:t xml:space="preserve">ol districts.  In addition, the </w:t>
      </w:r>
      <w:r w:rsidR="00800EBF" w:rsidRPr="005659F0">
        <w:rPr>
          <w:rFonts w:ascii="Tw Cen MT" w:hAnsi="Tw Cen MT" w:cs="BrowalliaUPC"/>
          <w:sz w:val="22"/>
          <w:szCs w:val="22"/>
        </w:rPr>
        <w:t>Advisory Board of Superintendents shall have the authority to establish services within the Fiduciary Fund. These services shall be the financial responsibility of the member s</w:t>
      </w:r>
      <w:r w:rsidR="0077136E" w:rsidRPr="005659F0">
        <w:rPr>
          <w:rFonts w:ascii="Tw Cen MT" w:hAnsi="Tw Cen MT" w:cs="BrowalliaUPC"/>
          <w:sz w:val="22"/>
          <w:szCs w:val="22"/>
        </w:rPr>
        <w:t xml:space="preserve">chool districts participating. </w:t>
      </w:r>
      <w:r w:rsidR="00800EBF" w:rsidRPr="005659F0">
        <w:rPr>
          <w:rFonts w:ascii="Tw Cen MT" w:hAnsi="Tw Cen MT" w:cs="BrowalliaUPC"/>
          <w:sz w:val="22"/>
          <w:szCs w:val="22"/>
        </w:rPr>
        <w:t xml:space="preserve">Non-member school districts seeking participation in shared services provide in the Fiduciary Fund must receive </w:t>
      </w:r>
      <w:r w:rsidR="00800EBF" w:rsidRPr="005659F0">
        <w:rPr>
          <w:rFonts w:ascii="Tw Cen MT" w:hAnsi="Tw Cen MT" w:cs="BrowalliaUPC"/>
          <w:b/>
          <w:bCs/>
          <w:sz w:val="22"/>
          <w:szCs w:val="22"/>
          <w:u w:val="single"/>
        </w:rPr>
        <w:t>prior</w:t>
      </w:r>
      <w:r w:rsidR="00800EBF" w:rsidRPr="005659F0">
        <w:rPr>
          <w:rFonts w:ascii="Tw Cen MT" w:hAnsi="Tw Cen MT" w:cs="BrowalliaUPC"/>
          <w:sz w:val="22"/>
          <w:szCs w:val="22"/>
        </w:rPr>
        <w:t xml:space="preserve"> approval from the Advisory Board of Superintendents.</w:t>
      </w:r>
    </w:p>
    <w:p w:rsidR="00B000C7" w:rsidRPr="005659F0" w:rsidRDefault="00B000C7" w:rsidP="00F52376">
      <w:pPr>
        <w:ind w:left="720" w:hanging="720"/>
        <w:rPr>
          <w:rFonts w:ascii="Tw Cen MT" w:hAnsi="Tw Cen MT" w:cs="BrowalliaUPC"/>
          <w:sz w:val="22"/>
          <w:szCs w:val="22"/>
        </w:rPr>
      </w:pPr>
    </w:p>
    <w:p w:rsidR="00800EBF" w:rsidRPr="005659F0" w:rsidRDefault="00800EBF" w:rsidP="0089388E">
      <w:pPr>
        <w:jc w:val="center"/>
        <w:rPr>
          <w:rFonts w:ascii="Tw Cen MT" w:hAnsi="Tw Cen MT" w:cs="BrowalliaUPC"/>
          <w:b/>
          <w:bCs/>
          <w:sz w:val="22"/>
          <w:szCs w:val="22"/>
          <w:u w:val="single"/>
        </w:rPr>
      </w:pPr>
    </w:p>
    <w:p w:rsidR="00800EBF" w:rsidRPr="005659F0" w:rsidRDefault="00800EBF" w:rsidP="0089388E">
      <w:pPr>
        <w:jc w:val="center"/>
        <w:rPr>
          <w:rFonts w:ascii="Tw Cen MT" w:hAnsi="Tw Cen MT" w:cs="BrowalliaUPC"/>
          <w:b/>
          <w:bCs/>
          <w:sz w:val="22"/>
          <w:szCs w:val="22"/>
          <w:u w:val="single"/>
        </w:rPr>
      </w:pPr>
      <w:r w:rsidRPr="005659F0">
        <w:rPr>
          <w:rFonts w:ascii="Tw Cen MT" w:hAnsi="Tw Cen MT" w:cs="BrowalliaUPC"/>
          <w:b/>
          <w:bCs/>
          <w:sz w:val="22"/>
          <w:szCs w:val="22"/>
          <w:u w:val="single"/>
        </w:rPr>
        <w:t>ARTICLE 3</w:t>
      </w:r>
    </w:p>
    <w:p w:rsidR="00800EBF" w:rsidRPr="005659F0" w:rsidRDefault="00800EBF" w:rsidP="0089388E">
      <w:pPr>
        <w:jc w:val="center"/>
        <w:rPr>
          <w:rFonts w:ascii="Tw Cen MT" w:hAnsi="Tw Cen MT" w:cs="BrowalliaUPC"/>
          <w:sz w:val="22"/>
          <w:szCs w:val="22"/>
        </w:rPr>
      </w:pPr>
    </w:p>
    <w:p w:rsidR="00800EBF" w:rsidRPr="005659F0" w:rsidRDefault="0077136E" w:rsidP="0089388E">
      <w:pPr>
        <w:jc w:val="center"/>
        <w:rPr>
          <w:rFonts w:ascii="Tw Cen MT" w:hAnsi="Tw Cen MT" w:cs="BrowalliaUPC"/>
          <w:b/>
          <w:bCs/>
          <w:sz w:val="22"/>
          <w:szCs w:val="22"/>
        </w:rPr>
      </w:pPr>
      <w:r w:rsidRPr="005659F0">
        <w:rPr>
          <w:rFonts w:ascii="Tw Cen MT" w:hAnsi="Tw Cen MT" w:cs="BrowalliaUPC"/>
          <w:b/>
          <w:bCs/>
          <w:sz w:val="22"/>
          <w:szCs w:val="22"/>
        </w:rPr>
        <w:t xml:space="preserve">ORGANIZATION, </w:t>
      </w:r>
      <w:r w:rsidR="00800EBF" w:rsidRPr="005659F0">
        <w:rPr>
          <w:rFonts w:ascii="Tw Cen MT" w:hAnsi="Tw Cen MT" w:cs="BrowalliaUPC"/>
          <w:b/>
          <w:bCs/>
          <w:sz w:val="22"/>
          <w:szCs w:val="22"/>
        </w:rPr>
        <w:t>REPRESENTATION</w:t>
      </w:r>
      <w:r w:rsidRPr="005659F0">
        <w:rPr>
          <w:rFonts w:ascii="Tw Cen MT" w:hAnsi="Tw Cen MT" w:cs="BrowalliaUPC"/>
          <w:b/>
          <w:bCs/>
          <w:sz w:val="22"/>
          <w:szCs w:val="22"/>
        </w:rPr>
        <w:t>,</w:t>
      </w:r>
      <w:r w:rsidR="00800EBF" w:rsidRPr="005659F0">
        <w:rPr>
          <w:rFonts w:ascii="Tw Cen MT" w:hAnsi="Tw Cen MT" w:cs="BrowalliaUPC"/>
          <w:b/>
          <w:bCs/>
          <w:sz w:val="22"/>
          <w:szCs w:val="22"/>
        </w:rPr>
        <w:t xml:space="preserve"> AND OFFICERS</w:t>
      </w:r>
    </w:p>
    <w:p w:rsidR="00800EBF" w:rsidRPr="005659F0" w:rsidRDefault="00800EBF" w:rsidP="0089388E">
      <w:pPr>
        <w:rPr>
          <w:rFonts w:ascii="Tw Cen MT" w:hAnsi="Tw Cen MT" w:cs="BrowalliaUPC"/>
          <w:sz w:val="22"/>
          <w:szCs w:val="22"/>
        </w:rPr>
      </w:pPr>
      <w:r w:rsidRPr="005659F0">
        <w:rPr>
          <w:rFonts w:ascii="Tw Cen MT" w:hAnsi="Tw Cen MT" w:cs="BrowalliaUPC"/>
          <w:sz w:val="22"/>
          <w:szCs w:val="22"/>
        </w:rPr>
        <w:t xml:space="preserve"> </w:t>
      </w:r>
    </w:p>
    <w:p w:rsidR="00800EBF" w:rsidRPr="005659F0" w:rsidRDefault="00800EBF" w:rsidP="0089388E">
      <w:pPr>
        <w:numPr>
          <w:ilvl w:val="2"/>
          <w:numId w:val="14"/>
        </w:numPr>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The Cooperative shall be governed by a Board of Directors consisting of the same number of persons as there are members of the Cooperative.  Each member school shall appoint one of</w:t>
      </w:r>
      <w:r w:rsidR="0077136E" w:rsidRPr="005659F0">
        <w:rPr>
          <w:rFonts w:ascii="Tw Cen MT" w:hAnsi="Tw Cen MT" w:cs="BrowalliaUPC"/>
          <w:sz w:val="22"/>
          <w:szCs w:val="22"/>
        </w:rPr>
        <w:t xml:space="preserve"> </w:t>
      </w:r>
      <w:r w:rsidRPr="005659F0">
        <w:rPr>
          <w:rFonts w:ascii="Tw Cen MT" w:hAnsi="Tw Cen MT" w:cs="BrowalliaUPC"/>
          <w:sz w:val="22"/>
          <w:szCs w:val="22"/>
        </w:rPr>
        <w:t>their school board members to serve on the Board of Directors of the C</w:t>
      </w:r>
      <w:r w:rsidR="0077136E" w:rsidRPr="005659F0">
        <w:rPr>
          <w:rFonts w:ascii="Tw Cen MT" w:hAnsi="Tw Cen MT" w:cs="BrowalliaUPC"/>
          <w:sz w:val="22"/>
          <w:szCs w:val="22"/>
        </w:rPr>
        <w:t>oop</w:t>
      </w:r>
      <w:r w:rsidR="00766E4A" w:rsidRPr="005659F0">
        <w:rPr>
          <w:rFonts w:ascii="Tw Cen MT" w:hAnsi="Tw Cen MT" w:cs="BrowalliaUPC"/>
          <w:sz w:val="22"/>
          <w:szCs w:val="22"/>
        </w:rPr>
        <w:t>erative.  Each member schools’ s</w:t>
      </w:r>
      <w:r w:rsidRPr="005659F0">
        <w:rPr>
          <w:rFonts w:ascii="Tw Cen MT" w:hAnsi="Tw Cen MT" w:cs="BrowalliaUPC"/>
          <w:sz w:val="22"/>
          <w:szCs w:val="22"/>
        </w:rPr>
        <w:t>uperintendent shall act as an advisor to the Cooperative.  The Board o</w:t>
      </w:r>
      <w:r w:rsidR="0077136E" w:rsidRPr="005659F0">
        <w:rPr>
          <w:rFonts w:ascii="Tw Cen MT" w:hAnsi="Tw Cen MT" w:cs="BrowalliaUPC"/>
          <w:sz w:val="22"/>
          <w:szCs w:val="22"/>
        </w:rPr>
        <w:t>f Directors of the Cooperative B</w:t>
      </w:r>
      <w:r w:rsidRPr="005659F0">
        <w:rPr>
          <w:rFonts w:ascii="Tw Cen MT" w:hAnsi="Tw Cen MT" w:cs="BrowalliaUPC"/>
          <w:sz w:val="22"/>
          <w:szCs w:val="22"/>
        </w:rPr>
        <w:t>oard shall hold office for a term of one year or until a successor has been appointed and qualified.</w:t>
      </w:r>
    </w:p>
    <w:p w:rsidR="00800EBF" w:rsidRPr="005659F0" w:rsidRDefault="00800EBF" w:rsidP="0089388E">
      <w:pPr>
        <w:rPr>
          <w:rFonts w:ascii="Tw Cen MT" w:hAnsi="Tw Cen MT" w:cs="BrowalliaUPC"/>
          <w:sz w:val="22"/>
          <w:szCs w:val="22"/>
        </w:rPr>
      </w:pPr>
    </w:p>
    <w:p w:rsidR="0089388E" w:rsidRPr="005659F0" w:rsidRDefault="0089388E" w:rsidP="0089388E">
      <w:pPr>
        <w:rPr>
          <w:rFonts w:ascii="Tw Cen MT" w:hAnsi="Tw Cen MT" w:cs="BrowalliaUPC"/>
          <w:sz w:val="22"/>
          <w:szCs w:val="22"/>
        </w:rPr>
      </w:pPr>
    </w:p>
    <w:p w:rsidR="00800EBF" w:rsidRPr="005659F0" w:rsidRDefault="0077136E" w:rsidP="0089388E">
      <w:pPr>
        <w:jc w:val="center"/>
        <w:rPr>
          <w:rFonts w:ascii="Tw Cen MT" w:hAnsi="Tw Cen MT" w:cs="BrowalliaUPC"/>
          <w:b/>
          <w:bCs/>
          <w:sz w:val="22"/>
          <w:szCs w:val="22"/>
        </w:rPr>
      </w:pPr>
      <w:r w:rsidRPr="005659F0">
        <w:rPr>
          <w:rFonts w:ascii="Tw Cen MT" w:hAnsi="Tw Cen MT" w:cs="BrowalliaUPC"/>
          <w:b/>
          <w:bCs/>
          <w:sz w:val="22"/>
          <w:szCs w:val="22"/>
        </w:rPr>
        <w:t>BOARD OF DIRECTORS</w:t>
      </w:r>
    </w:p>
    <w:p w:rsidR="00800EBF" w:rsidRPr="005659F0" w:rsidRDefault="00800EBF" w:rsidP="0089388E">
      <w:pPr>
        <w:jc w:val="center"/>
        <w:rPr>
          <w:rFonts w:ascii="Tw Cen MT" w:hAnsi="Tw Cen MT" w:cs="BrowalliaUPC"/>
          <w:sz w:val="22"/>
          <w:szCs w:val="22"/>
        </w:rPr>
      </w:pPr>
    </w:p>
    <w:p w:rsidR="00800EBF" w:rsidRPr="005659F0" w:rsidRDefault="00800EBF" w:rsidP="0089388E">
      <w:pPr>
        <w:numPr>
          <w:ilvl w:val="1"/>
          <w:numId w:val="17"/>
        </w:numPr>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Board of Directors s</w:t>
      </w:r>
      <w:r w:rsidR="00766E4A" w:rsidRPr="005659F0">
        <w:rPr>
          <w:rFonts w:ascii="Tw Cen MT" w:hAnsi="Tw Cen MT" w:cs="BrowalliaUPC"/>
          <w:sz w:val="22"/>
          <w:szCs w:val="22"/>
        </w:rPr>
        <w:t>hall elect a President and Vice-P</w:t>
      </w:r>
      <w:r w:rsidRPr="005659F0">
        <w:rPr>
          <w:rFonts w:ascii="Tw Cen MT" w:hAnsi="Tw Cen MT" w:cs="BrowalliaUPC"/>
          <w:sz w:val="22"/>
          <w:szCs w:val="22"/>
        </w:rPr>
        <w:t>resident from its membership and such other officers or agents deemed necessary, who may be Board of Directors.</w:t>
      </w:r>
    </w:p>
    <w:p w:rsidR="00800EBF" w:rsidRPr="005659F0" w:rsidRDefault="00800EBF" w:rsidP="0089388E">
      <w:pPr>
        <w:rPr>
          <w:rFonts w:ascii="Tw Cen MT" w:hAnsi="Tw Cen MT" w:cs="BrowalliaUPC"/>
          <w:sz w:val="22"/>
          <w:szCs w:val="22"/>
        </w:rPr>
      </w:pPr>
    </w:p>
    <w:p w:rsidR="00800EBF" w:rsidRPr="005659F0" w:rsidRDefault="00800EBF" w:rsidP="0089388E">
      <w:pPr>
        <w:ind w:left="720" w:hanging="720"/>
        <w:rPr>
          <w:rFonts w:ascii="Tw Cen MT" w:hAnsi="Tw Cen MT" w:cs="BrowalliaUPC"/>
          <w:sz w:val="22"/>
          <w:szCs w:val="22"/>
        </w:rPr>
      </w:pPr>
      <w:r w:rsidRPr="005659F0">
        <w:rPr>
          <w:rFonts w:ascii="Tw Cen MT" w:hAnsi="Tw Cen MT" w:cs="BrowalliaUPC"/>
          <w:sz w:val="22"/>
          <w:szCs w:val="22"/>
        </w:rPr>
        <w:t xml:space="preserve">3.3  </w:t>
      </w:r>
      <w:r w:rsidRPr="005659F0">
        <w:rPr>
          <w:rFonts w:ascii="Tw Cen MT" w:hAnsi="Tw Cen MT" w:cs="BrowalliaUPC"/>
          <w:sz w:val="22"/>
          <w:szCs w:val="22"/>
        </w:rPr>
        <w:tab/>
        <w:t>The term of of</w:t>
      </w:r>
      <w:r w:rsidR="00140686" w:rsidRPr="005659F0">
        <w:rPr>
          <w:rFonts w:ascii="Tw Cen MT" w:hAnsi="Tw Cen MT" w:cs="BrowalliaUPC"/>
          <w:sz w:val="22"/>
          <w:szCs w:val="22"/>
        </w:rPr>
        <w:t>fice for the President and Vice-</w:t>
      </w:r>
      <w:r w:rsidRPr="005659F0">
        <w:rPr>
          <w:rFonts w:ascii="Tw Cen MT" w:hAnsi="Tw Cen MT" w:cs="BrowalliaUPC"/>
          <w:sz w:val="22"/>
          <w:szCs w:val="22"/>
        </w:rPr>
        <w:t>President of Board of Directors shall be for one (1) year.</w:t>
      </w:r>
    </w:p>
    <w:p w:rsidR="00800EBF" w:rsidRPr="005659F0" w:rsidRDefault="00800EBF" w:rsidP="0089388E">
      <w:pPr>
        <w:rPr>
          <w:rFonts w:ascii="Tw Cen MT" w:hAnsi="Tw Cen MT" w:cs="BrowalliaUPC"/>
          <w:sz w:val="22"/>
          <w:szCs w:val="22"/>
        </w:rPr>
      </w:pP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p>
    <w:p w:rsidR="00800EBF" w:rsidRPr="005659F0" w:rsidRDefault="00800EBF" w:rsidP="0089388E">
      <w:pPr>
        <w:overflowPunct/>
        <w:autoSpaceDE/>
        <w:autoSpaceDN/>
        <w:adjustRightInd/>
        <w:ind w:left="720" w:hanging="720"/>
        <w:textAlignment w:val="auto"/>
        <w:rPr>
          <w:rFonts w:ascii="Tw Cen MT" w:hAnsi="Tw Cen MT" w:cs="BrowalliaUPC"/>
          <w:sz w:val="22"/>
          <w:szCs w:val="22"/>
        </w:rPr>
      </w:pPr>
      <w:r w:rsidRPr="005659F0">
        <w:rPr>
          <w:rFonts w:ascii="Tw Cen MT" w:hAnsi="Tw Cen MT" w:cs="BrowalliaUPC"/>
          <w:sz w:val="22"/>
          <w:szCs w:val="22"/>
        </w:rPr>
        <w:t>3.4</w:t>
      </w:r>
      <w:r w:rsidRPr="005659F0">
        <w:rPr>
          <w:rFonts w:ascii="Tw Cen MT" w:hAnsi="Tw Cen MT" w:cs="BrowalliaUPC"/>
          <w:sz w:val="22"/>
          <w:szCs w:val="22"/>
        </w:rPr>
        <w:tab/>
        <w:t xml:space="preserve">President of the Board of Directors may call </w:t>
      </w:r>
      <w:r w:rsidR="0077136E" w:rsidRPr="005659F0">
        <w:rPr>
          <w:rFonts w:ascii="Tw Cen MT" w:hAnsi="Tw Cen MT" w:cs="BrowalliaUPC"/>
          <w:sz w:val="22"/>
          <w:szCs w:val="22"/>
        </w:rPr>
        <w:t xml:space="preserve">special meetings as necessary. </w:t>
      </w:r>
      <w:r w:rsidRPr="005659F0">
        <w:rPr>
          <w:rFonts w:ascii="Tw Cen MT" w:hAnsi="Tw Cen MT" w:cs="BrowalliaUPC"/>
          <w:sz w:val="22"/>
          <w:szCs w:val="22"/>
        </w:rPr>
        <w:t>Except in emergency situations, notification will be made at least one (1) week in advance.</w:t>
      </w:r>
    </w:p>
    <w:p w:rsidR="00800EBF" w:rsidRPr="005659F0" w:rsidRDefault="00800EBF" w:rsidP="0089388E">
      <w:pPr>
        <w:rPr>
          <w:rFonts w:ascii="Tw Cen MT" w:hAnsi="Tw Cen MT" w:cs="BrowalliaUPC"/>
          <w:sz w:val="22"/>
          <w:szCs w:val="22"/>
        </w:rPr>
      </w:pPr>
    </w:p>
    <w:p w:rsidR="00800EBF" w:rsidRPr="005659F0" w:rsidRDefault="00800EBF" w:rsidP="0089388E">
      <w:pPr>
        <w:overflowPunct/>
        <w:autoSpaceDE/>
        <w:autoSpaceDN/>
        <w:adjustRightInd/>
        <w:ind w:left="720" w:hanging="720"/>
        <w:textAlignment w:val="auto"/>
        <w:rPr>
          <w:rFonts w:ascii="Tw Cen MT" w:hAnsi="Tw Cen MT" w:cs="BrowalliaUPC"/>
          <w:sz w:val="22"/>
          <w:szCs w:val="22"/>
        </w:rPr>
      </w:pPr>
      <w:r w:rsidRPr="005659F0">
        <w:rPr>
          <w:rFonts w:ascii="Tw Cen MT" w:hAnsi="Tw Cen MT" w:cs="BrowalliaUPC"/>
          <w:sz w:val="22"/>
          <w:szCs w:val="22"/>
        </w:rPr>
        <w:t>3.5</w:t>
      </w:r>
      <w:r w:rsidRPr="005659F0">
        <w:rPr>
          <w:rFonts w:ascii="Tw Cen MT" w:hAnsi="Tw Cen MT" w:cs="BrowalliaUPC"/>
          <w:sz w:val="22"/>
          <w:szCs w:val="22"/>
        </w:rPr>
        <w:tab/>
        <w:t>A simple ma</w:t>
      </w:r>
      <w:r w:rsidR="00766E4A" w:rsidRPr="005659F0">
        <w:rPr>
          <w:rFonts w:ascii="Tw Cen MT" w:hAnsi="Tw Cen MT" w:cs="BrowalliaUPC"/>
          <w:sz w:val="22"/>
          <w:szCs w:val="22"/>
        </w:rPr>
        <w:t>jority of the appointed school B</w:t>
      </w:r>
      <w:r w:rsidRPr="005659F0">
        <w:rPr>
          <w:rFonts w:ascii="Tw Cen MT" w:hAnsi="Tw Cen MT" w:cs="BrowalliaUPC"/>
          <w:sz w:val="22"/>
          <w:szCs w:val="22"/>
        </w:rPr>
        <w:t>oard members from the school districts within the Cooperative must be present to constitute a q</w:t>
      </w:r>
      <w:r w:rsidR="0077136E" w:rsidRPr="005659F0">
        <w:rPr>
          <w:rFonts w:ascii="Tw Cen MT" w:hAnsi="Tw Cen MT" w:cs="BrowalliaUPC"/>
          <w:sz w:val="22"/>
          <w:szCs w:val="22"/>
        </w:rPr>
        <w:t xml:space="preserve">uorum for conducting </w:t>
      </w:r>
      <w:r w:rsidR="00F910A3" w:rsidRPr="005659F0">
        <w:rPr>
          <w:rFonts w:ascii="Tw Cen MT" w:hAnsi="Tw Cen MT" w:cs="BrowalliaUPC"/>
          <w:sz w:val="22"/>
          <w:szCs w:val="22"/>
        </w:rPr>
        <w:t>b</w:t>
      </w:r>
      <w:r w:rsidR="0077136E" w:rsidRPr="005659F0">
        <w:rPr>
          <w:rFonts w:ascii="Tw Cen MT" w:hAnsi="Tw Cen MT" w:cs="BrowalliaUPC"/>
          <w:sz w:val="22"/>
          <w:szCs w:val="22"/>
        </w:rPr>
        <w:t xml:space="preserve">usiness. </w:t>
      </w:r>
      <w:r w:rsidRPr="005659F0">
        <w:rPr>
          <w:rFonts w:ascii="Tw Cen MT" w:hAnsi="Tw Cen MT" w:cs="BrowalliaUPC"/>
          <w:sz w:val="22"/>
          <w:szCs w:val="22"/>
        </w:rPr>
        <w:t>Each Board of Director shall have one (1) vote per district, with a majority vote cast of the members</w:t>
      </w:r>
      <w:r w:rsidR="0077136E" w:rsidRPr="005659F0">
        <w:rPr>
          <w:rFonts w:ascii="Tw Cen MT" w:hAnsi="Tw Cen MT" w:cs="BrowalliaUPC"/>
          <w:sz w:val="22"/>
          <w:szCs w:val="22"/>
        </w:rPr>
        <w:t xml:space="preserve"> present required for passage. </w:t>
      </w:r>
      <w:r w:rsidRPr="005659F0">
        <w:rPr>
          <w:rFonts w:ascii="Tw Cen MT" w:hAnsi="Tw Cen MT" w:cs="BrowalliaUPC"/>
          <w:sz w:val="22"/>
          <w:szCs w:val="22"/>
        </w:rPr>
        <w:t xml:space="preserve">Exception for amendments to Cooperative agreement, require a </w:t>
      </w:r>
      <w:r w:rsidR="00140686" w:rsidRPr="005659F0">
        <w:rPr>
          <w:rFonts w:ascii="Tw Cen MT" w:hAnsi="Tw Cen MT" w:cs="BrowalliaUPC"/>
          <w:sz w:val="22"/>
          <w:szCs w:val="22"/>
        </w:rPr>
        <w:t>two-thirds (</w:t>
      </w:r>
      <w:r w:rsidRPr="005659F0">
        <w:rPr>
          <w:rFonts w:ascii="Tw Cen MT" w:hAnsi="Tw Cen MT" w:cs="BrowalliaUPC"/>
          <w:sz w:val="22"/>
          <w:szCs w:val="22"/>
        </w:rPr>
        <w:t>2/3</w:t>
      </w:r>
      <w:r w:rsidR="00140686" w:rsidRPr="005659F0">
        <w:rPr>
          <w:rFonts w:ascii="Tw Cen MT" w:hAnsi="Tw Cen MT" w:cs="BrowalliaUPC"/>
          <w:sz w:val="22"/>
          <w:szCs w:val="22"/>
        </w:rPr>
        <w:t>)</w:t>
      </w:r>
      <w:r w:rsidRPr="005659F0">
        <w:rPr>
          <w:rFonts w:ascii="Tw Cen MT" w:hAnsi="Tw Cen MT" w:cs="BrowalliaUPC"/>
          <w:sz w:val="22"/>
          <w:szCs w:val="22"/>
        </w:rPr>
        <w:t xml:space="preserve"> majority vote of the member districts.</w:t>
      </w:r>
    </w:p>
    <w:p w:rsidR="00800EBF" w:rsidRDefault="00800EBF" w:rsidP="0089388E">
      <w:pPr>
        <w:rPr>
          <w:rFonts w:ascii="Tw Cen MT" w:hAnsi="Tw Cen MT" w:cs="BrowalliaUPC"/>
          <w:sz w:val="22"/>
          <w:szCs w:val="22"/>
        </w:rPr>
      </w:pPr>
    </w:p>
    <w:p w:rsidR="004B63FF" w:rsidRPr="005659F0" w:rsidRDefault="004B63FF" w:rsidP="0089388E">
      <w:pPr>
        <w:rPr>
          <w:rFonts w:ascii="Tw Cen MT" w:hAnsi="Tw Cen MT" w:cs="BrowalliaUPC"/>
          <w:sz w:val="22"/>
          <w:szCs w:val="22"/>
        </w:rPr>
      </w:pPr>
    </w:p>
    <w:p w:rsidR="00800EBF" w:rsidRPr="005659F0" w:rsidRDefault="00800EBF" w:rsidP="0089388E">
      <w:pPr>
        <w:overflowPunct/>
        <w:autoSpaceDE/>
        <w:autoSpaceDN/>
        <w:adjustRightInd/>
        <w:ind w:left="720" w:hanging="720"/>
        <w:textAlignment w:val="auto"/>
        <w:rPr>
          <w:rFonts w:ascii="Tw Cen MT" w:hAnsi="Tw Cen MT" w:cs="BrowalliaUPC"/>
          <w:sz w:val="22"/>
          <w:szCs w:val="22"/>
        </w:rPr>
      </w:pPr>
      <w:r w:rsidRPr="005659F0">
        <w:rPr>
          <w:rFonts w:ascii="Tw Cen MT" w:hAnsi="Tw Cen MT" w:cs="BrowalliaUPC"/>
          <w:sz w:val="22"/>
          <w:szCs w:val="22"/>
        </w:rPr>
        <w:lastRenderedPageBreak/>
        <w:t>3.6</w:t>
      </w:r>
      <w:r w:rsidRPr="005659F0">
        <w:rPr>
          <w:rFonts w:ascii="Tw Cen MT" w:hAnsi="Tw Cen MT" w:cs="BrowalliaUPC"/>
          <w:sz w:val="22"/>
          <w:szCs w:val="22"/>
        </w:rPr>
        <w:tab/>
        <w:t xml:space="preserve">The Board of Directors shall keep accurate minutes of all meetings and provide copies of such minutes to each member within ten (10) business days from the date of the </w:t>
      </w:r>
      <w:r w:rsidR="00140686" w:rsidRPr="005659F0">
        <w:rPr>
          <w:rFonts w:ascii="Tw Cen MT" w:hAnsi="Tw Cen MT" w:cs="BrowalliaUPC"/>
          <w:sz w:val="22"/>
          <w:szCs w:val="22"/>
        </w:rPr>
        <w:t>B</w:t>
      </w:r>
      <w:r w:rsidRPr="005659F0">
        <w:rPr>
          <w:rFonts w:ascii="Tw Cen MT" w:hAnsi="Tw Cen MT" w:cs="BrowalliaUPC"/>
          <w:sz w:val="22"/>
          <w:szCs w:val="22"/>
        </w:rPr>
        <w:t>oard meeting.  In addition, the minutes of the meeting shall be published in the Cooperative’s legal newspaper as “unofficial minutes” within twenty (20) days fr</w:t>
      </w:r>
      <w:r w:rsidR="00140686" w:rsidRPr="005659F0">
        <w:rPr>
          <w:rFonts w:ascii="Tw Cen MT" w:hAnsi="Tw Cen MT" w:cs="BrowalliaUPC"/>
          <w:sz w:val="22"/>
          <w:szCs w:val="22"/>
        </w:rPr>
        <w:t>om the date of the Board m</w:t>
      </w:r>
      <w:r w:rsidRPr="005659F0">
        <w:rPr>
          <w:rFonts w:ascii="Tw Cen MT" w:hAnsi="Tw Cen MT" w:cs="BrowalliaUPC"/>
          <w:sz w:val="22"/>
          <w:szCs w:val="22"/>
        </w:rPr>
        <w:t xml:space="preserve">eeting.  If no objections are raised within thirty </w:t>
      </w:r>
      <w:r w:rsidR="00140686" w:rsidRPr="005659F0">
        <w:rPr>
          <w:rFonts w:ascii="Tw Cen MT" w:hAnsi="Tw Cen MT" w:cs="BrowalliaUPC"/>
          <w:sz w:val="22"/>
          <w:szCs w:val="22"/>
        </w:rPr>
        <w:t>(30) days from the date of the B</w:t>
      </w:r>
      <w:r w:rsidRPr="005659F0">
        <w:rPr>
          <w:rFonts w:ascii="Tw Cen MT" w:hAnsi="Tw Cen MT" w:cs="BrowalliaUPC"/>
          <w:sz w:val="22"/>
          <w:szCs w:val="22"/>
        </w:rPr>
        <w:t>oard meeting, the published unofficial minutes shall be deemed approved.  If an objection is raised to the President of the Board of Directors regarding the published unofficial minutes, a meeting shall be called for the purpose of hearing the objection and making a determination.</w:t>
      </w:r>
    </w:p>
    <w:p w:rsidR="00800EBF" w:rsidRPr="005659F0" w:rsidRDefault="00800EBF" w:rsidP="0089388E">
      <w:pPr>
        <w:rPr>
          <w:rFonts w:ascii="Tw Cen MT" w:hAnsi="Tw Cen MT" w:cs="BrowalliaUPC"/>
          <w:sz w:val="22"/>
          <w:szCs w:val="22"/>
        </w:rPr>
      </w:pPr>
    </w:p>
    <w:p w:rsidR="00800EBF" w:rsidRPr="005659F0" w:rsidRDefault="00800EBF" w:rsidP="0089388E">
      <w:pPr>
        <w:overflowPunct/>
        <w:autoSpaceDE/>
        <w:autoSpaceDN/>
        <w:adjustRightInd/>
        <w:ind w:left="720" w:hanging="720"/>
        <w:textAlignment w:val="auto"/>
        <w:rPr>
          <w:rFonts w:ascii="Tw Cen MT" w:hAnsi="Tw Cen MT" w:cs="BrowalliaUPC"/>
          <w:sz w:val="22"/>
          <w:szCs w:val="22"/>
        </w:rPr>
      </w:pPr>
      <w:r w:rsidRPr="005659F0">
        <w:rPr>
          <w:rFonts w:ascii="Tw Cen MT" w:hAnsi="Tw Cen MT" w:cs="BrowalliaUPC"/>
          <w:sz w:val="22"/>
          <w:szCs w:val="22"/>
        </w:rPr>
        <w:t>3.7</w:t>
      </w:r>
      <w:r w:rsidRPr="005659F0">
        <w:rPr>
          <w:rFonts w:ascii="Tw Cen MT" w:hAnsi="Tw Cen MT" w:cs="BrowalliaUPC"/>
          <w:sz w:val="22"/>
          <w:szCs w:val="22"/>
        </w:rPr>
        <w:tab/>
        <w:t xml:space="preserve">In the event of a vacancy on the </w:t>
      </w:r>
      <w:r w:rsidR="00766E4A" w:rsidRPr="005659F0">
        <w:rPr>
          <w:rFonts w:ascii="Tw Cen MT" w:hAnsi="Tw Cen MT" w:cs="BrowalliaUPC"/>
          <w:sz w:val="22"/>
          <w:szCs w:val="22"/>
        </w:rPr>
        <w:t>Board of Directors, the school B</w:t>
      </w:r>
      <w:r w:rsidRPr="005659F0">
        <w:rPr>
          <w:rFonts w:ascii="Tw Cen MT" w:hAnsi="Tw Cen MT" w:cs="BrowalliaUPC"/>
          <w:sz w:val="22"/>
          <w:szCs w:val="22"/>
        </w:rPr>
        <w:t>oard of the member vacancy shal</w:t>
      </w:r>
      <w:r w:rsidR="000E63DA" w:rsidRPr="005659F0">
        <w:rPr>
          <w:rFonts w:ascii="Tw Cen MT" w:hAnsi="Tw Cen MT" w:cs="BrowalliaUPC"/>
          <w:sz w:val="22"/>
          <w:szCs w:val="22"/>
        </w:rPr>
        <w:t>l appoint a successor from its B</w:t>
      </w:r>
      <w:r w:rsidRPr="005659F0">
        <w:rPr>
          <w:rFonts w:ascii="Tw Cen MT" w:hAnsi="Tw Cen MT" w:cs="BrowalliaUPC"/>
          <w:sz w:val="22"/>
          <w:szCs w:val="22"/>
        </w:rPr>
        <w:t>oard to fill the vacancy of the unexpired term.</w:t>
      </w:r>
    </w:p>
    <w:p w:rsidR="00800EBF" w:rsidRPr="005659F0" w:rsidRDefault="00800EBF" w:rsidP="0089388E">
      <w:pPr>
        <w:overflowPunct/>
        <w:autoSpaceDE/>
        <w:autoSpaceDN/>
        <w:adjustRightInd/>
        <w:ind w:left="720" w:hanging="720"/>
        <w:textAlignment w:val="auto"/>
        <w:rPr>
          <w:rFonts w:ascii="Tw Cen MT" w:hAnsi="Tw Cen MT" w:cs="BrowalliaUPC"/>
          <w:sz w:val="22"/>
          <w:szCs w:val="22"/>
        </w:rPr>
      </w:pPr>
    </w:p>
    <w:p w:rsidR="00800EBF" w:rsidRPr="005659F0" w:rsidRDefault="00800EBF" w:rsidP="0089388E">
      <w:pPr>
        <w:overflowPunct/>
        <w:autoSpaceDE/>
        <w:autoSpaceDN/>
        <w:adjustRightInd/>
        <w:ind w:left="720" w:hanging="720"/>
        <w:textAlignment w:val="auto"/>
        <w:rPr>
          <w:rFonts w:ascii="Tw Cen MT" w:hAnsi="Tw Cen MT" w:cs="BrowalliaUPC"/>
          <w:sz w:val="22"/>
          <w:szCs w:val="22"/>
        </w:rPr>
      </w:pPr>
      <w:r w:rsidRPr="005659F0">
        <w:rPr>
          <w:rFonts w:ascii="Tw Cen MT" w:hAnsi="Tw Cen MT" w:cs="BrowalliaUPC"/>
          <w:sz w:val="22"/>
          <w:szCs w:val="22"/>
        </w:rPr>
        <w:t>3.8</w:t>
      </w:r>
      <w:r w:rsidRPr="005659F0">
        <w:rPr>
          <w:rFonts w:ascii="Tw Cen MT" w:hAnsi="Tw Cen MT" w:cs="BrowalliaUPC"/>
          <w:sz w:val="22"/>
          <w:szCs w:val="22"/>
        </w:rPr>
        <w:tab/>
        <w:t>The Board of Directors will meet four (4) times during a school year in the months of: May, August, December</w:t>
      </w:r>
      <w:r w:rsidR="0077136E" w:rsidRPr="005659F0">
        <w:rPr>
          <w:rFonts w:ascii="Tw Cen MT" w:hAnsi="Tw Cen MT" w:cs="BrowalliaUPC"/>
          <w:sz w:val="22"/>
          <w:szCs w:val="22"/>
        </w:rPr>
        <w:t>,</w:t>
      </w:r>
      <w:r w:rsidRPr="005659F0">
        <w:rPr>
          <w:rFonts w:ascii="Tw Cen MT" w:hAnsi="Tw Cen MT" w:cs="BrowalliaUPC"/>
          <w:sz w:val="22"/>
          <w:szCs w:val="22"/>
        </w:rPr>
        <w:t xml:space="preserve"> and March, with times and dates to be </w:t>
      </w:r>
      <w:r w:rsidR="00140686" w:rsidRPr="005659F0">
        <w:rPr>
          <w:rFonts w:ascii="Tw Cen MT" w:hAnsi="Tw Cen MT" w:cs="BrowalliaUPC"/>
          <w:sz w:val="22"/>
          <w:szCs w:val="22"/>
        </w:rPr>
        <w:t>determined at the August Board m</w:t>
      </w:r>
      <w:r w:rsidRPr="005659F0">
        <w:rPr>
          <w:rFonts w:ascii="Tw Cen MT" w:hAnsi="Tw Cen MT" w:cs="BrowalliaUPC"/>
          <w:sz w:val="22"/>
          <w:szCs w:val="22"/>
        </w:rPr>
        <w:t>eeting.</w:t>
      </w:r>
    </w:p>
    <w:p w:rsidR="00800EBF" w:rsidRPr="005659F0" w:rsidRDefault="00800EBF" w:rsidP="0089388E">
      <w:pPr>
        <w:rPr>
          <w:rFonts w:ascii="Tw Cen MT" w:hAnsi="Tw Cen MT" w:cs="BrowalliaUPC"/>
          <w:sz w:val="22"/>
          <w:szCs w:val="22"/>
        </w:rPr>
      </w:pPr>
    </w:p>
    <w:p w:rsidR="00800EBF" w:rsidRPr="005659F0" w:rsidRDefault="00800EBF" w:rsidP="0089388E">
      <w:pPr>
        <w:ind w:left="720" w:hanging="720"/>
        <w:rPr>
          <w:rFonts w:ascii="Tw Cen MT" w:hAnsi="Tw Cen MT" w:cs="BrowalliaUPC"/>
          <w:sz w:val="22"/>
          <w:szCs w:val="22"/>
        </w:rPr>
      </w:pPr>
      <w:r w:rsidRPr="005659F0">
        <w:rPr>
          <w:rFonts w:ascii="Tw Cen MT" w:hAnsi="Tw Cen MT" w:cs="BrowalliaUPC"/>
          <w:sz w:val="22"/>
          <w:szCs w:val="22"/>
        </w:rPr>
        <w:t xml:space="preserve">3.9 </w:t>
      </w:r>
      <w:r w:rsidRPr="005659F0">
        <w:rPr>
          <w:rFonts w:ascii="Tw Cen MT" w:hAnsi="Tw Cen MT" w:cs="BrowalliaUPC"/>
          <w:sz w:val="22"/>
          <w:szCs w:val="22"/>
        </w:rPr>
        <w:tab/>
        <w:t>The Board of Directors may employee one (1) of the me</w:t>
      </w:r>
      <w:r w:rsidR="0077136E" w:rsidRPr="005659F0">
        <w:rPr>
          <w:rFonts w:ascii="Tw Cen MT" w:hAnsi="Tw Cen MT" w:cs="BrowalliaUPC"/>
          <w:sz w:val="22"/>
          <w:szCs w:val="22"/>
        </w:rPr>
        <w:t>mber school districts Business M</w:t>
      </w:r>
      <w:r w:rsidRPr="005659F0">
        <w:rPr>
          <w:rFonts w:ascii="Tw Cen MT" w:hAnsi="Tw Cen MT" w:cs="BrowalliaUPC"/>
          <w:sz w:val="22"/>
          <w:szCs w:val="22"/>
        </w:rPr>
        <w:t xml:space="preserve">anager to serve as the fiscal agent for the Cooperative, or employee a Business Manager. </w:t>
      </w:r>
    </w:p>
    <w:p w:rsidR="00800EBF" w:rsidRPr="005659F0" w:rsidRDefault="00800EBF" w:rsidP="0089388E">
      <w:pPr>
        <w:rPr>
          <w:rFonts w:ascii="Tw Cen MT" w:hAnsi="Tw Cen MT" w:cs="BrowalliaUPC"/>
          <w:sz w:val="22"/>
          <w:szCs w:val="22"/>
        </w:rPr>
      </w:pPr>
    </w:p>
    <w:p w:rsidR="00800EBF" w:rsidRPr="005659F0" w:rsidRDefault="00800EBF" w:rsidP="0089388E">
      <w:pPr>
        <w:numPr>
          <w:ilvl w:val="1"/>
          <w:numId w:val="15"/>
        </w:numPr>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The Board of Directors shall meet to approve the employment of personnel, establish Board p</w:t>
      </w:r>
      <w:r w:rsidR="0077136E" w:rsidRPr="005659F0">
        <w:rPr>
          <w:rFonts w:ascii="Tw Cen MT" w:hAnsi="Tw Cen MT" w:cs="BrowalliaUPC"/>
          <w:sz w:val="22"/>
          <w:szCs w:val="22"/>
        </w:rPr>
        <w:t>olicy, adopt a budget, approve B</w:t>
      </w:r>
      <w:r w:rsidRPr="005659F0">
        <w:rPr>
          <w:rFonts w:ascii="Tw Cen MT" w:hAnsi="Tw Cen MT" w:cs="BrowalliaUPC"/>
          <w:sz w:val="22"/>
          <w:szCs w:val="22"/>
        </w:rPr>
        <w:t xml:space="preserve">oard </w:t>
      </w:r>
      <w:r w:rsidR="00766E4A" w:rsidRPr="005659F0">
        <w:rPr>
          <w:rFonts w:ascii="Tw Cen MT" w:hAnsi="Tw Cen MT" w:cs="BrowalliaUPC"/>
          <w:sz w:val="22"/>
          <w:szCs w:val="22"/>
        </w:rPr>
        <w:t>m</w:t>
      </w:r>
      <w:r w:rsidRPr="005659F0">
        <w:rPr>
          <w:rFonts w:ascii="Tw Cen MT" w:hAnsi="Tw Cen MT" w:cs="BrowalliaUPC"/>
          <w:sz w:val="22"/>
          <w:szCs w:val="22"/>
        </w:rPr>
        <w:t xml:space="preserve">inutes, approve financial reports and claims, and conduct any other business deemed necessary for the successful operation of the Cooperative. </w:t>
      </w:r>
    </w:p>
    <w:p w:rsidR="00800EBF" w:rsidRPr="005659F0" w:rsidRDefault="00800EBF" w:rsidP="0089388E">
      <w:pPr>
        <w:rPr>
          <w:rFonts w:ascii="Tw Cen MT" w:hAnsi="Tw Cen MT" w:cs="BrowalliaUPC"/>
          <w:sz w:val="22"/>
          <w:szCs w:val="22"/>
        </w:rPr>
      </w:pPr>
    </w:p>
    <w:p w:rsidR="00800EBF" w:rsidRPr="005659F0" w:rsidRDefault="00800EBF" w:rsidP="0089388E">
      <w:pPr>
        <w:rPr>
          <w:rFonts w:ascii="Tw Cen MT" w:hAnsi="Tw Cen MT" w:cs="BrowalliaUPC"/>
          <w:sz w:val="22"/>
          <w:szCs w:val="22"/>
        </w:rPr>
      </w:pPr>
      <w:r w:rsidRPr="005659F0">
        <w:rPr>
          <w:rFonts w:ascii="Tw Cen MT" w:hAnsi="Tw Cen MT" w:cs="BrowalliaUPC"/>
          <w:sz w:val="22"/>
          <w:szCs w:val="22"/>
        </w:rPr>
        <w:t xml:space="preserve">3.11   </w:t>
      </w:r>
      <w:r w:rsidR="004B63FF">
        <w:rPr>
          <w:rFonts w:ascii="Tw Cen MT" w:hAnsi="Tw Cen MT" w:cs="BrowalliaUPC"/>
          <w:sz w:val="22"/>
          <w:szCs w:val="22"/>
        </w:rPr>
        <w:t xml:space="preserve">  </w:t>
      </w:r>
      <w:r w:rsidRPr="005659F0">
        <w:rPr>
          <w:rFonts w:ascii="Tw Cen MT" w:hAnsi="Tw Cen MT" w:cs="BrowalliaUPC"/>
          <w:sz w:val="22"/>
          <w:szCs w:val="22"/>
        </w:rPr>
        <w:t xml:space="preserve">The Board of Directors may establish an Imprest account in an amount </w:t>
      </w:r>
      <w:r w:rsidR="003E2842" w:rsidRPr="005659F0">
        <w:rPr>
          <w:rFonts w:ascii="Tw Cen MT" w:hAnsi="Tw Cen MT" w:cs="BrowalliaUPC"/>
          <w:sz w:val="22"/>
          <w:szCs w:val="22"/>
        </w:rPr>
        <w:t xml:space="preserve">determined </w:t>
      </w:r>
      <w:r w:rsidR="0077136E" w:rsidRPr="005659F0">
        <w:rPr>
          <w:rFonts w:ascii="Tw Cen MT" w:hAnsi="Tw Cen MT" w:cs="BrowalliaUPC"/>
          <w:sz w:val="22"/>
          <w:szCs w:val="22"/>
        </w:rPr>
        <w:t>by the B</w:t>
      </w:r>
      <w:r w:rsidRPr="005659F0">
        <w:rPr>
          <w:rFonts w:ascii="Tw Cen MT" w:hAnsi="Tw Cen MT" w:cs="BrowalliaUPC"/>
          <w:sz w:val="22"/>
          <w:szCs w:val="22"/>
        </w:rPr>
        <w:t xml:space="preserve">oard. </w:t>
      </w:r>
      <w:r w:rsidR="004B63FF">
        <w:rPr>
          <w:rFonts w:ascii="Tw Cen MT" w:hAnsi="Tw Cen MT" w:cs="BrowalliaUPC"/>
          <w:sz w:val="22"/>
          <w:szCs w:val="22"/>
        </w:rPr>
        <w:tab/>
      </w:r>
      <w:r w:rsidRPr="005659F0">
        <w:rPr>
          <w:rFonts w:ascii="Tw Cen MT" w:hAnsi="Tw Cen MT" w:cs="BrowalliaUPC"/>
          <w:sz w:val="22"/>
          <w:szCs w:val="22"/>
        </w:rPr>
        <w:t>The Imprest account shall be kept and used by</w:t>
      </w:r>
      <w:r w:rsidR="003E2842" w:rsidRPr="005659F0">
        <w:rPr>
          <w:rFonts w:ascii="Tw Cen MT" w:hAnsi="Tw Cen MT" w:cs="BrowalliaUPC"/>
          <w:sz w:val="22"/>
          <w:szCs w:val="22"/>
        </w:rPr>
        <w:t xml:space="preserve"> the officer designated </w:t>
      </w:r>
      <w:r w:rsidR="0077136E" w:rsidRPr="005659F0">
        <w:rPr>
          <w:rFonts w:ascii="Tw Cen MT" w:hAnsi="Tw Cen MT" w:cs="BrowalliaUPC"/>
          <w:sz w:val="22"/>
          <w:szCs w:val="22"/>
        </w:rPr>
        <w:t>by the B</w:t>
      </w:r>
      <w:r w:rsidRPr="005659F0">
        <w:rPr>
          <w:rFonts w:ascii="Tw Cen MT" w:hAnsi="Tw Cen MT" w:cs="BrowalliaUPC"/>
          <w:sz w:val="22"/>
          <w:szCs w:val="22"/>
        </w:rPr>
        <w:t xml:space="preserve">oard for advanced </w:t>
      </w:r>
      <w:r w:rsidR="004B63FF">
        <w:rPr>
          <w:rFonts w:ascii="Tw Cen MT" w:hAnsi="Tw Cen MT" w:cs="BrowalliaUPC"/>
          <w:sz w:val="22"/>
          <w:szCs w:val="22"/>
        </w:rPr>
        <w:tab/>
      </w:r>
      <w:r w:rsidRPr="005659F0">
        <w:rPr>
          <w:rFonts w:ascii="Tw Cen MT" w:hAnsi="Tw Cen MT" w:cs="BrowalliaUPC"/>
          <w:sz w:val="22"/>
          <w:szCs w:val="22"/>
        </w:rPr>
        <w:t xml:space="preserve">payment of claims requiring immediate payment, not to exceed the amount established by the </w:t>
      </w:r>
      <w:r w:rsidR="004B63FF">
        <w:rPr>
          <w:rFonts w:ascii="Tw Cen MT" w:hAnsi="Tw Cen MT" w:cs="BrowalliaUPC"/>
          <w:sz w:val="22"/>
          <w:szCs w:val="22"/>
        </w:rPr>
        <w:tab/>
      </w:r>
      <w:r w:rsidRPr="005659F0">
        <w:rPr>
          <w:rFonts w:ascii="Tw Cen MT" w:hAnsi="Tw Cen MT" w:cs="BrowalliaUPC"/>
          <w:sz w:val="22"/>
          <w:szCs w:val="22"/>
        </w:rPr>
        <w:t xml:space="preserve">Board of Directors. </w:t>
      </w:r>
      <w:r w:rsidR="003E2842" w:rsidRPr="005659F0">
        <w:rPr>
          <w:rFonts w:ascii="Tw Cen MT" w:hAnsi="Tw Cen MT" w:cs="BrowalliaUPC"/>
          <w:sz w:val="22"/>
          <w:szCs w:val="22"/>
        </w:rPr>
        <w:t xml:space="preserve"> </w:t>
      </w:r>
      <w:r w:rsidRPr="005659F0">
        <w:rPr>
          <w:rFonts w:ascii="Tw Cen MT" w:hAnsi="Tw Cen MT" w:cs="BrowalliaUPC"/>
          <w:sz w:val="22"/>
          <w:szCs w:val="22"/>
        </w:rPr>
        <w:t xml:space="preserve">A detailed account of the expenditures from the Imprest account shall be </w:t>
      </w:r>
      <w:r w:rsidR="004B63FF">
        <w:rPr>
          <w:rFonts w:ascii="Tw Cen MT" w:hAnsi="Tw Cen MT" w:cs="BrowalliaUPC"/>
          <w:sz w:val="22"/>
          <w:szCs w:val="22"/>
        </w:rPr>
        <w:tab/>
      </w:r>
      <w:r w:rsidRPr="005659F0">
        <w:rPr>
          <w:rFonts w:ascii="Tw Cen MT" w:hAnsi="Tw Cen MT" w:cs="BrowalliaUPC"/>
          <w:sz w:val="22"/>
          <w:szCs w:val="22"/>
        </w:rPr>
        <w:t xml:space="preserve">presented at regular monthly Advisory Board and Board of Director meetings not to exceed the </w:t>
      </w:r>
      <w:r w:rsidR="004B63FF">
        <w:rPr>
          <w:rFonts w:ascii="Tw Cen MT" w:hAnsi="Tw Cen MT" w:cs="BrowalliaUPC"/>
          <w:sz w:val="22"/>
          <w:szCs w:val="22"/>
        </w:rPr>
        <w:tab/>
      </w:r>
      <w:r w:rsidRPr="005659F0">
        <w:rPr>
          <w:rFonts w:ascii="Tw Cen MT" w:hAnsi="Tw Cen MT" w:cs="BrowalliaUPC"/>
          <w:sz w:val="22"/>
          <w:szCs w:val="22"/>
        </w:rPr>
        <w:t xml:space="preserve">amount established </w:t>
      </w:r>
      <w:r w:rsidR="003E2842" w:rsidRPr="005659F0">
        <w:rPr>
          <w:rFonts w:ascii="Tw Cen MT" w:hAnsi="Tw Cen MT" w:cs="BrowalliaUPC"/>
          <w:sz w:val="22"/>
          <w:szCs w:val="22"/>
        </w:rPr>
        <w:t>b</w:t>
      </w:r>
      <w:r w:rsidRPr="005659F0">
        <w:rPr>
          <w:rFonts w:ascii="Tw Cen MT" w:hAnsi="Tw Cen MT" w:cs="BrowalliaUPC"/>
          <w:sz w:val="22"/>
          <w:szCs w:val="22"/>
        </w:rPr>
        <w:t xml:space="preserve">y the Board of Directors with verified vouchers, itemized, and supported by </w:t>
      </w:r>
      <w:r w:rsidR="004B63FF">
        <w:rPr>
          <w:rFonts w:ascii="Tw Cen MT" w:hAnsi="Tw Cen MT" w:cs="BrowalliaUPC"/>
          <w:sz w:val="22"/>
          <w:szCs w:val="22"/>
        </w:rPr>
        <w:tab/>
      </w:r>
      <w:r w:rsidRPr="005659F0">
        <w:rPr>
          <w:rFonts w:ascii="Tw Cen MT" w:hAnsi="Tw Cen MT" w:cs="BrowalliaUPC"/>
          <w:sz w:val="22"/>
          <w:szCs w:val="22"/>
        </w:rPr>
        <w:t xml:space="preserve">receipt bills or other information as general evidence of payments, which shall be subject to audit.  </w:t>
      </w:r>
      <w:r w:rsidR="004B63FF">
        <w:rPr>
          <w:rFonts w:ascii="Tw Cen MT" w:hAnsi="Tw Cen MT" w:cs="BrowalliaUPC"/>
          <w:sz w:val="22"/>
          <w:szCs w:val="22"/>
        </w:rPr>
        <w:tab/>
      </w:r>
      <w:r w:rsidRPr="005659F0">
        <w:rPr>
          <w:rFonts w:ascii="Tw Cen MT" w:hAnsi="Tw Cen MT" w:cs="BrowalliaUPC"/>
          <w:sz w:val="22"/>
          <w:szCs w:val="22"/>
        </w:rPr>
        <w:t xml:space="preserve">All expenditures from this account shall be listed with other bills in the regular Cooperative </w:t>
      </w:r>
      <w:r w:rsidR="00F52376" w:rsidRPr="005659F0">
        <w:rPr>
          <w:rFonts w:ascii="Tw Cen MT" w:hAnsi="Tw Cen MT" w:cs="BrowalliaUPC"/>
          <w:sz w:val="22"/>
          <w:szCs w:val="22"/>
        </w:rPr>
        <w:tab/>
      </w:r>
      <w:r w:rsidRPr="005659F0">
        <w:rPr>
          <w:rFonts w:ascii="Tw Cen MT" w:hAnsi="Tw Cen MT" w:cs="BrowalliaUPC"/>
          <w:sz w:val="22"/>
          <w:szCs w:val="22"/>
        </w:rPr>
        <w:t>proceedings.</w:t>
      </w:r>
    </w:p>
    <w:p w:rsidR="00800EBF" w:rsidRPr="005659F0" w:rsidRDefault="00800EBF" w:rsidP="0089388E">
      <w:pPr>
        <w:rPr>
          <w:rFonts w:ascii="Tw Cen MT" w:hAnsi="Tw Cen MT" w:cs="BrowalliaUPC"/>
          <w:sz w:val="22"/>
          <w:szCs w:val="22"/>
        </w:rPr>
      </w:pPr>
    </w:p>
    <w:p w:rsidR="00800EBF" w:rsidRPr="005659F0" w:rsidRDefault="00800EBF" w:rsidP="0089388E">
      <w:pPr>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3.12</w:t>
      </w:r>
      <w:r w:rsidRPr="005659F0">
        <w:rPr>
          <w:rFonts w:ascii="Tw Cen MT" w:hAnsi="Tw Cen MT" w:cs="BrowalliaUPC"/>
          <w:sz w:val="22"/>
          <w:szCs w:val="22"/>
        </w:rPr>
        <w:tab/>
        <w:t xml:space="preserve">The Board of Directors may adopt by-laws for the Cooperative and amend the provisions </w:t>
      </w:r>
      <w:r w:rsidR="00165CD4" w:rsidRPr="005659F0">
        <w:rPr>
          <w:rFonts w:ascii="Tw Cen MT" w:hAnsi="Tw Cen MT" w:cs="BrowalliaUPC"/>
          <w:sz w:val="22"/>
          <w:szCs w:val="22"/>
        </w:rPr>
        <w:tab/>
      </w:r>
      <w:r w:rsidRPr="005659F0">
        <w:rPr>
          <w:rFonts w:ascii="Tw Cen MT" w:hAnsi="Tw Cen MT" w:cs="BrowalliaUPC"/>
          <w:sz w:val="22"/>
          <w:szCs w:val="22"/>
        </w:rPr>
        <w:t xml:space="preserve">of the </w:t>
      </w:r>
      <w:r w:rsidR="004B63FF">
        <w:rPr>
          <w:rFonts w:ascii="Tw Cen MT" w:hAnsi="Tw Cen MT" w:cs="BrowalliaUPC"/>
          <w:sz w:val="22"/>
          <w:szCs w:val="22"/>
        </w:rPr>
        <w:tab/>
      </w:r>
      <w:r w:rsidRPr="005659F0">
        <w:rPr>
          <w:rFonts w:ascii="Tw Cen MT" w:hAnsi="Tw Cen MT" w:cs="BrowalliaUPC"/>
          <w:sz w:val="22"/>
          <w:szCs w:val="22"/>
        </w:rPr>
        <w:t>agreement according t</w:t>
      </w:r>
      <w:r w:rsidR="0077136E" w:rsidRPr="005659F0">
        <w:rPr>
          <w:rFonts w:ascii="Tw Cen MT" w:hAnsi="Tw Cen MT" w:cs="BrowalliaUPC"/>
          <w:sz w:val="22"/>
          <w:szCs w:val="22"/>
        </w:rPr>
        <w:t xml:space="preserve">o the amendment procedures in </w:t>
      </w:r>
      <w:r w:rsidRPr="005659F0">
        <w:rPr>
          <w:rFonts w:ascii="Tw Cen MT" w:hAnsi="Tw Cen MT" w:cs="BrowalliaUPC"/>
          <w:sz w:val="22"/>
          <w:szCs w:val="22"/>
        </w:rPr>
        <w:t>Article 4.</w:t>
      </w:r>
    </w:p>
    <w:p w:rsidR="00800EBF" w:rsidRPr="005659F0" w:rsidRDefault="00800EBF" w:rsidP="0089388E">
      <w:pPr>
        <w:rPr>
          <w:rFonts w:ascii="Tw Cen MT" w:hAnsi="Tw Cen MT" w:cs="BrowalliaUPC"/>
          <w:sz w:val="22"/>
          <w:szCs w:val="22"/>
        </w:rPr>
      </w:pPr>
    </w:p>
    <w:p w:rsidR="005E7A35" w:rsidRPr="005659F0" w:rsidRDefault="005E7A35" w:rsidP="0089388E">
      <w:pPr>
        <w:rPr>
          <w:rFonts w:ascii="Tw Cen MT" w:hAnsi="Tw Cen MT" w:cs="BrowalliaUPC"/>
          <w:sz w:val="22"/>
          <w:szCs w:val="22"/>
        </w:rPr>
      </w:pPr>
    </w:p>
    <w:p w:rsidR="00800EBF" w:rsidRPr="005659F0" w:rsidRDefault="00800EBF" w:rsidP="0089388E">
      <w:pPr>
        <w:jc w:val="center"/>
        <w:rPr>
          <w:rFonts w:ascii="Tw Cen MT" w:hAnsi="Tw Cen MT" w:cs="BrowalliaUPC"/>
          <w:b/>
          <w:bCs/>
          <w:sz w:val="22"/>
          <w:szCs w:val="22"/>
        </w:rPr>
      </w:pPr>
      <w:r w:rsidRPr="005659F0">
        <w:rPr>
          <w:rFonts w:ascii="Tw Cen MT" w:hAnsi="Tw Cen MT" w:cs="BrowalliaUPC"/>
          <w:b/>
          <w:bCs/>
          <w:sz w:val="22"/>
          <w:szCs w:val="22"/>
        </w:rPr>
        <w:t>AD</w:t>
      </w:r>
      <w:r w:rsidR="0077136E" w:rsidRPr="005659F0">
        <w:rPr>
          <w:rFonts w:ascii="Tw Cen MT" w:hAnsi="Tw Cen MT" w:cs="BrowalliaUPC"/>
          <w:b/>
          <w:bCs/>
          <w:sz w:val="22"/>
          <w:szCs w:val="22"/>
        </w:rPr>
        <w:t>VISORY BOARD OF SUPERINTENDENTS</w:t>
      </w:r>
    </w:p>
    <w:p w:rsidR="00800EBF" w:rsidRPr="005659F0" w:rsidRDefault="00800EBF" w:rsidP="0089388E">
      <w:pPr>
        <w:jc w:val="center"/>
        <w:rPr>
          <w:rFonts w:ascii="Tw Cen MT" w:hAnsi="Tw Cen MT" w:cs="BrowalliaUPC"/>
          <w:sz w:val="22"/>
          <w:szCs w:val="22"/>
        </w:rPr>
      </w:pPr>
    </w:p>
    <w:p w:rsidR="00800EBF" w:rsidRPr="005659F0" w:rsidRDefault="00800EBF" w:rsidP="0089388E">
      <w:pPr>
        <w:numPr>
          <w:ilvl w:val="1"/>
          <w:numId w:val="18"/>
        </w:numPr>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The Advisory Board shall consist of the superintendents from each member school district.</w:t>
      </w:r>
    </w:p>
    <w:p w:rsidR="00800EBF" w:rsidRPr="005659F0" w:rsidRDefault="00800EBF" w:rsidP="0089388E">
      <w:pPr>
        <w:rPr>
          <w:rFonts w:ascii="Tw Cen MT" w:hAnsi="Tw Cen MT" w:cs="BrowalliaUPC"/>
          <w:sz w:val="22"/>
          <w:szCs w:val="22"/>
        </w:rPr>
      </w:pPr>
    </w:p>
    <w:p w:rsidR="00800EBF" w:rsidRPr="005659F0" w:rsidRDefault="00800EBF" w:rsidP="0089388E">
      <w:pPr>
        <w:numPr>
          <w:ilvl w:val="1"/>
          <w:numId w:val="18"/>
        </w:numPr>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 xml:space="preserve">The Advisory Board of Superintendents shall elect from its </w:t>
      </w:r>
      <w:r w:rsidR="00140686" w:rsidRPr="005659F0">
        <w:rPr>
          <w:rFonts w:ascii="Tw Cen MT" w:hAnsi="Tw Cen MT" w:cs="BrowalliaUPC"/>
          <w:sz w:val="22"/>
          <w:szCs w:val="22"/>
        </w:rPr>
        <w:t>membership a President and Vice-</w:t>
      </w:r>
      <w:r w:rsidRPr="005659F0">
        <w:rPr>
          <w:rFonts w:ascii="Tw Cen MT" w:hAnsi="Tw Cen MT" w:cs="BrowalliaUPC"/>
          <w:sz w:val="22"/>
          <w:szCs w:val="22"/>
        </w:rPr>
        <w:t>President for conducting meeting</w:t>
      </w:r>
      <w:r w:rsidR="0077136E" w:rsidRPr="005659F0">
        <w:rPr>
          <w:rFonts w:ascii="Tw Cen MT" w:hAnsi="Tw Cen MT" w:cs="BrowalliaUPC"/>
          <w:sz w:val="22"/>
          <w:szCs w:val="22"/>
        </w:rPr>
        <w:t>s</w:t>
      </w:r>
      <w:r w:rsidRPr="005659F0">
        <w:rPr>
          <w:rFonts w:ascii="Tw Cen MT" w:hAnsi="Tw Cen MT" w:cs="BrowalliaUPC"/>
          <w:sz w:val="22"/>
          <w:szCs w:val="22"/>
        </w:rPr>
        <w:t xml:space="preserve">.   </w:t>
      </w:r>
    </w:p>
    <w:p w:rsidR="00800EBF" w:rsidRPr="005659F0" w:rsidRDefault="00800EBF" w:rsidP="0089388E">
      <w:pPr>
        <w:rPr>
          <w:rFonts w:ascii="Tw Cen MT" w:hAnsi="Tw Cen MT" w:cs="BrowalliaUPC"/>
          <w:sz w:val="22"/>
          <w:szCs w:val="22"/>
        </w:rPr>
      </w:pPr>
    </w:p>
    <w:p w:rsidR="00800EBF" w:rsidRPr="005659F0" w:rsidRDefault="00800EBF" w:rsidP="0089388E">
      <w:pPr>
        <w:rPr>
          <w:rFonts w:ascii="Tw Cen MT" w:hAnsi="Tw Cen MT" w:cs="BrowalliaUPC"/>
          <w:sz w:val="22"/>
          <w:szCs w:val="22"/>
        </w:rPr>
      </w:pPr>
      <w:r w:rsidRPr="005659F0">
        <w:rPr>
          <w:rFonts w:ascii="Tw Cen MT" w:hAnsi="Tw Cen MT" w:cs="BrowalliaUPC"/>
          <w:sz w:val="22"/>
          <w:szCs w:val="22"/>
        </w:rPr>
        <w:t>3.16</w:t>
      </w:r>
      <w:r w:rsidRPr="005659F0">
        <w:rPr>
          <w:rFonts w:ascii="Tw Cen MT" w:hAnsi="Tw Cen MT" w:cs="BrowalliaUPC"/>
          <w:sz w:val="22"/>
          <w:szCs w:val="22"/>
        </w:rPr>
        <w:tab/>
        <w:t xml:space="preserve">The term of office for the President and </w:t>
      </w:r>
      <w:r w:rsidR="0012443B" w:rsidRPr="005659F0">
        <w:rPr>
          <w:rFonts w:ascii="Tw Cen MT" w:hAnsi="Tw Cen MT" w:cs="BrowalliaUPC"/>
          <w:sz w:val="22"/>
          <w:szCs w:val="22"/>
        </w:rPr>
        <w:t>Vice</w:t>
      </w:r>
      <w:r w:rsidR="00140686" w:rsidRPr="005659F0">
        <w:rPr>
          <w:rFonts w:ascii="Tw Cen MT" w:hAnsi="Tw Cen MT" w:cs="BrowalliaUPC"/>
          <w:sz w:val="22"/>
          <w:szCs w:val="22"/>
        </w:rPr>
        <w:t>-</w:t>
      </w:r>
      <w:r w:rsidRPr="005659F0">
        <w:rPr>
          <w:rFonts w:ascii="Tw Cen MT" w:hAnsi="Tw Cen MT" w:cs="BrowalliaUPC"/>
          <w:sz w:val="22"/>
          <w:szCs w:val="22"/>
        </w:rPr>
        <w:t xml:space="preserve">President of the Advisory Board shall be for one (1) </w:t>
      </w:r>
      <w:r w:rsidR="004B63FF">
        <w:rPr>
          <w:rFonts w:ascii="Tw Cen MT" w:hAnsi="Tw Cen MT" w:cs="BrowalliaUPC"/>
          <w:sz w:val="22"/>
          <w:szCs w:val="22"/>
        </w:rPr>
        <w:tab/>
      </w:r>
      <w:r w:rsidRPr="005659F0">
        <w:rPr>
          <w:rFonts w:ascii="Tw Cen MT" w:hAnsi="Tw Cen MT" w:cs="BrowalliaUPC"/>
          <w:sz w:val="22"/>
          <w:szCs w:val="22"/>
        </w:rPr>
        <w:t>year.</w:t>
      </w:r>
    </w:p>
    <w:p w:rsidR="00800EBF" w:rsidRPr="005659F0" w:rsidRDefault="00800EBF" w:rsidP="0089388E">
      <w:pPr>
        <w:rPr>
          <w:rFonts w:ascii="Tw Cen MT" w:hAnsi="Tw Cen MT" w:cs="BrowalliaUPC"/>
          <w:sz w:val="22"/>
          <w:szCs w:val="22"/>
        </w:rPr>
      </w:pPr>
    </w:p>
    <w:p w:rsidR="00800EBF" w:rsidRPr="005659F0" w:rsidRDefault="00800EBF" w:rsidP="0089388E">
      <w:pPr>
        <w:rPr>
          <w:rFonts w:ascii="Tw Cen MT" w:hAnsi="Tw Cen MT" w:cs="BrowalliaUPC"/>
          <w:sz w:val="22"/>
          <w:szCs w:val="22"/>
        </w:rPr>
      </w:pPr>
      <w:r w:rsidRPr="005659F0">
        <w:rPr>
          <w:rFonts w:ascii="Tw Cen MT" w:hAnsi="Tw Cen MT" w:cs="BrowalliaUPC"/>
          <w:sz w:val="22"/>
          <w:szCs w:val="22"/>
        </w:rPr>
        <w:t>3.17</w:t>
      </w:r>
      <w:r w:rsidRPr="005659F0">
        <w:rPr>
          <w:rFonts w:ascii="Tw Cen MT" w:hAnsi="Tw Cen MT" w:cs="BrowalliaUPC"/>
          <w:sz w:val="22"/>
          <w:szCs w:val="22"/>
        </w:rPr>
        <w:tab/>
        <w:t xml:space="preserve">The Advisory Board will meet monthly excluding July, with times and dates to be determined by </w:t>
      </w:r>
      <w:r w:rsidR="004B63FF">
        <w:rPr>
          <w:rFonts w:ascii="Tw Cen MT" w:hAnsi="Tw Cen MT" w:cs="BrowalliaUPC"/>
          <w:sz w:val="22"/>
          <w:szCs w:val="22"/>
        </w:rPr>
        <w:tab/>
      </w:r>
      <w:r w:rsidRPr="005659F0">
        <w:rPr>
          <w:rFonts w:ascii="Tw Cen MT" w:hAnsi="Tw Cen MT" w:cs="BrowalliaUPC"/>
          <w:sz w:val="22"/>
          <w:szCs w:val="22"/>
        </w:rPr>
        <w:t>the Advisory Board.</w:t>
      </w:r>
    </w:p>
    <w:p w:rsidR="00140686" w:rsidRPr="005659F0" w:rsidRDefault="00140686" w:rsidP="0089388E">
      <w:pPr>
        <w:rPr>
          <w:rFonts w:ascii="Tw Cen MT" w:hAnsi="Tw Cen MT" w:cs="BrowalliaUPC"/>
          <w:sz w:val="22"/>
          <w:szCs w:val="22"/>
        </w:rPr>
      </w:pPr>
    </w:p>
    <w:p w:rsidR="00800EBF" w:rsidRPr="005659F0" w:rsidRDefault="00800EBF" w:rsidP="0089388E">
      <w:pPr>
        <w:ind w:left="720" w:hanging="720"/>
        <w:rPr>
          <w:rFonts w:ascii="Tw Cen MT" w:hAnsi="Tw Cen MT" w:cs="BrowalliaUPC"/>
          <w:sz w:val="22"/>
          <w:szCs w:val="22"/>
        </w:rPr>
      </w:pPr>
      <w:r w:rsidRPr="005659F0">
        <w:rPr>
          <w:rFonts w:ascii="Tw Cen MT" w:hAnsi="Tw Cen MT" w:cs="BrowalliaUPC"/>
          <w:sz w:val="22"/>
          <w:szCs w:val="22"/>
        </w:rPr>
        <w:t>3.18</w:t>
      </w:r>
      <w:r w:rsidRPr="005659F0">
        <w:rPr>
          <w:rFonts w:ascii="Tw Cen MT" w:hAnsi="Tw Cen MT" w:cs="BrowalliaUPC"/>
          <w:sz w:val="22"/>
          <w:szCs w:val="22"/>
        </w:rPr>
        <w:tab/>
        <w:t>The President of the Advisory Board may call special meetings as necessary. Except in emergency situations, notification will be made at least one (1) week in advance.</w:t>
      </w:r>
    </w:p>
    <w:p w:rsidR="00800EBF" w:rsidRPr="005659F0" w:rsidRDefault="00800EBF" w:rsidP="0089388E">
      <w:pPr>
        <w:rPr>
          <w:rFonts w:ascii="Tw Cen MT" w:hAnsi="Tw Cen MT" w:cs="BrowalliaUPC"/>
          <w:sz w:val="22"/>
          <w:szCs w:val="22"/>
        </w:rPr>
      </w:pPr>
    </w:p>
    <w:p w:rsidR="00800EBF" w:rsidRPr="005659F0" w:rsidRDefault="00800EBF" w:rsidP="0089388E">
      <w:pPr>
        <w:ind w:left="720" w:hanging="720"/>
        <w:rPr>
          <w:rFonts w:ascii="Tw Cen MT" w:hAnsi="Tw Cen MT" w:cs="BrowalliaUPC"/>
          <w:sz w:val="22"/>
          <w:szCs w:val="22"/>
        </w:rPr>
      </w:pPr>
      <w:r w:rsidRPr="005659F0">
        <w:rPr>
          <w:rFonts w:ascii="Tw Cen MT" w:hAnsi="Tw Cen MT" w:cs="BrowalliaUPC"/>
          <w:sz w:val="22"/>
          <w:szCs w:val="22"/>
        </w:rPr>
        <w:lastRenderedPageBreak/>
        <w:t>3.19</w:t>
      </w:r>
      <w:r w:rsidRPr="005659F0">
        <w:rPr>
          <w:rFonts w:ascii="Tw Cen MT" w:hAnsi="Tw Cen MT" w:cs="BrowalliaUPC"/>
          <w:sz w:val="22"/>
          <w:szCs w:val="22"/>
        </w:rPr>
        <w:tab/>
        <w:t>A simple majority of the member superintendents from within the Cooperative must be present to constitute a q</w:t>
      </w:r>
      <w:r w:rsidR="0077136E" w:rsidRPr="005659F0">
        <w:rPr>
          <w:rFonts w:ascii="Tw Cen MT" w:hAnsi="Tw Cen MT" w:cs="BrowalliaUPC"/>
          <w:sz w:val="22"/>
          <w:szCs w:val="22"/>
        </w:rPr>
        <w:t>uorum</w:t>
      </w:r>
      <w:r w:rsidR="000E63DA" w:rsidRPr="005659F0">
        <w:rPr>
          <w:rFonts w:ascii="Tw Cen MT" w:hAnsi="Tw Cen MT" w:cs="BrowalliaUPC"/>
          <w:sz w:val="22"/>
          <w:szCs w:val="22"/>
        </w:rPr>
        <w:t xml:space="preserve"> for conducting business. Each s</w:t>
      </w:r>
      <w:r w:rsidRPr="005659F0">
        <w:rPr>
          <w:rFonts w:ascii="Tw Cen MT" w:hAnsi="Tw Cen MT" w:cs="BrowalliaUPC"/>
          <w:sz w:val="22"/>
          <w:szCs w:val="22"/>
        </w:rPr>
        <w:t>uperintendent will have one (1) vote per districts with a majority vote cast required for passage of a recommendation to the Board of Directors.</w:t>
      </w:r>
    </w:p>
    <w:p w:rsidR="00800EBF" w:rsidRPr="005659F0" w:rsidRDefault="00800EBF" w:rsidP="0089388E">
      <w:pPr>
        <w:ind w:left="720" w:hanging="720"/>
        <w:rPr>
          <w:rFonts w:ascii="Tw Cen MT" w:hAnsi="Tw Cen MT" w:cs="BrowalliaUPC"/>
          <w:sz w:val="22"/>
          <w:szCs w:val="22"/>
        </w:rPr>
      </w:pPr>
    </w:p>
    <w:p w:rsidR="00800EBF" w:rsidRPr="005659F0" w:rsidRDefault="00800EBF" w:rsidP="0089388E">
      <w:pPr>
        <w:ind w:left="720" w:hanging="720"/>
        <w:rPr>
          <w:rFonts w:ascii="Tw Cen MT" w:hAnsi="Tw Cen MT" w:cs="BrowalliaUPC"/>
          <w:sz w:val="22"/>
          <w:szCs w:val="22"/>
        </w:rPr>
      </w:pPr>
      <w:r w:rsidRPr="005659F0">
        <w:rPr>
          <w:rFonts w:ascii="Tw Cen MT" w:hAnsi="Tw Cen MT" w:cs="BrowalliaUPC"/>
          <w:sz w:val="22"/>
          <w:szCs w:val="22"/>
        </w:rPr>
        <w:t>3.20</w:t>
      </w:r>
      <w:r w:rsidRPr="005659F0">
        <w:rPr>
          <w:rFonts w:ascii="Tw Cen MT" w:hAnsi="Tw Cen MT" w:cs="BrowalliaUPC"/>
          <w:sz w:val="22"/>
          <w:szCs w:val="22"/>
        </w:rPr>
        <w:tab/>
        <w:t>The Advisory Board of Superintendents shall supervise the operation of the Cooperative according to the policies and procedures adopted by the Board of Directors.</w:t>
      </w:r>
    </w:p>
    <w:p w:rsidR="00800EBF" w:rsidRPr="005659F0" w:rsidRDefault="00800EBF" w:rsidP="0089388E">
      <w:pPr>
        <w:rPr>
          <w:rFonts w:ascii="Tw Cen MT" w:hAnsi="Tw Cen MT" w:cs="BrowalliaUPC"/>
          <w:sz w:val="22"/>
          <w:szCs w:val="22"/>
        </w:rPr>
      </w:pPr>
    </w:p>
    <w:p w:rsidR="00165CD4" w:rsidRPr="005659F0" w:rsidRDefault="00800EBF" w:rsidP="00F52376">
      <w:pPr>
        <w:ind w:left="720" w:hanging="720"/>
        <w:rPr>
          <w:rFonts w:ascii="Tw Cen MT" w:hAnsi="Tw Cen MT" w:cs="BrowalliaUPC"/>
          <w:sz w:val="22"/>
          <w:szCs w:val="22"/>
        </w:rPr>
      </w:pPr>
      <w:r w:rsidRPr="005659F0">
        <w:rPr>
          <w:rFonts w:ascii="Tw Cen MT" w:hAnsi="Tw Cen MT" w:cs="BrowalliaUPC"/>
          <w:sz w:val="22"/>
          <w:szCs w:val="22"/>
        </w:rPr>
        <w:t>3.21</w:t>
      </w:r>
      <w:r w:rsidRPr="005659F0">
        <w:rPr>
          <w:rFonts w:ascii="Tw Cen MT" w:hAnsi="Tw Cen MT" w:cs="BrowalliaUPC"/>
          <w:sz w:val="22"/>
          <w:szCs w:val="22"/>
        </w:rPr>
        <w:tab/>
        <w:t>The Advisory Board shall keep accurate minutes of all meetings and shall provide copies of such minutes to each member within ten (10) business days of such meeting.  Each memb</w:t>
      </w:r>
      <w:r w:rsidR="0077136E" w:rsidRPr="005659F0">
        <w:rPr>
          <w:rFonts w:ascii="Tw Cen MT" w:hAnsi="Tw Cen MT" w:cs="BrowalliaUPC"/>
          <w:sz w:val="22"/>
          <w:szCs w:val="22"/>
        </w:rPr>
        <w:t>er shall have their respective Board of E</w:t>
      </w:r>
      <w:r w:rsidRPr="005659F0">
        <w:rPr>
          <w:rFonts w:ascii="Tw Cen MT" w:hAnsi="Tw Cen MT" w:cs="BrowalliaUPC"/>
          <w:sz w:val="22"/>
          <w:szCs w:val="22"/>
        </w:rPr>
        <w:t>ducation acknowledge receipt of</w:t>
      </w:r>
      <w:r w:rsidR="00766E4A" w:rsidRPr="005659F0">
        <w:rPr>
          <w:rFonts w:ascii="Tw Cen MT" w:hAnsi="Tw Cen MT" w:cs="BrowalliaUPC"/>
          <w:sz w:val="22"/>
          <w:szCs w:val="22"/>
        </w:rPr>
        <w:t xml:space="preserve"> such minutes at their regular B</w:t>
      </w:r>
      <w:r w:rsidRPr="005659F0">
        <w:rPr>
          <w:rFonts w:ascii="Tw Cen MT" w:hAnsi="Tw Cen MT" w:cs="BrowalliaUPC"/>
          <w:sz w:val="22"/>
          <w:szCs w:val="22"/>
        </w:rPr>
        <w:t>oard meeting and provide copies for public inspection.</w:t>
      </w:r>
    </w:p>
    <w:p w:rsidR="00140686" w:rsidRPr="005659F0" w:rsidRDefault="00140686" w:rsidP="0089388E">
      <w:pPr>
        <w:rPr>
          <w:rFonts w:ascii="Tw Cen MT" w:hAnsi="Tw Cen MT" w:cs="BrowalliaUPC"/>
          <w:sz w:val="22"/>
          <w:szCs w:val="22"/>
        </w:rPr>
      </w:pPr>
    </w:p>
    <w:p w:rsidR="00140686" w:rsidRPr="005659F0" w:rsidRDefault="00140686" w:rsidP="0089388E">
      <w:pPr>
        <w:rPr>
          <w:rFonts w:ascii="Tw Cen MT" w:hAnsi="Tw Cen MT" w:cs="BrowalliaUPC"/>
          <w:sz w:val="22"/>
          <w:szCs w:val="22"/>
        </w:rPr>
      </w:pPr>
    </w:p>
    <w:p w:rsidR="00800EBF" w:rsidRPr="005659F0" w:rsidRDefault="00800EBF" w:rsidP="00165CD4">
      <w:pPr>
        <w:jc w:val="center"/>
        <w:rPr>
          <w:rFonts w:ascii="Tw Cen MT" w:hAnsi="Tw Cen MT" w:cs="BrowalliaUPC"/>
          <w:b/>
          <w:bCs/>
          <w:sz w:val="22"/>
          <w:szCs w:val="22"/>
          <w:u w:val="single"/>
        </w:rPr>
      </w:pPr>
      <w:r w:rsidRPr="005659F0">
        <w:rPr>
          <w:rFonts w:ascii="Tw Cen MT" w:hAnsi="Tw Cen MT" w:cs="BrowalliaUPC"/>
          <w:b/>
          <w:bCs/>
          <w:sz w:val="22"/>
          <w:szCs w:val="22"/>
          <w:u w:val="single"/>
        </w:rPr>
        <w:t>ARTICLE 4</w:t>
      </w:r>
    </w:p>
    <w:p w:rsidR="00800EBF" w:rsidRPr="005659F0" w:rsidRDefault="00800EBF" w:rsidP="00165CD4">
      <w:pPr>
        <w:jc w:val="center"/>
        <w:rPr>
          <w:rFonts w:ascii="Tw Cen MT" w:hAnsi="Tw Cen MT" w:cs="BrowalliaUPC"/>
          <w:sz w:val="22"/>
          <w:szCs w:val="22"/>
        </w:rPr>
      </w:pPr>
    </w:p>
    <w:p w:rsidR="00800EBF" w:rsidRPr="005659F0" w:rsidRDefault="00800EBF" w:rsidP="00165CD4">
      <w:pPr>
        <w:jc w:val="center"/>
        <w:rPr>
          <w:rFonts w:ascii="Tw Cen MT" w:hAnsi="Tw Cen MT" w:cs="BrowalliaUPC"/>
          <w:b/>
          <w:bCs/>
          <w:sz w:val="22"/>
          <w:szCs w:val="22"/>
        </w:rPr>
      </w:pPr>
      <w:r w:rsidRPr="005659F0">
        <w:rPr>
          <w:rFonts w:ascii="Tw Cen MT" w:hAnsi="Tw Cen MT" w:cs="BrowalliaUPC"/>
          <w:b/>
          <w:bCs/>
          <w:sz w:val="22"/>
          <w:szCs w:val="22"/>
        </w:rPr>
        <w:t>AMENDMENTS</w:t>
      </w:r>
    </w:p>
    <w:p w:rsidR="00800EBF" w:rsidRPr="005659F0" w:rsidRDefault="00800EBF" w:rsidP="00165CD4">
      <w:pPr>
        <w:jc w:val="center"/>
        <w:rPr>
          <w:rFonts w:ascii="Tw Cen MT" w:hAnsi="Tw Cen MT" w:cs="BrowalliaUPC"/>
          <w:sz w:val="22"/>
          <w:szCs w:val="22"/>
        </w:rPr>
      </w:pPr>
    </w:p>
    <w:p w:rsidR="00800EBF" w:rsidRPr="005659F0" w:rsidRDefault="00800EBF" w:rsidP="00165CD4">
      <w:pPr>
        <w:numPr>
          <w:ilvl w:val="1"/>
          <w:numId w:val="19"/>
        </w:numPr>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This agreement may be amended by a two-thirds (2/3) majority vote of the school boards, provided that written notice has been submitted to the President of the Board of Directors fourteen (14) days</w:t>
      </w:r>
      <w:r w:rsidR="0077136E" w:rsidRPr="005659F0">
        <w:rPr>
          <w:rFonts w:ascii="Tw Cen MT" w:hAnsi="Tw Cen MT" w:cs="BrowalliaUPC"/>
          <w:sz w:val="22"/>
          <w:szCs w:val="22"/>
        </w:rPr>
        <w:t xml:space="preserve"> prior to a Board of Di</w:t>
      </w:r>
      <w:r w:rsidR="00140686" w:rsidRPr="005659F0">
        <w:rPr>
          <w:rFonts w:ascii="Tw Cen MT" w:hAnsi="Tw Cen MT" w:cs="BrowalliaUPC"/>
          <w:sz w:val="22"/>
          <w:szCs w:val="22"/>
        </w:rPr>
        <w:t>rectors m</w:t>
      </w:r>
      <w:r w:rsidRPr="005659F0">
        <w:rPr>
          <w:rFonts w:ascii="Tw Cen MT" w:hAnsi="Tw Cen MT" w:cs="BrowalliaUPC"/>
          <w:sz w:val="22"/>
          <w:szCs w:val="22"/>
        </w:rPr>
        <w:t>eeting, and that the President has forwarded the proposed amendment to the member school districts at least seven (7) days before ea</w:t>
      </w:r>
      <w:r w:rsidR="000E63DA" w:rsidRPr="005659F0">
        <w:rPr>
          <w:rFonts w:ascii="Tw Cen MT" w:hAnsi="Tw Cen MT" w:cs="BrowalliaUPC"/>
          <w:sz w:val="22"/>
          <w:szCs w:val="22"/>
        </w:rPr>
        <w:t>ch districts next school B</w:t>
      </w:r>
      <w:r w:rsidR="00140686" w:rsidRPr="005659F0">
        <w:rPr>
          <w:rFonts w:ascii="Tw Cen MT" w:hAnsi="Tw Cen MT" w:cs="BrowalliaUPC"/>
          <w:sz w:val="22"/>
          <w:szCs w:val="22"/>
        </w:rPr>
        <w:t>oard m</w:t>
      </w:r>
      <w:r w:rsidR="0077136E" w:rsidRPr="005659F0">
        <w:rPr>
          <w:rFonts w:ascii="Tw Cen MT" w:hAnsi="Tw Cen MT" w:cs="BrowalliaUPC"/>
          <w:sz w:val="22"/>
          <w:szCs w:val="22"/>
        </w:rPr>
        <w:t xml:space="preserve">eeting. </w:t>
      </w:r>
      <w:r w:rsidR="00140686" w:rsidRPr="005659F0">
        <w:rPr>
          <w:rFonts w:ascii="Tw Cen MT" w:hAnsi="Tw Cen MT" w:cs="BrowalliaUPC"/>
          <w:sz w:val="22"/>
          <w:szCs w:val="22"/>
        </w:rPr>
        <w:t xml:space="preserve"> </w:t>
      </w:r>
      <w:r w:rsidRPr="005659F0">
        <w:rPr>
          <w:rFonts w:ascii="Tw Cen MT" w:hAnsi="Tw Cen MT" w:cs="BrowalliaUPC"/>
          <w:sz w:val="22"/>
          <w:szCs w:val="22"/>
        </w:rPr>
        <w:t>All proposed amendments shall be submitted in writing to the President of the Board of Directors.</w:t>
      </w:r>
    </w:p>
    <w:p w:rsidR="00800EBF" w:rsidRPr="005659F0" w:rsidRDefault="00800EBF" w:rsidP="00165CD4">
      <w:pPr>
        <w:overflowPunct/>
        <w:autoSpaceDE/>
        <w:autoSpaceDN/>
        <w:adjustRightInd/>
        <w:textAlignment w:val="auto"/>
        <w:rPr>
          <w:rFonts w:ascii="Tw Cen MT" w:hAnsi="Tw Cen MT" w:cs="BrowalliaUPC"/>
          <w:sz w:val="22"/>
          <w:szCs w:val="22"/>
        </w:rPr>
      </w:pPr>
    </w:p>
    <w:p w:rsidR="00800EBF" w:rsidRPr="005659F0" w:rsidRDefault="00800EBF" w:rsidP="00165CD4">
      <w:pPr>
        <w:overflowPunct/>
        <w:autoSpaceDE/>
        <w:autoSpaceDN/>
        <w:adjustRightInd/>
        <w:ind w:left="720" w:hanging="720"/>
        <w:textAlignment w:val="auto"/>
        <w:rPr>
          <w:rFonts w:ascii="Tw Cen MT" w:hAnsi="Tw Cen MT" w:cs="BrowalliaUPC"/>
          <w:sz w:val="22"/>
          <w:szCs w:val="22"/>
        </w:rPr>
      </w:pPr>
      <w:r w:rsidRPr="005659F0">
        <w:rPr>
          <w:rFonts w:ascii="Tw Cen MT" w:hAnsi="Tw Cen MT" w:cs="BrowalliaUPC"/>
          <w:sz w:val="22"/>
          <w:szCs w:val="22"/>
        </w:rPr>
        <w:t>4.2</w:t>
      </w:r>
      <w:r w:rsidRPr="005659F0">
        <w:rPr>
          <w:rFonts w:ascii="Tw Cen MT" w:hAnsi="Tw Cen MT" w:cs="BrowalliaUPC"/>
          <w:sz w:val="22"/>
          <w:szCs w:val="22"/>
        </w:rPr>
        <w:tab/>
        <w:t>After a proposed amendment is passed by a two-thirds majority vote of the school boards within the Cooperative, the amendment shall be filed with the State Secretary of Education’s Office.</w:t>
      </w:r>
    </w:p>
    <w:p w:rsidR="00140686" w:rsidRPr="005659F0" w:rsidRDefault="00140686" w:rsidP="00165CD4">
      <w:pPr>
        <w:overflowPunct/>
        <w:autoSpaceDE/>
        <w:autoSpaceDN/>
        <w:adjustRightInd/>
        <w:ind w:left="720" w:hanging="720"/>
        <w:textAlignment w:val="auto"/>
        <w:rPr>
          <w:rFonts w:ascii="Tw Cen MT" w:hAnsi="Tw Cen MT" w:cs="BrowalliaUPC"/>
          <w:sz w:val="22"/>
          <w:szCs w:val="22"/>
        </w:rPr>
      </w:pPr>
    </w:p>
    <w:p w:rsidR="00800EBF" w:rsidRPr="005659F0" w:rsidRDefault="00800EBF" w:rsidP="00165CD4">
      <w:pPr>
        <w:jc w:val="center"/>
        <w:rPr>
          <w:rFonts w:ascii="Tw Cen MT" w:hAnsi="Tw Cen MT" w:cs="BrowalliaUPC"/>
          <w:b/>
          <w:bCs/>
          <w:sz w:val="22"/>
          <w:szCs w:val="22"/>
          <w:u w:val="single"/>
        </w:rPr>
      </w:pPr>
      <w:r w:rsidRPr="005659F0">
        <w:rPr>
          <w:rFonts w:ascii="Tw Cen MT" w:hAnsi="Tw Cen MT" w:cs="BrowalliaUPC"/>
          <w:b/>
          <w:bCs/>
          <w:sz w:val="22"/>
          <w:szCs w:val="22"/>
          <w:u w:val="single"/>
        </w:rPr>
        <w:t>ARTICLE 5</w:t>
      </w:r>
    </w:p>
    <w:p w:rsidR="00800EBF" w:rsidRPr="005659F0" w:rsidRDefault="00800EBF" w:rsidP="00165CD4">
      <w:pPr>
        <w:jc w:val="center"/>
        <w:rPr>
          <w:rFonts w:ascii="Tw Cen MT" w:hAnsi="Tw Cen MT" w:cs="BrowalliaUPC"/>
          <w:sz w:val="22"/>
          <w:szCs w:val="22"/>
        </w:rPr>
      </w:pPr>
    </w:p>
    <w:p w:rsidR="00800EBF" w:rsidRPr="005659F0" w:rsidRDefault="00800EBF" w:rsidP="00165CD4">
      <w:pPr>
        <w:jc w:val="center"/>
        <w:rPr>
          <w:rFonts w:ascii="Tw Cen MT" w:hAnsi="Tw Cen MT" w:cs="BrowalliaUPC"/>
          <w:b/>
          <w:bCs/>
          <w:sz w:val="22"/>
          <w:szCs w:val="22"/>
        </w:rPr>
      </w:pPr>
      <w:r w:rsidRPr="005659F0">
        <w:rPr>
          <w:rFonts w:ascii="Tw Cen MT" w:hAnsi="Tw Cen MT" w:cs="BrowalliaUPC"/>
          <w:b/>
          <w:bCs/>
          <w:sz w:val="22"/>
          <w:szCs w:val="22"/>
        </w:rPr>
        <w:t>FINANCING</w:t>
      </w:r>
    </w:p>
    <w:p w:rsidR="00800EBF" w:rsidRPr="005659F0" w:rsidRDefault="00800EBF" w:rsidP="00165CD4">
      <w:pPr>
        <w:jc w:val="center"/>
        <w:rPr>
          <w:rFonts w:ascii="Tw Cen MT" w:hAnsi="Tw Cen MT" w:cs="BrowalliaUPC"/>
          <w:sz w:val="22"/>
          <w:szCs w:val="22"/>
        </w:rPr>
      </w:pPr>
    </w:p>
    <w:p w:rsidR="00800EBF" w:rsidRPr="004B63FF" w:rsidRDefault="00800EBF" w:rsidP="00140686">
      <w:pPr>
        <w:numPr>
          <w:ilvl w:val="1"/>
          <w:numId w:val="11"/>
        </w:numPr>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 xml:space="preserve">  </w:t>
      </w:r>
      <w:r w:rsidRPr="005659F0">
        <w:rPr>
          <w:rFonts w:ascii="Tw Cen MT" w:hAnsi="Tw Cen MT" w:cs="BrowalliaUPC"/>
          <w:sz w:val="22"/>
          <w:szCs w:val="22"/>
        </w:rPr>
        <w:tab/>
        <w:t>The Cooperative shall have no power to levy t</w:t>
      </w:r>
      <w:r w:rsidR="0077136E" w:rsidRPr="005659F0">
        <w:rPr>
          <w:rFonts w:ascii="Tw Cen MT" w:hAnsi="Tw Cen MT" w:cs="BrowalliaUPC"/>
          <w:sz w:val="22"/>
          <w:szCs w:val="22"/>
        </w:rPr>
        <w:t>axes</w:t>
      </w:r>
      <w:r w:rsidR="00165CD4" w:rsidRPr="005659F0">
        <w:rPr>
          <w:rFonts w:ascii="Tw Cen MT" w:hAnsi="Tw Cen MT" w:cs="BrowalliaUPC"/>
          <w:sz w:val="22"/>
          <w:szCs w:val="22"/>
        </w:rPr>
        <w:t xml:space="preserve">, and shall be financed by the </w:t>
      </w:r>
      <w:r w:rsidR="00165CD4" w:rsidRPr="005659F0">
        <w:rPr>
          <w:rFonts w:ascii="Tw Cen MT" w:hAnsi="Tw Cen MT" w:cs="BrowalliaUPC"/>
          <w:sz w:val="22"/>
          <w:szCs w:val="22"/>
        </w:rPr>
        <w:tab/>
      </w:r>
      <w:r w:rsidR="0077136E" w:rsidRPr="005659F0">
        <w:rPr>
          <w:rFonts w:ascii="Tw Cen MT" w:hAnsi="Tw Cen MT" w:cs="BrowalliaUPC"/>
          <w:sz w:val="22"/>
          <w:szCs w:val="22"/>
        </w:rPr>
        <w:t xml:space="preserve">members. </w:t>
      </w:r>
      <w:r w:rsidR="00165CD4" w:rsidRPr="005659F0">
        <w:rPr>
          <w:rFonts w:ascii="Tw Cen MT" w:hAnsi="Tw Cen MT" w:cs="BrowalliaUPC"/>
          <w:sz w:val="22"/>
          <w:szCs w:val="22"/>
        </w:rPr>
        <w:t xml:space="preserve"> </w:t>
      </w:r>
      <w:r w:rsidRPr="005659F0">
        <w:rPr>
          <w:rFonts w:ascii="Tw Cen MT" w:hAnsi="Tw Cen MT" w:cs="BrowalliaUPC"/>
          <w:sz w:val="22"/>
          <w:szCs w:val="22"/>
        </w:rPr>
        <w:t xml:space="preserve">The </w:t>
      </w:r>
      <w:r w:rsidR="004B63FF">
        <w:rPr>
          <w:rFonts w:ascii="Tw Cen MT" w:hAnsi="Tw Cen MT" w:cs="BrowalliaUPC"/>
          <w:sz w:val="22"/>
          <w:szCs w:val="22"/>
        </w:rPr>
        <w:tab/>
      </w:r>
      <w:r w:rsidRPr="005659F0">
        <w:rPr>
          <w:rFonts w:ascii="Tw Cen MT" w:hAnsi="Tw Cen MT" w:cs="BrowalliaUPC"/>
          <w:sz w:val="22"/>
          <w:szCs w:val="22"/>
        </w:rPr>
        <w:t xml:space="preserve">members shall pay to the Cooperative their respective individual shares </w:t>
      </w:r>
      <w:r w:rsidRPr="004B63FF">
        <w:rPr>
          <w:rFonts w:ascii="Tw Cen MT" w:hAnsi="Tw Cen MT" w:cs="BrowalliaUPC"/>
          <w:sz w:val="22"/>
          <w:szCs w:val="22"/>
        </w:rPr>
        <w:t xml:space="preserve">of monies provided under </w:t>
      </w:r>
      <w:r w:rsidR="004B63FF">
        <w:rPr>
          <w:rFonts w:ascii="Tw Cen MT" w:hAnsi="Tw Cen MT" w:cs="BrowalliaUPC"/>
          <w:sz w:val="22"/>
          <w:szCs w:val="22"/>
        </w:rPr>
        <w:tab/>
      </w:r>
      <w:r w:rsidRPr="004B63FF">
        <w:rPr>
          <w:rFonts w:ascii="Tw Cen MT" w:hAnsi="Tw Cen MT" w:cs="BrowalliaUPC"/>
          <w:sz w:val="22"/>
          <w:szCs w:val="22"/>
        </w:rPr>
        <w:t>IDEA Part B and Section 619.</w:t>
      </w:r>
    </w:p>
    <w:p w:rsidR="00800EBF" w:rsidRPr="005659F0" w:rsidRDefault="00800EBF" w:rsidP="00165CD4">
      <w:pPr>
        <w:ind w:left="720"/>
        <w:rPr>
          <w:rFonts w:ascii="Tw Cen MT" w:hAnsi="Tw Cen MT" w:cs="BrowalliaUPC"/>
          <w:sz w:val="22"/>
          <w:szCs w:val="22"/>
        </w:rPr>
      </w:pPr>
    </w:p>
    <w:p w:rsidR="00800EBF" w:rsidRPr="005659F0" w:rsidRDefault="00800EBF" w:rsidP="00165CD4">
      <w:pPr>
        <w:ind w:left="720"/>
        <w:rPr>
          <w:rFonts w:ascii="Tw Cen MT" w:hAnsi="Tw Cen MT" w:cs="BrowalliaUPC"/>
          <w:sz w:val="22"/>
          <w:szCs w:val="22"/>
        </w:rPr>
      </w:pPr>
      <w:r w:rsidRPr="005659F0">
        <w:rPr>
          <w:rFonts w:ascii="Tw Cen MT" w:hAnsi="Tw Cen MT" w:cs="BrowalliaUPC"/>
          <w:sz w:val="22"/>
          <w:szCs w:val="22"/>
        </w:rPr>
        <w:t>Thereafter, the members will appropriate local special education monies as the Cooperative Board of Directors deem necessary in the adoption of the annual budget.</w:t>
      </w:r>
    </w:p>
    <w:p w:rsidR="00800EBF" w:rsidRPr="005659F0" w:rsidRDefault="00800EBF" w:rsidP="00165CD4">
      <w:pPr>
        <w:rPr>
          <w:rFonts w:ascii="Tw Cen MT" w:hAnsi="Tw Cen MT" w:cs="BrowalliaUPC"/>
          <w:sz w:val="22"/>
          <w:szCs w:val="22"/>
        </w:rPr>
      </w:pPr>
    </w:p>
    <w:p w:rsidR="00800EBF" w:rsidRPr="005659F0" w:rsidRDefault="00800EBF" w:rsidP="00165CD4">
      <w:pPr>
        <w:rPr>
          <w:rFonts w:ascii="Tw Cen MT" w:hAnsi="Tw Cen MT" w:cs="BrowalliaUPC"/>
          <w:sz w:val="22"/>
          <w:szCs w:val="22"/>
        </w:rPr>
      </w:pPr>
      <w:r w:rsidRPr="005659F0">
        <w:rPr>
          <w:rFonts w:ascii="Tw Cen MT" w:hAnsi="Tw Cen MT" w:cs="BrowalliaUPC"/>
          <w:sz w:val="22"/>
          <w:szCs w:val="22"/>
        </w:rPr>
        <w:t xml:space="preserve">5.2     </w:t>
      </w:r>
      <w:r w:rsidR="00140686" w:rsidRPr="005659F0">
        <w:rPr>
          <w:rFonts w:ascii="Tw Cen MT" w:hAnsi="Tw Cen MT" w:cs="BrowalliaUPC"/>
          <w:sz w:val="22"/>
          <w:szCs w:val="22"/>
        </w:rPr>
        <w:t xml:space="preserve"> </w:t>
      </w:r>
      <w:r w:rsidR="004B63FF">
        <w:rPr>
          <w:rFonts w:ascii="Tw Cen MT" w:hAnsi="Tw Cen MT" w:cs="BrowalliaUPC"/>
          <w:sz w:val="22"/>
          <w:szCs w:val="22"/>
        </w:rPr>
        <w:t xml:space="preserve"> </w:t>
      </w:r>
      <w:r w:rsidRPr="005659F0">
        <w:rPr>
          <w:rFonts w:ascii="Tw Cen MT" w:hAnsi="Tw Cen MT" w:cs="BrowalliaUPC"/>
          <w:sz w:val="22"/>
          <w:szCs w:val="22"/>
        </w:rPr>
        <w:t xml:space="preserve">All Funds delivered to the Cooperative shall be expended in accordance with the policy adopted </w:t>
      </w:r>
      <w:r w:rsidR="004B63FF">
        <w:rPr>
          <w:rFonts w:ascii="Tw Cen MT" w:hAnsi="Tw Cen MT" w:cs="BrowalliaUPC"/>
          <w:sz w:val="22"/>
          <w:szCs w:val="22"/>
        </w:rPr>
        <w:tab/>
      </w:r>
      <w:r w:rsidRPr="005659F0">
        <w:rPr>
          <w:rFonts w:ascii="Tw Cen MT" w:hAnsi="Tw Cen MT" w:cs="BrowalliaUPC"/>
          <w:sz w:val="22"/>
          <w:szCs w:val="22"/>
        </w:rPr>
        <w:t>by the Board of Directors.</w:t>
      </w:r>
    </w:p>
    <w:p w:rsidR="00800EBF" w:rsidRPr="005659F0" w:rsidRDefault="00800EBF" w:rsidP="00165CD4">
      <w:pPr>
        <w:overflowPunct/>
        <w:autoSpaceDE/>
        <w:autoSpaceDN/>
        <w:adjustRightInd/>
        <w:textAlignment w:val="auto"/>
        <w:rPr>
          <w:rFonts w:ascii="Tw Cen MT" w:hAnsi="Tw Cen MT" w:cs="BrowalliaUPC"/>
          <w:sz w:val="22"/>
          <w:szCs w:val="22"/>
        </w:rPr>
      </w:pPr>
    </w:p>
    <w:p w:rsidR="00800EBF" w:rsidRPr="005659F0" w:rsidRDefault="00800EBF" w:rsidP="00165CD4">
      <w:pPr>
        <w:overflowPunct/>
        <w:autoSpaceDE/>
        <w:autoSpaceDN/>
        <w:adjustRightInd/>
        <w:ind w:left="720" w:hanging="720"/>
        <w:textAlignment w:val="auto"/>
        <w:rPr>
          <w:rFonts w:ascii="Tw Cen MT" w:hAnsi="Tw Cen MT" w:cs="BrowalliaUPC"/>
          <w:sz w:val="22"/>
          <w:szCs w:val="22"/>
        </w:rPr>
      </w:pPr>
      <w:r w:rsidRPr="005659F0">
        <w:rPr>
          <w:rFonts w:ascii="Tw Cen MT" w:hAnsi="Tw Cen MT" w:cs="BrowalliaUPC"/>
          <w:sz w:val="22"/>
          <w:szCs w:val="22"/>
        </w:rPr>
        <w:t>5.3</w:t>
      </w:r>
      <w:r w:rsidRPr="005659F0">
        <w:rPr>
          <w:rFonts w:ascii="Tw Cen MT" w:hAnsi="Tw Cen MT" w:cs="BrowalliaUPC"/>
          <w:sz w:val="22"/>
          <w:szCs w:val="22"/>
        </w:rPr>
        <w:tab/>
        <w:t xml:space="preserve">The Cooperative will provide each member with a report </w:t>
      </w:r>
      <w:r w:rsidR="004156E1" w:rsidRPr="005659F0">
        <w:rPr>
          <w:rFonts w:ascii="Tw Cen MT" w:hAnsi="Tw Cen MT" w:cs="BrowalliaUPC"/>
          <w:sz w:val="22"/>
          <w:szCs w:val="22"/>
        </w:rPr>
        <w:t xml:space="preserve">of its financial </w:t>
      </w:r>
      <w:r w:rsidRPr="005659F0">
        <w:rPr>
          <w:rFonts w:ascii="Tw Cen MT" w:hAnsi="Tw Cen MT" w:cs="BrowalliaUPC"/>
          <w:sz w:val="22"/>
          <w:szCs w:val="22"/>
        </w:rPr>
        <w:t>monthly basis.</w:t>
      </w:r>
    </w:p>
    <w:p w:rsidR="00800EBF" w:rsidRPr="005659F0" w:rsidRDefault="00800EBF" w:rsidP="00165CD4">
      <w:pPr>
        <w:overflowPunct/>
        <w:autoSpaceDE/>
        <w:autoSpaceDN/>
        <w:adjustRightInd/>
        <w:textAlignment w:val="auto"/>
        <w:rPr>
          <w:rFonts w:ascii="Tw Cen MT" w:hAnsi="Tw Cen MT" w:cs="BrowalliaUPC"/>
          <w:sz w:val="22"/>
          <w:szCs w:val="22"/>
        </w:rPr>
      </w:pPr>
    </w:p>
    <w:p w:rsidR="00800EBF" w:rsidRPr="005659F0" w:rsidRDefault="00800EBF" w:rsidP="00165CD4">
      <w:pPr>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5.4</w:t>
      </w:r>
      <w:r w:rsidRPr="005659F0">
        <w:rPr>
          <w:rFonts w:ascii="Tw Cen MT" w:hAnsi="Tw Cen MT" w:cs="BrowalliaUPC"/>
          <w:sz w:val="22"/>
          <w:szCs w:val="22"/>
        </w:rPr>
        <w:tab/>
        <w:t xml:space="preserve">The Cooperative will provide a proposed </w:t>
      </w:r>
      <w:r w:rsidR="004156E1" w:rsidRPr="005659F0">
        <w:rPr>
          <w:rFonts w:ascii="Tw Cen MT" w:hAnsi="Tw Cen MT" w:cs="BrowalliaUPC"/>
          <w:sz w:val="22"/>
          <w:szCs w:val="22"/>
        </w:rPr>
        <w:t xml:space="preserve">budget to each member not later </w:t>
      </w:r>
      <w:r w:rsidRPr="005659F0">
        <w:rPr>
          <w:rFonts w:ascii="Tw Cen MT" w:hAnsi="Tw Cen MT" w:cs="BrowalliaUPC"/>
          <w:sz w:val="22"/>
          <w:szCs w:val="22"/>
        </w:rPr>
        <w:t>than the Feb</w:t>
      </w:r>
      <w:r w:rsidR="00140686" w:rsidRPr="005659F0">
        <w:rPr>
          <w:rFonts w:ascii="Tw Cen MT" w:hAnsi="Tw Cen MT" w:cs="BrowalliaUPC"/>
          <w:sz w:val="22"/>
          <w:szCs w:val="22"/>
        </w:rPr>
        <w:t xml:space="preserve">ruary </w:t>
      </w:r>
      <w:r w:rsidR="004B63FF">
        <w:rPr>
          <w:rFonts w:ascii="Tw Cen MT" w:hAnsi="Tw Cen MT" w:cs="BrowalliaUPC"/>
          <w:sz w:val="22"/>
          <w:szCs w:val="22"/>
        </w:rPr>
        <w:tab/>
      </w:r>
      <w:r w:rsidR="00140686" w:rsidRPr="005659F0">
        <w:rPr>
          <w:rFonts w:ascii="Tw Cen MT" w:hAnsi="Tw Cen MT" w:cs="BrowalliaUPC"/>
          <w:sz w:val="22"/>
          <w:szCs w:val="22"/>
        </w:rPr>
        <w:t>Board m</w:t>
      </w:r>
      <w:r w:rsidR="004156E1" w:rsidRPr="005659F0">
        <w:rPr>
          <w:rFonts w:ascii="Tw Cen MT" w:hAnsi="Tw Cen MT" w:cs="BrowalliaUPC"/>
          <w:sz w:val="22"/>
          <w:szCs w:val="22"/>
        </w:rPr>
        <w:t xml:space="preserve">eeting. </w:t>
      </w:r>
      <w:r w:rsidRPr="005659F0">
        <w:rPr>
          <w:rFonts w:ascii="Tw Cen MT" w:hAnsi="Tw Cen MT" w:cs="BrowalliaUPC"/>
          <w:sz w:val="22"/>
          <w:szCs w:val="22"/>
        </w:rPr>
        <w:t>The budget sh</w:t>
      </w:r>
      <w:r w:rsidR="004156E1" w:rsidRPr="005659F0">
        <w:rPr>
          <w:rFonts w:ascii="Tw Cen MT" w:hAnsi="Tw Cen MT" w:cs="BrowalliaUPC"/>
          <w:sz w:val="22"/>
          <w:szCs w:val="22"/>
        </w:rPr>
        <w:t xml:space="preserve">all set forth the anticipated </w:t>
      </w:r>
      <w:r w:rsidRPr="005659F0">
        <w:rPr>
          <w:rFonts w:ascii="Tw Cen MT" w:hAnsi="Tw Cen MT" w:cs="BrowalliaUPC"/>
          <w:sz w:val="22"/>
          <w:szCs w:val="22"/>
        </w:rPr>
        <w:t xml:space="preserve">expenditures and revenues for the </w:t>
      </w:r>
      <w:r w:rsidR="004B63FF">
        <w:rPr>
          <w:rFonts w:ascii="Tw Cen MT" w:hAnsi="Tw Cen MT" w:cs="BrowalliaUPC"/>
          <w:sz w:val="22"/>
          <w:szCs w:val="22"/>
        </w:rPr>
        <w:tab/>
      </w:r>
      <w:r w:rsidRPr="005659F0">
        <w:rPr>
          <w:rFonts w:ascii="Tw Cen MT" w:hAnsi="Tw Cen MT" w:cs="BrowalliaUPC"/>
          <w:sz w:val="22"/>
          <w:szCs w:val="22"/>
        </w:rPr>
        <w:t xml:space="preserve">succeeding school years, together with estimated funds each member will be required to </w:t>
      </w:r>
      <w:r w:rsidR="004B63FF">
        <w:rPr>
          <w:rFonts w:ascii="Tw Cen MT" w:hAnsi="Tw Cen MT" w:cs="BrowalliaUPC"/>
          <w:sz w:val="22"/>
          <w:szCs w:val="22"/>
        </w:rPr>
        <w:tab/>
      </w:r>
      <w:r w:rsidRPr="005659F0">
        <w:rPr>
          <w:rFonts w:ascii="Tw Cen MT" w:hAnsi="Tw Cen MT" w:cs="BrowalliaUPC"/>
          <w:sz w:val="22"/>
          <w:szCs w:val="22"/>
        </w:rPr>
        <w:t>appropriate to the Cooperative.</w:t>
      </w:r>
    </w:p>
    <w:p w:rsidR="00800EBF" w:rsidRPr="005659F0" w:rsidRDefault="00800EBF" w:rsidP="00165CD4">
      <w:pPr>
        <w:rPr>
          <w:rFonts w:ascii="Tw Cen MT" w:hAnsi="Tw Cen MT" w:cs="BrowalliaUPC"/>
          <w:sz w:val="22"/>
          <w:szCs w:val="22"/>
        </w:rPr>
      </w:pPr>
    </w:p>
    <w:p w:rsidR="00140686" w:rsidRPr="005659F0" w:rsidRDefault="00140686" w:rsidP="00165CD4">
      <w:pPr>
        <w:rPr>
          <w:rFonts w:ascii="Tw Cen MT" w:hAnsi="Tw Cen MT" w:cs="BrowalliaUPC"/>
          <w:sz w:val="22"/>
          <w:szCs w:val="22"/>
        </w:rPr>
      </w:pPr>
    </w:p>
    <w:p w:rsidR="00F52376" w:rsidRPr="005659F0" w:rsidRDefault="00800EBF" w:rsidP="00140686">
      <w:pPr>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 xml:space="preserve">5.5     </w:t>
      </w:r>
      <w:r w:rsidR="00140686" w:rsidRPr="005659F0">
        <w:rPr>
          <w:rFonts w:ascii="Tw Cen MT" w:hAnsi="Tw Cen MT" w:cs="BrowalliaUPC"/>
          <w:sz w:val="22"/>
          <w:szCs w:val="22"/>
        </w:rPr>
        <w:t xml:space="preserve"> </w:t>
      </w:r>
      <w:r w:rsidR="004B63FF">
        <w:rPr>
          <w:rFonts w:ascii="Tw Cen MT" w:hAnsi="Tw Cen MT" w:cs="BrowalliaUPC"/>
          <w:sz w:val="22"/>
          <w:szCs w:val="22"/>
        </w:rPr>
        <w:t xml:space="preserve"> </w:t>
      </w:r>
      <w:r w:rsidRPr="005659F0">
        <w:rPr>
          <w:rFonts w:ascii="Tw Cen MT" w:hAnsi="Tw Cen MT" w:cs="BrowalliaUPC"/>
          <w:sz w:val="22"/>
          <w:szCs w:val="22"/>
        </w:rPr>
        <w:t>All grants applied for must be approved by th</w:t>
      </w:r>
      <w:r w:rsidR="004156E1" w:rsidRPr="005659F0">
        <w:rPr>
          <w:rFonts w:ascii="Tw Cen MT" w:hAnsi="Tw Cen MT" w:cs="BrowalliaUPC"/>
          <w:sz w:val="22"/>
          <w:szCs w:val="22"/>
        </w:rPr>
        <w:t>e</w:t>
      </w:r>
      <w:r w:rsidR="003E2842" w:rsidRPr="005659F0">
        <w:rPr>
          <w:rFonts w:ascii="Tw Cen MT" w:hAnsi="Tw Cen MT" w:cs="BrowalliaUPC"/>
          <w:sz w:val="22"/>
          <w:szCs w:val="22"/>
        </w:rPr>
        <w:t xml:space="preserve"> Advisory Board prior to being </w:t>
      </w:r>
      <w:r w:rsidR="004156E1" w:rsidRPr="005659F0">
        <w:rPr>
          <w:rFonts w:ascii="Tw Cen MT" w:hAnsi="Tw Cen MT" w:cs="BrowalliaUPC"/>
          <w:sz w:val="22"/>
          <w:szCs w:val="22"/>
        </w:rPr>
        <w:t xml:space="preserve">submitted.  </w:t>
      </w:r>
      <w:r w:rsidRPr="005659F0">
        <w:rPr>
          <w:rFonts w:ascii="Tw Cen MT" w:hAnsi="Tw Cen MT" w:cs="BrowalliaUPC"/>
          <w:sz w:val="22"/>
          <w:szCs w:val="22"/>
        </w:rPr>
        <w:t xml:space="preserve">After </w:t>
      </w:r>
      <w:r w:rsidR="004B63FF">
        <w:rPr>
          <w:rFonts w:ascii="Tw Cen MT" w:hAnsi="Tw Cen MT" w:cs="BrowalliaUPC"/>
          <w:sz w:val="22"/>
          <w:szCs w:val="22"/>
        </w:rPr>
        <w:tab/>
      </w:r>
      <w:r w:rsidRPr="005659F0">
        <w:rPr>
          <w:rFonts w:ascii="Tw Cen MT" w:hAnsi="Tw Cen MT" w:cs="BrowalliaUPC"/>
          <w:sz w:val="22"/>
          <w:szCs w:val="22"/>
        </w:rPr>
        <w:t xml:space="preserve">the grant application has been applied for and the Cooperative has received notification from the </w:t>
      </w:r>
      <w:r w:rsidR="004B63FF">
        <w:rPr>
          <w:rFonts w:ascii="Tw Cen MT" w:hAnsi="Tw Cen MT" w:cs="BrowalliaUPC"/>
          <w:sz w:val="22"/>
          <w:szCs w:val="22"/>
        </w:rPr>
        <w:tab/>
      </w:r>
      <w:r w:rsidRPr="005659F0">
        <w:rPr>
          <w:rFonts w:ascii="Tw Cen MT" w:hAnsi="Tw Cen MT" w:cs="BrowalliaUPC"/>
          <w:sz w:val="22"/>
          <w:szCs w:val="22"/>
        </w:rPr>
        <w:t xml:space="preserve">requesting agency, the Board of Directors will make the final determination of approval prior to </w:t>
      </w:r>
      <w:r w:rsidR="004B63FF">
        <w:rPr>
          <w:rFonts w:ascii="Tw Cen MT" w:hAnsi="Tw Cen MT" w:cs="BrowalliaUPC"/>
          <w:sz w:val="22"/>
          <w:szCs w:val="22"/>
        </w:rPr>
        <w:tab/>
      </w:r>
      <w:r w:rsidRPr="005659F0">
        <w:rPr>
          <w:rFonts w:ascii="Tw Cen MT" w:hAnsi="Tw Cen MT" w:cs="BrowalliaUPC"/>
          <w:sz w:val="22"/>
          <w:szCs w:val="22"/>
        </w:rPr>
        <w:t>implementation.</w:t>
      </w:r>
    </w:p>
    <w:p w:rsidR="00140686" w:rsidRPr="005659F0" w:rsidRDefault="00140686" w:rsidP="00165CD4">
      <w:pPr>
        <w:jc w:val="center"/>
        <w:rPr>
          <w:rFonts w:ascii="Tw Cen MT" w:hAnsi="Tw Cen MT" w:cs="BrowalliaUPC"/>
          <w:b/>
          <w:bCs/>
          <w:sz w:val="22"/>
          <w:szCs w:val="22"/>
          <w:u w:val="single"/>
        </w:rPr>
      </w:pPr>
    </w:p>
    <w:p w:rsidR="00800EBF" w:rsidRPr="005659F0" w:rsidRDefault="00800EBF" w:rsidP="00165CD4">
      <w:pPr>
        <w:jc w:val="center"/>
        <w:rPr>
          <w:rFonts w:ascii="Tw Cen MT" w:hAnsi="Tw Cen MT" w:cs="BrowalliaUPC"/>
          <w:b/>
          <w:bCs/>
          <w:sz w:val="22"/>
          <w:szCs w:val="22"/>
          <w:u w:val="single"/>
        </w:rPr>
      </w:pPr>
      <w:r w:rsidRPr="005659F0">
        <w:rPr>
          <w:rFonts w:ascii="Tw Cen MT" w:hAnsi="Tw Cen MT" w:cs="BrowalliaUPC"/>
          <w:b/>
          <w:bCs/>
          <w:sz w:val="22"/>
          <w:szCs w:val="22"/>
          <w:u w:val="single"/>
        </w:rPr>
        <w:lastRenderedPageBreak/>
        <w:t>ARTICLE 6</w:t>
      </w:r>
    </w:p>
    <w:p w:rsidR="00800EBF" w:rsidRPr="005659F0" w:rsidRDefault="00800EBF" w:rsidP="00165CD4">
      <w:pPr>
        <w:jc w:val="center"/>
        <w:rPr>
          <w:rFonts w:ascii="Tw Cen MT" w:hAnsi="Tw Cen MT" w:cs="BrowalliaUPC"/>
          <w:sz w:val="22"/>
          <w:szCs w:val="22"/>
        </w:rPr>
      </w:pPr>
    </w:p>
    <w:p w:rsidR="00800EBF" w:rsidRPr="005659F0" w:rsidRDefault="00800EBF" w:rsidP="00165CD4">
      <w:pPr>
        <w:jc w:val="center"/>
        <w:rPr>
          <w:rFonts w:ascii="Tw Cen MT" w:hAnsi="Tw Cen MT" w:cs="BrowalliaUPC"/>
          <w:b/>
          <w:bCs/>
          <w:sz w:val="22"/>
          <w:szCs w:val="22"/>
        </w:rPr>
      </w:pPr>
      <w:r w:rsidRPr="005659F0">
        <w:rPr>
          <w:rFonts w:ascii="Tw Cen MT" w:hAnsi="Tw Cen MT" w:cs="BrowalliaUPC"/>
          <w:b/>
          <w:bCs/>
          <w:sz w:val="22"/>
          <w:szCs w:val="22"/>
        </w:rPr>
        <w:t>WITHDRAWAL AND DISSOLUTION</w:t>
      </w:r>
    </w:p>
    <w:p w:rsidR="00800EBF" w:rsidRPr="005659F0" w:rsidRDefault="00800EBF" w:rsidP="00165CD4">
      <w:pPr>
        <w:jc w:val="center"/>
        <w:rPr>
          <w:rFonts w:ascii="Tw Cen MT" w:hAnsi="Tw Cen MT" w:cs="BrowalliaUPC"/>
          <w:sz w:val="22"/>
          <w:szCs w:val="22"/>
        </w:rPr>
      </w:pPr>
    </w:p>
    <w:p w:rsidR="00800EBF" w:rsidRPr="005659F0" w:rsidRDefault="00800EBF" w:rsidP="0071292F">
      <w:pPr>
        <w:numPr>
          <w:ilvl w:val="1"/>
          <w:numId w:val="57"/>
        </w:numPr>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Any member school may withdraw from the Cooperative by act</w:t>
      </w:r>
      <w:r w:rsidR="004156E1" w:rsidRPr="005659F0">
        <w:rPr>
          <w:rFonts w:ascii="Tw Cen MT" w:hAnsi="Tw Cen MT" w:cs="BrowalliaUPC"/>
          <w:sz w:val="22"/>
          <w:szCs w:val="22"/>
        </w:rPr>
        <w:t xml:space="preserve">ion of its Board of Education. </w:t>
      </w:r>
      <w:r w:rsidRPr="005659F0">
        <w:rPr>
          <w:rFonts w:ascii="Tw Cen MT" w:hAnsi="Tw Cen MT" w:cs="BrowalliaUPC"/>
          <w:sz w:val="22"/>
          <w:szCs w:val="22"/>
        </w:rPr>
        <w:t>Notification for withdrawal shall be made prior to the first Monday in March of the current schoo</w:t>
      </w:r>
      <w:r w:rsidR="004156E1" w:rsidRPr="005659F0">
        <w:rPr>
          <w:rFonts w:ascii="Tw Cen MT" w:hAnsi="Tw Cen MT" w:cs="BrowalliaUPC"/>
          <w:sz w:val="22"/>
          <w:szCs w:val="22"/>
        </w:rPr>
        <w:t xml:space="preserve">l term. </w:t>
      </w:r>
      <w:r w:rsidRPr="005659F0">
        <w:rPr>
          <w:rFonts w:ascii="Tw Cen MT" w:hAnsi="Tw Cen MT" w:cs="BrowalliaUPC"/>
          <w:sz w:val="22"/>
          <w:szCs w:val="22"/>
        </w:rPr>
        <w:t xml:space="preserve">Withdrawal shall become effective at the end of the school fiscal year in which notice of such withdrawal is given. Any district that withdraws shall lose all its vested rights to any financial assets held by the Cooperative and shall no longer be considered a member of the Cooperative. </w:t>
      </w:r>
    </w:p>
    <w:p w:rsidR="00800EBF" w:rsidRPr="005659F0" w:rsidRDefault="00800EBF" w:rsidP="00165CD4">
      <w:pPr>
        <w:rPr>
          <w:rFonts w:ascii="Tw Cen MT" w:hAnsi="Tw Cen MT" w:cs="BrowalliaUPC"/>
          <w:sz w:val="22"/>
          <w:szCs w:val="22"/>
        </w:rPr>
      </w:pPr>
    </w:p>
    <w:p w:rsidR="00800EBF" w:rsidRPr="005659F0" w:rsidRDefault="00800EBF" w:rsidP="00165CD4">
      <w:pPr>
        <w:overflowPunct/>
        <w:autoSpaceDE/>
        <w:autoSpaceDN/>
        <w:adjustRightInd/>
        <w:ind w:left="720" w:hanging="720"/>
        <w:textAlignment w:val="auto"/>
        <w:rPr>
          <w:rFonts w:ascii="Tw Cen MT" w:hAnsi="Tw Cen MT" w:cs="BrowalliaUPC"/>
          <w:sz w:val="22"/>
          <w:szCs w:val="22"/>
        </w:rPr>
      </w:pPr>
      <w:r w:rsidRPr="005659F0">
        <w:rPr>
          <w:rFonts w:ascii="Tw Cen MT" w:hAnsi="Tw Cen MT" w:cs="BrowalliaUPC"/>
          <w:sz w:val="22"/>
          <w:szCs w:val="22"/>
        </w:rPr>
        <w:t>6.2</w:t>
      </w:r>
      <w:r w:rsidRPr="005659F0">
        <w:rPr>
          <w:rFonts w:ascii="Tw Cen MT" w:hAnsi="Tw Cen MT" w:cs="BrowalliaUPC"/>
          <w:sz w:val="22"/>
          <w:szCs w:val="22"/>
        </w:rPr>
        <w:tab/>
        <w:t>Any member wishing to withdraw shall deliver to the President of the Cooperative Board of Directors a resolution from its Board of Education authorizing wi</w:t>
      </w:r>
      <w:r w:rsidR="004156E1" w:rsidRPr="005659F0">
        <w:rPr>
          <w:rFonts w:ascii="Tw Cen MT" w:hAnsi="Tw Cen MT" w:cs="BrowalliaUPC"/>
          <w:sz w:val="22"/>
          <w:szCs w:val="22"/>
        </w:rPr>
        <w:t xml:space="preserve">thdrawal from the Cooperative. </w:t>
      </w:r>
      <w:r w:rsidRPr="005659F0">
        <w:rPr>
          <w:rFonts w:ascii="Tw Cen MT" w:hAnsi="Tw Cen MT" w:cs="BrowalliaUPC"/>
          <w:sz w:val="22"/>
          <w:szCs w:val="22"/>
        </w:rPr>
        <w:t>Notification shall be in compliance with provisions of Article 6.1.</w:t>
      </w:r>
    </w:p>
    <w:p w:rsidR="00800EBF" w:rsidRPr="005659F0" w:rsidRDefault="00800EBF" w:rsidP="00165CD4">
      <w:pPr>
        <w:rPr>
          <w:rFonts w:ascii="Tw Cen MT" w:hAnsi="Tw Cen MT" w:cs="BrowalliaUPC"/>
          <w:sz w:val="22"/>
          <w:szCs w:val="22"/>
        </w:rPr>
      </w:pPr>
    </w:p>
    <w:p w:rsidR="00800EBF" w:rsidRPr="005659F0" w:rsidRDefault="00800EBF" w:rsidP="00165CD4">
      <w:pPr>
        <w:overflowPunct/>
        <w:autoSpaceDE/>
        <w:autoSpaceDN/>
        <w:adjustRightInd/>
        <w:ind w:left="720" w:hanging="720"/>
        <w:textAlignment w:val="auto"/>
        <w:rPr>
          <w:rFonts w:ascii="Tw Cen MT" w:hAnsi="Tw Cen MT" w:cs="BrowalliaUPC"/>
          <w:sz w:val="22"/>
          <w:szCs w:val="22"/>
        </w:rPr>
      </w:pPr>
      <w:r w:rsidRPr="005659F0">
        <w:rPr>
          <w:rFonts w:ascii="Tw Cen MT" w:hAnsi="Tw Cen MT" w:cs="BrowalliaUPC"/>
          <w:sz w:val="22"/>
          <w:szCs w:val="22"/>
        </w:rPr>
        <w:t>6.3</w:t>
      </w:r>
      <w:r w:rsidRPr="005659F0">
        <w:rPr>
          <w:rFonts w:ascii="Tw Cen MT" w:hAnsi="Tw Cen MT" w:cs="BrowalliaUPC"/>
          <w:sz w:val="22"/>
          <w:szCs w:val="22"/>
        </w:rPr>
        <w:tab/>
        <w:t>The Cooperative may be dissolved by a unanimous v</w:t>
      </w:r>
      <w:r w:rsidR="004156E1" w:rsidRPr="005659F0">
        <w:rPr>
          <w:rFonts w:ascii="Tw Cen MT" w:hAnsi="Tw Cen MT" w:cs="BrowalliaUPC"/>
          <w:sz w:val="22"/>
          <w:szCs w:val="22"/>
        </w:rPr>
        <w:t>ote less one (1) of the member s</w:t>
      </w:r>
      <w:r w:rsidRPr="005659F0">
        <w:rPr>
          <w:rFonts w:ascii="Tw Cen MT" w:hAnsi="Tw Cen MT" w:cs="BrowalliaUPC"/>
          <w:sz w:val="22"/>
          <w:szCs w:val="22"/>
        </w:rPr>
        <w:t xml:space="preserve">chool boards.  In the event that dissolution is determined, the President of the Board </w:t>
      </w:r>
      <w:r w:rsidR="00766E4A" w:rsidRPr="005659F0">
        <w:rPr>
          <w:rFonts w:ascii="Tw Cen MT" w:hAnsi="Tw Cen MT" w:cs="BrowalliaUPC"/>
          <w:sz w:val="22"/>
          <w:szCs w:val="22"/>
        </w:rPr>
        <w:t>of Directors will instruct the D</w:t>
      </w:r>
      <w:r w:rsidRPr="005659F0">
        <w:rPr>
          <w:rFonts w:ascii="Tw Cen MT" w:hAnsi="Tw Cen MT" w:cs="BrowalliaUPC"/>
          <w:sz w:val="22"/>
          <w:szCs w:val="22"/>
        </w:rPr>
        <w:t>irectors to take action to dissolve the Cooperative at the end of the school fiscal year during which such resolutions are adopted. The resolution to dissolve the Cooperative shall be made prior to the first Monday in March of the current school term.</w:t>
      </w:r>
    </w:p>
    <w:p w:rsidR="00800EBF" w:rsidRPr="005659F0" w:rsidRDefault="00800EBF" w:rsidP="00165CD4">
      <w:pPr>
        <w:overflowPunct/>
        <w:autoSpaceDE/>
        <w:autoSpaceDN/>
        <w:adjustRightInd/>
        <w:textAlignment w:val="auto"/>
        <w:rPr>
          <w:rFonts w:ascii="Tw Cen MT" w:hAnsi="Tw Cen MT" w:cs="BrowalliaUPC"/>
          <w:sz w:val="22"/>
          <w:szCs w:val="22"/>
        </w:rPr>
      </w:pPr>
    </w:p>
    <w:p w:rsidR="00800EBF" w:rsidRPr="005659F0" w:rsidRDefault="00800EBF" w:rsidP="00165CD4">
      <w:pPr>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6.4</w:t>
      </w:r>
      <w:r w:rsidRPr="005659F0">
        <w:rPr>
          <w:rFonts w:ascii="Tw Cen MT" w:hAnsi="Tw Cen MT" w:cs="BrowalliaUPC"/>
          <w:sz w:val="22"/>
          <w:szCs w:val="22"/>
        </w:rPr>
        <w:tab/>
        <w:t xml:space="preserve">In the event of dissolution as provided in Article 6.3, the Board of Directors shall terminate the </w:t>
      </w:r>
      <w:r w:rsidR="004B63FF">
        <w:rPr>
          <w:rFonts w:ascii="Tw Cen MT" w:hAnsi="Tw Cen MT" w:cs="BrowalliaUPC"/>
          <w:sz w:val="22"/>
          <w:szCs w:val="22"/>
        </w:rPr>
        <w:tab/>
      </w:r>
      <w:r w:rsidRPr="005659F0">
        <w:rPr>
          <w:rFonts w:ascii="Tw Cen MT" w:hAnsi="Tw Cen MT" w:cs="BrowalliaUPC"/>
          <w:sz w:val="22"/>
          <w:szCs w:val="22"/>
        </w:rPr>
        <w:t xml:space="preserve">affairs of the Cooperative promptly following the </w:t>
      </w:r>
      <w:r w:rsidR="003E2842" w:rsidRPr="005659F0">
        <w:rPr>
          <w:rFonts w:ascii="Tw Cen MT" w:hAnsi="Tw Cen MT" w:cs="BrowalliaUPC"/>
          <w:sz w:val="22"/>
          <w:szCs w:val="22"/>
        </w:rPr>
        <w:t xml:space="preserve">end of the school </w:t>
      </w:r>
      <w:r w:rsidR="004156E1" w:rsidRPr="005659F0">
        <w:rPr>
          <w:rFonts w:ascii="Tw Cen MT" w:hAnsi="Tw Cen MT" w:cs="BrowalliaUPC"/>
          <w:sz w:val="22"/>
          <w:szCs w:val="22"/>
        </w:rPr>
        <w:t xml:space="preserve">fiscal </w:t>
      </w:r>
      <w:r w:rsidR="00165CD4" w:rsidRPr="005659F0">
        <w:rPr>
          <w:rFonts w:ascii="Tw Cen MT" w:hAnsi="Tw Cen MT" w:cs="BrowalliaUPC"/>
          <w:sz w:val="22"/>
          <w:szCs w:val="22"/>
        </w:rPr>
        <w:tab/>
      </w:r>
      <w:r w:rsidR="004156E1" w:rsidRPr="005659F0">
        <w:rPr>
          <w:rFonts w:ascii="Tw Cen MT" w:hAnsi="Tw Cen MT" w:cs="BrowalliaUPC"/>
          <w:sz w:val="22"/>
          <w:szCs w:val="22"/>
        </w:rPr>
        <w:t xml:space="preserve">year. </w:t>
      </w:r>
      <w:r w:rsidR="00165CD4" w:rsidRPr="005659F0">
        <w:rPr>
          <w:rFonts w:ascii="Tw Cen MT" w:hAnsi="Tw Cen MT" w:cs="BrowalliaUPC"/>
          <w:sz w:val="22"/>
          <w:szCs w:val="22"/>
        </w:rPr>
        <w:t xml:space="preserve"> </w:t>
      </w:r>
      <w:r w:rsidRPr="005659F0">
        <w:rPr>
          <w:rFonts w:ascii="Tw Cen MT" w:hAnsi="Tw Cen MT" w:cs="BrowalliaUPC"/>
          <w:sz w:val="22"/>
          <w:szCs w:val="22"/>
        </w:rPr>
        <w:t xml:space="preserve">All property </w:t>
      </w:r>
      <w:r w:rsidR="004B63FF">
        <w:rPr>
          <w:rFonts w:ascii="Tw Cen MT" w:hAnsi="Tw Cen MT" w:cs="BrowalliaUPC"/>
          <w:sz w:val="22"/>
          <w:szCs w:val="22"/>
        </w:rPr>
        <w:tab/>
      </w:r>
      <w:r w:rsidRPr="005659F0">
        <w:rPr>
          <w:rFonts w:ascii="Tw Cen MT" w:hAnsi="Tw Cen MT" w:cs="BrowalliaUPC"/>
          <w:sz w:val="22"/>
          <w:szCs w:val="22"/>
        </w:rPr>
        <w:t xml:space="preserve">owned by the Cooperative shall be disposed of by the Board of </w:t>
      </w:r>
      <w:r w:rsidR="00165CD4" w:rsidRPr="005659F0">
        <w:rPr>
          <w:rFonts w:ascii="Tw Cen MT" w:hAnsi="Tw Cen MT" w:cs="BrowalliaUPC"/>
          <w:sz w:val="22"/>
          <w:szCs w:val="22"/>
        </w:rPr>
        <w:tab/>
      </w:r>
      <w:r w:rsidRPr="005659F0">
        <w:rPr>
          <w:rFonts w:ascii="Tw Cen MT" w:hAnsi="Tw Cen MT" w:cs="BrowalliaUPC"/>
          <w:sz w:val="22"/>
          <w:szCs w:val="22"/>
        </w:rPr>
        <w:t>Directors in</w:t>
      </w:r>
      <w:r w:rsidR="00140686" w:rsidRPr="005659F0">
        <w:rPr>
          <w:rFonts w:ascii="Tw Cen MT" w:hAnsi="Tw Cen MT" w:cs="BrowalliaUPC"/>
          <w:sz w:val="22"/>
          <w:szCs w:val="22"/>
        </w:rPr>
        <w:t xml:space="preserve"> accordance with </w:t>
      </w:r>
      <w:r w:rsidR="004B63FF">
        <w:rPr>
          <w:rFonts w:ascii="Tw Cen MT" w:hAnsi="Tw Cen MT" w:cs="BrowalliaUPC"/>
          <w:sz w:val="22"/>
          <w:szCs w:val="22"/>
        </w:rPr>
        <w:tab/>
      </w:r>
      <w:r w:rsidR="00140686" w:rsidRPr="005659F0">
        <w:rPr>
          <w:rFonts w:ascii="Tw Cen MT" w:hAnsi="Tw Cen MT" w:cs="BrowalliaUPC"/>
          <w:sz w:val="22"/>
          <w:szCs w:val="22"/>
        </w:rPr>
        <w:t>current state l</w:t>
      </w:r>
      <w:r w:rsidRPr="005659F0">
        <w:rPr>
          <w:rFonts w:ascii="Tw Cen MT" w:hAnsi="Tw Cen MT" w:cs="BrowalliaUPC"/>
          <w:sz w:val="22"/>
          <w:szCs w:val="22"/>
        </w:rPr>
        <w:t>aw and upon settlement of all obligations, “including long t</w:t>
      </w:r>
      <w:r w:rsidR="004156E1" w:rsidRPr="005659F0">
        <w:rPr>
          <w:rFonts w:ascii="Tw Cen MT" w:hAnsi="Tw Cen MT" w:cs="BrowalliaUPC"/>
          <w:sz w:val="22"/>
          <w:szCs w:val="22"/>
        </w:rPr>
        <w:t xml:space="preserve">erm debts” of the </w:t>
      </w:r>
      <w:r w:rsidR="004B63FF">
        <w:rPr>
          <w:rFonts w:ascii="Tw Cen MT" w:hAnsi="Tw Cen MT" w:cs="BrowalliaUPC"/>
          <w:sz w:val="22"/>
          <w:szCs w:val="22"/>
        </w:rPr>
        <w:tab/>
      </w:r>
      <w:r w:rsidR="004156E1" w:rsidRPr="005659F0">
        <w:rPr>
          <w:rFonts w:ascii="Tw Cen MT" w:hAnsi="Tw Cen MT" w:cs="BrowalliaUPC"/>
          <w:sz w:val="22"/>
          <w:szCs w:val="22"/>
        </w:rPr>
        <w:t xml:space="preserve">Cooperative. </w:t>
      </w:r>
      <w:r w:rsidR="00165CD4" w:rsidRPr="005659F0">
        <w:rPr>
          <w:rFonts w:ascii="Tw Cen MT" w:hAnsi="Tw Cen MT" w:cs="BrowalliaUPC"/>
          <w:sz w:val="22"/>
          <w:szCs w:val="22"/>
        </w:rPr>
        <w:t xml:space="preserve"> </w:t>
      </w:r>
      <w:r w:rsidRPr="005659F0">
        <w:rPr>
          <w:rFonts w:ascii="Tw Cen MT" w:hAnsi="Tw Cen MT" w:cs="BrowalliaUPC"/>
          <w:sz w:val="22"/>
          <w:szCs w:val="22"/>
        </w:rPr>
        <w:t xml:space="preserve">All funds or property remaining in </w:t>
      </w:r>
      <w:r w:rsidR="00165CD4" w:rsidRPr="005659F0">
        <w:rPr>
          <w:rFonts w:ascii="Tw Cen MT" w:hAnsi="Tw Cen MT" w:cs="BrowalliaUPC"/>
          <w:sz w:val="22"/>
          <w:szCs w:val="22"/>
        </w:rPr>
        <w:tab/>
      </w:r>
      <w:r w:rsidRPr="005659F0">
        <w:rPr>
          <w:rFonts w:ascii="Tw Cen MT" w:hAnsi="Tw Cen MT" w:cs="BrowalliaUPC"/>
          <w:sz w:val="22"/>
          <w:szCs w:val="22"/>
        </w:rPr>
        <w:t xml:space="preserve">accounts shall be distributed to the remaining </w:t>
      </w:r>
      <w:r w:rsidR="004B63FF">
        <w:rPr>
          <w:rFonts w:ascii="Tw Cen MT" w:hAnsi="Tw Cen MT" w:cs="BrowalliaUPC"/>
          <w:sz w:val="22"/>
          <w:szCs w:val="22"/>
        </w:rPr>
        <w:tab/>
      </w:r>
      <w:r w:rsidRPr="005659F0">
        <w:rPr>
          <w:rFonts w:ascii="Tw Cen MT" w:hAnsi="Tw Cen MT" w:cs="BrowalliaUPC"/>
          <w:sz w:val="22"/>
          <w:szCs w:val="22"/>
        </w:rPr>
        <w:t xml:space="preserve">member school districts according to the </w:t>
      </w:r>
      <w:r w:rsidR="00165CD4" w:rsidRPr="005659F0">
        <w:rPr>
          <w:rFonts w:ascii="Tw Cen MT" w:hAnsi="Tw Cen MT" w:cs="BrowalliaUPC"/>
          <w:sz w:val="22"/>
          <w:szCs w:val="22"/>
        </w:rPr>
        <w:tab/>
      </w:r>
      <w:r w:rsidRPr="005659F0">
        <w:rPr>
          <w:rFonts w:ascii="Tw Cen MT" w:hAnsi="Tw Cen MT" w:cs="BrowalliaUPC"/>
          <w:sz w:val="22"/>
          <w:szCs w:val="22"/>
        </w:rPr>
        <w:t xml:space="preserve">current assessment percentage paid to the Cooperative </w:t>
      </w:r>
      <w:r w:rsidR="004B63FF">
        <w:rPr>
          <w:rFonts w:ascii="Tw Cen MT" w:hAnsi="Tw Cen MT" w:cs="BrowalliaUPC"/>
          <w:sz w:val="22"/>
          <w:szCs w:val="22"/>
        </w:rPr>
        <w:tab/>
      </w:r>
      <w:r w:rsidRPr="005659F0">
        <w:rPr>
          <w:rFonts w:ascii="Tw Cen MT" w:hAnsi="Tw Cen MT" w:cs="BrowalliaUPC"/>
          <w:sz w:val="22"/>
          <w:szCs w:val="22"/>
        </w:rPr>
        <w:t>for that fiscal year.</w:t>
      </w:r>
    </w:p>
    <w:p w:rsidR="00800EBF" w:rsidRPr="005659F0" w:rsidRDefault="00800EBF" w:rsidP="00165CD4">
      <w:pPr>
        <w:overflowPunct/>
        <w:autoSpaceDE/>
        <w:autoSpaceDN/>
        <w:adjustRightInd/>
        <w:textAlignment w:val="auto"/>
        <w:rPr>
          <w:rFonts w:ascii="Tw Cen MT" w:hAnsi="Tw Cen MT" w:cs="BrowalliaUPC"/>
          <w:sz w:val="22"/>
          <w:szCs w:val="22"/>
        </w:rPr>
      </w:pPr>
    </w:p>
    <w:p w:rsidR="00800EBF" w:rsidRPr="005659F0" w:rsidRDefault="00800EBF" w:rsidP="00F52376">
      <w:pPr>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6.5</w:t>
      </w:r>
      <w:r w:rsidRPr="005659F0">
        <w:rPr>
          <w:rFonts w:ascii="Tw Cen MT" w:hAnsi="Tw Cen MT" w:cs="BrowalliaUPC"/>
          <w:sz w:val="22"/>
          <w:szCs w:val="22"/>
        </w:rPr>
        <w:tab/>
        <w:t xml:space="preserve">The Board of Directors shall forward all student records to the appropriate school in </w:t>
      </w:r>
      <w:r w:rsidR="004156E1" w:rsidRPr="005659F0">
        <w:rPr>
          <w:rFonts w:ascii="Tw Cen MT" w:hAnsi="Tw Cen MT" w:cs="BrowalliaUPC"/>
          <w:sz w:val="22"/>
          <w:szCs w:val="22"/>
        </w:rPr>
        <w:t xml:space="preserve">which each </w:t>
      </w:r>
      <w:r w:rsidR="004B63FF">
        <w:rPr>
          <w:rFonts w:ascii="Tw Cen MT" w:hAnsi="Tw Cen MT" w:cs="BrowalliaUPC"/>
          <w:sz w:val="22"/>
          <w:szCs w:val="22"/>
        </w:rPr>
        <w:tab/>
      </w:r>
      <w:r w:rsidR="004156E1" w:rsidRPr="005659F0">
        <w:rPr>
          <w:rFonts w:ascii="Tw Cen MT" w:hAnsi="Tw Cen MT" w:cs="BrowalliaUPC"/>
          <w:sz w:val="22"/>
          <w:szCs w:val="22"/>
        </w:rPr>
        <w:t xml:space="preserve">child has enrolled. </w:t>
      </w:r>
      <w:r w:rsidRPr="005659F0">
        <w:rPr>
          <w:rFonts w:ascii="Tw Cen MT" w:hAnsi="Tw Cen MT" w:cs="BrowalliaUPC"/>
          <w:sz w:val="22"/>
          <w:szCs w:val="22"/>
        </w:rPr>
        <w:t xml:space="preserve">Employee records and </w:t>
      </w:r>
      <w:r w:rsidR="003E2842" w:rsidRPr="005659F0">
        <w:rPr>
          <w:rFonts w:ascii="Tw Cen MT" w:hAnsi="Tw Cen MT" w:cs="BrowalliaUPC"/>
          <w:sz w:val="22"/>
          <w:szCs w:val="22"/>
        </w:rPr>
        <w:t xml:space="preserve">other pertinent records will be </w:t>
      </w:r>
      <w:r w:rsidRPr="005659F0">
        <w:rPr>
          <w:rFonts w:ascii="Tw Cen MT" w:hAnsi="Tw Cen MT" w:cs="BrowalliaUPC"/>
          <w:sz w:val="22"/>
          <w:szCs w:val="22"/>
        </w:rPr>
        <w:t xml:space="preserve">administered in </w:t>
      </w:r>
      <w:r w:rsidR="004B63FF">
        <w:rPr>
          <w:rFonts w:ascii="Tw Cen MT" w:hAnsi="Tw Cen MT" w:cs="BrowalliaUPC"/>
          <w:sz w:val="22"/>
          <w:szCs w:val="22"/>
        </w:rPr>
        <w:tab/>
      </w:r>
      <w:r w:rsidRPr="005659F0">
        <w:rPr>
          <w:rFonts w:ascii="Tw Cen MT" w:hAnsi="Tw Cen MT" w:cs="BrowalliaUPC"/>
          <w:sz w:val="22"/>
          <w:szCs w:val="22"/>
        </w:rPr>
        <w:t>accordance with the provisions of</w:t>
      </w:r>
      <w:r w:rsidR="00F52376" w:rsidRPr="005659F0">
        <w:rPr>
          <w:rFonts w:ascii="Tw Cen MT" w:hAnsi="Tw Cen MT" w:cs="BrowalliaUPC"/>
          <w:sz w:val="22"/>
          <w:szCs w:val="22"/>
        </w:rPr>
        <w:t xml:space="preserve"> </w:t>
      </w:r>
      <w:r w:rsidR="004B63FF">
        <w:rPr>
          <w:rFonts w:ascii="Tw Cen MT" w:hAnsi="Tw Cen MT" w:cs="BrowalliaUPC"/>
          <w:sz w:val="22"/>
          <w:szCs w:val="22"/>
        </w:rPr>
        <w:t xml:space="preserve">the laws of the State of South </w:t>
      </w:r>
      <w:r w:rsidRPr="005659F0">
        <w:rPr>
          <w:rFonts w:ascii="Tw Cen MT" w:hAnsi="Tw Cen MT" w:cs="BrowalliaUPC"/>
          <w:sz w:val="22"/>
          <w:szCs w:val="22"/>
        </w:rPr>
        <w:t>Dakota.</w:t>
      </w:r>
    </w:p>
    <w:p w:rsidR="000C578A" w:rsidRPr="005659F0" w:rsidRDefault="000C578A" w:rsidP="00165CD4">
      <w:pPr>
        <w:rPr>
          <w:rFonts w:ascii="Tw Cen MT" w:hAnsi="Tw Cen MT" w:cs="BrowalliaUPC"/>
          <w:sz w:val="22"/>
          <w:szCs w:val="22"/>
        </w:rPr>
      </w:pPr>
    </w:p>
    <w:p w:rsidR="00B000C7" w:rsidRPr="005659F0" w:rsidRDefault="00B000C7" w:rsidP="00165CD4">
      <w:pPr>
        <w:rPr>
          <w:rFonts w:ascii="Tw Cen MT" w:hAnsi="Tw Cen MT" w:cs="BrowalliaUPC"/>
          <w:sz w:val="22"/>
          <w:szCs w:val="22"/>
        </w:rPr>
      </w:pPr>
    </w:p>
    <w:p w:rsidR="00B000C7" w:rsidRPr="005659F0" w:rsidRDefault="00B000C7" w:rsidP="00165CD4">
      <w:pPr>
        <w:rPr>
          <w:rFonts w:ascii="Tw Cen MT" w:hAnsi="Tw Cen MT" w:cs="BrowalliaUPC"/>
          <w:sz w:val="22"/>
          <w:szCs w:val="22"/>
        </w:rPr>
      </w:pPr>
    </w:p>
    <w:p w:rsidR="00B000C7" w:rsidRPr="005659F0" w:rsidRDefault="00B000C7" w:rsidP="00165CD4">
      <w:pPr>
        <w:rPr>
          <w:rFonts w:ascii="Tw Cen MT" w:hAnsi="Tw Cen MT" w:cs="BrowalliaUPC"/>
          <w:sz w:val="22"/>
          <w:szCs w:val="22"/>
        </w:rPr>
      </w:pPr>
    </w:p>
    <w:p w:rsidR="00B000C7" w:rsidRPr="005659F0" w:rsidRDefault="00B000C7" w:rsidP="00165CD4">
      <w:pPr>
        <w:rPr>
          <w:rFonts w:ascii="Tw Cen MT" w:hAnsi="Tw Cen MT" w:cs="BrowalliaUPC"/>
          <w:sz w:val="22"/>
          <w:szCs w:val="22"/>
        </w:rPr>
      </w:pPr>
    </w:p>
    <w:p w:rsidR="00B000C7" w:rsidRPr="005659F0" w:rsidRDefault="00B000C7" w:rsidP="00165CD4">
      <w:pPr>
        <w:rPr>
          <w:rFonts w:ascii="Tw Cen MT" w:hAnsi="Tw Cen MT" w:cs="BrowalliaUPC"/>
          <w:sz w:val="22"/>
          <w:szCs w:val="22"/>
        </w:rPr>
      </w:pPr>
    </w:p>
    <w:p w:rsidR="00B000C7" w:rsidRPr="005659F0" w:rsidRDefault="00B000C7" w:rsidP="00165CD4">
      <w:pPr>
        <w:rPr>
          <w:rFonts w:ascii="Tw Cen MT" w:hAnsi="Tw Cen MT" w:cs="BrowalliaUPC"/>
          <w:sz w:val="22"/>
          <w:szCs w:val="22"/>
        </w:rPr>
      </w:pPr>
    </w:p>
    <w:p w:rsidR="00B000C7" w:rsidRPr="005659F0" w:rsidRDefault="00B000C7" w:rsidP="00165CD4">
      <w:pPr>
        <w:rPr>
          <w:rFonts w:ascii="Tw Cen MT" w:hAnsi="Tw Cen MT" w:cs="BrowalliaUPC"/>
          <w:sz w:val="22"/>
          <w:szCs w:val="22"/>
        </w:rPr>
      </w:pPr>
    </w:p>
    <w:p w:rsidR="00B000C7" w:rsidRPr="005659F0" w:rsidRDefault="00B000C7" w:rsidP="00165CD4">
      <w:pPr>
        <w:rPr>
          <w:rFonts w:ascii="Tw Cen MT" w:hAnsi="Tw Cen MT" w:cs="BrowalliaUPC"/>
          <w:sz w:val="22"/>
          <w:szCs w:val="22"/>
        </w:rPr>
      </w:pPr>
    </w:p>
    <w:p w:rsidR="00B000C7" w:rsidRPr="005659F0" w:rsidRDefault="00B000C7" w:rsidP="00165CD4">
      <w:pPr>
        <w:rPr>
          <w:rFonts w:ascii="Tw Cen MT" w:hAnsi="Tw Cen MT" w:cs="BrowalliaUPC"/>
          <w:sz w:val="22"/>
          <w:szCs w:val="22"/>
        </w:rPr>
      </w:pPr>
    </w:p>
    <w:p w:rsidR="00B000C7" w:rsidRPr="005659F0" w:rsidRDefault="00B000C7" w:rsidP="00165CD4">
      <w:pPr>
        <w:rPr>
          <w:rFonts w:ascii="Tw Cen MT" w:hAnsi="Tw Cen MT" w:cs="BrowalliaUPC"/>
          <w:sz w:val="22"/>
          <w:szCs w:val="22"/>
        </w:rPr>
      </w:pPr>
    </w:p>
    <w:p w:rsidR="00B000C7" w:rsidRDefault="00B000C7" w:rsidP="00165CD4">
      <w:pPr>
        <w:rPr>
          <w:rFonts w:ascii="Tw Cen MT" w:hAnsi="Tw Cen MT" w:cs="BrowalliaUPC"/>
          <w:sz w:val="22"/>
          <w:szCs w:val="22"/>
        </w:rPr>
      </w:pPr>
    </w:p>
    <w:p w:rsidR="004B63FF" w:rsidRDefault="004B63FF" w:rsidP="00165CD4">
      <w:pPr>
        <w:rPr>
          <w:rFonts w:ascii="Tw Cen MT" w:hAnsi="Tw Cen MT" w:cs="BrowalliaUPC"/>
          <w:sz w:val="22"/>
          <w:szCs w:val="22"/>
        </w:rPr>
      </w:pPr>
    </w:p>
    <w:p w:rsidR="004B63FF" w:rsidRDefault="004B63FF" w:rsidP="00165CD4">
      <w:pPr>
        <w:rPr>
          <w:rFonts w:ascii="Tw Cen MT" w:hAnsi="Tw Cen MT" w:cs="BrowalliaUPC"/>
          <w:sz w:val="22"/>
          <w:szCs w:val="22"/>
        </w:rPr>
      </w:pPr>
    </w:p>
    <w:p w:rsidR="004B63FF" w:rsidRDefault="004B63FF" w:rsidP="00165CD4">
      <w:pPr>
        <w:rPr>
          <w:rFonts w:ascii="Tw Cen MT" w:hAnsi="Tw Cen MT" w:cs="BrowalliaUPC"/>
          <w:sz w:val="22"/>
          <w:szCs w:val="22"/>
        </w:rPr>
      </w:pPr>
    </w:p>
    <w:p w:rsidR="004B63FF" w:rsidRDefault="004B63FF" w:rsidP="00165CD4">
      <w:pPr>
        <w:rPr>
          <w:rFonts w:ascii="Tw Cen MT" w:hAnsi="Tw Cen MT" w:cs="BrowalliaUPC"/>
          <w:sz w:val="22"/>
          <w:szCs w:val="22"/>
        </w:rPr>
      </w:pPr>
    </w:p>
    <w:p w:rsidR="004B63FF" w:rsidRDefault="004B63FF" w:rsidP="00165CD4">
      <w:pPr>
        <w:rPr>
          <w:rFonts w:ascii="Tw Cen MT" w:hAnsi="Tw Cen MT" w:cs="BrowalliaUPC"/>
          <w:sz w:val="22"/>
          <w:szCs w:val="22"/>
        </w:rPr>
      </w:pPr>
    </w:p>
    <w:p w:rsidR="004B63FF" w:rsidRDefault="004B63FF" w:rsidP="00165CD4">
      <w:pPr>
        <w:rPr>
          <w:rFonts w:ascii="Tw Cen MT" w:hAnsi="Tw Cen MT" w:cs="BrowalliaUPC"/>
          <w:sz w:val="22"/>
          <w:szCs w:val="22"/>
        </w:rPr>
      </w:pPr>
    </w:p>
    <w:p w:rsidR="004B63FF" w:rsidRDefault="004B63FF" w:rsidP="00165CD4">
      <w:pPr>
        <w:rPr>
          <w:rFonts w:ascii="Tw Cen MT" w:hAnsi="Tw Cen MT" w:cs="BrowalliaUPC"/>
          <w:sz w:val="22"/>
          <w:szCs w:val="22"/>
        </w:rPr>
      </w:pPr>
    </w:p>
    <w:p w:rsidR="004B63FF" w:rsidRPr="005659F0" w:rsidRDefault="004B63FF" w:rsidP="00165CD4">
      <w:pPr>
        <w:rPr>
          <w:rFonts w:ascii="Tw Cen MT" w:hAnsi="Tw Cen MT" w:cs="BrowalliaUPC"/>
          <w:sz w:val="22"/>
          <w:szCs w:val="22"/>
        </w:rPr>
      </w:pPr>
    </w:p>
    <w:p w:rsidR="00B000C7" w:rsidRPr="005659F0" w:rsidRDefault="00B000C7" w:rsidP="00165CD4">
      <w:pPr>
        <w:rPr>
          <w:rFonts w:ascii="Tw Cen MT" w:hAnsi="Tw Cen MT" w:cs="BrowalliaUPC"/>
          <w:sz w:val="22"/>
          <w:szCs w:val="22"/>
        </w:rPr>
      </w:pPr>
    </w:p>
    <w:p w:rsidR="00B000C7" w:rsidRPr="005659F0" w:rsidRDefault="00B000C7" w:rsidP="00165CD4">
      <w:pPr>
        <w:rPr>
          <w:rFonts w:ascii="Tw Cen MT" w:hAnsi="Tw Cen MT" w:cs="BrowalliaUPC"/>
          <w:sz w:val="22"/>
          <w:szCs w:val="22"/>
        </w:rPr>
      </w:pPr>
    </w:p>
    <w:p w:rsidR="00B000C7" w:rsidRPr="005659F0" w:rsidRDefault="00B000C7" w:rsidP="00165CD4">
      <w:pPr>
        <w:rPr>
          <w:rFonts w:ascii="Tw Cen MT" w:hAnsi="Tw Cen MT" w:cs="BrowalliaUPC"/>
          <w:sz w:val="22"/>
          <w:szCs w:val="22"/>
        </w:rPr>
      </w:pPr>
    </w:p>
    <w:p w:rsidR="00800EBF" w:rsidRPr="005659F0" w:rsidRDefault="00800EBF" w:rsidP="00165CD4">
      <w:pPr>
        <w:jc w:val="center"/>
        <w:rPr>
          <w:rFonts w:ascii="Tw Cen MT" w:hAnsi="Tw Cen MT" w:cs="BrowalliaUPC"/>
          <w:b/>
          <w:bCs/>
          <w:sz w:val="22"/>
          <w:szCs w:val="22"/>
          <w:u w:val="single"/>
        </w:rPr>
      </w:pPr>
      <w:r w:rsidRPr="005659F0">
        <w:rPr>
          <w:rFonts w:ascii="Tw Cen MT" w:hAnsi="Tw Cen MT" w:cs="BrowalliaUPC"/>
          <w:b/>
          <w:bCs/>
          <w:sz w:val="22"/>
          <w:szCs w:val="22"/>
          <w:u w:val="single"/>
        </w:rPr>
        <w:lastRenderedPageBreak/>
        <w:t>ARTICLE 7</w:t>
      </w:r>
    </w:p>
    <w:p w:rsidR="00800EBF" w:rsidRPr="005659F0" w:rsidRDefault="00800EBF" w:rsidP="00165CD4">
      <w:pPr>
        <w:jc w:val="center"/>
        <w:rPr>
          <w:rFonts w:ascii="Tw Cen MT" w:hAnsi="Tw Cen MT" w:cs="BrowalliaUPC"/>
          <w:sz w:val="22"/>
          <w:szCs w:val="22"/>
        </w:rPr>
      </w:pPr>
    </w:p>
    <w:p w:rsidR="00800EBF" w:rsidRPr="005659F0" w:rsidRDefault="00800EBF" w:rsidP="00165CD4">
      <w:pPr>
        <w:jc w:val="center"/>
        <w:rPr>
          <w:rFonts w:ascii="Tw Cen MT" w:hAnsi="Tw Cen MT" w:cs="BrowalliaUPC"/>
          <w:b/>
          <w:bCs/>
          <w:sz w:val="22"/>
          <w:szCs w:val="22"/>
        </w:rPr>
      </w:pPr>
      <w:r w:rsidRPr="005659F0">
        <w:rPr>
          <w:rFonts w:ascii="Tw Cen MT" w:hAnsi="Tw Cen MT" w:cs="BrowalliaUPC"/>
          <w:b/>
          <w:bCs/>
          <w:sz w:val="22"/>
          <w:szCs w:val="22"/>
        </w:rPr>
        <w:t>DISPUTE RESOLUTION</w:t>
      </w:r>
    </w:p>
    <w:p w:rsidR="00800EBF" w:rsidRPr="005659F0" w:rsidRDefault="00800EBF" w:rsidP="00165CD4">
      <w:pPr>
        <w:jc w:val="center"/>
        <w:rPr>
          <w:rFonts w:ascii="Tw Cen MT" w:hAnsi="Tw Cen MT" w:cs="BrowalliaUPC"/>
          <w:sz w:val="22"/>
          <w:szCs w:val="22"/>
        </w:rPr>
      </w:pPr>
    </w:p>
    <w:p w:rsidR="00800EBF" w:rsidRPr="005659F0" w:rsidRDefault="00165CD4" w:rsidP="00165CD4">
      <w:pPr>
        <w:overflowPunct/>
        <w:autoSpaceDE/>
        <w:autoSpaceDN/>
        <w:adjustRightInd/>
        <w:ind w:left="720" w:hanging="720"/>
        <w:textAlignment w:val="auto"/>
        <w:rPr>
          <w:rFonts w:ascii="Tw Cen MT" w:hAnsi="Tw Cen MT" w:cs="BrowalliaUPC"/>
          <w:sz w:val="22"/>
          <w:szCs w:val="22"/>
        </w:rPr>
      </w:pPr>
      <w:r w:rsidRPr="005659F0">
        <w:rPr>
          <w:rFonts w:ascii="Tw Cen MT" w:hAnsi="Tw Cen MT" w:cs="BrowalliaUPC"/>
          <w:sz w:val="22"/>
          <w:szCs w:val="22"/>
        </w:rPr>
        <w:t>7.1</w:t>
      </w:r>
      <w:r w:rsidRPr="005659F0">
        <w:rPr>
          <w:rFonts w:ascii="Tw Cen MT" w:hAnsi="Tw Cen MT" w:cs="BrowalliaUPC"/>
          <w:sz w:val="22"/>
          <w:szCs w:val="22"/>
        </w:rPr>
        <w:tab/>
      </w:r>
      <w:r w:rsidR="00800EBF" w:rsidRPr="005659F0">
        <w:rPr>
          <w:rFonts w:ascii="Tw Cen MT" w:hAnsi="Tw Cen MT" w:cs="BrowalliaUPC"/>
          <w:sz w:val="22"/>
          <w:szCs w:val="22"/>
        </w:rPr>
        <w:t>In the event of a dispute under this agreement the following procedures shall be followed</w:t>
      </w:r>
      <w:r w:rsidR="004156E1" w:rsidRPr="005659F0">
        <w:rPr>
          <w:rFonts w:ascii="Tw Cen MT" w:hAnsi="Tw Cen MT" w:cs="BrowalliaUPC"/>
          <w:sz w:val="22"/>
          <w:szCs w:val="22"/>
        </w:rPr>
        <w:t>.</w:t>
      </w:r>
    </w:p>
    <w:p w:rsidR="00800EBF" w:rsidRPr="005659F0" w:rsidRDefault="00800EBF" w:rsidP="00165CD4">
      <w:pPr>
        <w:overflowPunct/>
        <w:autoSpaceDE/>
        <w:autoSpaceDN/>
        <w:adjustRightInd/>
        <w:textAlignment w:val="auto"/>
        <w:rPr>
          <w:rFonts w:ascii="Tw Cen MT" w:hAnsi="Tw Cen MT" w:cs="BrowalliaUPC"/>
          <w:sz w:val="22"/>
          <w:szCs w:val="22"/>
        </w:rPr>
      </w:pPr>
    </w:p>
    <w:p w:rsidR="00800EBF" w:rsidRPr="005659F0" w:rsidRDefault="00140686" w:rsidP="00165CD4">
      <w:pPr>
        <w:rPr>
          <w:rFonts w:ascii="Tw Cen MT" w:hAnsi="Tw Cen MT" w:cs="BrowalliaUPC"/>
          <w:sz w:val="22"/>
          <w:szCs w:val="22"/>
        </w:rPr>
      </w:pPr>
      <w:r w:rsidRPr="005659F0">
        <w:rPr>
          <w:rFonts w:ascii="Tw Cen MT" w:hAnsi="Tw Cen MT" w:cs="BrowalliaUPC"/>
          <w:sz w:val="22"/>
          <w:szCs w:val="22"/>
        </w:rPr>
        <w:t xml:space="preserve">7.2      </w:t>
      </w:r>
      <w:r w:rsidR="00E777D0">
        <w:rPr>
          <w:rFonts w:ascii="Tw Cen MT" w:hAnsi="Tw Cen MT" w:cs="BrowalliaUPC"/>
          <w:sz w:val="22"/>
          <w:szCs w:val="22"/>
        </w:rPr>
        <w:t xml:space="preserve"> </w:t>
      </w:r>
      <w:r w:rsidR="00165CD4" w:rsidRPr="005659F0">
        <w:rPr>
          <w:rFonts w:ascii="Tw Cen MT" w:hAnsi="Tw Cen MT" w:cs="BrowalliaUPC"/>
          <w:sz w:val="22"/>
          <w:szCs w:val="22"/>
        </w:rPr>
        <w:t>Level one -</w:t>
      </w:r>
      <w:r w:rsidR="00800EBF" w:rsidRPr="005659F0">
        <w:rPr>
          <w:rFonts w:ascii="Tw Cen MT" w:hAnsi="Tw Cen MT" w:cs="BrowalliaUPC"/>
          <w:sz w:val="22"/>
          <w:szCs w:val="22"/>
        </w:rPr>
        <w:t xml:space="preserve"> The dispute shall be filed in writing to the President of the Advisory Board </w:t>
      </w:r>
      <w:r w:rsidR="004156E1" w:rsidRPr="005659F0">
        <w:rPr>
          <w:rFonts w:ascii="Tw Cen MT" w:hAnsi="Tw Cen MT" w:cs="BrowalliaUPC"/>
          <w:sz w:val="22"/>
          <w:szCs w:val="22"/>
        </w:rPr>
        <w:t xml:space="preserve">of </w:t>
      </w:r>
      <w:r w:rsidR="00E777D0">
        <w:rPr>
          <w:rFonts w:ascii="Tw Cen MT" w:hAnsi="Tw Cen MT" w:cs="BrowalliaUPC"/>
          <w:sz w:val="22"/>
          <w:szCs w:val="22"/>
        </w:rPr>
        <w:tab/>
      </w:r>
      <w:r w:rsidR="004156E1" w:rsidRPr="005659F0">
        <w:rPr>
          <w:rFonts w:ascii="Tw Cen MT" w:hAnsi="Tw Cen MT" w:cs="BrowalliaUPC"/>
          <w:sz w:val="22"/>
          <w:szCs w:val="22"/>
        </w:rPr>
        <w:t xml:space="preserve">Superintendents. </w:t>
      </w:r>
      <w:r w:rsidR="00800EBF" w:rsidRPr="005659F0">
        <w:rPr>
          <w:rFonts w:ascii="Tw Cen MT" w:hAnsi="Tw Cen MT" w:cs="BrowalliaUPC"/>
          <w:sz w:val="22"/>
          <w:szCs w:val="22"/>
        </w:rPr>
        <w:t xml:space="preserve">Within fifteen (15) business days from the filing of the dispute, the President of </w:t>
      </w:r>
      <w:r w:rsidR="00E777D0">
        <w:rPr>
          <w:rFonts w:ascii="Tw Cen MT" w:hAnsi="Tw Cen MT" w:cs="BrowalliaUPC"/>
          <w:sz w:val="22"/>
          <w:szCs w:val="22"/>
        </w:rPr>
        <w:tab/>
      </w:r>
      <w:r w:rsidR="00800EBF" w:rsidRPr="005659F0">
        <w:rPr>
          <w:rFonts w:ascii="Tw Cen MT" w:hAnsi="Tw Cen MT" w:cs="BrowalliaUPC"/>
          <w:sz w:val="22"/>
          <w:szCs w:val="22"/>
        </w:rPr>
        <w:t xml:space="preserve">the Advisory Board shall call for a meeting of the Advisory Board for </w:t>
      </w:r>
      <w:r w:rsidR="004156E1" w:rsidRPr="005659F0">
        <w:rPr>
          <w:rFonts w:ascii="Tw Cen MT" w:hAnsi="Tw Cen MT" w:cs="BrowalliaUPC"/>
          <w:sz w:val="22"/>
          <w:szCs w:val="22"/>
        </w:rPr>
        <w:t>c</w:t>
      </w:r>
      <w:r w:rsidR="00800EBF" w:rsidRPr="005659F0">
        <w:rPr>
          <w:rFonts w:ascii="Tw Cen MT" w:hAnsi="Tw Cen MT" w:cs="BrowalliaUPC"/>
          <w:sz w:val="22"/>
          <w:szCs w:val="22"/>
        </w:rPr>
        <w:t xml:space="preserve">onsideration of the dispute.  </w:t>
      </w:r>
      <w:r w:rsidR="00E777D0">
        <w:rPr>
          <w:rFonts w:ascii="Tw Cen MT" w:hAnsi="Tw Cen MT" w:cs="BrowalliaUPC"/>
          <w:sz w:val="22"/>
          <w:szCs w:val="22"/>
        </w:rPr>
        <w:tab/>
      </w:r>
      <w:r w:rsidR="00800EBF" w:rsidRPr="005659F0">
        <w:rPr>
          <w:rFonts w:ascii="Tw Cen MT" w:hAnsi="Tw Cen MT" w:cs="BrowalliaUPC"/>
          <w:sz w:val="22"/>
          <w:szCs w:val="22"/>
        </w:rPr>
        <w:t>All parties involve</w:t>
      </w:r>
      <w:r w:rsidR="00165CD4" w:rsidRPr="005659F0">
        <w:rPr>
          <w:rFonts w:ascii="Tw Cen MT" w:hAnsi="Tw Cen MT" w:cs="BrowalliaUPC"/>
          <w:sz w:val="22"/>
          <w:szCs w:val="22"/>
        </w:rPr>
        <w:t xml:space="preserve">d in the dispute shall have the </w:t>
      </w:r>
      <w:r w:rsidR="00800EBF" w:rsidRPr="005659F0">
        <w:rPr>
          <w:rFonts w:ascii="Tw Cen MT" w:hAnsi="Tw Cen MT" w:cs="BrowalliaUPC"/>
          <w:sz w:val="22"/>
          <w:szCs w:val="22"/>
        </w:rPr>
        <w:t xml:space="preserve">opportunity to present their testimony to the </w:t>
      </w:r>
      <w:r w:rsidR="00E777D0">
        <w:rPr>
          <w:rFonts w:ascii="Tw Cen MT" w:hAnsi="Tw Cen MT" w:cs="BrowalliaUPC"/>
          <w:sz w:val="22"/>
          <w:szCs w:val="22"/>
        </w:rPr>
        <w:tab/>
      </w:r>
      <w:r w:rsidR="00800EBF" w:rsidRPr="005659F0">
        <w:rPr>
          <w:rFonts w:ascii="Tw Cen MT" w:hAnsi="Tw Cen MT" w:cs="BrowalliaUPC"/>
          <w:sz w:val="22"/>
          <w:szCs w:val="22"/>
        </w:rPr>
        <w:t>Advisory Board of Superintendents for the pur</w:t>
      </w:r>
      <w:r w:rsidR="004156E1" w:rsidRPr="005659F0">
        <w:rPr>
          <w:rFonts w:ascii="Tw Cen MT" w:hAnsi="Tw Cen MT" w:cs="BrowalliaUPC"/>
          <w:sz w:val="22"/>
          <w:szCs w:val="22"/>
        </w:rPr>
        <w:t xml:space="preserve">pose of resolving the dispute. </w:t>
      </w:r>
      <w:r w:rsidR="00800EBF" w:rsidRPr="005659F0">
        <w:rPr>
          <w:rFonts w:ascii="Tw Cen MT" w:hAnsi="Tw Cen MT" w:cs="BrowalliaUPC"/>
          <w:sz w:val="22"/>
          <w:szCs w:val="22"/>
        </w:rPr>
        <w:t xml:space="preserve">The Advisory Board of </w:t>
      </w:r>
      <w:r w:rsidR="00E777D0">
        <w:rPr>
          <w:rFonts w:ascii="Tw Cen MT" w:hAnsi="Tw Cen MT" w:cs="BrowalliaUPC"/>
          <w:sz w:val="22"/>
          <w:szCs w:val="22"/>
        </w:rPr>
        <w:tab/>
      </w:r>
      <w:r w:rsidR="00800EBF" w:rsidRPr="005659F0">
        <w:rPr>
          <w:rFonts w:ascii="Tw Cen MT" w:hAnsi="Tw Cen MT" w:cs="BrowalliaUPC"/>
          <w:sz w:val="22"/>
          <w:szCs w:val="22"/>
        </w:rPr>
        <w:t xml:space="preserve">Superintendents shall within five (5) business days after this meeting render its recommendation in </w:t>
      </w:r>
      <w:r w:rsidR="00E777D0">
        <w:rPr>
          <w:rFonts w:ascii="Tw Cen MT" w:hAnsi="Tw Cen MT" w:cs="BrowalliaUPC"/>
          <w:sz w:val="22"/>
          <w:szCs w:val="22"/>
        </w:rPr>
        <w:tab/>
      </w:r>
      <w:r w:rsidR="00800EBF" w:rsidRPr="005659F0">
        <w:rPr>
          <w:rFonts w:ascii="Tw Cen MT" w:hAnsi="Tw Cen MT" w:cs="BrowalliaUPC"/>
          <w:sz w:val="22"/>
          <w:szCs w:val="22"/>
        </w:rPr>
        <w:t>writing to the party or parties involved in the dispute.</w:t>
      </w:r>
    </w:p>
    <w:p w:rsidR="00800EBF" w:rsidRPr="005659F0" w:rsidRDefault="00800EBF" w:rsidP="00165CD4">
      <w:pPr>
        <w:rPr>
          <w:rFonts w:ascii="Tw Cen MT" w:hAnsi="Tw Cen MT" w:cs="BrowalliaUPC"/>
          <w:sz w:val="22"/>
          <w:szCs w:val="22"/>
        </w:rPr>
      </w:pPr>
    </w:p>
    <w:p w:rsidR="00800EBF" w:rsidRPr="005659F0" w:rsidRDefault="00165CD4" w:rsidP="00165CD4">
      <w:pPr>
        <w:numPr>
          <w:ilvl w:val="1"/>
          <w:numId w:val="12"/>
        </w:numPr>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 xml:space="preserve">      Level two -</w:t>
      </w:r>
      <w:r w:rsidR="00800EBF" w:rsidRPr="005659F0">
        <w:rPr>
          <w:rFonts w:ascii="Tw Cen MT" w:hAnsi="Tw Cen MT" w:cs="BrowalliaUPC"/>
          <w:sz w:val="22"/>
          <w:szCs w:val="22"/>
        </w:rPr>
        <w:t xml:space="preserve"> If the dispute is not satisfactorily resolved at level one, the party or parties involved in </w:t>
      </w:r>
      <w:r w:rsidR="00E777D0">
        <w:rPr>
          <w:rFonts w:ascii="Tw Cen MT" w:hAnsi="Tw Cen MT" w:cs="BrowalliaUPC"/>
          <w:sz w:val="22"/>
          <w:szCs w:val="22"/>
        </w:rPr>
        <w:tab/>
      </w:r>
      <w:r w:rsidR="00800EBF" w:rsidRPr="005659F0">
        <w:rPr>
          <w:rFonts w:ascii="Tw Cen MT" w:hAnsi="Tw Cen MT" w:cs="BrowalliaUPC"/>
          <w:sz w:val="22"/>
          <w:szCs w:val="22"/>
        </w:rPr>
        <w:t xml:space="preserve">the dispute may within ten (10) days after receipt of the written recommendations at level one </w:t>
      </w:r>
      <w:r w:rsidR="00E777D0">
        <w:rPr>
          <w:rFonts w:ascii="Tw Cen MT" w:hAnsi="Tw Cen MT" w:cs="BrowalliaUPC"/>
          <w:sz w:val="22"/>
          <w:szCs w:val="22"/>
        </w:rPr>
        <w:tab/>
      </w:r>
      <w:r w:rsidR="00800EBF" w:rsidRPr="005659F0">
        <w:rPr>
          <w:rFonts w:ascii="Tw Cen MT" w:hAnsi="Tw Cen MT" w:cs="BrowalliaUPC"/>
          <w:sz w:val="22"/>
          <w:szCs w:val="22"/>
        </w:rPr>
        <w:t xml:space="preserve">resubmit the dispute to the President of the Board of </w:t>
      </w:r>
      <w:r w:rsidR="004156E1" w:rsidRPr="005659F0">
        <w:rPr>
          <w:rFonts w:ascii="Tw Cen MT" w:hAnsi="Tw Cen MT" w:cs="BrowalliaUPC"/>
          <w:sz w:val="22"/>
          <w:szCs w:val="22"/>
        </w:rPr>
        <w:t xml:space="preserve">Directors. </w:t>
      </w:r>
      <w:r w:rsidR="00800EBF" w:rsidRPr="005659F0">
        <w:rPr>
          <w:rFonts w:ascii="Tw Cen MT" w:hAnsi="Tw Cen MT" w:cs="BrowalliaUPC"/>
          <w:sz w:val="22"/>
          <w:szCs w:val="22"/>
        </w:rPr>
        <w:t xml:space="preserve">Within fifteen (15) business days </w:t>
      </w:r>
      <w:r w:rsidR="00E777D0">
        <w:rPr>
          <w:rFonts w:ascii="Tw Cen MT" w:hAnsi="Tw Cen MT" w:cs="BrowalliaUPC"/>
          <w:sz w:val="22"/>
          <w:szCs w:val="22"/>
        </w:rPr>
        <w:tab/>
      </w:r>
      <w:r w:rsidR="00800EBF" w:rsidRPr="005659F0">
        <w:rPr>
          <w:rFonts w:ascii="Tw Cen MT" w:hAnsi="Tw Cen MT" w:cs="BrowalliaUPC"/>
          <w:sz w:val="22"/>
          <w:szCs w:val="22"/>
        </w:rPr>
        <w:t xml:space="preserve">from the filing of the dispute, the President of the Board of Directors shall call for a meeting of the </w:t>
      </w:r>
      <w:r w:rsidR="00E777D0">
        <w:rPr>
          <w:rFonts w:ascii="Tw Cen MT" w:hAnsi="Tw Cen MT" w:cs="BrowalliaUPC"/>
          <w:sz w:val="22"/>
          <w:szCs w:val="22"/>
        </w:rPr>
        <w:tab/>
      </w:r>
      <w:r w:rsidR="00800EBF" w:rsidRPr="005659F0">
        <w:rPr>
          <w:rFonts w:ascii="Tw Cen MT" w:hAnsi="Tw Cen MT" w:cs="BrowalliaUPC"/>
          <w:sz w:val="22"/>
          <w:szCs w:val="22"/>
        </w:rPr>
        <w:t>Board of Directors for</w:t>
      </w:r>
      <w:r w:rsidR="00E777D0">
        <w:rPr>
          <w:rFonts w:ascii="Tw Cen MT" w:hAnsi="Tw Cen MT" w:cs="BrowalliaUPC"/>
          <w:sz w:val="22"/>
          <w:szCs w:val="22"/>
        </w:rPr>
        <w:t xml:space="preserve"> </w:t>
      </w:r>
      <w:r w:rsidR="004156E1" w:rsidRPr="005659F0">
        <w:rPr>
          <w:rFonts w:ascii="Tw Cen MT" w:hAnsi="Tw Cen MT" w:cs="BrowalliaUPC"/>
          <w:sz w:val="22"/>
          <w:szCs w:val="22"/>
        </w:rPr>
        <w:t xml:space="preserve">consideration of the dispute. </w:t>
      </w:r>
      <w:r w:rsidR="00800EBF" w:rsidRPr="005659F0">
        <w:rPr>
          <w:rFonts w:ascii="Tw Cen MT" w:hAnsi="Tw Cen MT" w:cs="BrowalliaUPC"/>
          <w:sz w:val="22"/>
          <w:szCs w:val="22"/>
        </w:rPr>
        <w:t xml:space="preserve">All parties involved in the dispute shall have </w:t>
      </w:r>
      <w:r w:rsidR="00E777D0">
        <w:rPr>
          <w:rFonts w:ascii="Tw Cen MT" w:hAnsi="Tw Cen MT" w:cs="BrowalliaUPC"/>
          <w:sz w:val="22"/>
          <w:szCs w:val="22"/>
        </w:rPr>
        <w:tab/>
      </w:r>
      <w:r w:rsidR="00800EBF" w:rsidRPr="005659F0">
        <w:rPr>
          <w:rFonts w:ascii="Tw Cen MT" w:hAnsi="Tw Cen MT" w:cs="BrowalliaUPC"/>
          <w:sz w:val="22"/>
          <w:szCs w:val="22"/>
        </w:rPr>
        <w:t xml:space="preserve">the opportunity to present their testimony to the Board of Directors for the purpose of </w:t>
      </w:r>
      <w:r w:rsidR="004156E1" w:rsidRPr="005659F0">
        <w:rPr>
          <w:rFonts w:ascii="Tw Cen MT" w:hAnsi="Tw Cen MT" w:cs="BrowalliaUPC"/>
          <w:sz w:val="22"/>
          <w:szCs w:val="22"/>
        </w:rPr>
        <w:t xml:space="preserve">resolving the </w:t>
      </w:r>
      <w:r w:rsidR="00E777D0">
        <w:rPr>
          <w:rFonts w:ascii="Tw Cen MT" w:hAnsi="Tw Cen MT" w:cs="BrowalliaUPC"/>
          <w:sz w:val="22"/>
          <w:szCs w:val="22"/>
        </w:rPr>
        <w:tab/>
      </w:r>
      <w:r w:rsidR="004156E1" w:rsidRPr="005659F0">
        <w:rPr>
          <w:rFonts w:ascii="Tw Cen MT" w:hAnsi="Tw Cen MT" w:cs="BrowalliaUPC"/>
          <w:sz w:val="22"/>
          <w:szCs w:val="22"/>
        </w:rPr>
        <w:t xml:space="preserve">dispute. </w:t>
      </w:r>
      <w:r w:rsidR="00800EBF" w:rsidRPr="005659F0">
        <w:rPr>
          <w:rFonts w:ascii="Tw Cen MT" w:hAnsi="Tw Cen MT" w:cs="BrowalliaUPC"/>
          <w:sz w:val="22"/>
          <w:szCs w:val="22"/>
        </w:rPr>
        <w:t xml:space="preserve">The Board of Directors shall within five (5) business days after this meeting render a </w:t>
      </w:r>
      <w:r w:rsidR="00E777D0">
        <w:rPr>
          <w:rFonts w:ascii="Tw Cen MT" w:hAnsi="Tw Cen MT" w:cs="BrowalliaUPC"/>
          <w:sz w:val="22"/>
          <w:szCs w:val="22"/>
        </w:rPr>
        <w:tab/>
      </w:r>
      <w:r w:rsidR="00800EBF" w:rsidRPr="005659F0">
        <w:rPr>
          <w:rFonts w:ascii="Tw Cen MT" w:hAnsi="Tw Cen MT" w:cs="BrowalliaUPC"/>
          <w:sz w:val="22"/>
          <w:szCs w:val="22"/>
        </w:rPr>
        <w:t>decision in writing to the party or parties involved in the dispute.</w:t>
      </w:r>
    </w:p>
    <w:p w:rsidR="00800EBF" w:rsidRPr="005659F0" w:rsidRDefault="00800EBF" w:rsidP="00165CD4">
      <w:pPr>
        <w:rPr>
          <w:rFonts w:ascii="Tw Cen MT" w:hAnsi="Tw Cen MT" w:cs="BrowalliaUPC"/>
          <w:sz w:val="22"/>
          <w:szCs w:val="22"/>
        </w:rPr>
      </w:pPr>
    </w:p>
    <w:p w:rsidR="00800EBF" w:rsidRPr="005659F0" w:rsidRDefault="00800EBF" w:rsidP="00165CD4">
      <w:pPr>
        <w:numPr>
          <w:ilvl w:val="1"/>
          <w:numId w:val="12"/>
        </w:numPr>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 xml:space="preserve">     </w:t>
      </w:r>
      <w:r w:rsidR="00165CD4" w:rsidRPr="005659F0">
        <w:rPr>
          <w:rFonts w:ascii="Tw Cen MT" w:hAnsi="Tw Cen MT" w:cs="BrowalliaUPC"/>
          <w:sz w:val="22"/>
          <w:szCs w:val="22"/>
        </w:rPr>
        <w:t xml:space="preserve"> </w:t>
      </w:r>
      <w:r w:rsidRPr="005659F0">
        <w:rPr>
          <w:rFonts w:ascii="Tw Cen MT" w:hAnsi="Tw Cen MT" w:cs="BrowalliaUPC"/>
          <w:sz w:val="22"/>
          <w:szCs w:val="22"/>
        </w:rPr>
        <w:t>If the dispute is not satisfactorily resolved at level two, the party or parties</w:t>
      </w:r>
      <w:r w:rsidR="00F52376" w:rsidRPr="005659F0">
        <w:rPr>
          <w:rFonts w:ascii="Tw Cen MT" w:hAnsi="Tw Cen MT" w:cs="BrowalliaUPC"/>
          <w:sz w:val="22"/>
          <w:szCs w:val="22"/>
        </w:rPr>
        <w:t xml:space="preserve"> </w:t>
      </w:r>
      <w:r w:rsidRPr="005659F0">
        <w:rPr>
          <w:rFonts w:ascii="Tw Cen MT" w:hAnsi="Tw Cen MT" w:cs="BrowalliaUPC"/>
          <w:sz w:val="22"/>
          <w:szCs w:val="22"/>
        </w:rPr>
        <w:t xml:space="preserve">involved in the dispute </w:t>
      </w:r>
      <w:r w:rsidR="00E777D0">
        <w:rPr>
          <w:rFonts w:ascii="Tw Cen MT" w:hAnsi="Tw Cen MT" w:cs="BrowalliaUPC"/>
          <w:sz w:val="22"/>
          <w:szCs w:val="22"/>
        </w:rPr>
        <w:tab/>
      </w:r>
      <w:r w:rsidRPr="005659F0">
        <w:rPr>
          <w:rFonts w:ascii="Tw Cen MT" w:hAnsi="Tw Cen MT" w:cs="BrowalliaUPC"/>
          <w:sz w:val="22"/>
          <w:szCs w:val="22"/>
        </w:rPr>
        <w:t>may within ten (10) business days after rec</w:t>
      </w:r>
      <w:r w:rsidR="00F52376" w:rsidRPr="005659F0">
        <w:rPr>
          <w:rFonts w:ascii="Tw Cen MT" w:hAnsi="Tw Cen MT" w:cs="BrowalliaUPC"/>
          <w:sz w:val="22"/>
          <w:szCs w:val="22"/>
        </w:rPr>
        <w:t>e</w:t>
      </w:r>
      <w:r w:rsidR="00E777D0">
        <w:rPr>
          <w:rFonts w:ascii="Tw Cen MT" w:hAnsi="Tw Cen MT" w:cs="BrowalliaUPC"/>
          <w:sz w:val="22"/>
          <w:szCs w:val="22"/>
        </w:rPr>
        <w:t xml:space="preserve">ipt of the written decision at </w:t>
      </w:r>
      <w:r w:rsidRPr="005659F0">
        <w:rPr>
          <w:rFonts w:ascii="Tw Cen MT" w:hAnsi="Tw Cen MT" w:cs="BrowalliaUPC"/>
          <w:sz w:val="22"/>
          <w:szCs w:val="22"/>
        </w:rPr>
        <w:t xml:space="preserve">level two resubmit the </w:t>
      </w:r>
      <w:r w:rsidR="00E777D0">
        <w:rPr>
          <w:rFonts w:ascii="Tw Cen MT" w:hAnsi="Tw Cen MT" w:cs="BrowalliaUPC"/>
          <w:sz w:val="22"/>
          <w:szCs w:val="22"/>
        </w:rPr>
        <w:tab/>
      </w:r>
      <w:r w:rsidRPr="005659F0">
        <w:rPr>
          <w:rFonts w:ascii="Tw Cen MT" w:hAnsi="Tw Cen MT" w:cs="BrowalliaUPC"/>
          <w:sz w:val="22"/>
          <w:szCs w:val="22"/>
        </w:rPr>
        <w:t xml:space="preserve">dispute to the Secretary of Education who will conduct a hearing </w:t>
      </w:r>
      <w:r w:rsidR="00140686" w:rsidRPr="005659F0">
        <w:rPr>
          <w:rFonts w:ascii="Tw Cen MT" w:hAnsi="Tw Cen MT" w:cs="BrowalliaUPC"/>
          <w:sz w:val="22"/>
          <w:szCs w:val="22"/>
        </w:rPr>
        <w:t>according to current state l</w:t>
      </w:r>
      <w:r w:rsidRPr="005659F0">
        <w:rPr>
          <w:rFonts w:ascii="Tw Cen MT" w:hAnsi="Tw Cen MT" w:cs="BrowalliaUPC"/>
          <w:sz w:val="22"/>
          <w:szCs w:val="22"/>
        </w:rPr>
        <w:t xml:space="preserve">aw </w:t>
      </w:r>
      <w:r w:rsidR="00E777D0">
        <w:rPr>
          <w:rFonts w:ascii="Tw Cen MT" w:hAnsi="Tw Cen MT" w:cs="BrowalliaUPC"/>
          <w:sz w:val="22"/>
          <w:szCs w:val="22"/>
        </w:rPr>
        <w:tab/>
      </w:r>
      <w:r w:rsidRPr="005659F0">
        <w:rPr>
          <w:rFonts w:ascii="Tw Cen MT" w:hAnsi="Tw Cen MT" w:cs="BrowalliaUPC"/>
          <w:sz w:val="22"/>
          <w:szCs w:val="22"/>
        </w:rPr>
        <w:t>and render a decision that shall be binding upon all members.</w:t>
      </w:r>
    </w:p>
    <w:p w:rsidR="00800EBF" w:rsidRPr="005659F0" w:rsidRDefault="00800EBF" w:rsidP="00165CD4">
      <w:pPr>
        <w:jc w:val="center"/>
        <w:rPr>
          <w:rFonts w:ascii="Tw Cen MT" w:hAnsi="Tw Cen MT" w:cs="BrowalliaUPC"/>
          <w:sz w:val="22"/>
          <w:szCs w:val="22"/>
        </w:rPr>
      </w:pPr>
    </w:p>
    <w:p w:rsidR="000C578A" w:rsidRDefault="000C578A" w:rsidP="00165CD4">
      <w:pPr>
        <w:jc w:val="center"/>
        <w:rPr>
          <w:rFonts w:ascii="Tw Cen MT" w:hAnsi="Tw Cen MT" w:cs="BrowalliaUPC"/>
          <w:sz w:val="22"/>
          <w:szCs w:val="22"/>
        </w:rPr>
      </w:pPr>
    </w:p>
    <w:p w:rsidR="00E777D0" w:rsidRPr="005659F0" w:rsidRDefault="00E777D0" w:rsidP="00165CD4">
      <w:pPr>
        <w:jc w:val="center"/>
        <w:rPr>
          <w:rFonts w:ascii="Tw Cen MT" w:hAnsi="Tw Cen MT" w:cs="BrowalliaUPC"/>
          <w:sz w:val="22"/>
          <w:szCs w:val="22"/>
        </w:rPr>
      </w:pPr>
    </w:p>
    <w:p w:rsidR="00800EBF" w:rsidRPr="005659F0" w:rsidRDefault="00800EBF" w:rsidP="00165CD4">
      <w:pPr>
        <w:jc w:val="center"/>
        <w:rPr>
          <w:rFonts w:ascii="Tw Cen MT" w:hAnsi="Tw Cen MT" w:cs="BrowalliaUPC"/>
          <w:b/>
          <w:bCs/>
          <w:sz w:val="22"/>
          <w:szCs w:val="22"/>
          <w:u w:val="single"/>
        </w:rPr>
      </w:pPr>
      <w:r w:rsidRPr="005659F0">
        <w:rPr>
          <w:rFonts w:ascii="Tw Cen MT" w:hAnsi="Tw Cen MT" w:cs="BrowalliaUPC"/>
          <w:b/>
          <w:bCs/>
          <w:sz w:val="22"/>
          <w:szCs w:val="22"/>
          <w:u w:val="single"/>
        </w:rPr>
        <w:t>ARTICLE 8</w:t>
      </w:r>
    </w:p>
    <w:p w:rsidR="00800EBF" w:rsidRPr="005659F0" w:rsidRDefault="00800EBF" w:rsidP="00165CD4">
      <w:pPr>
        <w:jc w:val="center"/>
        <w:rPr>
          <w:rFonts w:ascii="Tw Cen MT" w:hAnsi="Tw Cen MT" w:cs="BrowalliaUPC"/>
          <w:sz w:val="22"/>
          <w:szCs w:val="22"/>
        </w:rPr>
      </w:pPr>
    </w:p>
    <w:p w:rsidR="00800EBF" w:rsidRPr="005659F0" w:rsidRDefault="00800EBF" w:rsidP="00165CD4">
      <w:pPr>
        <w:jc w:val="center"/>
        <w:rPr>
          <w:rFonts w:ascii="Tw Cen MT" w:hAnsi="Tw Cen MT" w:cs="BrowalliaUPC"/>
          <w:b/>
          <w:bCs/>
          <w:sz w:val="22"/>
          <w:szCs w:val="22"/>
        </w:rPr>
      </w:pPr>
      <w:r w:rsidRPr="005659F0">
        <w:rPr>
          <w:rFonts w:ascii="Tw Cen MT" w:hAnsi="Tw Cen MT" w:cs="BrowalliaUPC"/>
          <w:b/>
          <w:bCs/>
          <w:sz w:val="22"/>
          <w:szCs w:val="22"/>
        </w:rPr>
        <w:t>TERMS AND EXTENSION</w:t>
      </w:r>
      <w:r w:rsidR="00A77562" w:rsidRPr="005659F0">
        <w:rPr>
          <w:rFonts w:ascii="Tw Cen MT" w:hAnsi="Tw Cen MT" w:cs="BrowalliaUPC"/>
          <w:b/>
          <w:bCs/>
          <w:sz w:val="22"/>
          <w:szCs w:val="22"/>
        </w:rPr>
        <w:t>S</w:t>
      </w:r>
    </w:p>
    <w:p w:rsidR="00800EBF" w:rsidRPr="005659F0" w:rsidRDefault="00800EBF" w:rsidP="00165CD4">
      <w:pPr>
        <w:jc w:val="center"/>
        <w:rPr>
          <w:rFonts w:ascii="Tw Cen MT" w:hAnsi="Tw Cen MT" w:cs="BrowalliaUPC"/>
          <w:sz w:val="22"/>
          <w:szCs w:val="22"/>
        </w:rPr>
      </w:pPr>
    </w:p>
    <w:p w:rsidR="00800EBF" w:rsidRPr="005659F0" w:rsidRDefault="00800EBF" w:rsidP="00165CD4">
      <w:pPr>
        <w:overflowPunct/>
        <w:autoSpaceDE/>
        <w:autoSpaceDN/>
        <w:adjustRightInd/>
        <w:ind w:left="720" w:hanging="720"/>
        <w:textAlignment w:val="auto"/>
        <w:rPr>
          <w:rFonts w:ascii="Tw Cen MT" w:hAnsi="Tw Cen MT" w:cs="BrowalliaUPC"/>
          <w:sz w:val="22"/>
          <w:szCs w:val="22"/>
        </w:rPr>
      </w:pPr>
      <w:r w:rsidRPr="005659F0">
        <w:rPr>
          <w:rFonts w:ascii="Tw Cen MT" w:hAnsi="Tw Cen MT" w:cs="BrowalliaUPC"/>
          <w:sz w:val="22"/>
          <w:szCs w:val="22"/>
        </w:rPr>
        <w:t>8.1</w:t>
      </w:r>
      <w:r w:rsidRPr="005659F0">
        <w:rPr>
          <w:rFonts w:ascii="Tw Cen MT" w:hAnsi="Tw Cen MT" w:cs="BrowalliaUPC"/>
          <w:sz w:val="22"/>
          <w:szCs w:val="22"/>
        </w:rPr>
        <w:tab/>
        <w:t>This agreement shall be effective on the date hereof and shall be renewed on a year to year basis unless dissolved pursuant to Article 6.</w:t>
      </w:r>
    </w:p>
    <w:p w:rsidR="00800EBF" w:rsidRPr="005659F0" w:rsidRDefault="00800EBF" w:rsidP="00165CD4">
      <w:pPr>
        <w:rPr>
          <w:rFonts w:ascii="Tw Cen MT" w:hAnsi="Tw Cen MT" w:cs="BrowalliaUPC"/>
          <w:sz w:val="22"/>
          <w:szCs w:val="22"/>
        </w:rPr>
      </w:pPr>
    </w:p>
    <w:p w:rsidR="00800EBF" w:rsidRPr="005659F0" w:rsidRDefault="00800EBF" w:rsidP="00165CD4">
      <w:pPr>
        <w:rPr>
          <w:rFonts w:ascii="Tw Cen MT" w:hAnsi="Tw Cen MT" w:cs="BrowalliaUPC"/>
          <w:sz w:val="22"/>
          <w:szCs w:val="22"/>
        </w:rPr>
      </w:pPr>
    </w:p>
    <w:p w:rsidR="00800EBF" w:rsidRPr="005659F0" w:rsidRDefault="00800EBF" w:rsidP="00165CD4">
      <w:pPr>
        <w:rPr>
          <w:rFonts w:ascii="Tw Cen MT" w:hAnsi="Tw Cen MT" w:cs="BrowalliaUPC"/>
          <w:sz w:val="22"/>
          <w:szCs w:val="22"/>
        </w:rPr>
      </w:pPr>
    </w:p>
    <w:p w:rsidR="00800EBF" w:rsidRPr="005659F0" w:rsidRDefault="00800EBF" w:rsidP="00165CD4">
      <w:pPr>
        <w:rPr>
          <w:rFonts w:ascii="Tw Cen MT" w:hAnsi="Tw Cen MT" w:cs="BrowalliaUPC"/>
          <w:sz w:val="22"/>
          <w:szCs w:val="22"/>
        </w:rPr>
      </w:pPr>
    </w:p>
    <w:p w:rsidR="00800EBF" w:rsidRPr="005659F0" w:rsidRDefault="00800EBF" w:rsidP="00165CD4">
      <w:pPr>
        <w:rPr>
          <w:rFonts w:ascii="Tw Cen MT" w:hAnsi="Tw Cen MT" w:cs="BrowalliaUPC"/>
          <w:sz w:val="22"/>
          <w:szCs w:val="22"/>
        </w:rPr>
      </w:pPr>
    </w:p>
    <w:p w:rsidR="00800EBF" w:rsidRPr="005659F0" w:rsidRDefault="00800EBF" w:rsidP="00165CD4">
      <w:pPr>
        <w:rPr>
          <w:rFonts w:ascii="Tw Cen MT" w:hAnsi="Tw Cen MT" w:cs="BrowalliaUPC"/>
          <w:sz w:val="22"/>
          <w:szCs w:val="22"/>
        </w:rPr>
      </w:pPr>
    </w:p>
    <w:p w:rsidR="00800EBF" w:rsidRPr="005659F0" w:rsidRDefault="00800EBF" w:rsidP="00165CD4">
      <w:pPr>
        <w:rPr>
          <w:rFonts w:ascii="Tw Cen MT" w:hAnsi="Tw Cen MT" w:cs="BrowalliaUPC"/>
          <w:sz w:val="22"/>
          <w:szCs w:val="22"/>
        </w:rPr>
      </w:pPr>
    </w:p>
    <w:p w:rsidR="00800EBF" w:rsidRPr="005659F0" w:rsidRDefault="00800EBF" w:rsidP="00165CD4">
      <w:pPr>
        <w:rPr>
          <w:rFonts w:ascii="Tw Cen MT" w:hAnsi="Tw Cen MT" w:cs="BrowalliaUPC"/>
          <w:sz w:val="22"/>
          <w:szCs w:val="22"/>
        </w:rPr>
      </w:pPr>
    </w:p>
    <w:p w:rsidR="00800EBF" w:rsidRPr="005659F0" w:rsidRDefault="00800EBF" w:rsidP="00165CD4">
      <w:pPr>
        <w:rPr>
          <w:rFonts w:ascii="Tw Cen MT" w:hAnsi="Tw Cen MT" w:cs="BrowalliaUPC"/>
          <w:sz w:val="22"/>
          <w:szCs w:val="22"/>
        </w:rPr>
      </w:pPr>
    </w:p>
    <w:p w:rsidR="00800EBF" w:rsidRPr="005659F0" w:rsidRDefault="00800EBF" w:rsidP="00165CD4">
      <w:pPr>
        <w:rPr>
          <w:rFonts w:ascii="Tw Cen MT" w:hAnsi="Tw Cen MT" w:cs="BrowalliaUPC"/>
          <w:sz w:val="22"/>
          <w:szCs w:val="22"/>
        </w:rPr>
      </w:pPr>
    </w:p>
    <w:p w:rsidR="00800EBF" w:rsidRDefault="00800EBF" w:rsidP="00165CD4">
      <w:pPr>
        <w:rPr>
          <w:rFonts w:ascii="Tw Cen MT" w:hAnsi="Tw Cen MT" w:cs="BrowalliaUPC"/>
          <w:sz w:val="22"/>
          <w:szCs w:val="22"/>
        </w:rPr>
      </w:pPr>
    </w:p>
    <w:p w:rsidR="00E777D0" w:rsidRDefault="00E777D0" w:rsidP="00165CD4">
      <w:pPr>
        <w:rPr>
          <w:rFonts w:ascii="Tw Cen MT" w:hAnsi="Tw Cen MT" w:cs="BrowalliaUPC"/>
          <w:sz w:val="22"/>
          <w:szCs w:val="22"/>
        </w:rPr>
      </w:pPr>
    </w:p>
    <w:p w:rsidR="00E777D0" w:rsidRPr="005659F0" w:rsidRDefault="00E777D0" w:rsidP="00165CD4">
      <w:pPr>
        <w:rPr>
          <w:rFonts w:ascii="Tw Cen MT" w:hAnsi="Tw Cen MT" w:cs="BrowalliaUPC"/>
          <w:sz w:val="22"/>
          <w:szCs w:val="22"/>
        </w:rPr>
      </w:pPr>
    </w:p>
    <w:p w:rsidR="00800EBF" w:rsidRPr="005659F0" w:rsidRDefault="00800EBF" w:rsidP="00165CD4">
      <w:pPr>
        <w:rPr>
          <w:rFonts w:ascii="Tw Cen MT" w:hAnsi="Tw Cen MT" w:cs="BrowalliaUPC"/>
          <w:sz w:val="22"/>
          <w:szCs w:val="22"/>
        </w:rPr>
      </w:pPr>
    </w:p>
    <w:p w:rsidR="00800EBF" w:rsidRPr="005659F0" w:rsidRDefault="00800EBF" w:rsidP="00165CD4">
      <w:pPr>
        <w:rPr>
          <w:rFonts w:ascii="Tw Cen MT" w:hAnsi="Tw Cen MT" w:cs="BrowalliaUPC"/>
          <w:sz w:val="22"/>
          <w:szCs w:val="22"/>
        </w:rPr>
      </w:pPr>
    </w:p>
    <w:p w:rsidR="00800EBF" w:rsidRPr="005659F0" w:rsidRDefault="00800EBF" w:rsidP="00165CD4">
      <w:pPr>
        <w:rPr>
          <w:rFonts w:ascii="Tw Cen MT" w:hAnsi="Tw Cen MT" w:cs="BrowalliaUPC"/>
          <w:sz w:val="22"/>
          <w:szCs w:val="22"/>
        </w:rPr>
      </w:pPr>
    </w:p>
    <w:p w:rsidR="00F52376" w:rsidRPr="005659F0" w:rsidRDefault="00F52376" w:rsidP="00F52376">
      <w:pPr>
        <w:pStyle w:val="Default"/>
        <w:rPr>
          <w:rFonts w:ascii="Tw Cen MT" w:hAnsi="Tw Cen MT"/>
          <w:sz w:val="22"/>
          <w:szCs w:val="22"/>
        </w:rPr>
      </w:pPr>
    </w:p>
    <w:p w:rsidR="00B000C7" w:rsidRPr="005659F0" w:rsidRDefault="00B000C7">
      <w:pPr>
        <w:pStyle w:val="CM89"/>
        <w:spacing w:after="0"/>
        <w:jc w:val="center"/>
        <w:rPr>
          <w:rFonts w:ascii="Tw Cen MT" w:hAnsi="Tw Cen MT" w:cs="BrowalliaUPC"/>
          <w:b/>
          <w:bCs/>
          <w:sz w:val="22"/>
          <w:szCs w:val="22"/>
        </w:rPr>
      </w:pPr>
    </w:p>
    <w:p w:rsidR="00800EBF" w:rsidRPr="005659F0" w:rsidRDefault="005E7A35">
      <w:pPr>
        <w:pStyle w:val="CM89"/>
        <w:spacing w:after="0"/>
        <w:jc w:val="center"/>
        <w:rPr>
          <w:rFonts w:ascii="Tw Cen MT" w:hAnsi="Tw Cen MT" w:cs="BrowalliaUPC"/>
          <w:b/>
          <w:bCs/>
          <w:sz w:val="22"/>
          <w:szCs w:val="22"/>
        </w:rPr>
      </w:pPr>
      <w:r w:rsidRPr="005659F0">
        <w:rPr>
          <w:rFonts w:ascii="Tw Cen MT" w:hAnsi="Tw Cen MT" w:cs="BrowalliaUPC"/>
          <w:b/>
          <w:bCs/>
          <w:sz w:val="22"/>
          <w:szCs w:val="22"/>
        </w:rPr>
        <w:lastRenderedPageBreak/>
        <w:t>PART IV -</w:t>
      </w:r>
      <w:r w:rsidR="00800EBF" w:rsidRPr="005659F0">
        <w:rPr>
          <w:rFonts w:ascii="Tw Cen MT" w:hAnsi="Tw Cen MT" w:cs="BrowalliaUPC"/>
          <w:b/>
          <w:bCs/>
          <w:sz w:val="22"/>
          <w:szCs w:val="22"/>
        </w:rPr>
        <w:t xml:space="preserve"> PERSONNEL POLICIES AND PROCEDURES</w:t>
      </w:r>
      <w:r w:rsidR="0031710F" w:rsidRPr="005659F0">
        <w:rPr>
          <w:rFonts w:ascii="Tw Cen MT" w:hAnsi="Tw Cen MT" w:cs="BrowalliaUPC"/>
          <w:b/>
          <w:bCs/>
          <w:sz w:val="22"/>
          <w:szCs w:val="22"/>
        </w:rPr>
        <w:t>:</w:t>
      </w:r>
      <w:r w:rsidR="00800EBF" w:rsidRPr="005659F0">
        <w:rPr>
          <w:rFonts w:ascii="Tw Cen MT" w:hAnsi="Tw Cen MT" w:cs="BrowalliaUPC"/>
          <w:b/>
          <w:bCs/>
          <w:sz w:val="22"/>
          <w:szCs w:val="22"/>
        </w:rPr>
        <w:t xml:space="preserve"> </w:t>
      </w:r>
    </w:p>
    <w:p w:rsidR="005E7A35" w:rsidRPr="005659F0" w:rsidRDefault="005E7A35">
      <w:pPr>
        <w:pStyle w:val="Default"/>
        <w:rPr>
          <w:rFonts w:ascii="Tw Cen MT" w:hAnsi="Tw Cen MT" w:cs="BrowalliaUPC"/>
          <w:sz w:val="22"/>
          <w:szCs w:val="22"/>
        </w:rPr>
      </w:pPr>
    </w:p>
    <w:p w:rsidR="00140686" w:rsidRPr="005659F0" w:rsidRDefault="00140686">
      <w:pPr>
        <w:pStyle w:val="Default"/>
        <w:rPr>
          <w:rFonts w:ascii="Tw Cen MT" w:hAnsi="Tw Cen MT" w:cs="BrowalliaUPC"/>
          <w:sz w:val="22"/>
          <w:szCs w:val="22"/>
        </w:rPr>
      </w:pPr>
    </w:p>
    <w:p w:rsidR="00800EBF" w:rsidRPr="005659F0" w:rsidRDefault="00800EBF">
      <w:pPr>
        <w:rPr>
          <w:rFonts w:ascii="Tw Cen MT" w:hAnsi="Tw Cen MT" w:cs="BrowalliaUPC"/>
          <w:b/>
          <w:bCs/>
          <w:sz w:val="22"/>
          <w:szCs w:val="22"/>
          <w:u w:val="single"/>
        </w:rPr>
      </w:pPr>
      <w:r w:rsidRPr="005659F0">
        <w:rPr>
          <w:rFonts w:ascii="Tw Cen MT" w:hAnsi="Tw Cen MT" w:cs="BrowalliaUPC"/>
          <w:b/>
          <w:bCs/>
          <w:sz w:val="22"/>
          <w:szCs w:val="22"/>
          <w:u w:val="single"/>
        </w:rPr>
        <w:t>Pers</w:t>
      </w:r>
      <w:r w:rsidR="0031710F" w:rsidRPr="005659F0">
        <w:rPr>
          <w:rFonts w:ascii="Tw Cen MT" w:hAnsi="Tw Cen MT" w:cs="BrowalliaUPC"/>
          <w:b/>
          <w:bCs/>
          <w:sz w:val="22"/>
          <w:szCs w:val="22"/>
          <w:u w:val="single"/>
        </w:rPr>
        <w:t>onnel Goals/Priority Objectives</w:t>
      </w:r>
    </w:p>
    <w:p w:rsidR="00800EBF" w:rsidRPr="005659F0" w:rsidRDefault="00800EBF">
      <w:pPr>
        <w:tabs>
          <w:tab w:val="left" w:pos="1440"/>
          <w:tab w:val="left" w:pos="2880"/>
          <w:tab w:val="right" w:pos="9360"/>
        </w:tabs>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The personnel policies of the Cooperative are an essential part of the program of services provided by the Cooperative for the member school districts.</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trike/>
          <w:sz w:val="22"/>
          <w:szCs w:val="22"/>
        </w:rPr>
      </w:pPr>
      <w:r w:rsidRPr="005659F0">
        <w:rPr>
          <w:rFonts w:ascii="Tw Cen MT" w:hAnsi="Tw Cen MT" w:cs="BrowalliaUPC"/>
          <w:sz w:val="22"/>
          <w:szCs w:val="22"/>
        </w:rPr>
        <w:t>Through its personnel policies, the Cooperative establishes conditions that will attract and hold the highest qualified personnel who will devote themselves to the educatio</w:t>
      </w:r>
      <w:r w:rsidR="004156E1" w:rsidRPr="005659F0">
        <w:rPr>
          <w:rFonts w:ascii="Tw Cen MT" w:hAnsi="Tw Cen MT" w:cs="BrowalliaUPC"/>
          <w:sz w:val="22"/>
          <w:szCs w:val="22"/>
        </w:rPr>
        <w:t xml:space="preserve">n and welfare of our students. </w:t>
      </w:r>
      <w:r w:rsidRPr="005659F0">
        <w:rPr>
          <w:rFonts w:ascii="Tw Cen MT" w:hAnsi="Tw Cen MT" w:cs="BrowalliaUPC"/>
          <w:sz w:val="22"/>
          <w:szCs w:val="22"/>
        </w:rPr>
        <w:t xml:space="preserve">The Cooperative seeks to recruit and retain personnel in the </w:t>
      </w:r>
      <w:r w:rsidR="004156E1" w:rsidRPr="005659F0">
        <w:rPr>
          <w:rFonts w:ascii="Tw Cen MT" w:hAnsi="Tw Cen MT" w:cs="BrowalliaUPC"/>
          <w:sz w:val="22"/>
          <w:szCs w:val="22"/>
        </w:rPr>
        <w:t>Cooperative,</w:t>
      </w:r>
      <w:r w:rsidRPr="005659F0">
        <w:rPr>
          <w:rFonts w:ascii="Tw Cen MT" w:hAnsi="Tw Cen MT" w:cs="BrowalliaUPC"/>
          <w:sz w:val="22"/>
          <w:szCs w:val="22"/>
        </w:rPr>
        <w:t xml:space="preserve"> who are committed to quality education, have high capabilities, and great probability of effectively implementing educational programs that result in increasing student achievement and learning.</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Provisions for the implementation of adopted personnel policies should include channels of communication and procedures for the handling of professional and ethical problems, through which all persons or groups affec</w:t>
      </w:r>
      <w:r w:rsidR="004156E1" w:rsidRPr="005659F0">
        <w:rPr>
          <w:rFonts w:ascii="Tw Cen MT" w:hAnsi="Tw Cen MT" w:cs="BrowalliaUPC"/>
          <w:sz w:val="22"/>
          <w:szCs w:val="22"/>
        </w:rPr>
        <w:t xml:space="preserve">ted, may voice their opinions. </w:t>
      </w:r>
      <w:r w:rsidRPr="005659F0">
        <w:rPr>
          <w:rFonts w:ascii="Tw Cen MT" w:hAnsi="Tw Cen MT" w:cs="BrowalliaUPC"/>
          <w:sz w:val="22"/>
          <w:szCs w:val="22"/>
        </w:rPr>
        <w:t>The goals of the Cooperative’s personnel policies include the following:</w:t>
      </w:r>
    </w:p>
    <w:p w:rsidR="00800EBF" w:rsidRPr="005659F0" w:rsidRDefault="00800EBF">
      <w:pPr>
        <w:rPr>
          <w:rFonts w:ascii="Tw Cen MT" w:hAnsi="Tw Cen MT" w:cs="BrowalliaUPC"/>
          <w:sz w:val="22"/>
          <w:szCs w:val="22"/>
        </w:rPr>
      </w:pPr>
    </w:p>
    <w:p w:rsidR="00800EBF" w:rsidRPr="005659F0" w:rsidRDefault="00800EBF" w:rsidP="0071292F">
      <w:pPr>
        <w:pStyle w:val="ListParagraph"/>
        <w:numPr>
          <w:ilvl w:val="0"/>
          <w:numId w:val="68"/>
        </w:numPr>
        <w:rPr>
          <w:rFonts w:ascii="Tw Cen MT" w:hAnsi="Tw Cen MT" w:cs="BrowalliaUPC"/>
          <w:sz w:val="22"/>
          <w:szCs w:val="22"/>
        </w:rPr>
      </w:pPr>
      <w:r w:rsidRPr="005659F0">
        <w:rPr>
          <w:rFonts w:ascii="Tw Cen MT" w:hAnsi="Tw Cen MT" w:cs="BrowalliaUPC"/>
          <w:sz w:val="22"/>
          <w:szCs w:val="22"/>
        </w:rPr>
        <w:t>To develop and implement strategies and procedures for personnel recruitment, sc</w:t>
      </w:r>
      <w:r w:rsidR="004156E1" w:rsidRPr="005659F0">
        <w:rPr>
          <w:rFonts w:ascii="Tw Cen MT" w:hAnsi="Tw Cen MT" w:cs="BrowalliaUPC"/>
          <w:sz w:val="22"/>
          <w:szCs w:val="22"/>
        </w:rPr>
        <w:t>reening, and selection;</w:t>
      </w:r>
    </w:p>
    <w:p w:rsidR="00800EBF" w:rsidRPr="005659F0" w:rsidRDefault="00800EBF">
      <w:pPr>
        <w:ind w:left="270" w:hanging="270"/>
        <w:rPr>
          <w:rFonts w:ascii="Tw Cen MT" w:hAnsi="Tw Cen MT" w:cs="BrowalliaUPC"/>
          <w:sz w:val="22"/>
          <w:szCs w:val="22"/>
        </w:rPr>
      </w:pPr>
    </w:p>
    <w:p w:rsidR="00800EBF" w:rsidRPr="005659F0" w:rsidRDefault="00800EBF" w:rsidP="0071292F">
      <w:pPr>
        <w:pStyle w:val="ListParagraph"/>
        <w:numPr>
          <w:ilvl w:val="0"/>
          <w:numId w:val="68"/>
        </w:numPr>
        <w:rPr>
          <w:rFonts w:ascii="Tw Cen MT" w:hAnsi="Tw Cen MT" w:cs="BrowalliaUPC"/>
          <w:sz w:val="22"/>
          <w:szCs w:val="22"/>
        </w:rPr>
      </w:pPr>
      <w:r w:rsidRPr="005659F0">
        <w:rPr>
          <w:rFonts w:ascii="Tw Cen MT" w:hAnsi="Tw Cen MT" w:cs="BrowalliaUPC"/>
          <w:sz w:val="22"/>
          <w:szCs w:val="22"/>
        </w:rPr>
        <w:t xml:space="preserve">To develop a climate in which optimal staff performance, morale, </w:t>
      </w:r>
      <w:r w:rsidR="004156E1" w:rsidRPr="005659F0">
        <w:rPr>
          <w:rFonts w:ascii="Tw Cen MT" w:hAnsi="Tw Cen MT" w:cs="BrowalliaUPC"/>
          <w:sz w:val="22"/>
          <w:szCs w:val="22"/>
        </w:rPr>
        <w:t>and satisfaction are encouraged;</w:t>
      </w:r>
    </w:p>
    <w:p w:rsidR="00800EBF" w:rsidRPr="005659F0" w:rsidRDefault="00800EBF">
      <w:pPr>
        <w:ind w:left="270" w:hanging="270"/>
        <w:rPr>
          <w:rFonts w:ascii="Tw Cen MT" w:hAnsi="Tw Cen MT" w:cs="BrowalliaUPC"/>
          <w:sz w:val="22"/>
          <w:szCs w:val="22"/>
        </w:rPr>
      </w:pPr>
    </w:p>
    <w:p w:rsidR="00800EBF" w:rsidRPr="005659F0" w:rsidRDefault="00800EBF" w:rsidP="0071292F">
      <w:pPr>
        <w:pStyle w:val="ListParagraph"/>
        <w:numPr>
          <w:ilvl w:val="0"/>
          <w:numId w:val="68"/>
        </w:numPr>
        <w:rPr>
          <w:rFonts w:ascii="Tw Cen MT" w:hAnsi="Tw Cen MT" w:cs="BrowalliaUPC"/>
          <w:sz w:val="22"/>
          <w:szCs w:val="22"/>
        </w:rPr>
      </w:pPr>
      <w:r w:rsidRPr="005659F0">
        <w:rPr>
          <w:rFonts w:ascii="Tw Cen MT" w:hAnsi="Tw Cen MT" w:cs="BrowalliaUPC"/>
          <w:sz w:val="22"/>
          <w:szCs w:val="22"/>
        </w:rPr>
        <w:t xml:space="preserve">To provide for a team approach to education, including staff involvement in planning, </w:t>
      </w:r>
      <w:r w:rsidR="005E7A35" w:rsidRPr="005659F0">
        <w:rPr>
          <w:rFonts w:ascii="Tw Cen MT" w:hAnsi="Tw Cen MT" w:cs="BrowalliaUPC"/>
          <w:sz w:val="22"/>
          <w:szCs w:val="22"/>
        </w:rPr>
        <w:t xml:space="preserve">decision </w:t>
      </w:r>
      <w:r w:rsidR="004156E1" w:rsidRPr="005659F0">
        <w:rPr>
          <w:rFonts w:ascii="Tw Cen MT" w:hAnsi="Tw Cen MT" w:cs="BrowalliaUPC"/>
          <w:sz w:val="22"/>
          <w:szCs w:val="22"/>
        </w:rPr>
        <w:t>making, and evaluation;</w:t>
      </w:r>
    </w:p>
    <w:p w:rsidR="00800EBF" w:rsidRPr="005659F0" w:rsidRDefault="00800EBF">
      <w:pPr>
        <w:ind w:left="270" w:hanging="270"/>
        <w:rPr>
          <w:rFonts w:ascii="Tw Cen MT" w:hAnsi="Tw Cen MT" w:cs="BrowalliaUPC"/>
          <w:sz w:val="22"/>
          <w:szCs w:val="22"/>
        </w:rPr>
      </w:pPr>
    </w:p>
    <w:p w:rsidR="00800EBF" w:rsidRPr="005659F0" w:rsidRDefault="00800EBF" w:rsidP="0071292F">
      <w:pPr>
        <w:pStyle w:val="ListParagraph"/>
        <w:numPr>
          <w:ilvl w:val="0"/>
          <w:numId w:val="68"/>
        </w:numPr>
        <w:rPr>
          <w:rFonts w:ascii="Tw Cen MT" w:hAnsi="Tw Cen MT" w:cs="BrowalliaUPC"/>
          <w:sz w:val="22"/>
          <w:szCs w:val="22"/>
        </w:rPr>
      </w:pPr>
      <w:r w:rsidRPr="005659F0">
        <w:rPr>
          <w:rFonts w:ascii="Tw Cen MT" w:hAnsi="Tw Cen MT" w:cs="BrowalliaUPC"/>
          <w:sz w:val="22"/>
          <w:szCs w:val="22"/>
        </w:rPr>
        <w:t>To provide attractive compensation and benefits as well as oth</w:t>
      </w:r>
      <w:r w:rsidR="004156E1" w:rsidRPr="005659F0">
        <w:rPr>
          <w:rFonts w:ascii="Tw Cen MT" w:hAnsi="Tw Cen MT" w:cs="BrowalliaUPC"/>
          <w:sz w:val="22"/>
          <w:szCs w:val="22"/>
        </w:rPr>
        <w:t>er provisions for staff welfare;</w:t>
      </w:r>
      <w:r w:rsidR="00766E4A" w:rsidRPr="005659F0">
        <w:rPr>
          <w:rFonts w:ascii="Tw Cen MT" w:hAnsi="Tw Cen MT" w:cs="BrowalliaUPC"/>
          <w:sz w:val="22"/>
          <w:szCs w:val="22"/>
        </w:rPr>
        <w:t xml:space="preserve"> and</w:t>
      </w:r>
    </w:p>
    <w:p w:rsidR="00800EBF" w:rsidRPr="005659F0" w:rsidRDefault="00800EBF">
      <w:pPr>
        <w:ind w:left="270" w:hanging="270"/>
        <w:rPr>
          <w:rFonts w:ascii="Tw Cen MT" w:hAnsi="Tw Cen MT" w:cs="BrowalliaUPC"/>
          <w:sz w:val="22"/>
          <w:szCs w:val="22"/>
        </w:rPr>
      </w:pPr>
    </w:p>
    <w:p w:rsidR="00800EBF" w:rsidRPr="005659F0" w:rsidRDefault="00800EBF" w:rsidP="0071292F">
      <w:pPr>
        <w:pStyle w:val="ListParagraph"/>
        <w:numPr>
          <w:ilvl w:val="0"/>
          <w:numId w:val="68"/>
        </w:numPr>
        <w:rPr>
          <w:rFonts w:ascii="Tw Cen MT" w:hAnsi="Tw Cen MT" w:cs="BrowalliaUPC"/>
          <w:sz w:val="22"/>
          <w:szCs w:val="22"/>
        </w:rPr>
      </w:pPr>
      <w:r w:rsidRPr="005659F0">
        <w:rPr>
          <w:rFonts w:ascii="Tw Cen MT" w:hAnsi="Tw Cen MT" w:cs="BrowalliaUPC"/>
          <w:sz w:val="22"/>
          <w:szCs w:val="22"/>
        </w:rPr>
        <w:t>To develop and use for personnel evaluation positive processes which contribute to the improvement of both staff capabilities and learning.</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The Cooperative Director is directed to establish the procedures needed to keep personnel policies and the corresponding administrative regulations in the highest state of effectiveness to achieve the above purposes.</w:t>
      </w:r>
    </w:p>
    <w:p w:rsidR="005E7A35" w:rsidRDefault="005E7A35">
      <w:pPr>
        <w:rPr>
          <w:rFonts w:ascii="Tw Cen MT" w:hAnsi="Tw Cen MT" w:cs="BrowalliaUPC"/>
          <w:sz w:val="22"/>
          <w:szCs w:val="22"/>
        </w:rPr>
      </w:pPr>
    </w:p>
    <w:p w:rsidR="00E777D0" w:rsidRPr="005659F0" w:rsidRDefault="00E777D0">
      <w:pPr>
        <w:rPr>
          <w:rFonts w:ascii="Tw Cen MT" w:hAnsi="Tw Cen MT" w:cs="BrowalliaUPC"/>
          <w:sz w:val="22"/>
          <w:szCs w:val="22"/>
        </w:rPr>
      </w:pPr>
    </w:p>
    <w:p w:rsidR="00140686" w:rsidRPr="005659F0" w:rsidRDefault="00140686">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b/>
          <w:bCs/>
          <w:sz w:val="22"/>
          <w:szCs w:val="22"/>
          <w:u w:val="single"/>
        </w:rPr>
        <w:t>Priority objectives in support of stated personnel policies goals include</w:t>
      </w:r>
      <w:r w:rsidR="00165CD4" w:rsidRPr="005659F0">
        <w:rPr>
          <w:rFonts w:ascii="Tw Cen MT" w:hAnsi="Tw Cen MT" w:cs="BrowalliaUPC"/>
          <w:b/>
          <w:bCs/>
          <w:sz w:val="22"/>
          <w:szCs w:val="22"/>
          <w:u w:val="single"/>
        </w:rPr>
        <w:t>:</w:t>
      </w:r>
    </w:p>
    <w:p w:rsidR="00800EBF" w:rsidRPr="005659F0" w:rsidRDefault="00800EBF">
      <w:pPr>
        <w:rPr>
          <w:rFonts w:ascii="Tw Cen MT" w:hAnsi="Tw Cen MT" w:cs="BrowalliaUPC"/>
          <w:sz w:val="22"/>
          <w:szCs w:val="22"/>
        </w:rPr>
      </w:pPr>
    </w:p>
    <w:p w:rsidR="00800EBF" w:rsidRPr="005659F0" w:rsidRDefault="00800EBF" w:rsidP="0071292F">
      <w:pPr>
        <w:pStyle w:val="ListParagraph"/>
        <w:numPr>
          <w:ilvl w:val="0"/>
          <w:numId w:val="69"/>
        </w:numPr>
        <w:rPr>
          <w:rFonts w:ascii="Tw Cen MT" w:hAnsi="Tw Cen MT" w:cs="BrowalliaUPC"/>
          <w:sz w:val="22"/>
          <w:szCs w:val="22"/>
        </w:rPr>
      </w:pPr>
      <w:r w:rsidRPr="005659F0">
        <w:rPr>
          <w:rFonts w:ascii="Tw Cen MT" w:hAnsi="Tw Cen MT" w:cs="BrowalliaUPC"/>
          <w:sz w:val="22"/>
          <w:szCs w:val="22"/>
        </w:rPr>
        <w:t>Annual review of all personnel staff assignments to ensure the most effective utilization possible</w:t>
      </w:r>
      <w:r w:rsidR="004156E1" w:rsidRPr="005659F0">
        <w:rPr>
          <w:rFonts w:ascii="Tw Cen MT" w:hAnsi="Tw Cen MT" w:cs="BrowalliaUPC"/>
          <w:sz w:val="22"/>
          <w:szCs w:val="22"/>
        </w:rPr>
        <w:t xml:space="preserve"> of staff time and capabilities;</w:t>
      </w:r>
    </w:p>
    <w:p w:rsidR="00800EBF" w:rsidRPr="005659F0" w:rsidRDefault="00800EBF">
      <w:pPr>
        <w:ind w:left="270" w:hanging="270"/>
        <w:rPr>
          <w:rFonts w:ascii="Tw Cen MT" w:hAnsi="Tw Cen MT" w:cs="BrowalliaUPC"/>
          <w:sz w:val="22"/>
          <w:szCs w:val="22"/>
        </w:rPr>
      </w:pPr>
    </w:p>
    <w:p w:rsidR="00800EBF" w:rsidRPr="005659F0" w:rsidRDefault="00800EBF" w:rsidP="0071292F">
      <w:pPr>
        <w:pStyle w:val="ListParagraph"/>
        <w:numPr>
          <w:ilvl w:val="0"/>
          <w:numId w:val="69"/>
        </w:numPr>
        <w:rPr>
          <w:rFonts w:ascii="Tw Cen MT" w:hAnsi="Tw Cen MT" w:cs="BrowalliaUPC"/>
          <w:sz w:val="22"/>
          <w:szCs w:val="22"/>
        </w:rPr>
      </w:pPr>
      <w:r w:rsidRPr="005659F0">
        <w:rPr>
          <w:rFonts w:ascii="Tw Cen MT" w:hAnsi="Tw Cen MT" w:cs="BrowalliaUPC"/>
          <w:sz w:val="22"/>
          <w:szCs w:val="22"/>
        </w:rPr>
        <w:t xml:space="preserve">Review of job descriptions with updating by all </w:t>
      </w:r>
      <w:r w:rsidR="004156E1" w:rsidRPr="005659F0">
        <w:rPr>
          <w:rFonts w:ascii="Tw Cen MT" w:hAnsi="Tw Cen MT" w:cs="BrowalliaUPC"/>
          <w:sz w:val="22"/>
          <w:szCs w:val="22"/>
        </w:rPr>
        <w:t>employees and their supervisors;</w:t>
      </w:r>
    </w:p>
    <w:p w:rsidR="00800EBF" w:rsidRPr="005659F0" w:rsidRDefault="00800EBF">
      <w:pPr>
        <w:ind w:left="270" w:hanging="270"/>
        <w:rPr>
          <w:rFonts w:ascii="Tw Cen MT" w:hAnsi="Tw Cen MT" w:cs="BrowalliaUPC"/>
          <w:sz w:val="22"/>
          <w:szCs w:val="22"/>
        </w:rPr>
      </w:pPr>
    </w:p>
    <w:p w:rsidR="005E7A35" w:rsidRPr="005659F0" w:rsidRDefault="00800EBF" w:rsidP="0071292F">
      <w:pPr>
        <w:pStyle w:val="ListParagraph"/>
        <w:numPr>
          <w:ilvl w:val="0"/>
          <w:numId w:val="69"/>
        </w:numPr>
        <w:rPr>
          <w:rFonts w:ascii="Tw Cen MT" w:hAnsi="Tw Cen MT" w:cs="BrowalliaUPC"/>
          <w:sz w:val="22"/>
          <w:szCs w:val="22"/>
        </w:rPr>
      </w:pPr>
      <w:r w:rsidRPr="005659F0">
        <w:rPr>
          <w:rFonts w:ascii="Tw Cen MT" w:hAnsi="Tw Cen MT" w:cs="BrowalliaUPC"/>
          <w:sz w:val="22"/>
          <w:szCs w:val="22"/>
        </w:rPr>
        <w:t>Review and revision as necessary of the procedures and methods for recruiting, screening, selecting, and assigning personnel</w:t>
      </w:r>
      <w:r w:rsidR="00165CD4" w:rsidRPr="005659F0">
        <w:rPr>
          <w:rFonts w:ascii="Tw Cen MT" w:hAnsi="Tw Cen MT" w:cs="BrowalliaUPC"/>
          <w:sz w:val="22"/>
          <w:szCs w:val="22"/>
        </w:rPr>
        <w:t>.</w:t>
      </w:r>
    </w:p>
    <w:p w:rsidR="00F52376" w:rsidRPr="005659F0" w:rsidRDefault="00F52376" w:rsidP="003C0D61">
      <w:pPr>
        <w:jc w:val="center"/>
        <w:rPr>
          <w:rFonts w:ascii="Tw Cen MT" w:hAnsi="Tw Cen MT" w:cs="BrowalliaUPC"/>
          <w:b/>
          <w:bCs/>
          <w:sz w:val="22"/>
          <w:szCs w:val="22"/>
          <w:u w:val="single"/>
        </w:rPr>
      </w:pPr>
    </w:p>
    <w:p w:rsidR="00F52376" w:rsidRPr="005659F0" w:rsidRDefault="00F52376" w:rsidP="003C0D61">
      <w:pPr>
        <w:jc w:val="center"/>
        <w:rPr>
          <w:rFonts w:ascii="Tw Cen MT" w:hAnsi="Tw Cen MT" w:cs="BrowalliaUPC"/>
          <w:b/>
          <w:bCs/>
          <w:sz w:val="22"/>
          <w:szCs w:val="22"/>
          <w:u w:val="single"/>
        </w:rPr>
      </w:pPr>
    </w:p>
    <w:p w:rsidR="00F52376" w:rsidRPr="005659F0" w:rsidRDefault="00F52376" w:rsidP="003C0D61">
      <w:pPr>
        <w:jc w:val="center"/>
        <w:rPr>
          <w:rFonts w:ascii="Tw Cen MT" w:hAnsi="Tw Cen MT" w:cs="BrowalliaUPC"/>
          <w:b/>
          <w:bCs/>
          <w:sz w:val="22"/>
          <w:szCs w:val="22"/>
          <w:u w:val="single"/>
        </w:rPr>
      </w:pPr>
    </w:p>
    <w:p w:rsidR="00F52376" w:rsidRDefault="00F52376" w:rsidP="003C0D61">
      <w:pPr>
        <w:jc w:val="center"/>
        <w:rPr>
          <w:rFonts w:ascii="Tw Cen MT" w:hAnsi="Tw Cen MT" w:cs="BrowalliaUPC"/>
          <w:b/>
          <w:bCs/>
          <w:sz w:val="22"/>
          <w:szCs w:val="22"/>
          <w:u w:val="single"/>
        </w:rPr>
      </w:pPr>
    </w:p>
    <w:p w:rsidR="00E777D0" w:rsidRPr="005659F0" w:rsidRDefault="00E777D0" w:rsidP="003C0D61">
      <w:pPr>
        <w:jc w:val="center"/>
        <w:rPr>
          <w:rFonts w:ascii="Tw Cen MT" w:hAnsi="Tw Cen MT" w:cs="BrowalliaUPC"/>
          <w:b/>
          <w:bCs/>
          <w:sz w:val="22"/>
          <w:szCs w:val="22"/>
          <w:u w:val="single"/>
        </w:rPr>
      </w:pPr>
    </w:p>
    <w:p w:rsidR="00F52376" w:rsidRPr="005659F0" w:rsidRDefault="00F52376" w:rsidP="003C0D61">
      <w:pPr>
        <w:jc w:val="center"/>
        <w:rPr>
          <w:rFonts w:ascii="Tw Cen MT" w:hAnsi="Tw Cen MT" w:cs="BrowalliaUPC"/>
          <w:b/>
          <w:bCs/>
          <w:sz w:val="22"/>
          <w:szCs w:val="22"/>
          <w:u w:val="single"/>
        </w:rPr>
      </w:pPr>
    </w:p>
    <w:p w:rsidR="00F52376" w:rsidRPr="005659F0" w:rsidRDefault="00F52376" w:rsidP="003C0D61">
      <w:pPr>
        <w:jc w:val="center"/>
        <w:rPr>
          <w:rFonts w:ascii="Tw Cen MT" w:hAnsi="Tw Cen MT" w:cs="BrowalliaUPC"/>
          <w:b/>
          <w:bCs/>
          <w:sz w:val="22"/>
          <w:szCs w:val="22"/>
          <w:u w:val="single"/>
        </w:rPr>
      </w:pPr>
    </w:p>
    <w:p w:rsidR="00EA2765" w:rsidRDefault="00EA2765" w:rsidP="00404AAE">
      <w:pPr>
        <w:jc w:val="center"/>
        <w:rPr>
          <w:rFonts w:ascii="Tw Cen MT" w:hAnsi="Tw Cen MT" w:cs="BrowalliaUPC"/>
          <w:b/>
          <w:bCs/>
          <w:sz w:val="22"/>
          <w:szCs w:val="22"/>
          <w:u w:val="single"/>
        </w:rPr>
      </w:pPr>
      <w:r>
        <w:rPr>
          <w:rFonts w:ascii="Tw Cen MT" w:hAnsi="Tw Cen MT" w:cs="BrowalliaUPC"/>
          <w:b/>
          <w:bCs/>
          <w:sz w:val="22"/>
          <w:szCs w:val="22"/>
          <w:u w:val="single"/>
        </w:rPr>
        <w:lastRenderedPageBreak/>
        <w:t>NONDISCRIMINATION ON THE BASIS OF SEX</w:t>
      </w:r>
    </w:p>
    <w:p w:rsidR="00EA2765" w:rsidRDefault="00EA2765" w:rsidP="00404AAE">
      <w:pPr>
        <w:jc w:val="center"/>
        <w:rPr>
          <w:rFonts w:ascii="Tw Cen MT" w:hAnsi="Tw Cen MT" w:cs="BrowalliaUPC"/>
          <w:b/>
          <w:bCs/>
          <w:sz w:val="22"/>
          <w:szCs w:val="22"/>
          <w:u w:val="single"/>
        </w:rPr>
      </w:pPr>
    </w:p>
    <w:p w:rsidR="00EA2765" w:rsidRDefault="00EA2765" w:rsidP="00EA2765">
      <w:pPr>
        <w:pStyle w:val="Default"/>
        <w:rPr>
          <w:sz w:val="23"/>
          <w:szCs w:val="23"/>
        </w:rPr>
      </w:pPr>
    </w:p>
    <w:p w:rsidR="00EA2765" w:rsidRPr="00EA2765" w:rsidRDefault="00EA2765" w:rsidP="00EA2765">
      <w:pPr>
        <w:pStyle w:val="Default"/>
        <w:rPr>
          <w:rFonts w:ascii="Tw Cen MT" w:hAnsi="Tw Cen MT"/>
          <w:sz w:val="22"/>
          <w:szCs w:val="22"/>
        </w:rPr>
      </w:pPr>
      <w:r w:rsidRPr="00EA2765">
        <w:rPr>
          <w:rFonts w:ascii="Tw Cen MT" w:hAnsi="Tw Cen MT"/>
          <w:sz w:val="22"/>
          <w:szCs w:val="22"/>
        </w:rPr>
        <w:t xml:space="preserve">The U.S. Department of Education has published regulations for implementing Title IX of the Education Amendments of 1972, which prohibits sex discrimination in federally assisted education programs. </w:t>
      </w:r>
    </w:p>
    <w:p w:rsidR="00EA2765" w:rsidRPr="00EA2765" w:rsidRDefault="00EA2765" w:rsidP="00EA2765">
      <w:pPr>
        <w:pStyle w:val="Default"/>
        <w:rPr>
          <w:rFonts w:ascii="Tw Cen MT" w:hAnsi="Tw Cen MT"/>
          <w:sz w:val="22"/>
          <w:szCs w:val="22"/>
        </w:rPr>
      </w:pPr>
    </w:p>
    <w:p w:rsidR="00EA2765" w:rsidRPr="00EA2765" w:rsidRDefault="00EA2765" w:rsidP="00EA2765">
      <w:pPr>
        <w:pStyle w:val="Default"/>
        <w:rPr>
          <w:rFonts w:ascii="Tw Cen MT" w:hAnsi="Tw Cen MT"/>
          <w:sz w:val="22"/>
          <w:szCs w:val="22"/>
        </w:rPr>
      </w:pPr>
      <w:r w:rsidRPr="00EA2765">
        <w:rPr>
          <w:rFonts w:ascii="Tw Cen MT" w:hAnsi="Tw Cen MT"/>
          <w:sz w:val="22"/>
          <w:szCs w:val="22"/>
        </w:rPr>
        <w:t xml:space="preserve">Title IX states, in part: “No person in the United States shall, on the basis of sex, be excluded from participation in, be denied the benefits of or be subjected to discrimination under any education program or activity receiving federal financial assistance.” </w:t>
      </w:r>
    </w:p>
    <w:p w:rsidR="00EA2765" w:rsidRPr="00EA2765" w:rsidRDefault="00EA2765" w:rsidP="00EA2765">
      <w:pPr>
        <w:pStyle w:val="Default"/>
        <w:rPr>
          <w:rFonts w:ascii="Tw Cen MT" w:hAnsi="Tw Cen MT"/>
          <w:sz w:val="22"/>
          <w:szCs w:val="22"/>
        </w:rPr>
      </w:pPr>
    </w:p>
    <w:p w:rsidR="00EA2765" w:rsidRPr="00EA2765" w:rsidRDefault="00EA2765" w:rsidP="00EA2765">
      <w:pPr>
        <w:pStyle w:val="Default"/>
        <w:rPr>
          <w:rFonts w:ascii="Tw Cen MT" w:hAnsi="Tw Cen MT"/>
          <w:sz w:val="22"/>
          <w:szCs w:val="22"/>
        </w:rPr>
      </w:pPr>
      <w:r w:rsidRPr="00EA2765">
        <w:rPr>
          <w:rFonts w:ascii="Tw Cen MT" w:hAnsi="Tw Cen MT"/>
          <w:sz w:val="22"/>
          <w:szCs w:val="22"/>
        </w:rPr>
        <w:t xml:space="preserve">The Board ensures compliance with Title IX of the Education Amendments of 1972, Title VI of the Civil Rights Act of 1964, and the regulations promulgated through the U.S. Department of Education. </w:t>
      </w:r>
    </w:p>
    <w:p w:rsidR="00EA2765" w:rsidRPr="00EA2765" w:rsidRDefault="00EA2765" w:rsidP="00EA2765">
      <w:pPr>
        <w:pStyle w:val="Default"/>
        <w:rPr>
          <w:rFonts w:ascii="Tw Cen MT" w:hAnsi="Tw Cen MT"/>
          <w:sz w:val="22"/>
          <w:szCs w:val="22"/>
        </w:rPr>
      </w:pPr>
    </w:p>
    <w:p w:rsidR="00EA2765" w:rsidRPr="00EA2765" w:rsidRDefault="00EA2765" w:rsidP="00EA2765">
      <w:pPr>
        <w:pStyle w:val="Default"/>
        <w:rPr>
          <w:rFonts w:ascii="Tw Cen MT" w:hAnsi="Tw Cen MT"/>
          <w:sz w:val="22"/>
          <w:szCs w:val="22"/>
        </w:rPr>
      </w:pPr>
    </w:p>
    <w:p w:rsidR="00EA2765" w:rsidRDefault="00EA2765" w:rsidP="00EA2765">
      <w:pPr>
        <w:pStyle w:val="Default"/>
        <w:jc w:val="right"/>
        <w:rPr>
          <w:rFonts w:ascii="Tw Cen MT" w:hAnsi="Tw Cen MT"/>
          <w:sz w:val="22"/>
          <w:szCs w:val="22"/>
        </w:rPr>
      </w:pPr>
      <w:r w:rsidRPr="00EA2765">
        <w:rPr>
          <w:rFonts w:ascii="Tw Cen MT" w:hAnsi="Tw Cen MT"/>
          <w:sz w:val="22"/>
          <w:szCs w:val="22"/>
        </w:rPr>
        <w:t>Adopted</w:t>
      </w:r>
      <w:r>
        <w:rPr>
          <w:rFonts w:ascii="Tw Cen MT" w:hAnsi="Tw Cen MT"/>
          <w:sz w:val="22"/>
          <w:szCs w:val="22"/>
        </w:rPr>
        <w:t xml:space="preserve"> May </w:t>
      </w:r>
      <w:r w:rsidRPr="00EA2765">
        <w:rPr>
          <w:rFonts w:ascii="Tw Cen MT" w:hAnsi="Tw Cen MT"/>
          <w:sz w:val="22"/>
          <w:szCs w:val="22"/>
        </w:rPr>
        <w:t>11</w:t>
      </w:r>
      <w:r>
        <w:rPr>
          <w:rFonts w:ascii="Tw Cen MT" w:hAnsi="Tw Cen MT"/>
          <w:sz w:val="22"/>
          <w:szCs w:val="22"/>
        </w:rPr>
        <w:t xml:space="preserve">, </w:t>
      </w:r>
      <w:r w:rsidRPr="00EA2765">
        <w:rPr>
          <w:rFonts w:ascii="Tw Cen MT" w:hAnsi="Tw Cen MT"/>
          <w:sz w:val="22"/>
          <w:szCs w:val="22"/>
        </w:rPr>
        <w:t>2021</w:t>
      </w:r>
    </w:p>
    <w:p w:rsidR="00350DB9" w:rsidRDefault="00350DB9" w:rsidP="00EA2765">
      <w:pPr>
        <w:pStyle w:val="Default"/>
        <w:jc w:val="right"/>
        <w:rPr>
          <w:rFonts w:ascii="Tw Cen MT" w:hAnsi="Tw Cen MT"/>
          <w:sz w:val="22"/>
          <w:szCs w:val="22"/>
        </w:rPr>
      </w:pPr>
    </w:p>
    <w:p w:rsidR="00350DB9" w:rsidRPr="00350DB9" w:rsidRDefault="00350DB9" w:rsidP="00350DB9">
      <w:pPr>
        <w:pStyle w:val="Default"/>
        <w:rPr>
          <w:rFonts w:ascii="Tw Cen MT" w:hAnsi="Tw Cen MT"/>
          <w:sz w:val="22"/>
          <w:szCs w:val="22"/>
        </w:rPr>
      </w:pPr>
      <w:r w:rsidRPr="00350DB9">
        <w:rPr>
          <w:rFonts w:ascii="Tw Cen MT" w:hAnsi="Tw Cen MT"/>
          <w:sz w:val="22"/>
          <w:szCs w:val="22"/>
        </w:rPr>
        <w:t xml:space="preserve">LEGAL REFS.: </w:t>
      </w:r>
    </w:p>
    <w:p w:rsidR="00350DB9" w:rsidRPr="00350DB9" w:rsidRDefault="00350DB9" w:rsidP="00350DB9">
      <w:pPr>
        <w:pStyle w:val="Default"/>
        <w:rPr>
          <w:rFonts w:ascii="Tw Cen MT" w:hAnsi="Tw Cen MT"/>
          <w:sz w:val="22"/>
          <w:szCs w:val="22"/>
        </w:rPr>
      </w:pPr>
      <w:r w:rsidRPr="00350DB9">
        <w:rPr>
          <w:rFonts w:ascii="Tw Cen MT" w:hAnsi="Tw Cen MT"/>
          <w:sz w:val="22"/>
          <w:szCs w:val="22"/>
        </w:rPr>
        <w:t xml:space="preserve">Civil Rights Act, Title VI; 42 USC 2000d et seq. </w:t>
      </w:r>
    </w:p>
    <w:p w:rsidR="00350DB9" w:rsidRPr="00350DB9" w:rsidRDefault="00350DB9" w:rsidP="00350DB9">
      <w:pPr>
        <w:pStyle w:val="Default"/>
        <w:rPr>
          <w:rFonts w:ascii="Tw Cen MT" w:hAnsi="Tw Cen MT"/>
          <w:sz w:val="22"/>
          <w:szCs w:val="22"/>
        </w:rPr>
      </w:pPr>
      <w:r w:rsidRPr="00350DB9">
        <w:rPr>
          <w:rFonts w:ascii="Tw Cen MT" w:hAnsi="Tw Cen MT"/>
          <w:sz w:val="22"/>
          <w:szCs w:val="22"/>
        </w:rPr>
        <w:t xml:space="preserve">Civil Rights Act, Title VII; 42 USC 2000e et seq. </w:t>
      </w:r>
    </w:p>
    <w:p w:rsidR="00350DB9" w:rsidRPr="00350DB9" w:rsidRDefault="00350DB9" w:rsidP="00350DB9">
      <w:pPr>
        <w:pStyle w:val="Default"/>
        <w:rPr>
          <w:rFonts w:ascii="Tw Cen MT" w:hAnsi="Tw Cen MT"/>
          <w:sz w:val="22"/>
          <w:szCs w:val="22"/>
        </w:rPr>
      </w:pPr>
      <w:r w:rsidRPr="00350DB9">
        <w:rPr>
          <w:rFonts w:ascii="Tw Cen MT" w:hAnsi="Tw Cen MT"/>
          <w:sz w:val="22"/>
          <w:szCs w:val="22"/>
        </w:rPr>
        <w:t xml:space="preserve">Education Amendments of 1972, Title IX; 20 USC 1681 et seq. </w:t>
      </w:r>
    </w:p>
    <w:p w:rsidR="00350DB9" w:rsidRPr="00350DB9" w:rsidRDefault="00350DB9" w:rsidP="00350DB9">
      <w:pPr>
        <w:pStyle w:val="Default"/>
        <w:rPr>
          <w:rFonts w:ascii="Tw Cen MT" w:hAnsi="Tw Cen MT"/>
          <w:sz w:val="22"/>
          <w:szCs w:val="22"/>
        </w:rPr>
      </w:pPr>
      <w:r w:rsidRPr="00350DB9">
        <w:rPr>
          <w:rFonts w:ascii="Tw Cen MT" w:hAnsi="Tw Cen MT"/>
          <w:sz w:val="22"/>
          <w:szCs w:val="22"/>
        </w:rPr>
        <w:t xml:space="preserve">Executive Order 11246, as amended by Executive Order 11375 </w:t>
      </w:r>
    </w:p>
    <w:p w:rsidR="00350DB9" w:rsidRPr="00350DB9" w:rsidRDefault="00350DB9" w:rsidP="00350DB9">
      <w:pPr>
        <w:rPr>
          <w:rFonts w:ascii="Tw Cen MT" w:hAnsi="Tw Cen MT"/>
          <w:color w:val="000000"/>
          <w:sz w:val="22"/>
          <w:szCs w:val="22"/>
        </w:rPr>
      </w:pPr>
      <w:r w:rsidRPr="00350DB9">
        <w:rPr>
          <w:rFonts w:ascii="Tw Cen MT" w:hAnsi="Tw Cen MT"/>
          <w:color w:val="000000"/>
          <w:sz w:val="22"/>
          <w:szCs w:val="22"/>
        </w:rPr>
        <w:t>Equal Pay Act; 29 USC 206</w:t>
      </w:r>
    </w:p>
    <w:p w:rsidR="00350DB9" w:rsidRPr="00350DB9" w:rsidRDefault="00350DB9" w:rsidP="00350DB9">
      <w:pPr>
        <w:rPr>
          <w:rFonts w:ascii="Tw Cen MT" w:hAnsi="Tw Cen MT"/>
          <w:color w:val="000000"/>
          <w:sz w:val="22"/>
          <w:szCs w:val="22"/>
        </w:rPr>
      </w:pPr>
      <w:r w:rsidRPr="00350DB9">
        <w:rPr>
          <w:rFonts w:ascii="Tw Cen MT" w:hAnsi="Tw Cen MT"/>
          <w:color w:val="000000"/>
          <w:sz w:val="22"/>
          <w:szCs w:val="22"/>
        </w:rPr>
        <w:t>34 C.F. R. Part 106</w:t>
      </w:r>
    </w:p>
    <w:p w:rsidR="00EA2765" w:rsidRPr="00EA2765" w:rsidRDefault="00EA2765" w:rsidP="00404AAE">
      <w:pPr>
        <w:jc w:val="center"/>
        <w:rPr>
          <w:rFonts w:ascii="Tw Cen MT" w:hAnsi="Tw Cen MT" w:cs="BrowalliaUPC"/>
          <w:bCs/>
          <w:sz w:val="22"/>
          <w:szCs w:val="22"/>
        </w:rPr>
      </w:pPr>
    </w:p>
    <w:p w:rsidR="00EA2765" w:rsidRPr="00C71D7E" w:rsidRDefault="00EA2765" w:rsidP="00EA2765">
      <w:pPr>
        <w:pStyle w:val="Default"/>
        <w:jc w:val="center"/>
        <w:rPr>
          <w:rFonts w:ascii="Tw Cen MT" w:hAnsi="Tw Cen MT"/>
          <w:b/>
          <w:bCs/>
          <w:sz w:val="22"/>
          <w:szCs w:val="22"/>
        </w:rPr>
      </w:pPr>
      <w:r w:rsidRPr="00C71D7E">
        <w:rPr>
          <w:rFonts w:ascii="Tw Cen MT" w:hAnsi="Tw Cen MT"/>
          <w:b/>
          <w:bCs/>
          <w:sz w:val="22"/>
          <w:szCs w:val="22"/>
        </w:rPr>
        <w:t>SEXUAL HARASSMENT POLICY</w:t>
      </w:r>
    </w:p>
    <w:p w:rsidR="00EA2765" w:rsidRPr="00C71D7E" w:rsidRDefault="00EA2765" w:rsidP="00EA2765">
      <w:pPr>
        <w:pStyle w:val="Default"/>
        <w:rPr>
          <w:rFonts w:ascii="Tw Cen MT" w:hAnsi="Tw Cen MT"/>
          <w:sz w:val="22"/>
          <w:szCs w:val="22"/>
        </w:rPr>
      </w:pPr>
    </w:p>
    <w:p w:rsidR="00EA2765" w:rsidRPr="00C71D7E" w:rsidRDefault="00EA2765" w:rsidP="00EA2765">
      <w:pPr>
        <w:pStyle w:val="Default"/>
        <w:rPr>
          <w:rFonts w:ascii="Tw Cen MT" w:hAnsi="Tw Cen MT"/>
          <w:sz w:val="22"/>
          <w:szCs w:val="22"/>
        </w:rPr>
      </w:pPr>
      <w:r w:rsidRPr="00C71D7E">
        <w:rPr>
          <w:rFonts w:ascii="Tw Cen MT" w:hAnsi="Tw Cen MT"/>
          <w:sz w:val="22"/>
          <w:szCs w:val="22"/>
        </w:rPr>
        <w:t xml:space="preserve">The Cooperative does not discriminate on the basis of sex in any education program or activity that it operates, including admission and employment. The Cooperative is required by Title IX of the Education Amendments of 1972 and the regulations promulgated through the U.S. Department of Education not to discriminate in such a manner. Inquiries about the application of Title IX to the Cooperative may be referred to the Cooperative’s Title IX Coordinator, to the Assistant Secretary for Civil Rights of the Department of Education, or both. </w:t>
      </w:r>
    </w:p>
    <w:p w:rsidR="00EA2765" w:rsidRPr="00C71D7E" w:rsidRDefault="00EA2765" w:rsidP="00EA2765">
      <w:pPr>
        <w:pStyle w:val="Default"/>
        <w:rPr>
          <w:rFonts w:ascii="Tw Cen MT" w:hAnsi="Tw Cen MT"/>
          <w:sz w:val="22"/>
          <w:szCs w:val="22"/>
        </w:rPr>
      </w:pPr>
    </w:p>
    <w:p w:rsidR="00EA2765" w:rsidRPr="00C71D7E" w:rsidRDefault="00EA2765" w:rsidP="00EA2765">
      <w:pPr>
        <w:pStyle w:val="Default"/>
        <w:rPr>
          <w:rFonts w:ascii="Tw Cen MT" w:hAnsi="Tw Cen MT"/>
          <w:sz w:val="22"/>
          <w:szCs w:val="22"/>
        </w:rPr>
      </w:pPr>
      <w:r w:rsidRPr="00C71D7E">
        <w:rPr>
          <w:rFonts w:ascii="Tw Cen MT" w:hAnsi="Tw Cen MT"/>
          <w:sz w:val="22"/>
          <w:szCs w:val="22"/>
        </w:rPr>
        <w:t xml:space="preserve">The Board designates the following individual to serve as the Cooperative’s Title IX Coordinator: </w:t>
      </w:r>
    </w:p>
    <w:p w:rsidR="00EA2765" w:rsidRPr="00C71D7E" w:rsidRDefault="00EA2765" w:rsidP="00EA2765">
      <w:pPr>
        <w:pStyle w:val="Default"/>
        <w:ind w:left="720"/>
        <w:rPr>
          <w:rFonts w:ascii="Tw Cen MT" w:hAnsi="Tw Cen MT"/>
          <w:caps/>
          <w:sz w:val="22"/>
          <w:szCs w:val="22"/>
        </w:rPr>
      </w:pPr>
    </w:p>
    <w:p w:rsidR="00EA2765" w:rsidRPr="00C71D7E" w:rsidRDefault="00EA2765" w:rsidP="00EA2765">
      <w:pPr>
        <w:pStyle w:val="Default"/>
        <w:ind w:left="720"/>
        <w:rPr>
          <w:rFonts w:ascii="Tw Cen MT" w:hAnsi="Tw Cen MT"/>
          <w:sz w:val="22"/>
          <w:szCs w:val="22"/>
        </w:rPr>
      </w:pPr>
      <w:r w:rsidRPr="00C71D7E">
        <w:rPr>
          <w:rFonts w:ascii="Tw Cen MT" w:hAnsi="Tw Cen MT"/>
          <w:sz w:val="22"/>
          <w:szCs w:val="22"/>
        </w:rPr>
        <w:t xml:space="preserve">Pam Selken, Title IX Coordinator </w:t>
      </w:r>
    </w:p>
    <w:p w:rsidR="00EA2765" w:rsidRPr="00C71D7E" w:rsidRDefault="00EA2765" w:rsidP="00EA2765">
      <w:pPr>
        <w:pStyle w:val="Default"/>
        <w:rPr>
          <w:rFonts w:ascii="Tw Cen MT" w:hAnsi="Tw Cen MT"/>
          <w:sz w:val="22"/>
          <w:szCs w:val="22"/>
        </w:rPr>
      </w:pPr>
      <w:r w:rsidRPr="00C71D7E">
        <w:rPr>
          <w:rFonts w:ascii="Tw Cen MT" w:hAnsi="Tw Cen MT"/>
          <w:sz w:val="22"/>
          <w:szCs w:val="22"/>
        </w:rPr>
        <w:tab/>
        <w:t>1000 North West Ave. Suite 240</w:t>
      </w:r>
    </w:p>
    <w:p w:rsidR="00EA2765" w:rsidRPr="00C71D7E" w:rsidRDefault="00EA2765" w:rsidP="00EA2765">
      <w:pPr>
        <w:pStyle w:val="Default"/>
        <w:rPr>
          <w:rFonts w:ascii="Tw Cen MT" w:hAnsi="Tw Cen MT"/>
          <w:sz w:val="22"/>
          <w:szCs w:val="22"/>
        </w:rPr>
      </w:pPr>
      <w:r w:rsidRPr="00C71D7E">
        <w:rPr>
          <w:rFonts w:ascii="Tw Cen MT" w:hAnsi="Tw Cen MT"/>
          <w:sz w:val="22"/>
          <w:szCs w:val="22"/>
        </w:rPr>
        <w:tab/>
        <w:t>Sioux Falls, SD  57104</w:t>
      </w:r>
    </w:p>
    <w:p w:rsidR="00EA2765" w:rsidRPr="00C71D7E" w:rsidRDefault="00EA2765" w:rsidP="00EA2765">
      <w:pPr>
        <w:pStyle w:val="Default"/>
        <w:ind w:firstLine="720"/>
        <w:rPr>
          <w:rFonts w:ascii="Tw Cen MT" w:hAnsi="Tw Cen MT"/>
          <w:sz w:val="22"/>
          <w:szCs w:val="22"/>
        </w:rPr>
      </w:pPr>
      <w:r w:rsidRPr="00C71D7E">
        <w:rPr>
          <w:rFonts w:ascii="Tw Cen MT" w:hAnsi="Tw Cen MT"/>
          <w:sz w:val="22"/>
          <w:szCs w:val="22"/>
        </w:rPr>
        <w:t>(605) 271-0218</w:t>
      </w:r>
    </w:p>
    <w:p w:rsidR="00EA2765" w:rsidRPr="00C71D7E" w:rsidRDefault="00EA2765" w:rsidP="00EA2765">
      <w:pPr>
        <w:pStyle w:val="Default"/>
        <w:ind w:firstLine="720"/>
        <w:rPr>
          <w:rFonts w:ascii="Tw Cen MT" w:hAnsi="Tw Cen MT"/>
          <w:sz w:val="22"/>
          <w:szCs w:val="22"/>
        </w:rPr>
      </w:pPr>
      <w:r w:rsidRPr="00C71D7E">
        <w:rPr>
          <w:rFonts w:ascii="Tw Cen MT" w:hAnsi="Tw Cen MT"/>
          <w:sz w:val="22"/>
          <w:szCs w:val="22"/>
        </w:rPr>
        <w:t xml:space="preserve">Pam.selken@k12.sd.us </w:t>
      </w:r>
    </w:p>
    <w:p w:rsidR="00EA2765" w:rsidRPr="00C71D7E" w:rsidRDefault="00EA2765" w:rsidP="00EA2765">
      <w:pPr>
        <w:pStyle w:val="Default"/>
        <w:rPr>
          <w:rFonts w:ascii="Tw Cen MT" w:hAnsi="Tw Cen MT"/>
          <w:sz w:val="22"/>
          <w:szCs w:val="22"/>
        </w:rPr>
      </w:pPr>
    </w:p>
    <w:p w:rsidR="00EA2765" w:rsidRPr="00C71D7E" w:rsidRDefault="00EA2765" w:rsidP="00EA2765">
      <w:pPr>
        <w:pStyle w:val="Default"/>
        <w:rPr>
          <w:rFonts w:ascii="Tw Cen MT" w:hAnsi="Tw Cen MT"/>
          <w:sz w:val="22"/>
          <w:szCs w:val="22"/>
        </w:rPr>
      </w:pPr>
      <w:r w:rsidRPr="00C71D7E">
        <w:rPr>
          <w:rFonts w:ascii="Tw Cen MT" w:hAnsi="Tw Cen MT"/>
          <w:sz w:val="22"/>
          <w:szCs w:val="22"/>
        </w:rPr>
        <w:t xml:space="preserve">Any person may report sex discrimination, including sexual harassment, at any time, including during non-business hours. Such a report may be made in person, by mail, by telephone or by electronic mail, using the contact information listed for the Title IX Coordinator, or by any other means that results in the Title IX Coordinator receiving the person’s verbal or written report. </w:t>
      </w:r>
    </w:p>
    <w:p w:rsidR="00EA2765" w:rsidRPr="00C71D7E" w:rsidRDefault="00EA2765" w:rsidP="00EA2765">
      <w:pPr>
        <w:pStyle w:val="Default"/>
        <w:rPr>
          <w:rFonts w:ascii="Tw Cen MT" w:hAnsi="Tw Cen MT"/>
          <w:sz w:val="22"/>
          <w:szCs w:val="22"/>
        </w:rPr>
      </w:pPr>
    </w:p>
    <w:p w:rsidR="00EA2765" w:rsidRPr="00C71D7E" w:rsidRDefault="00EA2765" w:rsidP="00EA2765">
      <w:pPr>
        <w:pStyle w:val="Default"/>
        <w:rPr>
          <w:rFonts w:ascii="Tw Cen MT" w:hAnsi="Tw Cen MT"/>
          <w:sz w:val="22"/>
          <w:szCs w:val="22"/>
        </w:rPr>
      </w:pPr>
      <w:r w:rsidRPr="00C71D7E">
        <w:rPr>
          <w:rFonts w:ascii="Tw Cen MT" w:hAnsi="Tw Cen MT"/>
          <w:sz w:val="22"/>
          <w:szCs w:val="22"/>
        </w:rPr>
        <w:t xml:space="preserve">For purposes of this policy and the grievance process, “sexual harassment” means conduct on the basis of sex that satisfies one or more of the following: </w:t>
      </w:r>
    </w:p>
    <w:p w:rsidR="00EA2765" w:rsidRPr="00C71D7E" w:rsidRDefault="00EA2765" w:rsidP="00EA2765">
      <w:pPr>
        <w:pStyle w:val="Default"/>
        <w:rPr>
          <w:rFonts w:ascii="Tw Cen MT" w:hAnsi="Tw Cen MT"/>
          <w:sz w:val="22"/>
          <w:szCs w:val="22"/>
        </w:rPr>
      </w:pPr>
    </w:p>
    <w:p w:rsidR="00EA2765" w:rsidRPr="00C71D7E" w:rsidRDefault="00EA2765" w:rsidP="0071292F">
      <w:pPr>
        <w:pStyle w:val="Default"/>
        <w:widowControl/>
        <w:numPr>
          <w:ilvl w:val="0"/>
          <w:numId w:val="112"/>
        </w:numPr>
        <w:ind w:hanging="720"/>
        <w:rPr>
          <w:rFonts w:ascii="Tw Cen MT" w:hAnsi="Tw Cen MT"/>
          <w:sz w:val="22"/>
          <w:szCs w:val="22"/>
        </w:rPr>
      </w:pPr>
      <w:r w:rsidRPr="00C71D7E">
        <w:rPr>
          <w:rFonts w:ascii="Tw Cen MT" w:hAnsi="Tw Cen MT"/>
          <w:sz w:val="22"/>
          <w:szCs w:val="22"/>
        </w:rPr>
        <w:t xml:space="preserve">A Cooperative employee conditioning the provision of an aid, benefit, or service of the Cooperative on an individual’s participation in unwelcome sexual conduct; </w:t>
      </w:r>
    </w:p>
    <w:p w:rsidR="00EA2765" w:rsidRPr="00C71D7E" w:rsidRDefault="00EA2765" w:rsidP="00EA2765">
      <w:pPr>
        <w:pStyle w:val="Default"/>
        <w:ind w:left="720" w:hanging="720"/>
        <w:rPr>
          <w:rFonts w:ascii="Tw Cen MT" w:hAnsi="Tw Cen MT"/>
          <w:sz w:val="22"/>
          <w:szCs w:val="22"/>
        </w:rPr>
      </w:pPr>
    </w:p>
    <w:p w:rsidR="00EA2765" w:rsidRPr="00C71D7E" w:rsidRDefault="00EA2765" w:rsidP="0071292F">
      <w:pPr>
        <w:pStyle w:val="Default"/>
        <w:widowControl/>
        <w:numPr>
          <w:ilvl w:val="0"/>
          <w:numId w:val="112"/>
        </w:numPr>
        <w:ind w:hanging="720"/>
        <w:rPr>
          <w:rFonts w:ascii="Tw Cen MT" w:hAnsi="Tw Cen MT"/>
          <w:sz w:val="22"/>
          <w:szCs w:val="22"/>
        </w:rPr>
      </w:pPr>
      <w:r w:rsidRPr="00C71D7E">
        <w:rPr>
          <w:rFonts w:ascii="Tw Cen MT" w:hAnsi="Tw Cen MT"/>
          <w:sz w:val="22"/>
          <w:szCs w:val="22"/>
        </w:rPr>
        <w:lastRenderedPageBreak/>
        <w:t xml:space="preserve">Unwelcome conduct determined by a reasonable person to be so severe, pervasive, and objectively offensive that it effectively denies a person equal access to the Cooperative’s education program or activity; or </w:t>
      </w:r>
    </w:p>
    <w:p w:rsidR="00EA2765" w:rsidRPr="00C71D7E" w:rsidRDefault="00EA2765" w:rsidP="00EA2765">
      <w:pPr>
        <w:pStyle w:val="Default"/>
        <w:ind w:left="720" w:hanging="720"/>
        <w:rPr>
          <w:rFonts w:ascii="Tw Cen MT" w:hAnsi="Tw Cen MT"/>
          <w:sz w:val="22"/>
          <w:szCs w:val="22"/>
        </w:rPr>
      </w:pPr>
    </w:p>
    <w:p w:rsidR="00EA2765" w:rsidRPr="00C71D7E" w:rsidRDefault="00EA2765" w:rsidP="0071292F">
      <w:pPr>
        <w:pStyle w:val="Default"/>
        <w:widowControl/>
        <w:numPr>
          <w:ilvl w:val="0"/>
          <w:numId w:val="112"/>
        </w:numPr>
        <w:ind w:hanging="720"/>
        <w:rPr>
          <w:rFonts w:ascii="Tw Cen MT" w:hAnsi="Tw Cen MT"/>
          <w:sz w:val="22"/>
          <w:szCs w:val="22"/>
        </w:rPr>
      </w:pPr>
      <w:r w:rsidRPr="00C71D7E">
        <w:rPr>
          <w:rFonts w:ascii="Tw Cen MT" w:hAnsi="Tw Cen MT"/>
          <w:sz w:val="22"/>
          <w:szCs w:val="22"/>
        </w:rPr>
        <w:t>“Sexual assault” as defined in 20 USC 1092(f)(6)(A)(v), “sexual offenses, forcible” as defined in 20 USC 1092(f)(6)(A)(v), “dating violence” as defined in 34 USC 12291(a</w:t>
      </w:r>
      <w:proofErr w:type="gramStart"/>
      <w:r w:rsidRPr="00C71D7E">
        <w:rPr>
          <w:rFonts w:ascii="Tw Cen MT" w:hAnsi="Tw Cen MT"/>
          <w:sz w:val="22"/>
          <w:szCs w:val="22"/>
        </w:rPr>
        <w:t>)(</w:t>
      </w:r>
      <w:proofErr w:type="gramEnd"/>
      <w:r w:rsidRPr="00C71D7E">
        <w:rPr>
          <w:rFonts w:ascii="Tw Cen MT" w:hAnsi="Tw Cen MT"/>
          <w:sz w:val="22"/>
          <w:szCs w:val="22"/>
        </w:rPr>
        <w:t xml:space="preserve">10), “domestic violence” as defined in 34 USC 12291(a)(8) or “stalking” as defined in 34 USC 12291(a)(30). </w:t>
      </w:r>
    </w:p>
    <w:p w:rsidR="00EA2765" w:rsidRPr="00C71D7E" w:rsidRDefault="00EA2765" w:rsidP="00EA2765">
      <w:pPr>
        <w:pStyle w:val="Default"/>
        <w:rPr>
          <w:rFonts w:ascii="Tw Cen MT" w:hAnsi="Tw Cen MT"/>
          <w:sz w:val="22"/>
          <w:szCs w:val="22"/>
        </w:rPr>
      </w:pPr>
    </w:p>
    <w:p w:rsidR="00EA2765" w:rsidRPr="00C71D7E" w:rsidRDefault="00EA2765" w:rsidP="00EA2765">
      <w:pPr>
        <w:pStyle w:val="Default"/>
        <w:rPr>
          <w:rFonts w:ascii="Tw Cen MT" w:hAnsi="Tw Cen MT"/>
          <w:sz w:val="22"/>
          <w:szCs w:val="22"/>
        </w:rPr>
      </w:pPr>
      <w:r w:rsidRPr="00C71D7E">
        <w:rPr>
          <w:rFonts w:ascii="Tw Cen MT" w:hAnsi="Tw Cen MT"/>
          <w:sz w:val="22"/>
          <w:szCs w:val="22"/>
        </w:rPr>
        <w:t xml:space="preserve">When the harassment or discrimination on the basis of sex does not meet the definition of sexual harassment, the Title IX Coordinator directs the individual to the applicable sex discrimination process for investigation. </w:t>
      </w:r>
    </w:p>
    <w:p w:rsidR="00EA2765" w:rsidRPr="00C71D7E" w:rsidRDefault="00EA2765" w:rsidP="00EA2765">
      <w:pPr>
        <w:pStyle w:val="Default"/>
        <w:rPr>
          <w:rFonts w:ascii="Tw Cen MT" w:hAnsi="Tw Cen MT"/>
          <w:sz w:val="22"/>
          <w:szCs w:val="22"/>
        </w:rPr>
      </w:pPr>
    </w:p>
    <w:p w:rsidR="00EA2765" w:rsidRPr="00C71D7E" w:rsidRDefault="00EA2765" w:rsidP="00EA2765">
      <w:pPr>
        <w:pStyle w:val="Default"/>
        <w:rPr>
          <w:rFonts w:ascii="Tw Cen MT" w:hAnsi="Tw Cen MT"/>
          <w:b/>
          <w:bCs/>
          <w:sz w:val="22"/>
          <w:szCs w:val="22"/>
        </w:rPr>
      </w:pPr>
      <w:r w:rsidRPr="00C71D7E">
        <w:rPr>
          <w:rFonts w:ascii="Tw Cen MT" w:hAnsi="Tw Cen MT"/>
          <w:b/>
          <w:bCs/>
          <w:sz w:val="22"/>
          <w:szCs w:val="22"/>
        </w:rPr>
        <w:t xml:space="preserve">Retaliation Prohibited </w:t>
      </w:r>
    </w:p>
    <w:p w:rsidR="00EA2765" w:rsidRPr="00C71D7E" w:rsidRDefault="00EA2765" w:rsidP="00EA2765">
      <w:pPr>
        <w:pStyle w:val="Default"/>
        <w:rPr>
          <w:rFonts w:ascii="Tw Cen MT" w:hAnsi="Tw Cen MT"/>
          <w:sz w:val="22"/>
          <w:szCs w:val="22"/>
        </w:rPr>
      </w:pPr>
    </w:p>
    <w:p w:rsidR="00EA2765" w:rsidRPr="00C71D7E" w:rsidRDefault="00EA2765" w:rsidP="00EA2765">
      <w:pPr>
        <w:pStyle w:val="Default"/>
        <w:rPr>
          <w:rFonts w:ascii="Tw Cen MT" w:hAnsi="Tw Cen MT"/>
          <w:color w:val="auto"/>
          <w:sz w:val="22"/>
          <w:szCs w:val="22"/>
        </w:rPr>
      </w:pPr>
      <w:r w:rsidRPr="00C71D7E">
        <w:rPr>
          <w:rFonts w:ascii="Tw Cen MT" w:hAnsi="Tw Cen MT"/>
          <w:sz w:val="22"/>
          <w:szCs w:val="22"/>
        </w:rPr>
        <w:t xml:space="preserve">The Cooperative prohibits intimidation, threats, coercion, or discrimination against any individual for the purpose of interfering with any right or privilege secured by Title IX or this policy, or because the individual has made a report or complaint, testified, assisted, or participated or refused to participate in any manner in an investigation proceeding or hearing, if applicable. Intimidation, threats, coercion, or discrimination, including charges against an individual for code of conduct violations that do not involve sex discrimination or sexual harassment, but arise </w:t>
      </w:r>
      <w:r w:rsidRPr="00C71D7E">
        <w:rPr>
          <w:rFonts w:ascii="Tw Cen MT" w:hAnsi="Tw Cen MT"/>
          <w:color w:val="auto"/>
          <w:sz w:val="22"/>
          <w:szCs w:val="22"/>
        </w:rPr>
        <w:t xml:space="preserve">out of the same facts or circumstances as a report or complaint of sex discrimination, or a report or formal complaint of sexual harassment, for the purpose of interfering with any right or privilege secured by Title IX or this part, constitutes retaliation. </w:t>
      </w:r>
    </w:p>
    <w:p w:rsidR="00EA2765" w:rsidRPr="00C71D7E" w:rsidRDefault="00EA2765" w:rsidP="00EA2765">
      <w:pPr>
        <w:pStyle w:val="Default"/>
        <w:rPr>
          <w:rFonts w:ascii="Tw Cen MT" w:hAnsi="Tw Cen MT"/>
          <w:color w:val="auto"/>
          <w:sz w:val="22"/>
          <w:szCs w:val="22"/>
        </w:rPr>
      </w:pPr>
    </w:p>
    <w:p w:rsidR="00EA2765" w:rsidRPr="00C71D7E" w:rsidRDefault="00EA2765" w:rsidP="00EA2765">
      <w:pPr>
        <w:pStyle w:val="Default"/>
        <w:rPr>
          <w:rFonts w:ascii="Tw Cen MT" w:hAnsi="Tw Cen MT"/>
          <w:b/>
          <w:bCs/>
          <w:color w:val="auto"/>
          <w:sz w:val="22"/>
          <w:szCs w:val="22"/>
        </w:rPr>
      </w:pPr>
      <w:r w:rsidRPr="00C71D7E">
        <w:rPr>
          <w:rFonts w:ascii="Tw Cen MT" w:hAnsi="Tw Cen MT"/>
          <w:b/>
          <w:bCs/>
          <w:color w:val="auto"/>
          <w:sz w:val="22"/>
          <w:szCs w:val="22"/>
        </w:rPr>
        <w:t xml:space="preserve">Confidentiality </w:t>
      </w:r>
    </w:p>
    <w:p w:rsidR="00EA2765" w:rsidRPr="00C71D7E" w:rsidRDefault="00EA2765" w:rsidP="00EA2765">
      <w:pPr>
        <w:pStyle w:val="Default"/>
        <w:rPr>
          <w:rFonts w:ascii="Tw Cen MT" w:hAnsi="Tw Cen MT"/>
          <w:color w:val="auto"/>
          <w:sz w:val="22"/>
          <w:szCs w:val="22"/>
        </w:rPr>
      </w:pPr>
    </w:p>
    <w:p w:rsidR="00EA2765" w:rsidRPr="00C71D7E" w:rsidRDefault="00EA2765" w:rsidP="00EA2765">
      <w:pPr>
        <w:pStyle w:val="Default"/>
        <w:rPr>
          <w:rFonts w:ascii="Tw Cen MT" w:hAnsi="Tw Cen MT"/>
          <w:color w:val="auto"/>
          <w:sz w:val="22"/>
          <w:szCs w:val="22"/>
        </w:rPr>
      </w:pPr>
      <w:r w:rsidRPr="00C71D7E">
        <w:rPr>
          <w:rFonts w:ascii="Tw Cen MT" w:hAnsi="Tw Cen MT"/>
          <w:color w:val="auto"/>
          <w:sz w:val="22"/>
          <w:szCs w:val="22"/>
        </w:rPr>
        <w:t xml:space="preserve">The Cooperative must keep confidential the identity of any individual who has made a report or complaint of sex discrimination, including any individual who has made a report or filed a formal complaint of sexual harassment, any individual who has been alleged to be the victim or perpetrator of conduct that could constitute sexual harassment, and any witness, except as may be permitted by Family Educational Rights and Privacy Act (FERPA) or as required by law, or to carry out the purposes of the Title IX regulations, including the conduct of any investigation, hearing or judicial proceeding arising thereunder. </w:t>
      </w:r>
    </w:p>
    <w:p w:rsidR="00EA2765" w:rsidRPr="00C71D7E" w:rsidRDefault="00EA2765" w:rsidP="00EA2765">
      <w:pPr>
        <w:pStyle w:val="Default"/>
        <w:rPr>
          <w:rFonts w:ascii="Tw Cen MT" w:hAnsi="Tw Cen MT"/>
          <w:color w:val="auto"/>
          <w:sz w:val="22"/>
          <w:szCs w:val="22"/>
        </w:rPr>
      </w:pPr>
    </w:p>
    <w:p w:rsidR="00EA2765" w:rsidRPr="00C71D7E" w:rsidRDefault="00EA2765" w:rsidP="00EA2765">
      <w:pPr>
        <w:pStyle w:val="Default"/>
        <w:rPr>
          <w:rFonts w:ascii="Tw Cen MT" w:hAnsi="Tw Cen MT"/>
          <w:b/>
          <w:bCs/>
          <w:color w:val="auto"/>
          <w:sz w:val="22"/>
          <w:szCs w:val="22"/>
        </w:rPr>
      </w:pPr>
      <w:r w:rsidRPr="00C71D7E">
        <w:rPr>
          <w:rFonts w:ascii="Tw Cen MT" w:hAnsi="Tw Cen MT"/>
          <w:b/>
          <w:bCs/>
          <w:color w:val="auto"/>
          <w:sz w:val="22"/>
          <w:szCs w:val="22"/>
        </w:rPr>
        <w:t xml:space="preserve">Notice Requirements </w:t>
      </w:r>
    </w:p>
    <w:p w:rsidR="00EA2765" w:rsidRPr="00C71D7E" w:rsidRDefault="00EA2765" w:rsidP="00EA2765">
      <w:pPr>
        <w:pStyle w:val="Default"/>
        <w:rPr>
          <w:rFonts w:ascii="Tw Cen MT" w:hAnsi="Tw Cen MT"/>
          <w:color w:val="auto"/>
          <w:sz w:val="22"/>
          <w:szCs w:val="22"/>
        </w:rPr>
      </w:pPr>
    </w:p>
    <w:p w:rsidR="00EA2765" w:rsidRPr="00C71D7E" w:rsidRDefault="00EA2765" w:rsidP="00EA2765">
      <w:pPr>
        <w:pStyle w:val="Default"/>
        <w:rPr>
          <w:rFonts w:ascii="Tw Cen MT" w:hAnsi="Tw Cen MT"/>
          <w:color w:val="auto"/>
          <w:sz w:val="22"/>
          <w:szCs w:val="22"/>
        </w:rPr>
      </w:pPr>
      <w:r w:rsidRPr="00C71D7E">
        <w:rPr>
          <w:rFonts w:ascii="Tw Cen MT" w:hAnsi="Tw Cen MT"/>
          <w:color w:val="auto"/>
          <w:sz w:val="22"/>
          <w:szCs w:val="22"/>
        </w:rPr>
        <w:t xml:space="preserve">The Cooperative provides notice to applicants for admission and employment, students, parents or legal guardians of elementary and secondary school students, employees and the union(s) with the name or title, office address, email address and telephone number of the Title IX Coordinator and notice of the Cooperative grievance process, including how to report or file a complaint of sex discrimination, how to file a formal complaint of sexual harassment, and how the Cooperative will respond. The Cooperative also posts the Title IX Coordinator’s contact information and Title IX policies and procedures in a prominent location on the Cooperative website and in all handbooks made available by the Cooperative. </w:t>
      </w:r>
    </w:p>
    <w:p w:rsidR="00EA2765" w:rsidRPr="00C71D7E" w:rsidRDefault="00EA2765" w:rsidP="00EA2765">
      <w:pPr>
        <w:pStyle w:val="Default"/>
        <w:rPr>
          <w:rFonts w:ascii="Tw Cen MT" w:hAnsi="Tw Cen MT"/>
          <w:color w:val="auto"/>
          <w:sz w:val="22"/>
          <w:szCs w:val="22"/>
        </w:rPr>
      </w:pPr>
    </w:p>
    <w:p w:rsidR="00EA2765" w:rsidRPr="00C71D7E" w:rsidRDefault="00EA2765" w:rsidP="00EA2765">
      <w:pPr>
        <w:pStyle w:val="Default"/>
        <w:rPr>
          <w:rFonts w:ascii="Tw Cen MT" w:hAnsi="Tw Cen MT"/>
          <w:b/>
          <w:bCs/>
          <w:color w:val="auto"/>
          <w:sz w:val="22"/>
          <w:szCs w:val="22"/>
        </w:rPr>
      </w:pPr>
      <w:r w:rsidRPr="00C71D7E">
        <w:rPr>
          <w:rFonts w:ascii="Tw Cen MT" w:hAnsi="Tw Cen MT"/>
          <w:b/>
          <w:bCs/>
          <w:color w:val="auto"/>
          <w:sz w:val="22"/>
          <w:szCs w:val="22"/>
        </w:rPr>
        <w:t xml:space="preserve">Training Requirements </w:t>
      </w:r>
    </w:p>
    <w:p w:rsidR="00EA2765" w:rsidRPr="00C71D7E" w:rsidRDefault="00EA2765" w:rsidP="00EA2765">
      <w:pPr>
        <w:pStyle w:val="Default"/>
        <w:rPr>
          <w:rFonts w:ascii="Tw Cen MT" w:hAnsi="Tw Cen MT"/>
          <w:color w:val="auto"/>
          <w:sz w:val="22"/>
          <w:szCs w:val="22"/>
        </w:rPr>
      </w:pPr>
    </w:p>
    <w:p w:rsidR="00EA2765" w:rsidRPr="00C71D7E" w:rsidRDefault="00EA2765" w:rsidP="00EA2765">
      <w:pPr>
        <w:pStyle w:val="Default"/>
        <w:rPr>
          <w:rFonts w:ascii="Tw Cen MT" w:hAnsi="Tw Cen MT"/>
          <w:color w:val="auto"/>
          <w:sz w:val="22"/>
          <w:szCs w:val="22"/>
        </w:rPr>
      </w:pPr>
      <w:r w:rsidRPr="00C71D7E">
        <w:rPr>
          <w:rFonts w:ascii="Tw Cen MT" w:hAnsi="Tw Cen MT"/>
          <w:color w:val="auto"/>
          <w:sz w:val="22"/>
          <w:szCs w:val="22"/>
        </w:rPr>
        <w:t xml:space="preserve">The Cooperative ensures that the Title IX Coordinator, Investigator(s), Decision-Makers, and any person who facilitates an informal resolution process, receives training on the definition of sexual harassment, the scope of the Cooperative’s education program or activity, how to conduct an investigation and grievance process including hearings, appeals, and informal resolution processes, when applicable, and how to serve impartially including by avoiding prejudgment of the facts at issue, conflicts of interest, and bias. The Cooperative also ensures that Decision-Makers and Investigator(s) receive training on issues of relevance of questions and evidence, including when questions and evidence about the Complainant’s sexual predisposition or prior sexual behavior are not relevant as set forth in the formal procedures that follow, and training on any technology to be used at a live hearing, if applicable. Investigators also receive </w:t>
      </w:r>
      <w:r w:rsidRPr="00C71D7E">
        <w:rPr>
          <w:rFonts w:ascii="Tw Cen MT" w:hAnsi="Tw Cen MT"/>
          <w:color w:val="auto"/>
          <w:sz w:val="22"/>
          <w:szCs w:val="22"/>
        </w:rPr>
        <w:lastRenderedPageBreak/>
        <w:t xml:space="preserve">training on issues of relevance to create an investigative report that fairly summarizes relevant evidence. All materials used to train individuals who receive training under this section must not rely on sex stereotypes and must promote impartial investigations and adjudications of formal complaints of sexual harassment and are made publicly available on the Cooperative’s website. </w:t>
      </w:r>
    </w:p>
    <w:p w:rsidR="00EA2765" w:rsidRPr="00C71D7E" w:rsidRDefault="00EA2765" w:rsidP="00EA2765">
      <w:pPr>
        <w:pStyle w:val="Default"/>
        <w:rPr>
          <w:rFonts w:ascii="Tw Cen MT" w:hAnsi="Tw Cen MT"/>
          <w:color w:val="auto"/>
          <w:sz w:val="22"/>
          <w:szCs w:val="22"/>
        </w:rPr>
      </w:pPr>
    </w:p>
    <w:p w:rsidR="00EA2765" w:rsidRPr="00C71D7E" w:rsidRDefault="00EA2765" w:rsidP="00EA2765">
      <w:pPr>
        <w:pStyle w:val="Default"/>
        <w:rPr>
          <w:rFonts w:ascii="Tw Cen MT" w:hAnsi="Tw Cen MT"/>
          <w:b/>
          <w:bCs/>
          <w:color w:val="auto"/>
          <w:sz w:val="22"/>
          <w:szCs w:val="22"/>
        </w:rPr>
      </w:pPr>
      <w:r w:rsidRPr="00C71D7E">
        <w:rPr>
          <w:rFonts w:ascii="Tw Cen MT" w:hAnsi="Tw Cen MT"/>
          <w:b/>
          <w:bCs/>
          <w:color w:val="auto"/>
          <w:sz w:val="22"/>
          <w:szCs w:val="22"/>
        </w:rPr>
        <w:t xml:space="preserve">Conflict of Interest and Bias </w:t>
      </w:r>
    </w:p>
    <w:p w:rsidR="00EA2765" w:rsidRPr="00C71D7E" w:rsidRDefault="00EA2765" w:rsidP="00EA2765">
      <w:pPr>
        <w:pStyle w:val="Default"/>
        <w:rPr>
          <w:rFonts w:ascii="Tw Cen MT" w:hAnsi="Tw Cen MT"/>
          <w:color w:val="auto"/>
          <w:sz w:val="22"/>
          <w:szCs w:val="22"/>
        </w:rPr>
      </w:pPr>
    </w:p>
    <w:p w:rsidR="00EA2765" w:rsidRPr="00C71D7E" w:rsidRDefault="00EA2765" w:rsidP="00EA2765">
      <w:pPr>
        <w:pStyle w:val="Default"/>
        <w:rPr>
          <w:rFonts w:ascii="Tw Cen MT" w:hAnsi="Tw Cen MT"/>
          <w:color w:val="auto"/>
          <w:sz w:val="22"/>
          <w:szCs w:val="22"/>
        </w:rPr>
      </w:pPr>
      <w:r w:rsidRPr="00C71D7E">
        <w:rPr>
          <w:rFonts w:ascii="Tw Cen MT" w:hAnsi="Tw Cen MT"/>
          <w:color w:val="auto"/>
          <w:sz w:val="22"/>
          <w:szCs w:val="22"/>
        </w:rPr>
        <w:t xml:space="preserve">The Cooperative ensures that Title IX Coordinators, Investigators, Decision-Makers, and any person who facilitates an informal resolution process do not have a conflict of interest or bias for or </w:t>
      </w:r>
    </w:p>
    <w:p w:rsidR="00EA2765" w:rsidRPr="00C71D7E" w:rsidRDefault="00EA2765" w:rsidP="00EA2765">
      <w:pPr>
        <w:pStyle w:val="Default"/>
        <w:rPr>
          <w:rFonts w:ascii="Tw Cen MT" w:hAnsi="Tw Cen MT"/>
          <w:color w:val="auto"/>
          <w:sz w:val="22"/>
          <w:szCs w:val="22"/>
        </w:rPr>
      </w:pPr>
      <w:r w:rsidRPr="00C71D7E">
        <w:rPr>
          <w:rFonts w:ascii="Tw Cen MT" w:hAnsi="Tw Cen MT"/>
          <w:color w:val="auto"/>
          <w:sz w:val="22"/>
          <w:szCs w:val="22"/>
        </w:rPr>
        <w:t xml:space="preserve">against Complainants or Respondents generally or an individual Complainant or Respondent. </w:t>
      </w:r>
    </w:p>
    <w:p w:rsidR="00EA2765" w:rsidRPr="00C71D7E" w:rsidRDefault="00EA2765" w:rsidP="00EA2765">
      <w:pPr>
        <w:pStyle w:val="Default"/>
        <w:rPr>
          <w:rFonts w:ascii="Tw Cen MT" w:hAnsi="Tw Cen MT"/>
          <w:color w:val="auto"/>
          <w:sz w:val="22"/>
          <w:szCs w:val="22"/>
        </w:rPr>
      </w:pPr>
    </w:p>
    <w:p w:rsidR="00EA2765" w:rsidRPr="00C71D7E" w:rsidRDefault="00EA2765" w:rsidP="00EA2765">
      <w:pPr>
        <w:pStyle w:val="Default"/>
        <w:keepNext/>
        <w:keepLines/>
        <w:rPr>
          <w:rFonts w:ascii="Tw Cen MT" w:hAnsi="Tw Cen MT"/>
          <w:b/>
          <w:bCs/>
          <w:color w:val="auto"/>
          <w:sz w:val="22"/>
          <w:szCs w:val="22"/>
        </w:rPr>
      </w:pPr>
      <w:r w:rsidRPr="00C71D7E">
        <w:rPr>
          <w:rFonts w:ascii="Tw Cen MT" w:hAnsi="Tw Cen MT"/>
          <w:b/>
          <w:bCs/>
          <w:color w:val="auto"/>
          <w:sz w:val="22"/>
          <w:szCs w:val="22"/>
        </w:rPr>
        <w:t xml:space="preserve">Determination of Responsibility </w:t>
      </w:r>
    </w:p>
    <w:p w:rsidR="00EA2765" w:rsidRPr="00C71D7E" w:rsidRDefault="00EA2765" w:rsidP="00EA2765">
      <w:pPr>
        <w:pStyle w:val="Default"/>
        <w:keepNext/>
        <w:keepLines/>
        <w:rPr>
          <w:rFonts w:ascii="Tw Cen MT" w:hAnsi="Tw Cen MT"/>
          <w:color w:val="auto"/>
          <w:sz w:val="22"/>
          <w:szCs w:val="22"/>
        </w:rPr>
      </w:pPr>
    </w:p>
    <w:p w:rsidR="00EA2765" w:rsidRPr="00C71D7E" w:rsidRDefault="00EA2765" w:rsidP="00EA2765">
      <w:pPr>
        <w:pStyle w:val="Default"/>
        <w:keepNext/>
        <w:keepLines/>
        <w:rPr>
          <w:rFonts w:ascii="Tw Cen MT" w:hAnsi="Tw Cen MT"/>
          <w:color w:val="auto"/>
          <w:sz w:val="22"/>
          <w:szCs w:val="22"/>
        </w:rPr>
      </w:pPr>
      <w:r w:rsidRPr="00C71D7E">
        <w:rPr>
          <w:rFonts w:ascii="Tw Cen MT" w:hAnsi="Tw Cen MT"/>
          <w:color w:val="auto"/>
          <w:sz w:val="22"/>
          <w:szCs w:val="22"/>
        </w:rPr>
        <w:t xml:space="preserve">The individual who has been reported to be the perpetrator of conduct that could constitute sexual harassment is presumed not responsible for the alleged conduct. A determination regarding responsibility will be made by the Decision-Maker at the conclusion of the investigation in accordance with the process outlined in the accompanying sexual harassment procedure. No disciplinary sanctions will be imposed unless and until a final determination of responsibility is reached. </w:t>
      </w:r>
    </w:p>
    <w:p w:rsidR="00EA2765" w:rsidRPr="00C71D7E" w:rsidRDefault="00EA2765" w:rsidP="00EA2765">
      <w:pPr>
        <w:pStyle w:val="Default"/>
        <w:rPr>
          <w:rFonts w:ascii="Tw Cen MT" w:hAnsi="Tw Cen MT"/>
          <w:color w:val="auto"/>
          <w:sz w:val="22"/>
          <w:szCs w:val="22"/>
        </w:rPr>
      </w:pPr>
    </w:p>
    <w:p w:rsidR="00EA2765" w:rsidRPr="00C71D7E" w:rsidRDefault="00EA2765" w:rsidP="00EA2765">
      <w:pPr>
        <w:pStyle w:val="Default"/>
        <w:rPr>
          <w:rFonts w:ascii="Tw Cen MT" w:hAnsi="Tw Cen MT"/>
          <w:b/>
          <w:bCs/>
          <w:color w:val="auto"/>
          <w:sz w:val="22"/>
          <w:szCs w:val="22"/>
        </w:rPr>
      </w:pPr>
      <w:r w:rsidRPr="00C71D7E">
        <w:rPr>
          <w:rFonts w:ascii="Tw Cen MT" w:hAnsi="Tw Cen MT"/>
          <w:b/>
          <w:bCs/>
          <w:color w:val="auto"/>
          <w:sz w:val="22"/>
          <w:szCs w:val="22"/>
        </w:rPr>
        <w:t>Extent of Policy</w:t>
      </w:r>
    </w:p>
    <w:p w:rsidR="00EA2765" w:rsidRPr="00C71D7E" w:rsidRDefault="00EA2765" w:rsidP="00EA2765">
      <w:pPr>
        <w:pStyle w:val="Default"/>
        <w:rPr>
          <w:rFonts w:ascii="Tw Cen MT" w:hAnsi="Tw Cen MT"/>
          <w:color w:val="auto"/>
          <w:sz w:val="22"/>
          <w:szCs w:val="22"/>
        </w:rPr>
      </w:pPr>
    </w:p>
    <w:p w:rsidR="00EA2765" w:rsidRPr="00C71D7E" w:rsidRDefault="00EA2765" w:rsidP="00EA2765">
      <w:pPr>
        <w:pStyle w:val="ListParagraph"/>
        <w:ind w:left="0"/>
        <w:rPr>
          <w:rFonts w:ascii="Tw Cen MT" w:hAnsi="Tw Cen MT"/>
          <w:sz w:val="22"/>
          <w:szCs w:val="22"/>
        </w:rPr>
      </w:pPr>
      <w:bookmarkStart w:id="1" w:name="_Hlk71031841"/>
      <w:r w:rsidRPr="00C71D7E">
        <w:rPr>
          <w:rFonts w:ascii="Tw Cen MT" w:hAnsi="Tw Cen MT"/>
          <w:sz w:val="22"/>
          <w:szCs w:val="22"/>
        </w:rPr>
        <w:t>This Sexual Harassment Policy is intended to comply with Title IX of the Education Amendments of 1972, Title VI of the Civil Rights Act of 1964, Title VII of the Civil Rights Act of 1964, and the federal regulations promulgated. Therefore, nothing in this policy or the related Sexual Harassment Grievance Process shall be construed to be more demanding or more constraining upon the Cooperative than the requirements of those federal statutes and corresponding federal regulations. To the extent that the Cooperative remains in compliance with the same, then all of the Cooperative’s obligations and responsibilities under this policy and the related grievance process shall be deemed to be fulfilled and discharged.</w:t>
      </w:r>
      <w:bookmarkEnd w:id="1"/>
    </w:p>
    <w:p w:rsidR="00EA2765" w:rsidRPr="00C71D7E" w:rsidRDefault="00EA2765" w:rsidP="00EA2765">
      <w:pPr>
        <w:pStyle w:val="Default"/>
        <w:rPr>
          <w:rFonts w:ascii="Tw Cen MT" w:hAnsi="Tw Cen MT"/>
          <w:sz w:val="22"/>
          <w:szCs w:val="22"/>
        </w:rPr>
      </w:pPr>
    </w:p>
    <w:p w:rsidR="00EA2765" w:rsidRPr="00C71D7E" w:rsidRDefault="00EA2765" w:rsidP="00EA2765">
      <w:pPr>
        <w:pStyle w:val="Default"/>
        <w:jc w:val="right"/>
        <w:rPr>
          <w:rFonts w:ascii="Tw Cen MT" w:hAnsi="Tw Cen MT"/>
          <w:color w:val="auto"/>
          <w:sz w:val="22"/>
          <w:szCs w:val="22"/>
        </w:rPr>
      </w:pPr>
      <w:r w:rsidRPr="00C71D7E">
        <w:rPr>
          <w:rFonts w:ascii="Tw Cen MT" w:hAnsi="Tw Cen MT"/>
          <w:color w:val="auto"/>
          <w:sz w:val="22"/>
          <w:szCs w:val="22"/>
        </w:rPr>
        <w:t>Adopted May 11, 2021</w:t>
      </w:r>
    </w:p>
    <w:p w:rsidR="00EA2765" w:rsidRPr="00C71D7E" w:rsidRDefault="00EA2765" w:rsidP="00EA2765">
      <w:pPr>
        <w:pStyle w:val="Default"/>
        <w:rPr>
          <w:rFonts w:ascii="Tw Cen MT" w:hAnsi="Tw Cen MT"/>
          <w:color w:val="auto"/>
          <w:sz w:val="22"/>
          <w:szCs w:val="22"/>
        </w:rPr>
      </w:pPr>
    </w:p>
    <w:p w:rsidR="00EA2765" w:rsidRPr="00C71D7E" w:rsidRDefault="00EA2765" w:rsidP="00EA2765">
      <w:pPr>
        <w:pStyle w:val="Default"/>
        <w:rPr>
          <w:rFonts w:ascii="Tw Cen MT" w:hAnsi="Tw Cen MT"/>
          <w:color w:val="auto"/>
          <w:sz w:val="22"/>
          <w:szCs w:val="22"/>
        </w:rPr>
      </w:pPr>
      <w:bookmarkStart w:id="2" w:name="_Hlk70925520"/>
      <w:r w:rsidRPr="00C71D7E">
        <w:rPr>
          <w:rFonts w:ascii="Tw Cen MT" w:hAnsi="Tw Cen MT"/>
          <w:color w:val="auto"/>
          <w:sz w:val="22"/>
          <w:szCs w:val="22"/>
        </w:rPr>
        <w:t xml:space="preserve">LEGAL REFS.: </w:t>
      </w:r>
    </w:p>
    <w:p w:rsidR="00EA2765" w:rsidRPr="00C71D7E" w:rsidRDefault="00EA2765" w:rsidP="00EA2765">
      <w:pPr>
        <w:pStyle w:val="Default"/>
        <w:rPr>
          <w:rFonts w:ascii="Tw Cen MT" w:hAnsi="Tw Cen MT"/>
          <w:color w:val="auto"/>
          <w:sz w:val="22"/>
          <w:szCs w:val="22"/>
        </w:rPr>
      </w:pPr>
    </w:p>
    <w:p w:rsidR="00EA2765" w:rsidRPr="00C71D7E" w:rsidRDefault="00EA2765" w:rsidP="00EA2765">
      <w:pPr>
        <w:pStyle w:val="Default"/>
        <w:rPr>
          <w:rFonts w:ascii="Tw Cen MT" w:hAnsi="Tw Cen MT"/>
          <w:color w:val="auto"/>
          <w:sz w:val="22"/>
          <w:szCs w:val="22"/>
        </w:rPr>
      </w:pPr>
      <w:r w:rsidRPr="00C71D7E">
        <w:rPr>
          <w:rFonts w:ascii="Tw Cen MT" w:hAnsi="Tw Cen MT"/>
          <w:color w:val="auto"/>
          <w:sz w:val="22"/>
          <w:szCs w:val="22"/>
        </w:rPr>
        <w:t xml:space="preserve">Civil Rights Act, Title VI; 42 USC 2000d et seq. </w:t>
      </w:r>
    </w:p>
    <w:p w:rsidR="00EA2765" w:rsidRPr="00C71D7E" w:rsidRDefault="00EA2765" w:rsidP="00EA2765">
      <w:pPr>
        <w:pStyle w:val="Default"/>
        <w:rPr>
          <w:rFonts w:ascii="Tw Cen MT" w:hAnsi="Tw Cen MT"/>
          <w:color w:val="auto"/>
          <w:sz w:val="22"/>
          <w:szCs w:val="22"/>
        </w:rPr>
      </w:pPr>
      <w:r w:rsidRPr="00C71D7E">
        <w:rPr>
          <w:rFonts w:ascii="Tw Cen MT" w:hAnsi="Tw Cen MT"/>
          <w:color w:val="auto"/>
          <w:sz w:val="22"/>
          <w:szCs w:val="22"/>
        </w:rPr>
        <w:t xml:space="preserve">Civil Rights Act, Title VII; 42 USC 2000e et seq. </w:t>
      </w:r>
    </w:p>
    <w:p w:rsidR="00EA2765" w:rsidRPr="00C71D7E" w:rsidRDefault="00EA2765" w:rsidP="00EA2765">
      <w:pPr>
        <w:pStyle w:val="Default"/>
        <w:rPr>
          <w:rFonts w:ascii="Tw Cen MT" w:hAnsi="Tw Cen MT"/>
          <w:color w:val="auto"/>
          <w:sz w:val="22"/>
          <w:szCs w:val="22"/>
        </w:rPr>
      </w:pPr>
      <w:r w:rsidRPr="00C71D7E">
        <w:rPr>
          <w:rFonts w:ascii="Tw Cen MT" w:hAnsi="Tw Cen MT"/>
          <w:color w:val="auto"/>
          <w:sz w:val="22"/>
          <w:szCs w:val="22"/>
        </w:rPr>
        <w:t xml:space="preserve">Education Amendments of 1972, Title IX; 20 USC 1681 et seq. </w:t>
      </w:r>
    </w:p>
    <w:p w:rsidR="00EA2765" w:rsidRPr="00C71D7E" w:rsidRDefault="00EA2765" w:rsidP="00EA2765">
      <w:pPr>
        <w:pStyle w:val="Default"/>
        <w:rPr>
          <w:rFonts w:ascii="Tw Cen MT" w:hAnsi="Tw Cen MT"/>
          <w:color w:val="auto"/>
          <w:sz w:val="22"/>
          <w:szCs w:val="22"/>
        </w:rPr>
      </w:pPr>
      <w:r w:rsidRPr="00C71D7E">
        <w:rPr>
          <w:rFonts w:ascii="Tw Cen MT" w:hAnsi="Tw Cen MT"/>
          <w:color w:val="auto"/>
          <w:sz w:val="22"/>
          <w:szCs w:val="22"/>
        </w:rPr>
        <w:t xml:space="preserve">Executive Order 11246, as amended by Executive Order 11375 </w:t>
      </w:r>
    </w:p>
    <w:p w:rsidR="00EA2765" w:rsidRPr="00C71D7E" w:rsidRDefault="00EA2765" w:rsidP="00EA2765">
      <w:pPr>
        <w:pStyle w:val="Default"/>
        <w:rPr>
          <w:rFonts w:ascii="Tw Cen MT" w:hAnsi="Tw Cen MT"/>
          <w:color w:val="auto"/>
          <w:sz w:val="22"/>
          <w:szCs w:val="22"/>
        </w:rPr>
      </w:pPr>
      <w:r w:rsidRPr="00C71D7E">
        <w:rPr>
          <w:rFonts w:ascii="Tw Cen MT" w:hAnsi="Tw Cen MT"/>
          <w:color w:val="auto"/>
          <w:sz w:val="22"/>
          <w:szCs w:val="22"/>
        </w:rPr>
        <w:t xml:space="preserve">Equal Pay Act; 29 USC 206 </w:t>
      </w:r>
    </w:p>
    <w:p w:rsidR="00EA2765" w:rsidRPr="00C71D7E" w:rsidRDefault="00EA2765" w:rsidP="00EA2765">
      <w:pPr>
        <w:rPr>
          <w:rFonts w:ascii="Tw Cen MT" w:hAnsi="Tw Cen MT"/>
          <w:sz w:val="22"/>
          <w:szCs w:val="22"/>
        </w:rPr>
      </w:pPr>
      <w:r w:rsidRPr="00C71D7E">
        <w:rPr>
          <w:rFonts w:ascii="Tw Cen MT" w:hAnsi="Tw Cen MT"/>
          <w:sz w:val="22"/>
          <w:szCs w:val="22"/>
        </w:rPr>
        <w:t>34 CFR part 106</w:t>
      </w:r>
      <w:bookmarkEnd w:id="2"/>
    </w:p>
    <w:p w:rsidR="00EA2765" w:rsidRPr="00C71D7E" w:rsidRDefault="00EA2765" w:rsidP="00EA2765">
      <w:pPr>
        <w:rPr>
          <w:rFonts w:ascii="Tw Cen MT" w:hAnsi="Tw Cen MT"/>
          <w:sz w:val="22"/>
          <w:szCs w:val="22"/>
        </w:rPr>
      </w:pPr>
      <w:r w:rsidRPr="00C71D7E">
        <w:rPr>
          <w:rFonts w:ascii="Tw Cen MT" w:hAnsi="Tw Cen MT"/>
          <w:sz w:val="22"/>
          <w:szCs w:val="22"/>
        </w:rPr>
        <w:t>Cooperative Sexual Harassment Grievance Procedure</w:t>
      </w:r>
    </w:p>
    <w:p w:rsidR="00EA2765" w:rsidRPr="00C71D7E" w:rsidRDefault="00EA2765" w:rsidP="00EA2765">
      <w:pPr>
        <w:rPr>
          <w:rFonts w:ascii="Tw Cen MT" w:hAnsi="Tw Cen MT"/>
          <w:sz w:val="22"/>
          <w:szCs w:val="22"/>
        </w:rPr>
      </w:pPr>
      <w:r w:rsidRPr="00C71D7E">
        <w:rPr>
          <w:rFonts w:ascii="Tw Cen MT" w:hAnsi="Tw Cen MT"/>
          <w:sz w:val="22"/>
          <w:szCs w:val="22"/>
        </w:rPr>
        <w:t>Cooperative Nondiscrimination on the Basis of Sex Policy</w:t>
      </w:r>
    </w:p>
    <w:p w:rsidR="00EA2765" w:rsidRPr="00C71D7E" w:rsidRDefault="00EA2765" w:rsidP="00404AAE">
      <w:pPr>
        <w:jc w:val="center"/>
        <w:rPr>
          <w:rFonts w:ascii="Tw Cen MT" w:hAnsi="Tw Cen MT" w:cs="BrowalliaUPC"/>
          <w:b/>
          <w:bCs/>
          <w:sz w:val="22"/>
          <w:szCs w:val="22"/>
          <w:u w:val="single"/>
        </w:rPr>
      </w:pPr>
    </w:p>
    <w:p w:rsidR="00EA2765" w:rsidRDefault="00EA2765" w:rsidP="00404AAE">
      <w:pPr>
        <w:jc w:val="center"/>
        <w:rPr>
          <w:rFonts w:ascii="Tw Cen MT" w:hAnsi="Tw Cen MT" w:cs="BrowalliaUPC"/>
          <w:b/>
          <w:bCs/>
          <w:sz w:val="22"/>
          <w:szCs w:val="22"/>
          <w:u w:val="single"/>
        </w:rPr>
      </w:pPr>
    </w:p>
    <w:p w:rsidR="00EA2765" w:rsidRDefault="00EA2765" w:rsidP="00404AAE">
      <w:pPr>
        <w:jc w:val="center"/>
        <w:rPr>
          <w:rFonts w:ascii="Tw Cen MT" w:hAnsi="Tw Cen MT" w:cs="BrowalliaUPC"/>
          <w:b/>
          <w:bCs/>
          <w:sz w:val="22"/>
          <w:szCs w:val="22"/>
          <w:u w:val="single"/>
        </w:rPr>
      </w:pPr>
    </w:p>
    <w:p w:rsidR="00404AAE" w:rsidRPr="00404AAE" w:rsidRDefault="00404AAE" w:rsidP="00404AAE">
      <w:pPr>
        <w:jc w:val="center"/>
        <w:rPr>
          <w:rFonts w:ascii="Tw Cen MT" w:hAnsi="Tw Cen MT" w:cs="BrowalliaUPC"/>
          <w:b/>
          <w:bCs/>
          <w:sz w:val="22"/>
          <w:szCs w:val="22"/>
          <w:u w:val="single"/>
        </w:rPr>
      </w:pPr>
      <w:r w:rsidRPr="00404AAE">
        <w:rPr>
          <w:rFonts w:ascii="Tw Cen MT" w:hAnsi="Tw Cen MT" w:cs="BrowalliaUPC"/>
          <w:b/>
          <w:bCs/>
          <w:sz w:val="22"/>
          <w:szCs w:val="22"/>
          <w:u w:val="single"/>
        </w:rPr>
        <w:t>SEXUAL HARASSMENT GRIEVANCE PROCESS</w:t>
      </w:r>
    </w:p>
    <w:p w:rsidR="00404AAE" w:rsidRPr="00844972" w:rsidRDefault="00404AAE" w:rsidP="00404AAE">
      <w:pPr>
        <w:pStyle w:val="Default"/>
        <w:jc w:val="center"/>
        <w:rPr>
          <w:sz w:val="22"/>
          <w:szCs w:val="22"/>
        </w:rPr>
      </w:pPr>
    </w:p>
    <w:p w:rsidR="00404AAE" w:rsidRPr="00404AAE" w:rsidRDefault="00404AAE" w:rsidP="00404AAE">
      <w:pPr>
        <w:pStyle w:val="Default"/>
        <w:rPr>
          <w:rFonts w:ascii="Tw Cen MT" w:hAnsi="Tw Cen MT" w:cs="BrowalliaUPC"/>
          <w:color w:val="auto"/>
          <w:sz w:val="22"/>
          <w:szCs w:val="22"/>
        </w:rPr>
      </w:pPr>
      <w:r w:rsidRPr="00404AAE">
        <w:rPr>
          <w:rFonts w:ascii="Tw Cen MT" w:hAnsi="Tw Cen MT" w:cs="BrowalliaUPC"/>
          <w:color w:val="auto"/>
          <w:sz w:val="22"/>
          <w:szCs w:val="22"/>
        </w:rPr>
        <w:t xml:space="preserve">The Board requires the following grievance process to be followed for the prompt and equitable resolution of student and employee complaints alleging any action that would be prohibited as sexual harassment by Title IX. The Board directs the grievance process to be published in accordance with all statutory and regulatory requirements. </w:t>
      </w:r>
    </w:p>
    <w:p w:rsidR="00404AAE" w:rsidRPr="00404AAE" w:rsidRDefault="00404AAE" w:rsidP="00404AAE">
      <w:pPr>
        <w:pStyle w:val="Default"/>
        <w:rPr>
          <w:rFonts w:ascii="Tw Cen MT" w:hAnsi="Tw Cen MT" w:cs="BrowalliaUPC"/>
          <w:color w:val="auto"/>
          <w:sz w:val="22"/>
          <w:szCs w:val="22"/>
        </w:rPr>
      </w:pPr>
    </w:p>
    <w:p w:rsidR="00404AAE" w:rsidRPr="00404AAE" w:rsidRDefault="00404AAE" w:rsidP="00404AAE">
      <w:pPr>
        <w:pStyle w:val="Default"/>
        <w:rPr>
          <w:rFonts w:ascii="Tw Cen MT" w:hAnsi="Tw Cen MT" w:cs="BrowalliaUPC"/>
          <w:b/>
          <w:color w:val="auto"/>
          <w:sz w:val="22"/>
          <w:szCs w:val="22"/>
        </w:rPr>
      </w:pPr>
      <w:r w:rsidRPr="00404AAE">
        <w:rPr>
          <w:rFonts w:ascii="Tw Cen MT" w:hAnsi="Tw Cen MT" w:cs="BrowalliaUPC"/>
          <w:b/>
          <w:color w:val="auto"/>
          <w:sz w:val="22"/>
          <w:szCs w:val="22"/>
        </w:rPr>
        <w:t xml:space="preserve">Definitions </w:t>
      </w:r>
    </w:p>
    <w:p w:rsidR="00404AAE" w:rsidRPr="00844972" w:rsidRDefault="00404AAE" w:rsidP="00404AAE">
      <w:pPr>
        <w:pStyle w:val="Default"/>
        <w:rPr>
          <w:sz w:val="22"/>
          <w:szCs w:val="22"/>
        </w:rPr>
      </w:pPr>
    </w:p>
    <w:p w:rsidR="00404AAE" w:rsidRPr="00404AAE" w:rsidRDefault="00404AAE" w:rsidP="00404AAE">
      <w:pPr>
        <w:pStyle w:val="Default"/>
        <w:rPr>
          <w:rFonts w:ascii="Tw Cen MT" w:hAnsi="Tw Cen MT"/>
          <w:sz w:val="22"/>
          <w:szCs w:val="22"/>
        </w:rPr>
      </w:pPr>
      <w:r w:rsidRPr="00404AAE">
        <w:rPr>
          <w:rFonts w:ascii="Tw Cen MT" w:hAnsi="Tw Cen MT"/>
          <w:sz w:val="22"/>
          <w:szCs w:val="22"/>
        </w:rPr>
        <w:lastRenderedPageBreak/>
        <w:t xml:space="preserve">The following definitions apply for Title IX policies and procedures: </w:t>
      </w:r>
    </w:p>
    <w:p w:rsidR="00404AAE" w:rsidRPr="00404AAE" w:rsidRDefault="00404AAE" w:rsidP="00404AAE">
      <w:pPr>
        <w:pStyle w:val="Default"/>
        <w:rPr>
          <w:rFonts w:ascii="Tw Cen MT" w:hAnsi="Tw Cen MT"/>
          <w:sz w:val="22"/>
          <w:szCs w:val="22"/>
        </w:rPr>
      </w:pPr>
    </w:p>
    <w:p w:rsidR="00404AAE" w:rsidRPr="00404AAE" w:rsidRDefault="00404AAE" w:rsidP="00404AAE">
      <w:pPr>
        <w:pStyle w:val="Default"/>
        <w:ind w:left="720"/>
        <w:rPr>
          <w:rFonts w:ascii="Tw Cen MT" w:hAnsi="Tw Cen MT"/>
          <w:sz w:val="22"/>
          <w:szCs w:val="22"/>
        </w:rPr>
      </w:pPr>
      <w:r w:rsidRPr="00404AAE">
        <w:rPr>
          <w:rFonts w:ascii="Tw Cen MT" w:hAnsi="Tw Cen MT"/>
          <w:sz w:val="22"/>
          <w:szCs w:val="22"/>
        </w:rPr>
        <w:t>“</w:t>
      </w:r>
      <w:r w:rsidRPr="00404AAE">
        <w:rPr>
          <w:rFonts w:ascii="Tw Cen MT" w:hAnsi="Tw Cen MT"/>
          <w:b/>
          <w:bCs/>
          <w:sz w:val="22"/>
          <w:szCs w:val="22"/>
        </w:rPr>
        <w:t>Actual knowledge:</w:t>
      </w:r>
      <w:r w:rsidRPr="00404AAE">
        <w:rPr>
          <w:rFonts w:ascii="Tw Cen MT" w:hAnsi="Tw Cen MT"/>
          <w:sz w:val="22"/>
          <w:szCs w:val="22"/>
        </w:rPr>
        <w:t xml:space="preserve">” notice of sexual harassment or allegations of sexual harassment to the Cooperative’s Title IX Coordinator or any official of the Cooperative who has authority to institute corrective measures on behalf of the Cooperative, or to any employee of an elementary or secondary school. </w:t>
      </w:r>
    </w:p>
    <w:p w:rsidR="00404AAE" w:rsidRPr="00404AAE" w:rsidRDefault="00404AAE" w:rsidP="00404AAE">
      <w:pPr>
        <w:pStyle w:val="Default"/>
        <w:ind w:left="720"/>
        <w:rPr>
          <w:rFonts w:ascii="Tw Cen MT" w:hAnsi="Tw Cen MT"/>
          <w:sz w:val="22"/>
          <w:szCs w:val="22"/>
        </w:rPr>
      </w:pPr>
    </w:p>
    <w:p w:rsidR="00404AAE" w:rsidRPr="00404AAE" w:rsidRDefault="00404AAE" w:rsidP="00404AAE">
      <w:pPr>
        <w:pStyle w:val="Default"/>
        <w:ind w:left="720"/>
        <w:rPr>
          <w:rFonts w:ascii="Tw Cen MT" w:hAnsi="Tw Cen MT"/>
          <w:sz w:val="22"/>
          <w:szCs w:val="22"/>
        </w:rPr>
      </w:pPr>
      <w:r w:rsidRPr="00404AAE">
        <w:rPr>
          <w:rFonts w:ascii="Tw Cen MT" w:hAnsi="Tw Cen MT"/>
          <w:sz w:val="22"/>
          <w:szCs w:val="22"/>
        </w:rPr>
        <w:t>“</w:t>
      </w:r>
      <w:r w:rsidRPr="00404AAE">
        <w:rPr>
          <w:rFonts w:ascii="Tw Cen MT" w:hAnsi="Tw Cen MT"/>
          <w:b/>
          <w:bCs/>
          <w:sz w:val="22"/>
          <w:szCs w:val="22"/>
        </w:rPr>
        <w:t>Education program or activity:</w:t>
      </w:r>
      <w:r w:rsidRPr="00404AAE">
        <w:rPr>
          <w:rFonts w:ascii="Tw Cen MT" w:hAnsi="Tw Cen MT"/>
          <w:sz w:val="22"/>
          <w:szCs w:val="22"/>
        </w:rPr>
        <w:t xml:space="preserve">” includes locations, events or circumstances over which the Cooperative exercised substantial control over both the individual who has been reported to be the perpetrator of conduct that could constitute sexual harassment, and the context in which the sexual harassment occurs. </w:t>
      </w:r>
    </w:p>
    <w:p w:rsidR="00404AAE" w:rsidRPr="00404AAE" w:rsidRDefault="00404AAE" w:rsidP="00404AAE">
      <w:pPr>
        <w:pStyle w:val="Default"/>
        <w:ind w:left="720"/>
        <w:rPr>
          <w:rFonts w:ascii="Tw Cen MT" w:hAnsi="Tw Cen MT"/>
          <w:sz w:val="22"/>
          <w:szCs w:val="22"/>
        </w:rPr>
      </w:pPr>
    </w:p>
    <w:p w:rsidR="00404AAE" w:rsidRPr="00404AAE" w:rsidRDefault="00404AAE" w:rsidP="00404AAE">
      <w:pPr>
        <w:pStyle w:val="Default"/>
        <w:ind w:left="720"/>
        <w:rPr>
          <w:rFonts w:ascii="Tw Cen MT" w:hAnsi="Tw Cen MT"/>
          <w:sz w:val="22"/>
          <w:szCs w:val="22"/>
        </w:rPr>
      </w:pPr>
      <w:r w:rsidRPr="00404AAE">
        <w:rPr>
          <w:rFonts w:ascii="Tw Cen MT" w:hAnsi="Tw Cen MT"/>
          <w:sz w:val="22"/>
          <w:szCs w:val="22"/>
        </w:rPr>
        <w:t>“</w:t>
      </w:r>
      <w:r w:rsidRPr="00404AAE">
        <w:rPr>
          <w:rFonts w:ascii="Tw Cen MT" w:hAnsi="Tw Cen MT"/>
          <w:b/>
          <w:bCs/>
          <w:sz w:val="22"/>
          <w:szCs w:val="22"/>
        </w:rPr>
        <w:t>Complainant:</w:t>
      </w:r>
      <w:r w:rsidRPr="00404AAE">
        <w:rPr>
          <w:rFonts w:ascii="Tw Cen MT" w:hAnsi="Tw Cen MT"/>
          <w:sz w:val="22"/>
          <w:szCs w:val="22"/>
        </w:rPr>
        <w:t xml:space="preserve">” an individual who is alleged to be the victim of conduct that could constitute sexual harassment. </w:t>
      </w:r>
    </w:p>
    <w:p w:rsidR="00404AAE" w:rsidRPr="00404AAE" w:rsidRDefault="00404AAE" w:rsidP="00404AAE">
      <w:pPr>
        <w:pStyle w:val="Default"/>
        <w:ind w:left="720"/>
        <w:rPr>
          <w:rFonts w:ascii="Tw Cen MT" w:hAnsi="Tw Cen MT"/>
          <w:sz w:val="22"/>
          <w:szCs w:val="22"/>
        </w:rPr>
      </w:pPr>
    </w:p>
    <w:p w:rsidR="00404AAE" w:rsidRPr="00404AAE" w:rsidRDefault="00404AAE" w:rsidP="00404AAE">
      <w:pPr>
        <w:pStyle w:val="Default"/>
        <w:ind w:left="720"/>
        <w:rPr>
          <w:rFonts w:ascii="Tw Cen MT" w:hAnsi="Tw Cen MT"/>
          <w:sz w:val="22"/>
          <w:szCs w:val="22"/>
        </w:rPr>
      </w:pPr>
      <w:r w:rsidRPr="00404AAE">
        <w:rPr>
          <w:rFonts w:ascii="Tw Cen MT" w:hAnsi="Tw Cen MT"/>
          <w:sz w:val="22"/>
          <w:szCs w:val="22"/>
        </w:rPr>
        <w:t>“</w:t>
      </w:r>
      <w:r w:rsidRPr="00404AAE">
        <w:rPr>
          <w:rFonts w:ascii="Tw Cen MT" w:hAnsi="Tw Cen MT"/>
          <w:b/>
          <w:bCs/>
          <w:sz w:val="22"/>
          <w:szCs w:val="22"/>
        </w:rPr>
        <w:t>Respondent:</w:t>
      </w:r>
      <w:r w:rsidRPr="00404AAE">
        <w:rPr>
          <w:rFonts w:ascii="Tw Cen MT" w:hAnsi="Tw Cen MT"/>
          <w:sz w:val="22"/>
          <w:szCs w:val="22"/>
        </w:rPr>
        <w:t xml:space="preserve">” an individual who has been reported to be the perpetrator of conduct that could constitute sexual harassment. </w:t>
      </w:r>
    </w:p>
    <w:p w:rsidR="00404AAE" w:rsidRPr="00404AAE" w:rsidRDefault="00404AAE" w:rsidP="00404AAE">
      <w:pPr>
        <w:pStyle w:val="Default"/>
        <w:ind w:left="720"/>
        <w:rPr>
          <w:rFonts w:ascii="Tw Cen MT" w:hAnsi="Tw Cen MT"/>
          <w:sz w:val="22"/>
          <w:szCs w:val="22"/>
        </w:rPr>
      </w:pPr>
    </w:p>
    <w:p w:rsidR="00404AAE" w:rsidRPr="00404AAE" w:rsidRDefault="00404AAE" w:rsidP="00404AAE">
      <w:pPr>
        <w:ind w:left="720"/>
        <w:rPr>
          <w:rFonts w:ascii="Tw Cen MT" w:hAnsi="Tw Cen MT"/>
          <w:sz w:val="22"/>
          <w:szCs w:val="22"/>
        </w:rPr>
      </w:pPr>
      <w:r w:rsidRPr="00404AAE">
        <w:rPr>
          <w:rFonts w:ascii="Tw Cen MT" w:hAnsi="Tw Cen MT"/>
          <w:sz w:val="22"/>
          <w:szCs w:val="22"/>
        </w:rPr>
        <w:t>“</w:t>
      </w:r>
      <w:r w:rsidRPr="00404AAE">
        <w:rPr>
          <w:rFonts w:ascii="Tw Cen MT" w:hAnsi="Tw Cen MT"/>
          <w:b/>
          <w:bCs/>
          <w:sz w:val="22"/>
          <w:szCs w:val="22"/>
        </w:rPr>
        <w:t>Formal Complaint:</w:t>
      </w:r>
      <w:r w:rsidRPr="00404AAE">
        <w:rPr>
          <w:rFonts w:ascii="Tw Cen MT" w:hAnsi="Tw Cen MT"/>
          <w:sz w:val="22"/>
          <w:szCs w:val="22"/>
        </w:rPr>
        <w:t>” a document filed by a Complainant or signed by the Title IX Coordinator alleging sexual harassment against a Respondent and requesting that the Cooperative investigate the allegation of sexual harassment. At the time of filing a formal complaint, a complainant must be participating in or attempting to participate in the education program or activity of the recipient with which the formal complaint is filed. A formal complaint may be filed with the Title IX Coordinator in person, by mail, or by electronic mail, by using the contact information required to be listed for the Title IX Coordinator.</w:t>
      </w:r>
    </w:p>
    <w:p w:rsidR="00404AAE" w:rsidRPr="00404AAE" w:rsidRDefault="00404AAE" w:rsidP="00404AAE">
      <w:pPr>
        <w:pStyle w:val="Default"/>
        <w:ind w:left="720"/>
        <w:rPr>
          <w:rFonts w:ascii="Tw Cen MT" w:hAnsi="Tw Cen MT"/>
          <w:sz w:val="22"/>
          <w:szCs w:val="22"/>
        </w:rPr>
      </w:pPr>
    </w:p>
    <w:p w:rsidR="00404AAE" w:rsidRPr="00404AAE" w:rsidRDefault="00404AAE" w:rsidP="00404AAE">
      <w:pPr>
        <w:pStyle w:val="Default"/>
        <w:ind w:left="720"/>
        <w:rPr>
          <w:rFonts w:ascii="Tw Cen MT" w:hAnsi="Tw Cen MT"/>
          <w:sz w:val="22"/>
          <w:szCs w:val="22"/>
        </w:rPr>
      </w:pPr>
      <w:r w:rsidRPr="00404AAE">
        <w:rPr>
          <w:rFonts w:ascii="Tw Cen MT" w:hAnsi="Tw Cen MT"/>
          <w:sz w:val="22"/>
          <w:szCs w:val="22"/>
        </w:rPr>
        <w:t>“</w:t>
      </w:r>
      <w:r w:rsidRPr="00404AAE">
        <w:rPr>
          <w:rFonts w:ascii="Tw Cen MT" w:hAnsi="Tw Cen MT"/>
          <w:b/>
          <w:bCs/>
          <w:sz w:val="22"/>
          <w:szCs w:val="22"/>
        </w:rPr>
        <w:t>Supportive measures:</w:t>
      </w:r>
      <w:r w:rsidRPr="00404AAE">
        <w:rPr>
          <w:rFonts w:ascii="Tw Cen MT" w:hAnsi="Tw Cen MT"/>
          <w:sz w:val="22"/>
          <w:szCs w:val="22"/>
        </w:rPr>
        <w:t xml:space="preserve">” non-disciplinary, non-punitive individualized services offered as appropriate, as reasonably available, and without fee or charge to the Complainant or Respondent before or after the filing of a Formal Complaint or where no Formal Complaint has been filed. Such measures are designed to restore or preserve equal access to the Cooperative’s education program or activity without unreasonably burdening the other party, including measures designed to protect the safety of all parties or the Cooperative’s educational environment, or deter sexual 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campus, and other similar measures.  The Cooperative will maintain as confidential any supportive measures provided to the complainant or respondent, to the extent that maintaining such confidentiality would not impair the ability of the Cooperative to provide the supportive measures.  </w:t>
      </w:r>
    </w:p>
    <w:p w:rsidR="00404AAE" w:rsidRPr="00844972" w:rsidRDefault="00404AAE" w:rsidP="00404AAE">
      <w:pPr>
        <w:pStyle w:val="Default"/>
        <w:ind w:left="720"/>
        <w:rPr>
          <w:sz w:val="22"/>
          <w:szCs w:val="22"/>
        </w:rPr>
      </w:pPr>
    </w:p>
    <w:p w:rsidR="00404AAE" w:rsidRPr="00404AAE" w:rsidRDefault="00404AAE" w:rsidP="00404AAE">
      <w:pPr>
        <w:pStyle w:val="Default"/>
        <w:keepNext/>
        <w:keepLines/>
        <w:rPr>
          <w:rFonts w:ascii="Tw Cen MT" w:hAnsi="Tw Cen MT"/>
          <w:b/>
          <w:bCs/>
          <w:sz w:val="22"/>
          <w:szCs w:val="22"/>
        </w:rPr>
      </w:pPr>
      <w:r w:rsidRPr="00404AAE">
        <w:rPr>
          <w:rFonts w:ascii="Tw Cen MT" w:hAnsi="Tw Cen MT"/>
          <w:b/>
          <w:bCs/>
          <w:sz w:val="22"/>
          <w:szCs w:val="22"/>
        </w:rPr>
        <w:t xml:space="preserve">Cooperative Requirements </w:t>
      </w:r>
    </w:p>
    <w:p w:rsidR="00404AAE" w:rsidRPr="00404AAE" w:rsidRDefault="00404AAE" w:rsidP="00404AAE">
      <w:pPr>
        <w:pStyle w:val="Default"/>
        <w:keepNext/>
        <w:keepLines/>
        <w:rPr>
          <w:rFonts w:ascii="Tw Cen MT" w:hAnsi="Tw Cen MT"/>
          <w:sz w:val="22"/>
          <w:szCs w:val="22"/>
        </w:rPr>
      </w:pPr>
    </w:p>
    <w:p w:rsidR="00404AAE" w:rsidRPr="00404AAE" w:rsidRDefault="00404AAE" w:rsidP="00404AAE">
      <w:pPr>
        <w:pStyle w:val="Default"/>
        <w:keepNext/>
        <w:keepLines/>
        <w:rPr>
          <w:rFonts w:ascii="Tw Cen MT" w:hAnsi="Tw Cen MT"/>
          <w:sz w:val="22"/>
          <w:szCs w:val="22"/>
        </w:rPr>
      </w:pPr>
      <w:r w:rsidRPr="00404AAE">
        <w:rPr>
          <w:rFonts w:ascii="Tw Cen MT" w:hAnsi="Tw Cen MT"/>
          <w:sz w:val="22"/>
          <w:szCs w:val="22"/>
        </w:rPr>
        <w:t xml:space="preserve">When the Cooperative has actual knowledge of sexual harassment in an education program or activity of the Cooperative, the Cooperative will respond promptly in a manner that is not deliberately indifferent. When the harassment or discrimination on the basis of sex does not meet the definition of sexual harassment, the Title IX Coordinator will direct the individual to the applicable sex discrimination process for investigation. </w:t>
      </w:r>
    </w:p>
    <w:p w:rsidR="00404AAE" w:rsidRPr="00404AAE" w:rsidRDefault="00404AAE" w:rsidP="00404AAE">
      <w:pPr>
        <w:pStyle w:val="Default"/>
        <w:rPr>
          <w:rFonts w:ascii="Tw Cen MT" w:hAnsi="Tw Cen MT"/>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The Cooperative treats individuals who are alleged to be the victim (Complainant) and perpetrator (Respondent) of conduct that could constitute sexual harassment equitably by offering supportive measures. Supportive measures are designed to restore or preserve equal access to the Cooperative’s education program or activity without unreasonably burdening the other party, including measures designed to protect the safety of all parties or the Cooperative’s educational environment, or deter sexual harassment. Supportive measures may include counseling, extensions of deadlines or other course-related adjustments, </w:t>
      </w:r>
      <w:r w:rsidRPr="00404AAE">
        <w:rPr>
          <w:rFonts w:ascii="Tw Cen MT" w:hAnsi="Tw Cen MT"/>
          <w:color w:val="auto"/>
          <w:sz w:val="22"/>
          <w:szCs w:val="22"/>
        </w:rPr>
        <w:lastRenderedPageBreak/>
        <w:t xml:space="preserve">modifications of work or class schedules, mutual restrictions on contact between the parties, leaves of absence, increased security and monitoring of certain areas of the Cooperative’s property, campus escort services, changes in work locations and other similar measures.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The Title IX Coordinator is responsible for coordinating the effective implementation of supportive measures. Upon the receipt of a complaint, the Title IX Coordinator must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 If the Cooperative does not provide the Complainant with supportive measures, then the Cooperative must document the reasons why such a response was not clearly unreasonable in light of the known circumstances.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b/>
          <w:bCs/>
          <w:color w:val="auto"/>
          <w:sz w:val="22"/>
          <w:szCs w:val="22"/>
        </w:rPr>
      </w:pPr>
      <w:r w:rsidRPr="00404AAE">
        <w:rPr>
          <w:rFonts w:ascii="Tw Cen MT" w:hAnsi="Tw Cen MT"/>
          <w:b/>
          <w:bCs/>
          <w:color w:val="auto"/>
          <w:sz w:val="22"/>
          <w:szCs w:val="22"/>
        </w:rPr>
        <w:t xml:space="preserve">Timelines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The Cooperative has established reasonably prompt time frames for the conclusion of the grievance process, including time frames for filing and resolving appeals and informal resolution processes. The grievance process may be temporarily delayed or extended for good cause. Good cause may include considerations such as the absence of a party, a party’s advisor, or a witness; concurrent law enforcement activity; or the need for language assistance or accommodation of disabilities. In the event the grievance process is temporarily delayed for good cause, the Cooperative will provide written notice to the Complainant and the Respondent of the delay or extension and the reasons for the action.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b/>
          <w:bCs/>
          <w:color w:val="auto"/>
          <w:sz w:val="22"/>
          <w:szCs w:val="22"/>
        </w:rPr>
      </w:pPr>
      <w:r w:rsidRPr="00404AAE">
        <w:rPr>
          <w:rFonts w:ascii="Tw Cen MT" w:hAnsi="Tw Cen MT"/>
          <w:b/>
          <w:bCs/>
          <w:color w:val="auto"/>
          <w:sz w:val="22"/>
          <w:szCs w:val="22"/>
        </w:rPr>
        <w:t xml:space="preserve">Response to a Formal Complaint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At the time of filing a Formal Complaint, a Complainant must be participating in or attempting to participate in the education program or activity of the Cooperative with which the Formal Complaint is filed. A Formal Complaint may be filed with the Title IX Coordinator in person, by mail, by electronic mail, or other means designated by the Cooperative.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The Cooperative must follow the Formal Complaint process before the imposition of any disciplinary sanctions or other actions that are not supportive measures. However, nothing in this policy precludes the Cooperative from removing a Respondent from the Cooperative’s education program or activity on an emergency basis, provided that the Cooperative undertakes an individualized safety and risk analysis, determines that an immediate threat to the physical health or safety of any student or other individual arising from the allegations of sexual harassment justifies removal, and provides the Respondent with notice and an opportunity to challenge the decision immediately following the removal. Nor does it preclude the Cooperative from placing a non-student employee Respondent on administrative leave during the pendency of the grievance process. This provision may not be construed to modify any rights under the Individuals with Disabilities Education Act, Section 504 of the Rehabilitation Act of 1973, or the Americans with Disabilities Act.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Upon receipt of a Formal Complaint, the Cooperative must provide written notice to the known parties including: </w:t>
      </w:r>
    </w:p>
    <w:p w:rsidR="00404AAE" w:rsidRPr="00404AAE" w:rsidRDefault="00404AAE" w:rsidP="00404AAE">
      <w:pPr>
        <w:pStyle w:val="Default"/>
        <w:rPr>
          <w:rFonts w:ascii="Tw Cen MT" w:hAnsi="Tw Cen MT"/>
          <w:color w:val="auto"/>
          <w:sz w:val="22"/>
          <w:szCs w:val="22"/>
        </w:rPr>
      </w:pPr>
    </w:p>
    <w:p w:rsidR="00404AAE" w:rsidRPr="00404AAE" w:rsidRDefault="00404AAE" w:rsidP="0071292F">
      <w:pPr>
        <w:pStyle w:val="Default"/>
        <w:widowControl/>
        <w:numPr>
          <w:ilvl w:val="0"/>
          <w:numId w:val="104"/>
        </w:numPr>
        <w:spacing w:after="267"/>
        <w:ind w:hanging="720"/>
        <w:rPr>
          <w:rFonts w:ascii="Tw Cen MT" w:hAnsi="Tw Cen MT"/>
          <w:color w:val="auto"/>
          <w:sz w:val="22"/>
          <w:szCs w:val="22"/>
        </w:rPr>
      </w:pPr>
      <w:r w:rsidRPr="00404AAE">
        <w:rPr>
          <w:rFonts w:ascii="Tw Cen MT" w:hAnsi="Tw Cen MT"/>
          <w:color w:val="auto"/>
          <w:sz w:val="22"/>
          <w:szCs w:val="22"/>
        </w:rPr>
        <w:t xml:space="preserve">Notice of the allegations of sexual harassment, including information about the identities of the parties involved in the incident, the conduct allegedly constituting sexual harassment, the date and location of the alleged incident, and any sufficient details known at the time. Such notice must be provided with sufficient time to prepare a response before any initial interview; </w:t>
      </w:r>
    </w:p>
    <w:p w:rsidR="00404AAE" w:rsidRPr="00404AAE" w:rsidRDefault="00404AAE" w:rsidP="0071292F">
      <w:pPr>
        <w:pStyle w:val="Default"/>
        <w:widowControl/>
        <w:numPr>
          <w:ilvl w:val="0"/>
          <w:numId w:val="104"/>
        </w:numPr>
        <w:spacing w:after="267"/>
        <w:ind w:hanging="720"/>
        <w:rPr>
          <w:rFonts w:ascii="Tw Cen MT" w:hAnsi="Tw Cen MT"/>
          <w:color w:val="auto"/>
          <w:sz w:val="22"/>
          <w:szCs w:val="22"/>
        </w:rPr>
      </w:pPr>
      <w:r w:rsidRPr="00404AAE">
        <w:rPr>
          <w:rFonts w:ascii="Tw Cen MT" w:hAnsi="Tw Cen MT"/>
          <w:color w:val="auto"/>
          <w:sz w:val="22"/>
          <w:szCs w:val="22"/>
        </w:rPr>
        <w:t xml:space="preserve">An explanation of the Cooperative’s investigation procedures, including any informal resolution process; </w:t>
      </w:r>
    </w:p>
    <w:p w:rsidR="00404AAE" w:rsidRPr="00404AAE" w:rsidRDefault="00404AAE" w:rsidP="0071292F">
      <w:pPr>
        <w:pStyle w:val="Default"/>
        <w:widowControl/>
        <w:numPr>
          <w:ilvl w:val="0"/>
          <w:numId w:val="104"/>
        </w:numPr>
        <w:spacing w:after="267"/>
        <w:ind w:hanging="720"/>
        <w:rPr>
          <w:rFonts w:ascii="Tw Cen MT" w:hAnsi="Tw Cen MT"/>
          <w:color w:val="auto"/>
          <w:sz w:val="22"/>
          <w:szCs w:val="22"/>
        </w:rPr>
      </w:pPr>
      <w:r w:rsidRPr="00404AAE">
        <w:rPr>
          <w:rFonts w:ascii="Tw Cen MT" w:hAnsi="Tw Cen MT"/>
          <w:color w:val="auto"/>
          <w:sz w:val="22"/>
          <w:szCs w:val="22"/>
        </w:rPr>
        <w:lastRenderedPageBreak/>
        <w:t xml:space="preserve">A statement that the Respondent is presumed not responsible for the alleged conduct and that a determination regarding responsibility will be made by the Decision-Maker at the conclusion of the investigation; </w:t>
      </w:r>
    </w:p>
    <w:p w:rsidR="00404AAE" w:rsidRPr="00404AAE" w:rsidRDefault="00404AAE" w:rsidP="0071292F">
      <w:pPr>
        <w:pStyle w:val="Default"/>
        <w:widowControl/>
        <w:numPr>
          <w:ilvl w:val="0"/>
          <w:numId w:val="104"/>
        </w:numPr>
        <w:spacing w:after="267"/>
        <w:ind w:hanging="720"/>
        <w:rPr>
          <w:rFonts w:ascii="Tw Cen MT" w:hAnsi="Tw Cen MT"/>
          <w:color w:val="auto"/>
          <w:sz w:val="22"/>
          <w:szCs w:val="22"/>
        </w:rPr>
      </w:pPr>
      <w:r w:rsidRPr="00404AAE">
        <w:rPr>
          <w:rFonts w:ascii="Tw Cen MT" w:hAnsi="Tw Cen MT"/>
          <w:color w:val="auto"/>
          <w:sz w:val="22"/>
          <w:szCs w:val="22"/>
        </w:rPr>
        <w:t xml:space="preserve">Notice to the parties that they may have an advisor of their choice who may be, but is not required to be, an attorney, and may inspect and review any evidence; and </w:t>
      </w:r>
    </w:p>
    <w:p w:rsidR="00404AAE" w:rsidRPr="00404AAE" w:rsidRDefault="00404AAE" w:rsidP="0071292F">
      <w:pPr>
        <w:pStyle w:val="Default"/>
        <w:widowControl/>
        <w:numPr>
          <w:ilvl w:val="0"/>
          <w:numId w:val="104"/>
        </w:numPr>
        <w:ind w:hanging="720"/>
        <w:rPr>
          <w:rFonts w:ascii="Tw Cen MT" w:hAnsi="Tw Cen MT"/>
          <w:color w:val="auto"/>
          <w:sz w:val="22"/>
          <w:szCs w:val="22"/>
        </w:rPr>
      </w:pPr>
      <w:r w:rsidRPr="00404AAE">
        <w:rPr>
          <w:rFonts w:ascii="Tw Cen MT" w:hAnsi="Tw Cen MT"/>
          <w:color w:val="auto"/>
          <w:sz w:val="22"/>
          <w:szCs w:val="22"/>
        </w:rPr>
        <w:t xml:space="preserve">Notice to the parties of any provision in the Cooperative’s code of conduct or policy that prohibits knowingly making false statements or knowingly submitting false information during the grievance process. </w:t>
      </w:r>
    </w:p>
    <w:p w:rsidR="00404AAE" w:rsidRPr="00404AAE" w:rsidRDefault="00404AAE" w:rsidP="00404AAE">
      <w:pPr>
        <w:pStyle w:val="Default"/>
        <w:ind w:left="720"/>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If, in the course of an investigation, the Cooperative decides to investigate allegations about the Complainant or Respondent that are not included in the notice initially provided, notice of the additional allegations must be provided to known parties.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The Cooperative may consolidate Formal Complaints as to allegations of sexual harassment against more than one (1) Respondent, or by more than one (1) Complainant against one (1) or more Respondents, or by one (1) party against the other party, where the allegations of sexual harassment arise out of the same facts or circumstances.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keepNext/>
        <w:keepLines/>
        <w:rPr>
          <w:rFonts w:ascii="Tw Cen MT" w:hAnsi="Tw Cen MT"/>
          <w:b/>
          <w:bCs/>
          <w:color w:val="auto"/>
          <w:sz w:val="22"/>
          <w:szCs w:val="22"/>
        </w:rPr>
      </w:pPr>
      <w:r w:rsidRPr="00404AAE">
        <w:rPr>
          <w:rFonts w:ascii="Tw Cen MT" w:hAnsi="Tw Cen MT"/>
          <w:b/>
          <w:bCs/>
          <w:color w:val="auto"/>
          <w:sz w:val="22"/>
          <w:szCs w:val="22"/>
        </w:rPr>
        <w:t xml:space="preserve">Investigation of a Formal Complaint </w:t>
      </w:r>
    </w:p>
    <w:p w:rsidR="00404AAE" w:rsidRPr="00404AAE" w:rsidRDefault="00404AAE" w:rsidP="00404AAE">
      <w:pPr>
        <w:pStyle w:val="Default"/>
        <w:keepNext/>
        <w:keepLines/>
        <w:rPr>
          <w:rFonts w:ascii="Tw Cen MT" w:hAnsi="Tw Cen MT"/>
          <w:color w:val="auto"/>
          <w:sz w:val="22"/>
          <w:szCs w:val="22"/>
        </w:rPr>
      </w:pPr>
    </w:p>
    <w:p w:rsidR="00404AAE" w:rsidRPr="00404AAE" w:rsidRDefault="00404AAE" w:rsidP="00404AAE">
      <w:pPr>
        <w:pStyle w:val="Default"/>
        <w:keepNext/>
        <w:keepLines/>
        <w:rPr>
          <w:rFonts w:ascii="Tw Cen MT" w:hAnsi="Tw Cen MT"/>
          <w:color w:val="auto"/>
          <w:sz w:val="22"/>
          <w:szCs w:val="22"/>
        </w:rPr>
      </w:pPr>
      <w:r w:rsidRPr="00404AAE">
        <w:rPr>
          <w:rFonts w:ascii="Tw Cen MT" w:hAnsi="Tw Cen MT"/>
          <w:color w:val="auto"/>
          <w:sz w:val="22"/>
          <w:szCs w:val="22"/>
        </w:rPr>
        <w:t xml:space="preserve">When investigating a Formal Complaint and throughout the grievance process, the Cooperative must: </w:t>
      </w:r>
    </w:p>
    <w:p w:rsidR="00404AAE" w:rsidRPr="00404AAE" w:rsidRDefault="00404AAE" w:rsidP="00404AAE">
      <w:pPr>
        <w:pStyle w:val="Default"/>
        <w:keepNext/>
        <w:keepLines/>
        <w:rPr>
          <w:rFonts w:ascii="Tw Cen MT" w:hAnsi="Tw Cen MT"/>
          <w:color w:val="auto"/>
          <w:sz w:val="22"/>
          <w:szCs w:val="22"/>
        </w:rPr>
      </w:pPr>
    </w:p>
    <w:p w:rsidR="00404AAE" w:rsidRPr="00404AAE" w:rsidRDefault="00404AAE" w:rsidP="0071292F">
      <w:pPr>
        <w:pStyle w:val="Default"/>
        <w:keepNext/>
        <w:keepLines/>
        <w:widowControl/>
        <w:numPr>
          <w:ilvl w:val="0"/>
          <w:numId w:val="105"/>
        </w:numPr>
        <w:ind w:left="1440" w:hanging="720"/>
        <w:rPr>
          <w:rFonts w:ascii="Tw Cen MT" w:hAnsi="Tw Cen MT"/>
          <w:color w:val="auto"/>
          <w:sz w:val="22"/>
          <w:szCs w:val="22"/>
        </w:rPr>
      </w:pPr>
      <w:r w:rsidRPr="00404AAE">
        <w:rPr>
          <w:rFonts w:ascii="Tw Cen MT" w:hAnsi="Tw Cen MT"/>
          <w:color w:val="auto"/>
          <w:sz w:val="22"/>
          <w:szCs w:val="22"/>
        </w:rPr>
        <w:t>Ensure that the burden of proof and the burden of gathering evidence sufficient to reach a determination regarding responsibility rests on the Cooperative and not the parties;</w:t>
      </w:r>
    </w:p>
    <w:p w:rsidR="00404AAE" w:rsidRPr="00404AAE" w:rsidRDefault="00404AAE" w:rsidP="00404AAE">
      <w:pPr>
        <w:pStyle w:val="Default"/>
        <w:ind w:left="1440" w:hanging="720"/>
        <w:rPr>
          <w:rFonts w:ascii="Tw Cen MT" w:hAnsi="Tw Cen MT"/>
          <w:color w:val="auto"/>
          <w:sz w:val="22"/>
          <w:szCs w:val="22"/>
        </w:rPr>
      </w:pPr>
    </w:p>
    <w:p w:rsidR="00404AAE" w:rsidRPr="00404AAE" w:rsidRDefault="00404AAE" w:rsidP="0071292F">
      <w:pPr>
        <w:pStyle w:val="Default"/>
        <w:widowControl/>
        <w:numPr>
          <w:ilvl w:val="0"/>
          <w:numId w:val="105"/>
        </w:numPr>
        <w:ind w:left="1440" w:hanging="720"/>
        <w:rPr>
          <w:rFonts w:ascii="Tw Cen MT" w:hAnsi="Tw Cen MT"/>
          <w:color w:val="auto"/>
          <w:sz w:val="22"/>
          <w:szCs w:val="22"/>
        </w:rPr>
      </w:pPr>
      <w:r w:rsidRPr="00404AAE">
        <w:rPr>
          <w:rFonts w:ascii="Tw Cen MT" w:hAnsi="Tw Cen MT"/>
          <w:color w:val="auto"/>
          <w:sz w:val="22"/>
          <w:szCs w:val="22"/>
        </w:rPr>
        <w:t>Provide initial notice of the complaint to the parties;</w:t>
      </w:r>
    </w:p>
    <w:p w:rsidR="00404AAE" w:rsidRPr="00404AAE" w:rsidRDefault="00404AAE" w:rsidP="00404AAE">
      <w:pPr>
        <w:pStyle w:val="ListParagraph"/>
        <w:rPr>
          <w:rFonts w:ascii="Tw Cen MT" w:hAnsi="Tw Cen MT"/>
          <w:sz w:val="22"/>
          <w:szCs w:val="22"/>
        </w:rPr>
      </w:pPr>
    </w:p>
    <w:p w:rsidR="00404AAE" w:rsidRPr="00404AAE" w:rsidRDefault="00404AAE" w:rsidP="0071292F">
      <w:pPr>
        <w:pStyle w:val="Default"/>
        <w:widowControl/>
        <w:numPr>
          <w:ilvl w:val="0"/>
          <w:numId w:val="105"/>
        </w:numPr>
        <w:ind w:left="1440" w:hanging="720"/>
        <w:rPr>
          <w:rFonts w:ascii="Tw Cen MT" w:hAnsi="Tw Cen MT"/>
          <w:color w:val="auto"/>
          <w:sz w:val="22"/>
          <w:szCs w:val="22"/>
        </w:rPr>
      </w:pPr>
      <w:r w:rsidRPr="00404AAE">
        <w:rPr>
          <w:rFonts w:ascii="Tw Cen MT" w:hAnsi="Tw Cen MT"/>
          <w:color w:val="auto"/>
          <w:sz w:val="22"/>
          <w:szCs w:val="22"/>
        </w:rPr>
        <w:t xml:space="preserve">Provide an equal opportunity for the parties to present witnesses and evidence; </w:t>
      </w:r>
    </w:p>
    <w:p w:rsidR="00404AAE" w:rsidRPr="00404AAE" w:rsidRDefault="00404AAE" w:rsidP="00404AAE">
      <w:pPr>
        <w:pStyle w:val="Default"/>
        <w:ind w:left="1440" w:hanging="720"/>
        <w:rPr>
          <w:rFonts w:ascii="Tw Cen MT" w:hAnsi="Tw Cen MT"/>
          <w:color w:val="auto"/>
          <w:sz w:val="22"/>
          <w:szCs w:val="22"/>
        </w:rPr>
      </w:pPr>
    </w:p>
    <w:p w:rsidR="00404AAE" w:rsidRPr="00404AAE" w:rsidRDefault="00404AAE" w:rsidP="0071292F">
      <w:pPr>
        <w:pStyle w:val="Default"/>
        <w:widowControl/>
        <w:numPr>
          <w:ilvl w:val="0"/>
          <w:numId w:val="105"/>
        </w:numPr>
        <w:ind w:left="1440" w:hanging="720"/>
        <w:rPr>
          <w:rFonts w:ascii="Tw Cen MT" w:hAnsi="Tw Cen MT"/>
          <w:color w:val="auto"/>
          <w:sz w:val="22"/>
          <w:szCs w:val="22"/>
        </w:rPr>
      </w:pPr>
      <w:r w:rsidRPr="00404AAE">
        <w:rPr>
          <w:rFonts w:ascii="Tw Cen MT" w:hAnsi="Tw Cen MT"/>
          <w:color w:val="auto"/>
          <w:sz w:val="22"/>
          <w:szCs w:val="22"/>
        </w:rPr>
        <w:t xml:space="preserve">Not restrict either party’s ability to discuss the allegations under investigation or to gather and present relevant evidence; </w:t>
      </w:r>
    </w:p>
    <w:p w:rsidR="00404AAE" w:rsidRPr="00404AAE" w:rsidRDefault="00404AAE" w:rsidP="00404AAE">
      <w:pPr>
        <w:pStyle w:val="Default"/>
        <w:ind w:left="1440" w:hanging="720"/>
        <w:rPr>
          <w:rFonts w:ascii="Tw Cen MT" w:hAnsi="Tw Cen MT"/>
          <w:color w:val="auto"/>
          <w:sz w:val="22"/>
          <w:szCs w:val="22"/>
        </w:rPr>
      </w:pPr>
    </w:p>
    <w:p w:rsidR="00404AAE" w:rsidRPr="00404AAE" w:rsidRDefault="00404AAE" w:rsidP="0071292F">
      <w:pPr>
        <w:pStyle w:val="Default"/>
        <w:widowControl/>
        <w:numPr>
          <w:ilvl w:val="0"/>
          <w:numId w:val="105"/>
        </w:numPr>
        <w:ind w:left="1440" w:hanging="720"/>
        <w:rPr>
          <w:rFonts w:ascii="Tw Cen MT" w:hAnsi="Tw Cen MT"/>
          <w:color w:val="auto"/>
          <w:sz w:val="22"/>
          <w:szCs w:val="22"/>
        </w:rPr>
      </w:pPr>
      <w:r w:rsidRPr="00404AAE">
        <w:rPr>
          <w:rFonts w:ascii="Tw Cen MT" w:hAnsi="Tw Cen MT"/>
          <w:color w:val="auto"/>
          <w:sz w:val="22"/>
          <w:szCs w:val="22"/>
        </w:rPr>
        <w:t xml:space="preserve">Allow the parties to be accompanied with an advisor of the party’s choice who may be, but is not required to be, an attorney. The Cooperative may establish restrictions regarding the extent to which the advisor may participate in the proceedings, as long as the restrictions apply equally to both parties; </w:t>
      </w:r>
    </w:p>
    <w:p w:rsidR="00404AAE" w:rsidRPr="00404AAE" w:rsidRDefault="00404AAE" w:rsidP="00404AAE">
      <w:pPr>
        <w:pStyle w:val="Default"/>
        <w:ind w:left="1440" w:hanging="720"/>
        <w:rPr>
          <w:rFonts w:ascii="Tw Cen MT" w:hAnsi="Tw Cen MT"/>
          <w:color w:val="auto"/>
          <w:sz w:val="22"/>
          <w:szCs w:val="22"/>
        </w:rPr>
      </w:pPr>
    </w:p>
    <w:p w:rsidR="00404AAE" w:rsidRPr="00404AAE" w:rsidRDefault="00404AAE" w:rsidP="0071292F">
      <w:pPr>
        <w:pStyle w:val="Default"/>
        <w:widowControl/>
        <w:numPr>
          <w:ilvl w:val="0"/>
          <w:numId w:val="105"/>
        </w:numPr>
        <w:ind w:left="1440" w:hanging="720"/>
        <w:rPr>
          <w:rFonts w:ascii="Tw Cen MT" w:hAnsi="Tw Cen MT"/>
          <w:color w:val="auto"/>
          <w:sz w:val="22"/>
          <w:szCs w:val="22"/>
        </w:rPr>
      </w:pPr>
      <w:r w:rsidRPr="00404AAE">
        <w:rPr>
          <w:rFonts w:ascii="Tw Cen MT" w:hAnsi="Tw Cen MT"/>
          <w:color w:val="auto"/>
          <w:sz w:val="22"/>
          <w:szCs w:val="22"/>
        </w:rPr>
        <w:t xml:space="preserve">Provide written notice of the date, time, location, participants, and purpose of any interview or meeting at which a party is expected to participate, with sufficient time for the party to prepare to participate; </w:t>
      </w:r>
    </w:p>
    <w:p w:rsidR="00404AAE" w:rsidRPr="00404AAE" w:rsidRDefault="00404AAE" w:rsidP="00404AAE">
      <w:pPr>
        <w:pStyle w:val="Default"/>
        <w:ind w:left="1440" w:hanging="720"/>
        <w:rPr>
          <w:rFonts w:ascii="Tw Cen MT" w:hAnsi="Tw Cen MT"/>
          <w:color w:val="auto"/>
          <w:sz w:val="22"/>
          <w:szCs w:val="22"/>
        </w:rPr>
      </w:pPr>
    </w:p>
    <w:p w:rsidR="00404AAE" w:rsidRPr="00404AAE" w:rsidRDefault="00404AAE" w:rsidP="0071292F">
      <w:pPr>
        <w:pStyle w:val="Default"/>
        <w:widowControl/>
        <w:numPr>
          <w:ilvl w:val="0"/>
          <w:numId w:val="105"/>
        </w:numPr>
        <w:ind w:left="1440" w:hanging="720"/>
        <w:rPr>
          <w:rFonts w:ascii="Tw Cen MT" w:hAnsi="Tw Cen MT"/>
          <w:color w:val="auto"/>
          <w:sz w:val="22"/>
          <w:szCs w:val="22"/>
        </w:rPr>
      </w:pPr>
      <w:r w:rsidRPr="00404AAE">
        <w:rPr>
          <w:rFonts w:ascii="Tw Cen MT" w:hAnsi="Tw Cen MT"/>
          <w:color w:val="auto"/>
          <w:sz w:val="22"/>
          <w:szCs w:val="22"/>
        </w:rPr>
        <w:t xml:space="preserve">Provide the parties equal access to review all the evidence collected which is directly related to the allegations raised in a Formal Complaint and comply with the review periods outlined in this process; </w:t>
      </w:r>
    </w:p>
    <w:p w:rsidR="00404AAE" w:rsidRPr="00404AAE" w:rsidRDefault="00404AAE" w:rsidP="00404AAE">
      <w:pPr>
        <w:pStyle w:val="Default"/>
        <w:ind w:left="1440" w:hanging="720"/>
        <w:rPr>
          <w:rFonts w:ascii="Tw Cen MT" w:hAnsi="Tw Cen MT"/>
          <w:color w:val="auto"/>
          <w:sz w:val="22"/>
          <w:szCs w:val="22"/>
        </w:rPr>
      </w:pPr>
    </w:p>
    <w:p w:rsidR="00404AAE" w:rsidRPr="00404AAE" w:rsidRDefault="00404AAE" w:rsidP="0071292F">
      <w:pPr>
        <w:pStyle w:val="Default"/>
        <w:widowControl/>
        <w:numPr>
          <w:ilvl w:val="0"/>
          <w:numId w:val="105"/>
        </w:numPr>
        <w:ind w:left="1440" w:hanging="720"/>
        <w:rPr>
          <w:rFonts w:ascii="Tw Cen MT" w:hAnsi="Tw Cen MT"/>
          <w:color w:val="auto"/>
          <w:sz w:val="22"/>
          <w:szCs w:val="22"/>
        </w:rPr>
      </w:pPr>
      <w:r w:rsidRPr="00404AAE">
        <w:rPr>
          <w:rFonts w:ascii="Tw Cen MT" w:hAnsi="Tw Cen MT"/>
          <w:color w:val="auto"/>
          <w:sz w:val="22"/>
          <w:szCs w:val="22"/>
        </w:rPr>
        <w:t xml:space="preserve">Objectively evaluate all relevant evidence without relying on sex stereotypes; </w:t>
      </w:r>
    </w:p>
    <w:p w:rsidR="00404AAE" w:rsidRPr="00404AAE" w:rsidRDefault="00404AAE" w:rsidP="00404AAE">
      <w:pPr>
        <w:pStyle w:val="Default"/>
        <w:ind w:left="1440" w:hanging="720"/>
        <w:rPr>
          <w:rFonts w:ascii="Tw Cen MT" w:hAnsi="Tw Cen MT"/>
          <w:color w:val="auto"/>
          <w:sz w:val="22"/>
          <w:szCs w:val="22"/>
        </w:rPr>
      </w:pPr>
    </w:p>
    <w:p w:rsidR="00404AAE" w:rsidRPr="00404AAE" w:rsidRDefault="00404AAE" w:rsidP="0071292F">
      <w:pPr>
        <w:pStyle w:val="Default"/>
        <w:widowControl/>
        <w:numPr>
          <w:ilvl w:val="0"/>
          <w:numId w:val="105"/>
        </w:numPr>
        <w:ind w:left="1440" w:hanging="720"/>
        <w:rPr>
          <w:rFonts w:ascii="Tw Cen MT" w:hAnsi="Tw Cen MT"/>
          <w:color w:val="auto"/>
          <w:sz w:val="22"/>
          <w:szCs w:val="22"/>
        </w:rPr>
      </w:pPr>
      <w:r w:rsidRPr="00404AAE">
        <w:rPr>
          <w:rFonts w:ascii="Tw Cen MT" w:hAnsi="Tw Cen MT"/>
          <w:color w:val="auto"/>
          <w:sz w:val="22"/>
          <w:szCs w:val="22"/>
        </w:rPr>
        <w:t xml:space="preserve">Ensure that Title IX Coordinators, Investigators, Decision-Makers and individuals who facilitate an informal resolution process, do not have a conflict of interest or bias for or against Complainants or Respondents generally or an individual Complainant or Respondent; </w:t>
      </w:r>
    </w:p>
    <w:p w:rsidR="00404AAE" w:rsidRPr="00404AAE" w:rsidRDefault="00404AAE" w:rsidP="0071292F">
      <w:pPr>
        <w:pStyle w:val="Default"/>
        <w:widowControl/>
        <w:numPr>
          <w:ilvl w:val="0"/>
          <w:numId w:val="105"/>
        </w:numPr>
        <w:ind w:left="1440" w:hanging="720"/>
        <w:rPr>
          <w:rFonts w:ascii="Tw Cen MT" w:hAnsi="Tw Cen MT"/>
          <w:color w:val="auto"/>
          <w:sz w:val="22"/>
          <w:szCs w:val="22"/>
        </w:rPr>
      </w:pPr>
      <w:r w:rsidRPr="00404AAE">
        <w:rPr>
          <w:rFonts w:ascii="Tw Cen MT" w:hAnsi="Tw Cen MT"/>
          <w:color w:val="auto"/>
          <w:sz w:val="22"/>
          <w:szCs w:val="22"/>
        </w:rPr>
        <w:lastRenderedPageBreak/>
        <w:t xml:space="preserve">Not make creditability determinations based on the individual’s status as Complainant, Respondent, or witness; </w:t>
      </w:r>
    </w:p>
    <w:p w:rsidR="00404AAE" w:rsidRPr="00404AAE" w:rsidRDefault="00404AAE" w:rsidP="00404AAE">
      <w:pPr>
        <w:pStyle w:val="Default"/>
        <w:ind w:left="1440" w:hanging="720"/>
        <w:rPr>
          <w:rFonts w:ascii="Tw Cen MT" w:hAnsi="Tw Cen MT"/>
          <w:color w:val="auto"/>
          <w:sz w:val="22"/>
          <w:szCs w:val="22"/>
        </w:rPr>
      </w:pPr>
    </w:p>
    <w:p w:rsidR="00404AAE" w:rsidRPr="00404AAE" w:rsidRDefault="00404AAE" w:rsidP="0071292F">
      <w:pPr>
        <w:pStyle w:val="Default"/>
        <w:widowControl/>
        <w:numPr>
          <w:ilvl w:val="0"/>
          <w:numId w:val="105"/>
        </w:numPr>
        <w:ind w:left="1440" w:hanging="720"/>
        <w:rPr>
          <w:rFonts w:ascii="Tw Cen MT" w:hAnsi="Tw Cen MT"/>
          <w:color w:val="auto"/>
          <w:sz w:val="22"/>
          <w:szCs w:val="22"/>
        </w:rPr>
      </w:pPr>
      <w:r w:rsidRPr="00404AAE">
        <w:rPr>
          <w:rFonts w:ascii="Tw Cen MT" w:hAnsi="Tw Cen MT"/>
          <w:color w:val="auto"/>
          <w:sz w:val="22"/>
          <w:szCs w:val="22"/>
        </w:rPr>
        <w:t xml:space="preserve">Not use questions or evidence that constitute or seek disclosure of privileged information unless waived.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b/>
          <w:bCs/>
          <w:color w:val="auto"/>
          <w:sz w:val="22"/>
          <w:szCs w:val="22"/>
        </w:rPr>
      </w:pPr>
      <w:r w:rsidRPr="00404AAE">
        <w:rPr>
          <w:rFonts w:ascii="Tw Cen MT" w:hAnsi="Tw Cen MT"/>
          <w:b/>
          <w:bCs/>
          <w:color w:val="auto"/>
          <w:sz w:val="22"/>
          <w:szCs w:val="22"/>
        </w:rPr>
        <w:t xml:space="preserve">Dismissal of Formal Complaints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If the conduct alleged in the Formal Complaint would not constitute sexual harassment even if proved, did not occur in the Cooperative’s education program or activity, or did not occur against a person in the United States, then the Cooperative must dismiss the Formal Complaint with regard to that conduct for purposes of sexual harassment under this policy.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The Title IX Coordinator also may dismiss the Formal Complaint or any allegations therein at any time during the investigation or hearing, if applicable, when any of the following apply: </w:t>
      </w:r>
    </w:p>
    <w:p w:rsidR="00404AAE" w:rsidRPr="00404AAE" w:rsidRDefault="00404AAE" w:rsidP="00404AAE">
      <w:pPr>
        <w:pStyle w:val="Default"/>
        <w:rPr>
          <w:rFonts w:ascii="Tw Cen MT" w:hAnsi="Tw Cen MT"/>
          <w:color w:val="auto"/>
          <w:sz w:val="22"/>
          <w:szCs w:val="22"/>
        </w:rPr>
      </w:pPr>
    </w:p>
    <w:p w:rsidR="00404AAE" w:rsidRPr="00404AAE" w:rsidRDefault="00404AAE" w:rsidP="0071292F">
      <w:pPr>
        <w:pStyle w:val="Default"/>
        <w:widowControl/>
        <w:numPr>
          <w:ilvl w:val="0"/>
          <w:numId w:val="106"/>
        </w:numPr>
        <w:ind w:left="1440" w:hanging="720"/>
        <w:rPr>
          <w:rFonts w:ascii="Tw Cen MT" w:hAnsi="Tw Cen MT"/>
          <w:color w:val="auto"/>
          <w:sz w:val="22"/>
          <w:szCs w:val="22"/>
        </w:rPr>
      </w:pPr>
      <w:r w:rsidRPr="00404AAE">
        <w:rPr>
          <w:rFonts w:ascii="Tw Cen MT" w:hAnsi="Tw Cen MT"/>
          <w:color w:val="auto"/>
          <w:sz w:val="22"/>
          <w:szCs w:val="22"/>
        </w:rPr>
        <w:t xml:space="preserve">A Complainant provides written notification to the Title IX Coordinator that the Complainant would like to withdraw the Formal Complaint or any allegations therein; </w:t>
      </w:r>
    </w:p>
    <w:p w:rsidR="00404AAE" w:rsidRPr="00404AAE" w:rsidRDefault="00404AAE" w:rsidP="00404AAE">
      <w:pPr>
        <w:pStyle w:val="Default"/>
        <w:ind w:left="1440" w:hanging="720"/>
        <w:rPr>
          <w:rFonts w:ascii="Tw Cen MT" w:hAnsi="Tw Cen MT"/>
          <w:color w:val="auto"/>
          <w:sz w:val="22"/>
          <w:szCs w:val="22"/>
        </w:rPr>
      </w:pPr>
    </w:p>
    <w:p w:rsidR="00404AAE" w:rsidRPr="00404AAE" w:rsidRDefault="00404AAE" w:rsidP="0071292F">
      <w:pPr>
        <w:pStyle w:val="Default"/>
        <w:widowControl/>
        <w:numPr>
          <w:ilvl w:val="0"/>
          <w:numId w:val="106"/>
        </w:numPr>
        <w:ind w:left="1440" w:hanging="720"/>
        <w:rPr>
          <w:rFonts w:ascii="Tw Cen MT" w:hAnsi="Tw Cen MT"/>
          <w:color w:val="auto"/>
          <w:sz w:val="22"/>
          <w:szCs w:val="22"/>
        </w:rPr>
      </w:pPr>
      <w:r w:rsidRPr="00404AAE">
        <w:rPr>
          <w:rFonts w:ascii="Tw Cen MT" w:hAnsi="Tw Cen MT"/>
          <w:color w:val="auto"/>
          <w:sz w:val="22"/>
          <w:szCs w:val="22"/>
        </w:rPr>
        <w:t xml:space="preserve">The Respondent is no longer enrolled or employed by the Cooperative; or </w:t>
      </w:r>
    </w:p>
    <w:p w:rsidR="00404AAE" w:rsidRPr="00404AAE" w:rsidRDefault="00404AAE" w:rsidP="00404AAE">
      <w:pPr>
        <w:pStyle w:val="Default"/>
        <w:ind w:left="1440" w:hanging="720"/>
        <w:rPr>
          <w:rFonts w:ascii="Tw Cen MT" w:hAnsi="Tw Cen MT"/>
          <w:color w:val="auto"/>
          <w:sz w:val="22"/>
          <w:szCs w:val="22"/>
        </w:rPr>
      </w:pPr>
    </w:p>
    <w:p w:rsidR="00404AAE" w:rsidRPr="00404AAE" w:rsidRDefault="00404AAE" w:rsidP="0071292F">
      <w:pPr>
        <w:pStyle w:val="Default"/>
        <w:widowControl/>
        <w:numPr>
          <w:ilvl w:val="0"/>
          <w:numId w:val="106"/>
        </w:numPr>
        <w:ind w:left="1440" w:hanging="720"/>
        <w:rPr>
          <w:rFonts w:ascii="Tw Cen MT" w:hAnsi="Tw Cen MT"/>
          <w:color w:val="auto"/>
          <w:sz w:val="22"/>
          <w:szCs w:val="22"/>
        </w:rPr>
      </w:pPr>
      <w:r w:rsidRPr="00404AAE">
        <w:rPr>
          <w:rFonts w:ascii="Tw Cen MT" w:hAnsi="Tw Cen MT"/>
          <w:color w:val="auto"/>
          <w:sz w:val="22"/>
          <w:szCs w:val="22"/>
        </w:rPr>
        <w:t xml:space="preserve">Specific circumstances prevent the Cooperative from gathering evidence sufficient to reach a determination as to the Formal Complaint or allegations therein.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Upon dismissal, the Title IX Coordinator promptly sends written notice of the dismissal and the reasons for dismissal simultaneously to both parties.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b/>
          <w:bCs/>
          <w:color w:val="auto"/>
          <w:sz w:val="22"/>
          <w:szCs w:val="22"/>
        </w:rPr>
      </w:pPr>
      <w:r w:rsidRPr="00404AAE">
        <w:rPr>
          <w:rFonts w:ascii="Tw Cen MT" w:hAnsi="Tw Cen MT"/>
          <w:b/>
          <w:bCs/>
          <w:color w:val="auto"/>
          <w:sz w:val="22"/>
          <w:szCs w:val="22"/>
        </w:rPr>
        <w:t xml:space="preserve">Evidence Review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The Cooperative provides both parties an equal opportunity to inspect and review any evidence obtained as part of the investigation so that each party can meaningfully respond to the evidence prior to the conclusion of the investigation. The evidence provided by the Cooperative must include evidence that is directly related to the allegations in the Formal Complaint, evidence upon which the Cooperative does not intend to rely in reaching a determination regarding responsibility, and any inculpatory or exculpatory evidence whether obtained from a party or other source. Prior to completion of the investigative report, the Title IX Coordinator must send to each party and the party’s advisor, if any, the evidence subject to inspection and review in an electronic format or a hard copy. The parties have ten (10) calendar days to submit a written response to the Title IX Coordinator, which the Investigator will consider prior to completion of the Investigative Report.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b/>
          <w:bCs/>
          <w:color w:val="auto"/>
          <w:sz w:val="22"/>
          <w:szCs w:val="22"/>
        </w:rPr>
      </w:pPr>
      <w:r w:rsidRPr="00404AAE">
        <w:rPr>
          <w:rFonts w:ascii="Tw Cen MT" w:hAnsi="Tw Cen MT"/>
          <w:b/>
          <w:bCs/>
          <w:color w:val="auto"/>
          <w:sz w:val="22"/>
          <w:szCs w:val="22"/>
        </w:rPr>
        <w:t xml:space="preserve">Investigative Report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The Investigator must prepare an Investigative Report that fairly summarizes relevant evidence and will send the report to the Title IX Coordinator. The Title IX Coordinator must send to each party and the party’s advisor, if any, the investigative report in an electronic format or a hard copy, for their review and written response. The parties have ten (10) calendar days to submit a written response to the Title IX Coordinator.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b/>
          <w:bCs/>
          <w:color w:val="auto"/>
          <w:sz w:val="22"/>
          <w:szCs w:val="22"/>
        </w:rPr>
      </w:pPr>
      <w:r w:rsidRPr="00404AAE">
        <w:rPr>
          <w:rFonts w:ascii="Tw Cen MT" w:hAnsi="Tw Cen MT"/>
          <w:b/>
          <w:bCs/>
          <w:color w:val="auto"/>
          <w:sz w:val="22"/>
          <w:szCs w:val="22"/>
        </w:rPr>
        <w:t xml:space="preserve">Decision-Maker’s Determination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The investigative report is submitted to the Decision-Maker. The Decision-Maker cannot be the same person(s) as the Title IX Coordinator or the Investigator. The Decision-Maker cannot hold a hearing or </w:t>
      </w:r>
      <w:proofErr w:type="gramStart"/>
      <w:r w:rsidRPr="00404AAE">
        <w:rPr>
          <w:rFonts w:ascii="Tw Cen MT" w:hAnsi="Tw Cen MT"/>
          <w:color w:val="auto"/>
          <w:sz w:val="22"/>
          <w:szCs w:val="22"/>
        </w:rPr>
        <w:t>make a determination</w:t>
      </w:r>
      <w:proofErr w:type="gramEnd"/>
      <w:r w:rsidRPr="00404AAE">
        <w:rPr>
          <w:rFonts w:ascii="Tw Cen MT" w:hAnsi="Tw Cen MT"/>
          <w:color w:val="auto"/>
          <w:sz w:val="22"/>
          <w:szCs w:val="22"/>
        </w:rPr>
        <w:t xml:space="preserve"> regarding responsibility until ten (10) calendar days from the date the Complainant and Respondent receive the Investigative Report.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Prior to reaching a determination regarding responsibility, the Decision-Maker must afford each party the opportunity to submit written, relevant questions that a party wants asked of any party or witness, provide each party with the answers, and allow for additional, limited follow-up questions from each party.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Questions must be submitted to the Title IX Coordinator within three (3) calendar days from the date the Complainant and Respondent receive the Investigative Report.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The Decision-Maker must issue a Written Determination regarding responsibility based on a preponderance of the evidence standard. The Decision-Maker’s Written Determination must: </w:t>
      </w:r>
    </w:p>
    <w:p w:rsidR="00404AAE" w:rsidRPr="00404AAE" w:rsidRDefault="00404AAE" w:rsidP="00404AAE">
      <w:pPr>
        <w:pStyle w:val="Default"/>
        <w:rPr>
          <w:rFonts w:ascii="Tw Cen MT" w:hAnsi="Tw Cen MT"/>
          <w:color w:val="auto"/>
          <w:sz w:val="22"/>
          <w:szCs w:val="22"/>
        </w:rPr>
      </w:pPr>
    </w:p>
    <w:p w:rsidR="00404AAE" w:rsidRPr="00404AAE" w:rsidRDefault="00404AAE" w:rsidP="0071292F">
      <w:pPr>
        <w:pStyle w:val="Default"/>
        <w:widowControl/>
        <w:numPr>
          <w:ilvl w:val="0"/>
          <w:numId w:val="107"/>
        </w:numPr>
        <w:ind w:left="1440" w:hanging="720"/>
        <w:rPr>
          <w:rFonts w:ascii="Tw Cen MT" w:hAnsi="Tw Cen MT"/>
          <w:color w:val="auto"/>
          <w:sz w:val="22"/>
          <w:szCs w:val="22"/>
        </w:rPr>
      </w:pPr>
      <w:r w:rsidRPr="00404AAE">
        <w:rPr>
          <w:rFonts w:ascii="Tw Cen MT" w:hAnsi="Tw Cen MT"/>
          <w:color w:val="auto"/>
          <w:sz w:val="22"/>
          <w:szCs w:val="22"/>
        </w:rPr>
        <w:t xml:space="preserve">Identify the allegations potentially constituting sexual harassment; </w:t>
      </w:r>
    </w:p>
    <w:p w:rsidR="00404AAE" w:rsidRPr="00404AAE" w:rsidRDefault="00404AAE" w:rsidP="00404AAE">
      <w:pPr>
        <w:pStyle w:val="Default"/>
        <w:ind w:left="1440" w:hanging="720"/>
        <w:rPr>
          <w:rFonts w:ascii="Tw Cen MT" w:hAnsi="Tw Cen MT"/>
          <w:color w:val="auto"/>
          <w:sz w:val="22"/>
          <w:szCs w:val="22"/>
        </w:rPr>
      </w:pPr>
    </w:p>
    <w:p w:rsidR="00404AAE" w:rsidRPr="00404AAE" w:rsidRDefault="00404AAE" w:rsidP="0071292F">
      <w:pPr>
        <w:pStyle w:val="Default"/>
        <w:widowControl/>
        <w:numPr>
          <w:ilvl w:val="0"/>
          <w:numId w:val="107"/>
        </w:numPr>
        <w:ind w:left="1440" w:hanging="720"/>
        <w:rPr>
          <w:rFonts w:ascii="Tw Cen MT" w:hAnsi="Tw Cen MT"/>
          <w:color w:val="auto"/>
          <w:sz w:val="22"/>
          <w:szCs w:val="22"/>
        </w:rPr>
      </w:pPr>
      <w:r w:rsidRPr="00404AAE">
        <w:rPr>
          <w:rFonts w:ascii="Tw Cen MT" w:hAnsi="Tw Cen MT"/>
          <w:color w:val="auto"/>
          <w:sz w:val="22"/>
          <w:szCs w:val="22"/>
        </w:rPr>
        <w:t xml:space="preserve">Describe the procedural steps taken, including any notifications to the parties, interviews with parties and witnesses, site visits, methods used to gather evidence, and hearings held; </w:t>
      </w:r>
    </w:p>
    <w:p w:rsidR="00404AAE" w:rsidRPr="00404AAE" w:rsidRDefault="00404AAE" w:rsidP="00404AAE">
      <w:pPr>
        <w:pStyle w:val="Default"/>
        <w:ind w:left="1440" w:hanging="720"/>
        <w:rPr>
          <w:rFonts w:ascii="Tw Cen MT" w:hAnsi="Tw Cen MT"/>
          <w:color w:val="auto"/>
          <w:sz w:val="22"/>
          <w:szCs w:val="22"/>
        </w:rPr>
      </w:pPr>
    </w:p>
    <w:p w:rsidR="00404AAE" w:rsidRPr="00404AAE" w:rsidRDefault="00404AAE" w:rsidP="0071292F">
      <w:pPr>
        <w:pStyle w:val="Default"/>
        <w:widowControl/>
        <w:numPr>
          <w:ilvl w:val="0"/>
          <w:numId w:val="107"/>
        </w:numPr>
        <w:ind w:left="1440" w:hanging="720"/>
        <w:rPr>
          <w:rFonts w:ascii="Tw Cen MT" w:hAnsi="Tw Cen MT"/>
          <w:color w:val="auto"/>
          <w:sz w:val="22"/>
          <w:szCs w:val="22"/>
        </w:rPr>
      </w:pPr>
      <w:bookmarkStart w:id="3" w:name="_Hlk70935325"/>
      <w:r w:rsidRPr="00404AAE">
        <w:rPr>
          <w:rFonts w:ascii="Tw Cen MT" w:hAnsi="Tw Cen MT"/>
          <w:color w:val="auto"/>
          <w:sz w:val="22"/>
          <w:szCs w:val="22"/>
        </w:rPr>
        <w:t>Include the findings of fact supporting the determination</w:t>
      </w:r>
      <w:bookmarkEnd w:id="3"/>
      <w:r w:rsidRPr="00404AAE">
        <w:rPr>
          <w:rFonts w:ascii="Tw Cen MT" w:hAnsi="Tw Cen MT"/>
          <w:color w:val="auto"/>
          <w:sz w:val="22"/>
          <w:szCs w:val="22"/>
        </w:rPr>
        <w:t xml:space="preserve">; </w:t>
      </w:r>
    </w:p>
    <w:p w:rsidR="00404AAE" w:rsidRPr="00404AAE" w:rsidRDefault="00404AAE" w:rsidP="00404AAE">
      <w:pPr>
        <w:pStyle w:val="Default"/>
        <w:ind w:left="1440" w:hanging="720"/>
        <w:rPr>
          <w:rFonts w:ascii="Tw Cen MT" w:hAnsi="Tw Cen MT"/>
          <w:color w:val="auto"/>
          <w:sz w:val="22"/>
          <w:szCs w:val="22"/>
        </w:rPr>
      </w:pPr>
    </w:p>
    <w:p w:rsidR="00404AAE" w:rsidRPr="00404AAE" w:rsidRDefault="00404AAE" w:rsidP="0071292F">
      <w:pPr>
        <w:pStyle w:val="Default"/>
        <w:widowControl/>
        <w:numPr>
          <w:ilvl w:val="0"/>
          <w:numId w:val="107"/>
        </w:numPr>
        <w:ind w:left="1440" w:hanging="720"/>
        <w:rPr>
          <w:rFonts w:ascii="Tw Cen MT" w:hAnsi="Tw Cen MT"/>
          <w:color w:val="auto"/>
          <w:sz w:val="22"/>
          <w:szCs w:val="22"/>
        </w:rPr>
      </w:pPr>
      <w:bookmarkStart w:id="4" w:name="_Hlk70935402"/>
      <w:r w:rsidRPr="00404AAE">
        <w:rPr>
          <w:rFonts w:ascii="Tw Cen MT" w:hAnsi="Tw Cen MT"/>
          <w:color w:val="auto"/>
          <w:sz w:val="22"/>
          <w:szCs w:val="22"/>
        </w:rPr>
        <w:t xml:space="preserve">Draw conclusions regarding the application of any Cooperative policies and/or code of conduct policies to the facts; </w:t>
      </w:r>
    </w:p>
    <w:p w:rsidR="00404AAE" w:rsidRPr="00404AAE" w:rsidRDefault="00404AAE" w:rsidP="00404AAE">
      <w:pPr>
        <w:pStyle w:val="Default"/>
        <w:ind w:left="1440" w:hanging="720"/>
        <w:rPr>
          <w:rFonts w:ascii="Tw Cen MT" w:hAnsi="Tw Cen MT"/>
          <w:color w:val="auto"/>
          <w:sz w:val="22"/>
          <w:szCs w:val="22"/>
        </w:rPr>
      </w:pPr>
    </w:p>
    <w:p w:rsidR="00404AAE" w:rsidRPr="00404AAE" w:rsidRDefault="00404AAE" w:rsidP="0071292F">
      <w:pPr>
        <w:pStyle w:val="Default"/>
        <w:widowControl/>
        <w:numPr>
          <w:ilvl w:val="0"/>
          <w:numId w:val="107"/>
        </w:numPr>
        <w:ind w:left="1440" w:hanging="720"/>
        <w:rPr>
          <w:rFonts w:ascii="Tw Cen MT" w:hAnsi="Tw Cen MT"/>
          <w:color w:val="auto"/>
          <w:sz w:val="22"/>
          <w:szCs w:val="22"/>
        </w:rPr>
      </w:pPr>
      <w:r w:rsidRPr="00404AAE">
        <w:rPr>
          <w:rFonts w:ascii="Tw Cen MT" w:hAnsi="Tw Cen MT"/>
          <w:color w:val="auto"/>
          <w:sz w:val="22"/>
          <w:szCs w:val="22"/>
        </w:rPr>
        <w:t xml:space="preserve">Address each allegation and a resolution of the complaint including a determination regarding responsibility, the rationale therefor, any recommended disciplinary sanction(s) imposed on the Respondent, and whether remedies designed to restore or preserve access to the educational program or activity will be provided by the Cooperative to the Complainant; and </w:t>
      </w:r>
    </w:p>
    <w:bookmarkEnd w:id="4"/>
    <w:p w:rsidR="00404AAE" w:rsidRPr="00404AAE" w:rsidRDefault="00404AAE" w:rsidP="00404AAE">
      <w:pPr>
        <w:pStyle w:val="Default"/>
        <w:ind w:left="1440" w:hanging="720"/>
        <w:rPr>
          <w:rFonts w:ascii="Tw Cen MT" w:hAnsi="Tw Cen MT"/>
          <w:color w:val="auto"/>
          <w:sz w:val="22"/>
          <w:szCs w:val="22"/>
        </w:rPr>
      </w:pPr>
    </w:p>
    <w:p w:rsidR="00404AAE" w:rsidRPr="00404AAE" w:rsidRDefault="00404AAE" w:rsidP="0071292F">
      <w:pPr>
        <w:pStyle w:val="Default"/>
        <w:widowControl/>
        <w:numPr>
          <w:ilvl w:val="0"/>
          <w:numId w:val="107"/>
        </w:numPr>
        <w:ind w:left="1440" w:hanging="720"/>
        <w:rPr>
          <w:rFonts w:ascii="Tw Cen MT" w:hAnsi="Tw Cen MT"/>
          <w:color w:val="auto"/>
          <w:sz w:val="22"/>
          <w:szCs w:val="22"/>
        </w:rPr>
      </w:pPr>
      <w:r w:rsidRPr="00404AAE">
        <w:rPr>
          <w:rFonts w:ascii="Tw Cen MT" w:hAnsi="Tw Cen MT"/>
          <w:color w:val="auto"/>
          <w:sz w:val="22"/>
          <w:szCs w:val="22"/>
        </w:rPr>
        <w:t xml:space="preserve">The procedures and permissible bases for the Complainant and/or Respondent to appeal the determination.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A copy of the Written Determination must be provided to both parties simultaneously, and generally will be provided within sixty (60) calendar days from the Cooperative’s receipt of a Formal Complaint.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The determination regarding responsibility becomes final either on the date that the Cooperative provides the parties with the Written Determination of the result of the appeal, if an appeal is filed, or if an appeal is not filed, the date on which an appeal would no longer be considered timely. Where a determination of responsibility for sexual harassment has been made against the Respondent, the Cooperative will provide remedies to the Complainant that are designed to restore or preserve equal access to the Cooperative’s education program or activity. Such remedies may include </w:t>
      </w: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supportive measures; however, remedies need not be non-disciplinary or non-punitive and need not avoid burdening the Respondent. The Title IX Coordinator is responsible for effective implementation of any remedies. Following any determination of responsibility, the Cooperative may implement disciplinary sanctions in accordance with state or federal law and or/the negotiated agreement. For students, the sanctions may include disciplinary action, up to and including permanent exclusion. For employees, the sanctions may include any form of responsive discipline, up to and including termination.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keepNext/>
        <w:keepLines/>
        <w:rPr>
          <w:rFonts w:ascii="Tw Cen MT" w:hAnsi="Tw Cen MT"/>
          <w:b/>
          <w:bCs/>
          <w:color w:val="auto"/>
          <w:sz w:val="22"/>
          <w:szCs w:val="22"/>
        </w:rPr>
      </w:pPr>
      <w:r w:rsidRPr="00404AAE">
        <w:rPr>
          <w:rFonts w:ascii="Tw Cen MT" w:hAnsi="Tw Cen MT"/>
          <w:b/>
          <w:bCs/>
          <w:color w:val="auto"/>
          <w:sz w:val="22"/>
          <w:szCs w:val="22"/>
        </w:rPr>
        <w:lastRenderedPageBreak/>
        <w:t xml:space="preserve">Appeals </w:t>
      </w:r>
    </w:p>
    <w:p w:rsidR="00404AAE" w:rsidRPr="00404AAE" w:rsidRDefault="00404AAE" w:rsidP="00404AAE">
      <w:pPr>
        <w:pStyle w:val="Default"/>
        <w:keepNext/>
        <w:keepLines/>
        <w:rPr>
          <w:rFonts w:ascii="Tw Cen MT" w:hAnsi="Tw Cen MT"/>
          <w:color w:val="auto"/>
          <w:sz w:val="22"/>
          <w:szCs w:val="22"/>
        </w:rPr>
      </w:pPr>
    </w:p>
    <w:p w:rsidR="00404AAE" w:rsidRPr="00404AAE" w:rsidRDefault="00404AAE" w:rsidP="00404AAE">
      <w:pPr>
        <w:pStyle w:val="Default"/>
        <w:keepNext/>
        <w:keepLines/>
        <w:rPr>
          <w:rFonts w:ascii="Tw Cen MT" w:hAnsi="Tw Cen MT"/>
          <w:color w:val="auto"/>
          <w:sz w:val="22"/>
          <w:szCs w:val="22"/>
        </w:rPr>
      </w:pPr>
      <w:bookmarkStart w:id="5" w:name="_Hlk70935738"/>
      <w:r w:rsidRPr="00404AAE">
        <w:rPr>
          <w:rFonts w:ascii="Tw Cen MT" w:hAnsi="Tw Cen MT"/>
          <w:color w:val="auto"/>
          <w:sz w:val="22"/>
          <w:szCs w:val="22"/>
        </w:rPr>
        <w:t xml:space="preserve">Either the Complainant or Respondent may appeal the Decision-Maker’s determination regarding responsibility or a dismissal of a Formal Complaint, on the following bases: </w:t>
      </w:r>
    </w:p>
    <w:p w:rsidR="00404AAE" w:rsidRPr="00404AAE" w:rsidRDefault="00404AAE" w:rsidP="00404AAE">
      <w:pPr>
        <w:pStyle w:val="Default"/>
        <w:rPr>
          <w:rFonts w:ascii="Tw Cen MT" w:hAnsi="Tw Cen MT"/>
          <w:color w:val="auto"/>
          <w:sz w:val="22"/>
          <w:szCs w:val="22"/>
        </w:rPr>
      </w:pPr>
    </w:p>
    <w:p w:rsidR="00404AAE" w:rsidRPr="00404AAE" w:rsidRDefault="00404AAE" w:rsidP="0071292F">
      <w:pPr>
        <w:pStyle w:val="Default"/>
        <w:widowControl/>
        <w:numPr>
          <w:ilvl w:val="0"/>
          <w:numId w:val="108"/>
        </w:numPr>
        <w:ind w:left="1440" w:hanging="720"/>
        <w:rPr>
          <w:rFonts w:ascii="Tw Cen MT" w:hAnsi="Tw Cen MT"/>
          <w:color w:val="auto"/>
          <w:sz w:val="22"/>
          <w:szCs w:val="22"/>
        </w:rPr>
      </w:pPr>
      <w:r w:rsidRPr="00404AAE">
        <w:rPr>
          <w:rFonts w:ascii="Tw Cen MT" w:hAnsi="Tw Cen MT"/>
          <w:color w:val="auto"/>
          <w:sz w:val="22"/>
          <w:szCs w:val="22"/>
        </w:rPr>
        <w:t xml:space="preserve">Procedural irregularity that affected the outcome of the matter; </w:t>
      </w:r>
    </w:p>
    <w:p w:rsidR="00404AAE" w:rsidRPr="00404AAE" w:rsidRDefault="00404AAE" w:rsidP="00404AAE">
      <w:pPr>
        <w:pStyle w:val="Default"/>
        <w:ind w:left="1440" w:hanging="720"/>
        <w:rPr>
          <w:rFonts w:ascii="Tw Cen MT" w:hAnsi="Tw Cen MT"/>
          <w:color w:val="auto"/>
          <w:sz w:val="22"/>
          <w:szCs w:val="22"/>
        </w:rPr>
      </w:pPr>
    </w:p>
    <w:p w:rsidR="00404AAE" w:rsidRPr="00404AAE" w:rsidRDefault="00404AAE" w:rsidP="0071292F">
      <w:pPr>
        <w:pStyle w:val="Default"/>
        <w:widowControl/>
        <w:numPr>
          <w:ilvl w:val="0"/>
          <w:numId w:val="108"/>
        </w:numPr>
        <w:ind w:left="1440" w:hanging="720"/>
        <w:rPr>
          <w:rFonts w:ascii="Tw Cen MT" w:hAnsi="Tw Cen MT"/>
          <w:color w:val="auto"/>
          <w:sz w:val="22"/>
          <w:szCs w:val="22"/>
        </w:rPr>
      </w:pPr>
      <w:r w:rsidRPr="00404AAE">
        <w:rPr>
          <w:rFonts w:ascii="Tw Cen MT" w:hAnsi="Tw Cen MT"/>
          <w:color w:val="auto"/>
          <w:sz w:val="22"/>
          <w:szCs w:val="22"/>
        </w:rPr>
        <w:t xml:space="preserve">New evidence that was not reasonably available at the time that could affect the outcome; and </w:t>
      </w:r>
    </w:p>
    <w:p w:rsidR="00404AAE" w:rsidRPr="00404AAE" w:rsidRDefault="00404AAE" w:rsidP="00404AAE">
      <w:pPr>
        <w:pStyle w:val="Default"/>
        <w:ind w:left="1440" w:hanging="720"/>
        <w:rPr>
          <w:rFonts w:ascii="Tw Cen MT" w:hAnsi="Tw Cen MT"/>
          <w:color w:val="auto"/>
          <w:sz w:val="22"/>
          <w:szCs w:val="22"/>
        </w:rPr>
      </w:pPr>
    </w:p>
    <w:p w:rsidR="00404AAE" w:rsidRPr="00404AAE" w:rsidRDefault="00404AAE" w:rsidP="0071292F">
      <w:pPr>
        <w:pStyle w:val="Default"/>
        <w:widowControl/>
        <w:numPr>
          <w:ilvl w:val="0"/>
          <w:numId w:val="108"/>
        </w:numPr>
        <w:ind w:left="1440" w:hanging="720"/>
        <w:rPr>
          <w:rFonts w:ascii="Tw Cen MT" w:hAnsi="Tw Cen MT"/>
          <w:color w:val="auto"/>
          <w:sz w:val="22"/>
          <w:szCs w:val="22"/>
        </w:rPr>
      </w:pPr>
      <w:r w:rsidRPr="00404AAE">
        <w:rPr>
          <w:rFonts w:ascii="Tw Cen MT" w:hAnsi="Tw Cen MT"/>
          <w:color w:val="auto"/>
          <w:sz w:val="22"/>
          <w:szCs w:val="22"/>
        </w:rPr>
        <w:t xml:space="preserve">The Title IX Coordinator, Investigator, or Decision-Maker had a conflict of interest or bias for or against Complainants or Respondents generally or an individual Complainant or Respondent that affected the outcome.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The request to appeal must be made in writing to the Title IX Coordinator within ten (10) calendar days after the date of the Written Determination. The appeal Decision-Maker must not have a conflict of interest or bias for or against Complainants or Respondents generally or an individual Complainant or Respondent, and cannot be the Title IX Coordinator, the Investigator, or the Decision-Maker from the original determination.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The appeal Decision-Maker must notify the other party in writing when an appeal is filed and give both parties a reasonable equal opportunity to submit a written statement in support of, or challenging, the outcome. After reviewing the evidence, the appeal Decision-Maker must issue a written decision describing the result of the appeal and the rationale for the result. The decision must be provided to both parties simultaneously, and generally will be provided within ten (10) calendar days from the date the appeal is filed. </w:t>
      </w:r>
    </w:p>
    <w:bookmarkEnd w:id="5"/>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keepNext/>
        <w:keepLines/>
        <w:rPr>
          <w:rFonts w:ascii="Tw Cen MT" w:hAnsi="Tw Cen MT"/>
          <w:b/>
          <w:bCs/>
          <w:color w:val="auto"/>
          <w:sz w:val="22"/>
          <w:szCs w:val="22"/>
        </w:rPr>
      </w:pPr>
      <w:r w:rsidRPr="00404AAE">
        <w:rPr>
          <w:rFonts w:ascii="Tw Cen MT" w:hAnsi="Tw Cen MT"/>
          <w:b/>
          <w:bCs/>
          <w:color w:val="auto"/>
          <w:sz w:val="22"/>
          <w:szCs w:val="22"/>
        </w:rPr>
        <w:t xml:space="preserve">Informal Resolution Process </w:t>
      </w:r>
    </w:p>
    <w:p w:rsidR="00404AAE" w:rsidRPr="00404AAE" w:rsidRDefault="00404AAE" w:rsidP="00404AAE">
      <w:pPr>
        <w:pStyle w:val="Default"/>
        <w:keepNext/>
        <w:keepLines/>
        <w:rPr>
          <w:rFonts w:ascii="Tw Cen MT" w:hAnsi="Tw Cen MT"/>
          <w:color w:val="auto"/>
          <w:sz w:val="22"/>
          <w:szCs w:val="22"/>
        </w:rPr>
      </w:pPr>
    </w:p>
    <w:p w:rsidR="00404AAE" w:rsidRPr="00404AAE" w:rsidRDefault="00404AAE" w:rsidP="00404AAE">
      <w:pPr>
        <w:pStyle w:val="Default"/>
        <w:keepNext/>
        <w:keepLines/>
        <w:rPr>
          <w:rFonts w:ascii="Tw Cen MT" w:hAnsi="Tw Cen MT"/>
          <w:color w:val="auto"/>
          <w:sz w:val="22"/>
          <w:szCs w:val="22"/>
        </w:rPr>
      </w:pPr>
      <w:r w:rsidRPr="00404AAE">
        <w:rPr>
          <w:rFonts w:ascii="Tw Cen MT" w:hAnsi="Tw Cen MT"/>
          <w:color w:val="auto"/>
          <w:sz w:val="22"/>
          <w:szCs w:val="22"/>
        </w:rPr>
        <w:t xml:space="preserve">Except when concerning allegations that an employee sexually harassed a student, at any time during the Formal Complaint process and prior to reaching a determination regarding responsibility, the Cooperative may facilitate an informal resolution process, such as mediation, that does not involve a full investigation and determination of responsibility, provided that the Cooperative: </w:t>
      </w:r>
    </w:p>
    <w:p w:rsidR="00404AAE" w:rsidRPr="00404AAE" w:rsidRDefault="00404AAE" w:rsidP="00404AAE">
      <w:pPr>
        <w:pStyle w:val="Default"/>
        <w:rPr>
          <w:rFonts w:ascii="Tw Cen MT" w:hAnsi="Tw Cen MT"/>
          <w:color w:val="auto"/>
          <w:sz w:val="22"/>
          <w:szCs w:val="22"/>
        </w:rPr>
      </w:pPr>
    </w:p>
    <w:p w:rsidR="00404AAE" w:rsidRPr="00404AAE" w:rsidRDefault="00404AAE" w:rsidP="0071292F">
      <w:pPr>
        <w:pStyle w:val="Default"/>
        <w:widowControl/>
        <w:numPr>
          <w:ilvl w:val="0"/>
          <w:numId w:val="109"/>
        </w:numPr>
        <w:ind w:left="1440" w:hanging="720"/>
        <w:rPr>
          <w:rFonts w:ascii="Tw Cen MT" w:hAnsi="Tw Cen MT"/>
          <w:color w:val="auto"/>
          <w:sz w:val="22"/>
          <w:szCs w:val="22"/>
        </w:rPr>
      </w:pPr>
      <w:r w:rsidRPr="00404AAE">
        <w:rPr>
          <w:rFonts w:ascii="Tw Cen MT" w:hAnsi="Tw Cen MT"/>
          <w:color w:val="auto"/>
          <w:sz w:val="22"/>
          <w:szCs w:val="22"/>
        </w:rPr>
        <w:t xml:space="preserve">Provides to the parties a written notice disclosing: </w:t>
      </w:r>
    </w:p>
    <w:p w:rsidR="00404AAE" w:rsidRPr="00404AAE" w:rsidRDefault="00404AAE" w:rsidP="00404AAE">
      <w:pPr>
        <w:pStyle w:val="Default"/>
        <w:ind w:left="1080"/>
        <w:rPr>
          <w:rFonts w:ascii="Tw Cen MT" w:hAnsi="Tw Cen MT"/>
          <w:color w:val="auto"/>
          <w:sz w:val="22"/>
          <w:szCs w:val="22"/>
        </w:rPr>
      </w:pPr>
    </w:p>
    <w:p w:rsidR="00404AAE" w:rsidRPr="00404AAE" w:rsidRDefault="00404AAE" w:rsidP="0071292F">
      <w:pPr>
        <w:pStyle w:val="Default"/>
        <w:widowControl/>
        <w:numPr>
          <w:ilvl w:val="0"/>
          <w:numId w:val="110"/>
        </w:numPr>
        <w:ind w:left="2160" w:hanging="720"/>
        <w:rPr>
          <w:rFonts w:ascii="Tw Cen MT" w:hAnsi="Tw Cen MT"/>
          <w:color w:val="auto"/>
          <w:sz w:val="22"/>
          <w:szCs w:val="22"/>
        </w:rPr>
      </w:pPr>
      <w:r w:rsidRPr="00404AAE">
        <w:rPr>
          <w:rFonts w:ascii="Tw Cen MT" w:hAnsi="Tw Cen MT"/>
          <w:color w:val="auto"/>
          <w:sz w:val="22"/>
          <w:szCs w:val="22"/>
        </w:rPr>
        <w:t xml:space="preserve">The allegations; </w:t>
      </w:r>
    </w:p>
    <w:p w:rsidR="00404AAE" w:rsidRPr="00404AAE" w:rsidRDefault="00404AAE" w:rsidP="00404AAE">
      <w:pPr>
        <w:pStyle w:val="Default"/>
        <w:ind w:left="2160" w:hanging="720"/>
        <w:rPr>
          <w:rFonts w:ascii="Tw Cen MT" w:hAnsi="Tw Cen MT"/>
          <w:color w:val="auto"/>
          <w:sz w:val="22"/>
          <w:szCs w:val="22"/>
        </w:rPr>
      </w:pPr>
    </w:p>
    <w:p w:rsidR="00404AAE" w:rsidRPr="00404AAE" w:rsidRDefault="00404AAE" w:rsidP="0071292F">
      <w:pPr>
        <w:pStyle w:val="Default"/>
        <w:widowControl/>
        <w:numPr>
          <w:ilvl w:val="0"/>
          <w:numId w:val="110"/>
        </w:numPr>
        <w:ind w:left="2160" w:hanging="720"/>
        <w:rPr>
          <w:rFonts w:ascii="Tw Cen MT" w:hAnsi="Tw Cen MT"/>
          <w:color w:val="auto"/>
          <w:sz w:val="22"/>
          <w:szCs w:val="22"/>
        </w:rPr>
      </w:pPr>
      <w:r w:rsidRPr="00404AAE">
        <w:rPr>
          <w:rFonts w:ascii="Tw Cen MT" w:hAnsi="Tw Cen MT"/>
          <w:color w:val="auto"/>
          <w:sz w:val="22"/>
          <w:szCs w:val="22"/>
        </w:rPr>
        <w:t xml:space="preserve">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Title IX Formal Complaint process with respect to the Formal Complaint; and </w:t>
      </w:r>
    </w:p>
    <w:p w:rsidR="00404AAE" w:rsidRPr="00404AAE" w:rsidRDefault="00404AAE" w:rsidP="00404AAE">
      <w:pPr>
        <w:pStyle w:val="Default"/>
        <w:ind w:left="2160" w:hanging="720"/>
        <w:rPr>
          <w:rFonts w:ascii="Tw Cen MT" w:hAnsi="Tw Cen MT"/>
          <w:color w:val="auto"/>
          <w:sz w:val="22"/>
          <w:szCs w:val="22"/>
        </w:rPr>
      </w:pPr>
    </w:p>
    <w:p w:rsidR="00404AAE" w:rsidRPr="00404AAE" w:rsidRDefault="00404AAE" w:rsidP="0071292F">
      <w:pPr>
        <w:pStyle w:val="Default"/>
        <w:widowControl/>
        <w:numPr>
          <w:ilvl w:val="0"/>
          <w:numId w:val="110"/>
        </w:numPr>
        <w:ind w:left="2160" w:hanging="720"/>
        <w:rPr>
          <w:rFonts w:ascii="Tw Cen MT" w:hAnsi="Tw Cen MT"/>
          <w:color w:val="auto"/>
          <w:sz w:val="22"/>
          <w:szCs w:val="22"/>
        </w:rPr>
      </w:pPr>
      <w:r w:rsidRPr="00404AAE">
        <w:rPr>
          <w:rFonts w:ascii="Tw Cen MT" w:hAnsi="Tw Cen MT"/>
          <w:color w:val="auto"/>
          <w:sz w:val="22"/>
          <w:szCs w:val="22"/>
        </w:rPr>
        <w:t xml:space="preserve">Any consequences resulting from participating in the informal resolution process, including the records that will be maintained or could be shared. </w:t>
      </w:r>
    </w:p>
    <w:p w:rsidR="00404AAE" w:rsidRPr="00404AAE" w:rsidRDefault="00404AAE" w:rsidP="00404AAE">
      <w:pPr>
        <w:pStyle w:val="Default"/>
        <w:ind w:left="720"/>
        <w:rPr>
          <w:rFonts w:ascii="Tw Cen MT" w:hAnsi="Tw Cen MT"/>
          <w:color w:val="auto"/>
          <w:sz w:val="22"/>
          <w:szCs w:val="22"/>
        </w:rPr>
      </w:pPr>
    </w:p>
    <w:p w:rsidR="00404AAE" w:rsidRPr="00404AAE" w:rsidRDefault="00404AAE" w:rsidP="0071292F">
      <w:pPr>
        <w:pStyle w:val="Default"/>
        <w:widowControl/>
        <w:numPr>
          <w:ilvl w:val="0"/>
          <w:numId w:val="109"/>
        </w:numPr>
        <w:ind w:left="1440" w:hanging="720"/>
        <w:rPr>
          <w:rFonts w:ascii="Tw Cen MT" w:hAnsi="Tw Cen MT"/>
          <w:color w:val="auto"/>
          <w:sz w:val="22"/>
          <w:szCs w:val="22"/>
        </w:rPr>
      </w:pPr>
      <w:r w:rsidRPr="00404AAE">
        <w:rPr>
          <w:rFonts w:ascii="Tw Cen MT" w:hAnsi="Tw Cen MT"/>
          <w:color w:val="auto"/>
          <w:sz w:val="22"/>
          <w:szCs w:val="22"/>
        </w:rPr>
        <w:t xml:space="preserve">Obtains the parties’ voluntary, written consent to the informal resolution process. </w:t>
      </w:r>
    </w:p>
    <w:p w:rsidR="00404AAE" w:rsidRPr="00404AAE" w:rsidRDefault="00404AAE" w:rsidP="00404AAE">
      <w:pPr>
        <w:pStyle w:val="Default"/>
        <w:ind w:left="720"/>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The informal resolution process generally will be completed within thirty (30) calendar days, unless the parties and the Title IX Coordinator mutually agree to temporarily delay or extend the process. The formal grievance process timelines are stayed during the parties’ participation in the informal resolution process. If the parties do not reach resolution through the informal resolution process, the parties will </w:t>
      </w:r>
      <w:r w:rsidRPr="00404AAE">
        <w:rPr>
          <w:rFonts w:ascii="Tw Cen MT" w:hAnsi="Tw Cen MT"/>
          <w:color w:val="auto"/>
          <w:sz w:val="22"/>
          <w:szCs w:val="22"/>
        </w:rPr>
        <w:lastRenderedPageBreak/>
        <w:t xml:space="preserve">resume the Formal Complaint grievance process, including timelines for resolution, at the point they left off.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keepNext/>
        <w:keepLines/>
        <w:rPr>
          <w:rFonts w:ascii="Tw Cen MT" w:hAnsi="Tw Cen MT"/>
          <w:b/>
          <w:bCs/>
          <w:color w:val="auto"/>
          <w:sz w:val="22"/>
          <w:szCs w:val="22"/>
        </w:rPr>
      </w:pPr>
      <w:r w:rsidRPr="00404AAE">
        <w:rPr>
          <w:rFonts w:ascii="Tw Cen MT" w:hAnsi="Tw Cen MT"/>
          <w:b/>
          <w:bCs/>
          <w:color w:val="auto"/>
          <w:sz w:val="22"/>
          <w:szCs w:val="22"/>
        </w:rPr>
        <w:t xml:space="preserve">Recordkeeping </w:t>
      </w:r>
    </w:p>
    <w:p w:rsidR="00404AAE" w:rsidRPr="00404AAE" w:rsidRDefault="00404AAE" w:rsidP="00404AAE">
      <w:pPr>
        <w:pStyle w:val="Default"/>
        <w:keepNext/>
        <w:keepLines/>
        <w:rPr>
          <w:rFonts w:ascii="Tw Cen MT" w:hAnsi="Tw Cen MT"/>
          <w:color w:val="auto"/>
          <w:sz w:val="22"/>
          <w:szCs w:val="22"/>
        </w:rPr>
      </w:pPr>
    </w:p>
    <w:p w:rsidR="00404AAE" w:rsidRPr="00404AAE" w:rsidRDefault="00404AAE" w:rsidP="00404AAE">
      <w:pPr>
        <w:pStyle w:val="Default"/>
        <w:keepNext/>
        <w:keepLines/>
        <w:rPr>
          <w:rFonts w:ascii="Tw Cen MT" w:hAnsi="Tw Cen MT"/>
          <w:color w:val="auto"/>
          <w:sz w:val="22"/>
          <w:szCs w:val="22"/>
        </w:rPr>
      </w:pPr>
      <w:r w:rsidRPr="00404AAE">
        <w:rPr>
          <w:rFonts w:ascii="Tw Cen MT" w:hAnsi="Tw Cen MT"/>
          <w:color w:val="auto"/>
          <w:sz w:val="22"/>
          <w:szCs w:val="22"/>
        </w:rPr>
        <w:t xml:space="preserve">The Cooperative must maintain for a period of seven (7) years records of: </w:t>
      </w:r>
    </w:p>
    <w:p w:rsidR="00404AAE" w:rsidRPr="00404AAE" w:rsidRDefault="00404AAE" w:rsidP="00404AAE">
      <w:pPr>
        <w:pStyle w:val="Default"/>
        <w:keepNext/>
        <w:keepLines/>
        <w:rPr>
          <w:rFonts w:ascii="Tw Cen MT" w:hAnsi="Tw Cen MT"/>
          <w:color w:val="auto"/>
          <w:sz w:val="22"/>
          <w:szCs w:val="22"/>
        </w:rPr>
      </w:pPr>
    </w:p>
    <w:p w:rsidR="00404AAE" w:rsidRPr="00404AAE" w:rsidRDefault="00404AAE" w:rsidP="0071292F">
      <w:pPr>
        <w:pStyle w:val="Default"/>
        <w:keepNext/>
        <w:keepLines/>
        <w:widowControl/>
        <w:numPr>
          <w:ilvl w:val="0"/>
          <w:numId w:val="111"/>
        </w:numPr>
        <w:ind w:hanging="720"/>
        <w:rPr>
          <w:rFonts w:ascii="Tw Cen MT" w:hAnsi="Tw Cen MT"/>
          <w:color w:val="auto"/>
          <w:sz w:val="22"/>
          <w:szCs w:val="22"/>
        </w:rPr>
      </w:pPr>
      <w:r w:rsidRPr="00404AAE">
        <w:rPr>
          <w:rFonts w:ascii="Tw Cen MT" w:hAnsi="Tw Cen MT"/>
          <w:color w:val="auto"/>
          <w:sz w:val="22"/>
          <w:szCs w:val="22"/>
        </w:rPr>
        <w:t xml:space="preserve">Each sexual harassment investigation, including any determination regarding responsibility, any disciplinary sanctions imposed on the Respondent, and any remedies provided to the Complainant designed to restore or preserve equal access to the Cooperative’s education program or activity; </w:t>
      </w:r>
    </w:p>
    <w:p w:rsidR="00404AAE" w:rsidRPr="00404AAE" w:rsidRDefault="00404AAE" w:rsidP="00404AAE">
      <w:pPr>
        <w:pStyle w:val="Default"/>
        <w:ind w:left="720" w:hanging="720"/>
        <w:rPr>
          <w:rFonts w:ascii="Tw Cen MT" w:hAnsi="Tw Cen MT"/>
          <w:color w:val="auto"/>
          <w:sz w:val="22"/>
          <w:szCs w:val="22"/>
        </w:rPr>
      </w:pPr>
    </w:p>
    <w:p w:rsidR="00404AAE" w:rsidRPr="00404AAE" w:rsidRDefault="00404AAE" w:rsidP="0071292F">
      <w:pPr>
        <w:pStyle w:val="Default"/>
        <w:widowControl/>
        <w:numPr>
          <w:ilvl w:val="0"/>
          <w:numId w:val="111"/>
        </w:numPr>
        <w:ind w:hanging="720"/>
        <w:rPr>
          <w:rFonts w:ascii="Tw Cen MT" w:hAnsi="Tw Cen MT"/>
          <w:color w:val="auto"/>
          <w:sz w:val="22"/>
          <w:szCs w:val="22"/>
        </w:rPr>
      </w:pPr>
      <w:r w:rsidRPr="00404AAE">
        <w:rPr>
          <w:rFonts w:ascii="Tw Cen MT" w:hAnsi="Tw Cen MT"/>
          <w:color w:val="auto"/>
          <w:sz w:val="22"/>
          <w:szCs w:val="22"/>
        </w:rPr>
        <w:t xml:space="preserve">Any appeal and the result therefrom; </w:t>
      </w:r>
    </w:p>
    <w:p w:rsidR="00404AAE" w:rsidRPr="00404AAE" w:rsidRDefault="00404AAE" w:rsidP="00404AAE">
      <w:pPr>
        <w:pStyle w:val="Default"/>
        <w:ind w:left="720" w:hanging="720"/>
        <w:rPr>
          <w:rFonts w:ascii="Tw Cen MT" w:hAnsi="Tw Cen MT"/>
          <w:color w:val="auto"/>
          <w:sz w:val="22"/>
          <w:szCs w:val="22"/>
        </w:rPr>
      </w:pPr>
    </w:p>
    <w:p w:rsidR="00404AAE" w:rsidRPr="00404AAE" w:rsidRDefault="00404AAE" w:rsidP="0071292F">
      <w:pPr>
        <w:pStyle w:val="Default"/>
        <w:widowControl/>
        <w:numPr>
          <w:ilvl w:val="0"/>
          <w:numId w:val="111"/>
        </w:numPr>
        <w:ind w:hanging="720"/>
        <w:rPr>
          <w:rFonts w:ascii="Tw Cen MT" w:hAnsi="Tw Cen MT"/>
          <w:color w:val="auto"/>
          <w:sz w:val="22"/>
          <w:szCs w:val="22"/>
        </w:rPr>
      </w:pPr>
      <w:r w:rsidRPr="00404AAE">
        <w:rPr>
          <w:rFonts w:ascii="Tw Cen MT" w:hAnsi="Tw Cen MT"/>
          <w:color w:val="auto"/>
          <w:sz w:val="22"/>
          <w:szCs w:val="22"/>
        </w:rPr>
        <w:t xml:space="preserve">Any informal resolution and the result therefrom; and </w:t>
      </w:r>
    </w:p>
    <w:p w:rsidR="00404AAE" w:rsidRPr="00404AAE" w:rsidRDefault="00404AAE" w:rsidP="00404AAE">
      <w:pPr>
        <w:pStyle w:val="Default"/>
        <w:ind w:left="720" w:hanging="720"/>
        <w:rPr>
          <w:rFonts w:ascii="Tw Cen MT" w:hAnsi="Tw Cen MT"/>
          <w:color w:val="auto"/>
          <w:sz w:val="22"/>
          <w:szCs w:val="22"/>
        </w:rPr>
      </w:pPr>
    </w:p>
    <w:p w:rsidR="00404AAE" w:rsidRPr="00404AAE" w:rsidRDefault="00404AAE" w:rsidP="0071292F">
      <w:pPr>
        <w:pStyle w:val="Default"/>
        <w:widowControl/>
        <w:numPr>
          <w:ilvl w:val="0"/>
          <w:numId w:val="111"/>
        </w:numPr>
        <w:ind w:hanging="720"/>
        <w:rPr>
          <w:rFonts w:ascii="Tw Cen MT" w:hAnsi="Tw Cen MT"/>
          <w:color w:val="auto"/>
          <w:sz w:val="22"/>
          <w:szCs w:val="22"/>
        </w:rPr>
      </w:pPr>
      <w:r w:rsidRPr="00404AAE">
        <w:rPr>
          <w:rFonts w:ascii="Tw Cen MT" w:hAnsi="Tw Cen MT"/>
          <w:color w:val="auto"/>
          <w:sz w:val="22"/>
          <w:szCs w:val="22"/>
        </w:rPr>
        <w:t xml:space="preserve">All materials used to train Title IX Coordinators, Investigators, Decision-Makers, and any person who facilitates an informal resolution process. The Cooperative must make these training materials publicly available on its website.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The Cooperative must create, and maintain for a period of seven (7) years, records of any actions, including any supportive measures, taken in response to a report or Formal Complaint of sexual harassment. In each instance, the Cooperative must document the basis for its conclusion that its response was not deliberately indifferent, and document that it has taken measures designed to restore or preserve equal access to the Cooperative’s education program or activity.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This </w:t>
      </w:r>
      <w:r w:rsidRPr="00404AAE">
        <w:rPr>
          <w:rFonts w:ascii="Tw Cen MT" w:hAnsi="Tw Cen MT"/>
          <w:sz w:val="22"/>
          <w:szCs w:val="22"/>
        </w:rPr>
        <w:t>Sexual Harassment P</w:t>
      </w:r>
      <w:r w:rsidRPr="00404AAE">
        <w:rPr>
          <w:rFonts w:ascii="Tw Cen MT" w:hAnsi="Tw Cen MT"/>
          <w:color w:val="auto"/>
          <w:sz w:val="22"/>
          <w:szCs w:val="22"/>
        </w:rPr>
        <w:t xml:space="preserve">olicy is intended to comply with </w:t>
      </w:r>
      <w:r w:rsidRPr="00404AAE">
        <w:rPr>
          <w:rFonts w:ascii="Tw Cen MT" w:hAnsi="Tw Cen MT"/>
          <w:sz w:val="22"/>
          <w:szCs w:val="22"/>
        </w:rPr>
        <w:t>Title IX of the Education Amendments of 1972, Title VI of the Civil Rights Act of 1964, Title VII of the Civil Rights Act of 1964, and the federal regulations promulgated. Therefore, nothing in this policy or the related Sexual Harassment Grievance Process shall be construed to be more demanding or more constraining upon the Cooperative than the requirements of those federal statutes and corresponding federal regulations. To the extent that the Cooperative remains in compliance with the same, then all of the Cooperative’s obligations and responsibilities under this policy and the related grievance process shall be deemed to be fulfilled and discharged.</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rPr>
          <w:rFonts w:ascii="Tw Cen MT" w:hAnsi="Tw Cen MT"/>
          <w:sz w:val="22"/>
          <w:szCs w:val="22"/>
        </w:rPr>
      </w:pPr>
    </w:p>
    <w:p w:rsidR="00404AAE" w:rsidRPr="00404AAE" w:rsidRDefault="00404AAE" w:rsidP="00692A61">
      <w:pPr>
        <w:jc w:val="right"/>
        <w:rPr>
          <w:rFonts w:ascii="Tw Cen MT" w:hAnsi="Tw Cen MT"/>
          <w:sz w:val="22"/>
          <w:szCs w:val="22"/>
        </w:rPr>
      </w:pPr>
      <w:r w:rsidRPr="00404AAE">
        <w:rPr>
          <w:rFonts w:ascii="Tw Cen MT" w:hAnsi="Tw Cen MT"/>
          <w:sz w:val="22"/>
          <w:szCs w:val="22"/>
        </w:rPr>
        <w:t>A</w:t>
      </w:r>
      <w:r w:rsidR="00F40B16">
        <w:rPr>
          <w:rFonts w:ascii="Tw Cen MT" w:hAnsi="Tw Cen MT"/>
          <w:sz w:val="22"/>
          <w:szCs w:val="22"/>
        </w:rPr>
        <w:t>dopted</w:t>
      </w:r>
      <w:r w:rsidRPr="00404AAE">
        <w:rPr>
          <w:rFonts w:ascii="Tw Cen MT" w:hAnsi="Tw Cen MT"/>
          <w:sz w:val="22"/>
          <w:szCs w:val="22"/>
        </w:rPr>
        <w:t xml:space="preserve"> </w:t>
      </w:r>
      <w:r w:rsidR="00F40B16">
        <w:rPr>
          <w:rFonts w:ascii="Tw Cen MT" w:hAnsi="Tw Cen MT"/>
          <w:sz w:val="22"/>
          <w:szCs w:val="22"/>
        </w:rPr>
        <w:t xml:space="preserve">May </w:t>
      </w:r>
      <w:r w:rsidRPr="00404AAE">
        <w:rPr>
          <w:rFonts w:ascii="Tw Cen MT" w:hAnsi="Tw Cen MT"/>
          <w:sz w:val="22"/>
          <w:szCs w:val="22"/>
        </w:rPr>
        <w:t>11</w:t>
      </w:r>
      <w:r w:rsidR="00F40B16">
        <w:rPr>
          <w:rFonts w:ascii="Tw Cen MT" w:hAnsi="Tw Cen MT"/>
          <w:sz w:val="22"/>
          <w:szCs w:val="22"/>
        </w:rPr>
        <w:t xml:space="preserve">, </w:t>
      </w:r>
      <w:r w:rsidRPr="00404AAE">
        <w:rPr>
          <w:rFonts w:ascii="Tw Cen MT" w:hAnsi="Tw Cen MT"/>
          <w:sz w:val="22"/>
          <w:szCs w:val="22"/>
        </w:rPr>
        <w:t>2021</w:t>
      </w:r>
    </w:p>
    <w:p w:rsidR="00404AAE" w:rsidRPr="00404AAE" w:rsidRDefault="00404AAE" w:rsidP="00404AAE">
      <w:pPr>
        <w:rPr>
          <w:rFonts w:ascii="Tw Cen MT" w:hAnsi="Tw Cen MT"/>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LEGAL REFS.: </w:t>
      </w:r>
    </w:p>
    <w:p w:rsidR="00404AAE" w:rsidRPr="00404AAE" w:rsidRDefault="00404AAE" w:rsidP="00404AAE">
      <w:pPr>
        <w:pStyle w:val="Default"/>
        <w:rPr>
          <w:rFonts w:ascii="Tw Cen MT" w:hAnsi="Tw Cen MT"/>
          <w:color w:val="auto"/>
          <w:sz w:val="22"/>
          <w:szCs w:val="22"/>
        </w:rPr>
      </w:pP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Civil Rights Act, Title VI; 42 USC 2000d et seq. </w:t>
      </w: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Civil Rights Act, Title VII; 42 USC 2000e et seq. </w:t>
      </w: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Education Amendments of 1972, Title IX; 20 USC 1681 et seq. </w:t>
      </w: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Executive Order 11246, as amended by Executive Order 11375 </w:t>
      </w:r>
    </w:p>
    <w:p w:rsidR="00404AAE" w:rsidRPr="00404AAE" w:rsidRDefault="00404AAE" w:rsidP="00404AAE">
      <w:pPr>
        <w:pStyle w:val="Default"/>
        <w:rPr>
          <w:rFonts w:ascii="Tw Cen MT" w:hAnsi="Tw Cen MT"/>
          <w:color w:val="auto"/>
          <w:sz w:val="22"/>
          <w:szCs w:val="22"/>
        </w:rPr>
      </w:pPr>
      <w:r w:rsidRPr="00404AAE">
        <w:rPr>
          <w:rFonts w:ascii="Tw Cen MT" w:hAnsi="Tw Cen MT"/>
          <w:color w:val="auto"/>
          <w:sz w:val="22"/>
          <w:szCs w:val="22"/>
        </w:rPr>
        <w:t xml:space="preserve">Equal Pay Act; 29 USC 206 </w:t>
      </w:r>
    </w:p>
    <w:p w:rsidR="00404AAE" w:rsidRPr="00404AAE" w:rsidRDefault="00404AAE" w:rsidP="00404AAE">
      <w:pPr>
        <w:rPr>
          <w:rFonts w:ascii="Tw Cen MT" w:hAnsi="Tw Cen MT"/>
          <w:sz w:val="22"/>
          <w:szCs w:val="22"/>
        </w:rPr>
      </w:pPr>
      <w:r w:rsidRPr="00404AAE">
        <w:rPr>
          <w:rFonts w:ascii="Tw Cen MT" w:hAnsi="Tw Cen MT"/>
          <w:sz w:val="22"/>
          <w:szCs w:val="22"/>
        </w:rPr>
        <w:t>34 CFR part 106</w:t>
      </w:r>
    </w:p>
    <w:p w:rsidR="00404AAE" w:rsidRPr="00404AAE" w:rsidRDefault="00404AAE" w:rsidP="00404AAE">
      <w:pPr>
        <w:rPr>
          <w:rFonts w:ascii="Tw Cen MT" w:hAnsi="Tw Cen MT"/>
          <w:sz w:val="22"/>
          <w:szCs w:val="22"/>
        </w:rPr>
      </w:pPr>
      <w:r w:rsidRPr="00404AAE">
        <w:rPr>
          <w:rFonts w:ascii="Tw Cen MT" w:hAnsi="Tw Cen MT"/>
          <w:sz w:val="22"/>
          <w:szCs w:val="22"/>
        </w:rPr>
        <w:t>Cooperative Sexual Harassment Policy</w:t>
      </w:r>
    </w:p>
    <w:p w:rsidR="00404AAE" w:rsidRPr="00404AAE" w:rsidRDefault="00404AAE" w:rsidP="00404AAE">
      <w:pPr>
        <w:rPr>
          <w:rFonts w:ascii="Tw Cen MT" w:hAnsi="Tw Cen MT"/>
          <w:sz w:val="22"/>
          <w:szCs w:val="22"/>
        </w:rPr>
      </w:pPr>
      <w:r w:rsidRPr="00404AAE">
        <w:rPr>
          <w:rFonts w:ascii="Tw Cen MT" w:hAnsi="Tw Cen MT"/>
          <w:sz w:val="22"/>
          <w:szCs w:val="22"/>
        </w:rPr>
        <w:t>Cooperative Nondiscrimination on the Basis of Sex Policy</w:t>
      </w:r>
    </w:p>
    <w:p w:rsidR="009F545C" w:rsidRPr="005659F0" w:rsidRDefault="009F545C">
      <w:pPr>
        <w:rPr>
          <w:rFonts w:ascii="Tw Cen MT" w:hAnsi="Tw Cen MT" w:cs="BrowalliaUPC"/>
          <w:b/>
          <w:bCs/>
          <w:sz w:val="22"/>
          <w:szCs w:val="22"/>
        </w:rPr>
      </w:pPr>
    </w:p>
    <w:p w:rsidR="00E777D0" w:rsidRDefault="00E777D0">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Pr="00346A68" w:rsidRDefault="001924E8" w:rsidP="001924E8">
      <w:pPr>
        <w:jc w:val="center"/>
        <w:rPr>
          <w:caps/>
          <w:sz w:val="23"/>
          <w:szCs w:val="23"/>
        </w:rPr>
      </w:pPr>
      <w:r>
        <w:rPr>
          <w:caps/>
          <w:sz w:val="23"/>
          <w:szCs w:val="23"/>
        </w:rPr>
        <w:lastRenderedPageBreak/>
        <w:t>Cooperative</w:t>
      </w:r>
      <w:r w:rsidRPr="00346A68">
        <w:rPr>
          <w:caps/>
          <w:sz w:val="23"/>
          <w:szCs w:val="23"/>
        </w:rPr>
        <w:t xml:space="preserve"> Letterhead</w:t>
      </w:r>
    </w:p>
    <w:p w:rsidR="001924E8" w:rsidRPr="00346A68" w:rsidRDefault="001924E8" w:rsidP="001924E8">
      <w:pPr>
        <w:jc w:val="center"/>
        <w:rPr>
          <w:sz w:val="23"/>
          <w:szCs w:val="23"/>
        </w:rPr>
      </w:pPr>
    </w:p>
    <w:p w:rsidR="001924E8" w:rsidRPr="00FE2666" w:rsidRDefault="001924E8" w:rsidP="001924E8">
      <w:pPr>
        <w:rPr>
          <w:color w:val="000000" w:themeColor="text1"/>
          <w:sz w:val="23"/>
          <w:szCs w:val="23"/>
          <w:highlight w:val="yellow"/>
        </w:rPr>
      </w:pPr>
    </w:p>
    <w:p w:rsidR="001924E8" w:rsidRPr="00FE2666" w:rsidRDefault="001924E8" w:rsidP="001924E8">
      <w:pPr>
        <w:jc w:val="center"/>
        <w:rPr>
          <w:color w:val="000000" w:themeColor="text1"/>
          <w:sz w:val="23"/>
          <w:szCs w:val="23"/>
        </w:rPr>
      </w:pPr>
      <w:r w:rsidRPr="00FE2666">
        <w:rPr>
          <w:color w:val="000000" w:themeColor="text1"/>
          <w:sz w:val="23"/>
          <w:szCs w:val="23"/>
        </w:rPr>
        <w:t>[Date]</w:t>
      </w:r>
    </w:p>
    <w:p w:rsidR="001924E8" w:rsidRPr="00FE2666" w:rsidRDefault="001924E8" w:rsidP="001924E8">
      <w:pPr>
        <w:jc w:val="center"/>
        <w:rPr>
          <w:color w:val="000000" w:themeColor="text1"/>
          <w:sz w:val="23"/>
          <w:szCs w:val="23"/>
        </w:rPr>
      </w:pPr>
    </w:p>
    <w:p w:rsidR="001924E8" w:rsidRPr="00FE2666" w:rsidRDefault="001924E8" w:rsidP="001924E8">
      <w:pPr>
        <w:jc w:val="center"/>
        <w:rPr>
          <w:color w:val="000000" w:themeColor="text1"/>
          <w:sz w:val="23"/>
          <w:szCs w:val="23"/>
        </w:rPr>
      </w:pPr>
    </w:p>
    <w:p w:rsidR="001924E8" w:rsidRPr="00FE2666" w:rsidRDefault="001924E8" w:rsidP="001924E8">
      <w:pPr>
        <w:rPr>
          <w:color w:val="000000" w:themeColor="text1"/>
          <w:sz w:val="23"/>
          <w:szCs w:val="23"/>
        </w:rPr>
      </w:pPr>
      <w:r w:rsidRPr="00FE2666">
        <w:rPr>
          <w:color w:val="000000" w:themeColor="text1"/>
          <w:sz w:val="23"/>
          <w:szCs w:val="23"/>
        </w:rPr>
        <w:t>[NAME AND ADDRESS]</w:t>
      </w:r>
    </w:p>
    <w:p w:rsidR="001924E8" w:rsidRPr="00FE2666" w:rsidRDefault="001924E8" w:rsidP="001924E8">
      <w:pPr>
        <w:rPr>
          <w:color w:val="000000" w:themeColor="text1"/>
          <w:sz w:val="23"/>
          <w:szCs w:val="23"/>
        </w:rPr>
      </w:pPr>
    </w:p>
    <w:p w:rsidR="001924E8" w:rsidRPr="00FE2666" w:rsidRDefault="001924E8" w:rsidP="001924E8">
      <w:pPr>
        <w:rPr>
          <w:color w:val="000000" w:themeColor="text1"/>
          <w:sz w:val="23"/>
          <w:szCs w:val="23"/>
        </w:rPr>
      </w:pPr>
    </w:p>
    <w:p w:rsidR="001924E8" w:rsidRPr="00FE2666" w:rsidRDefault="001924E8" w:rsidP="001924E8">
      <w:pPr>
        <w:rPr>
          <w:b/>
          <w:color w:val="000000" w:themeColor="text1"/>
          <w:sz w:val="23"/>
          <w:szCs w:val="23"/>
        </w:rPr>
      </w:pPr>
      <w:r w:rsidRPr="00FE2666">
        <w:rPr>
          <w:color w:val="000000" w:themeColor="text1"/>
          <w:sz w:val="23"/>
          <w:szCs w:val="23"/>
        </w:rPr>
        <w:t xml:space="preserve">Re:  </w:t>
      </w:r>
      <w:r w:rsidRPr="00FE2666">
        <w:rPr>
          <w:bCs/>
          <w:iCs/>
          <w:color w:val="000000" w:themeColor="text1"/>
          <w:sz w:val="23"/>
          <w:szCs w:val="23"/>
        </w:rPr>
        <w:t>Notice of Title IX Policy</w:t>
      </w:r>
    </w:p>
    <w:p w:rsidR="001924E8" w:rsidRPr="00FE2666" w:rsidRDefault="001924E8" w:rsidP="001924E8">
      <w:pPr>
        <w:rPr>
          <w:color w:val="000000" w:themeColor="text1"/>
          <w:sz w:val="23"/>
          <w:szCs w:val="23"/>
        </w:rPr>
      </w:pPr>
    </w:p>
    <w:p w:rsidR="001924E8" w:rsidRPr="00FE2666" w:rsidRDefault="001924E8" w:rsidP="001924E8">
      <w:pPr>
        <w:rPr>
          <w:color w:val="000000" w:themeColor="text1"/>
          <w:sz w:val="23"/>
          <w:szCs w:val="23"/>
        </w:rPr>
      </w:pPr>
      <w:r w:rsidRPr="00FE2666">
        <w:rPr>
          <w:color w:val="000000" w:themeColor="text1"/>
          <w:sz w:val="23"/>
          <w:szCs w:val="23"/>
        </w:rPr>
        <w:t>Dear ____:</w:t>
      </w:r>
    </w:p>
    <w:p w:rsidR="001924E8" w:rsidRPr="00FE2666" w:rsidRDefault="001924E8" w:rsidP="001924E8">
      <w:pPr>
        <w:rPr>
          <w:color w:val="000000" w:themeColor="text1"/>
          <w:sz w:val="23"/>
          <w:szCs w:val="23"/>
        </w:rPr>
      </w:pPr>
    </w:p>
    <w:p w:rsidR="001924E8" w:rsidRPr="00FE2666" w:rsidRDefault="001924E8" w:rsidP="001924E8">
      <w:pPr>
        <w:rPr>
          <w:color w:val="000000" w:themeColor="text1"/>
          <w:sz w:val="23"/>
          <w:szCs w:val="23"/>
        </w:rPr>
      </w:pPr>
      <w:r w:rsidRPr="00FE2666">
        <w:rPr>
          <w:color w:val="000000" w:themeColor="text1"/>
          <w:sz w:val="23"/>
          <w:szCs w:val="23"/>
        </w:rPr>
        <w:t>The Board of Education has adopted a policy under the provisions of Title IX—discrimination on the basis of sex, as well as grievance procedures for complaints of sexual harassment. This policy and supporting proce</w:t>
      </w:r>
      <w:r>
        <w:rPr>
          <w:color w:val="000000" w:themeColor="text1"/>
          <w:sz w:val="23"/>
          <w:szCs w:val="23"/>
        </w:rPr>
        <w:t>s</w:t>
      </w:r>
      <w:r w:rsidRPr="00FE2666">
        <w:rPr>
          <w:color w:val="000000" w:themeColor="text1"/>
          <w:sz w:val="23"/>
          <w:szCs w:val="23"/>
        </w:rPr>
        <w:t xml:space="preserve">s may be found in the </w:t>
      </w:r>
      <w:r>
        <w:rPr>
          <w:color w:val="000000" w:themeColor="text1"/>
          <w:sz w:val="23"/>
          <w:szCs w:val="23"/>
        </w:rPr>
        <w:t>Cooperative</w:t>
      </w:r>
      <w:r w:rsidRPr="00FE2666">
        <w:rPr>
          <w:color w:val="000000" w:themeColor="text1"/>
          <w:sz w:val="23"/>
          <w:szCs w:val="23"/>
        </w:rPr>
        <w:t xml:space="preserve">’s handbooks and also on the </w:t>
      </w:r>
      <w:r>
        <w:rPr>
          <w:color w:val="000000" w:themeColor="text1"/>
          <w:sz w:val="23"/>
          <w:szCs w:val="23"/>
        </w:rPr>
        <w:t>Cooperative</w:t>
      </w:r>
      <w:r w:rsidRPr="00FE2666">
        <w:rPr>
          <w:color w:val="000000" w:themeColor="text1"/>
          <w:sz w:val="23"/>
          <w:szCs w:val="23"/>
        </w:rPr>
        <w:t xml:space="preserve">’s website found here: </w:t>
      </w:r>
      <w:hyperlink r:id="rId19" w:history="1">
        <w:r w:rsidRPr="009310C0">
          <w:rPr>
            <w:rStyle w:val="Hyperlink"/>
            <w:sz w:val="23"/>
            <w:szCs w:val="23"/>
          </w:rPr>
          <w:t>https://www.cornbeltcoop.k12.sd.us/title-ix</w:t>
        </w:r>
      </w:hyperlink>
    </w:p>
    <w:p w:rsidR="001924E8" w:rsidRPr="00FE2666" w:rsidRDefault="001924E8" w:rsidP="001924E8">
      <w:pPr>
        <w:rPr>
          <w:color w:val="000000" w:themeColor="text1"/>
          <w:sz w:val="23"/>
          <w:szCs w:val="23"/>
        </w:rPr>
      </w:pPr>
    </w:p>
    <w:p w:rsidR="001924E8" w:rsidRPr="00FE2666" w:rsidRDefault="001924E8" w:rsidP="001924E8">
      <w:pPr>
        <w:rPr>
          <w:color w:val="000000" w:themeColor="text1"/>
          <w:sz w:val="23"/>
          <w:szCs w:val="23"/>
        </w:rPr>
      </w:pPr>
      <w:r w:rsidRPr="00FE2666">
        <w:rPr>
          <w:color w:val="000000" w:themeColor="text1"/>
          <w:sz w:val="23"/>
          <w:szCs w:val="23"/>
        </w:rPr>
        <w:t xml:space="preserve">Pursuant to this policy, the </w:t>
      </w:r>
      <w:r>
        <w:rPr>
          <w:color w:val="000000" w:themeColor="text1"/>
          <w:sz w:val="23"/>
          <w:szCs w:val="23"/>
        </w:rPr>
        <w:t>Cooperative</w:t>
      </w:r>
      <w:r w:rsidRPr="00FE2666">
        <w:rPr>
          <w:color w:val="000000" w:themeColor="text1"/>
          <w:sz w:val="23"/>
          <w:szCs w:val="23"/>
        </w:rPr>
        <w:t xml:space="preserve"> does not discriminate on the basis of sex in any education program(s), which extends to </w:t>
      </w:r>
      <w:r>
        <w:rPr>
          <w:color w:val="000000" w:themeColor="text1"/>
          <w:sz w:val="23"/>
          <w:szCs w:val="23"/>
        </w:rPr>
        <w:t>Cooperative</w:t>
      </w:r>
      <w:r w:rsidRPr="00FE2666">
        <w:rPr>
          <w:color w:val="000000" w:themeColor="text1"/>
          <w:sz w:val="23"/>
          <w:szCs w:val="23"/>
        </w:rPr>
        <w:t xml:space="preserve">-sponsored activities and </w:t>
      </w:r>
      <w:r>
        <w:rPr>
          <w:color w:val="000000" w:themeColor="text1"/>
          <w:sz w:val="23"/>
          <w:szCs w:val="23"/>
        </w:rPr>
        <w:t>Cooperative</w:t>
      </w:r>
      <w:r w:rsidRPr="00FE2666">
        <w:rPr>
          <w:color w:val="000000" w:themeColor="text1"/>
          <w:sz w:val="23"/>
          <w:szCs w:val="23"/>
        </w:rPr>
        <w:t xml:space="preserve"> employment. The </w:t>
      </w:r>
      <w:r>
        <w:rPr>
          <w:color w:val="000000" w:themeColor="text1"/>
          <w:sz w:val="23"/>
          <w:szCs w:val="23"/>
        </w:rPr>
        <w:t>Cooperative</w:t>
      </w:r>
      <w:r w:rsidRPr="00FE2666">
        <w:rPr>
          <w:color w:val="000000" w:themeColor="text1"/>
          <w:sz w:val="23"/>
          <w:szCs w:val="23"/>
        </w:rPr>
        <w:t xml:space="preserve">’s Title IX Coordinator is </w:t>
      </w:r>
      <w:r>
        <w:rPr>
          <w:color w:val="000000" w:themeColor="text1"/>
          <w:sz w:val="23"/>
          <w:szCs w:val="23"/>
        </w:rPr>
        <w:t>Pam Selken</w:t>
      </w:r>
      <w:r w:rsidRPr="00FE2666">
        <w:rPr>
          <w:color w:val="000000" w:themeColor="text1"/>
          <w:sz w:val="23"/>
          <w:szCs w:val="23"/>
        </w:rPr>
        <w:t xml:space="preserve">, who may be contacted in person, by mail, by telephone, or by electronic mail at </w:t>
      </w:r>
      <w:r>
        <w:rPr>
          <w:color w:val="000000" w:themeColor="text1"/>
          <w:sz w:val="23"/>
          <w:szCs w:val="23"/>
        </w:rPr>
        <w:t>1000 North West Avenue Suite 240 - Sioux Falls, SD  57104</w:t>
      </w:r>
      <w:r w:rsidRPr="00FE2666">
        <w:rPr>
          <w:caps/>
          <w:color w:val="000000" w:themeColor="text1"/>
          <w:sz w:val="23"/>
          <w:szCs w:val="23"/>
        </w:rPr>
        <w:t xml:space="preserve">, </w:t>
      </w:r>
      <w:r>
        <w:rPr>
          <w:caps/>
          <w:color w:val="000000" w:themeColor="text1"/>
          <w:sz w:val="23"/>
          <w:szCs w:val="23"/>
        </w:rPr>
        <w:t xml:space="preserve">(605) 271-0218, </w:t>
      </w:r>
      <w:r w:rsidRPr="00F74B2D">
        <w:rPr>
          <w:color w:val="000000" w:themeColor="text1"/>
          <w:sz w:val="23"/>
          <w:szCs w:val="23"/>
        </w:rPr>
        <w:t>pam.selken@k12.sd.us</w:t>
      </w:r>
      <w:r w:rsidRPr="00FE2666">
        <w:rPr>
          <w:color w:val="000000" w:themeColor="text1"/>
          <w:sz w:val="23"/>
          <w:szCs w:val="23"/>
        </w:rPr>
        <w:t>.</w:t>
      </w:r>
    </w:p>
    <w:p w:rsidR="001924E8" w:rsidRPr="00FE2666" w:rsidRDefault="001924E8" w:rsidP="001924E8">
      <w:pPr>
        <w:rPr>
          <w:color w:val="000000" w:themeColor="text1"/>
          <w:sz w:val="23"/>
          <w:szCs w:val="23"/>
        </w:rPr>
      </w:pPr>
    </w:p>
    <w:p w:rsidR="001924E8" w:rsidRPr="00FE2666" w:rsidRDefault="001924E8" w:rsidP="001924E8">
      <w:pPr>
        <w:rPr>
          <w:color w:val="000000" w:themeColor="text1"/>
          <w:sz w:val="23"/>
          <w:szCs w:val="23"/>
        </w:rPr>
      </w:pPr>
      <w:r w:rsidRPr="00FE2666">
        <w:rPr>
          <w:color w:val="000000" w:themeColor="text1"/>
          <w:sz w:val="23"/>
          <w:szCs w:val="23"/>
        </w:rPr>
        <w:t xml:space="preserve">The Assistant Secretary for Civil Rights in the United States Department of Education may be contacted at: U.S. Department of Education, Office for Civil Rights, Washington, D.C. 20202-1100.  </w:t>
      </w:r>
    </w:p>
    <w:p w:rsidR="001924E8" w:rsidRPr="00FE2666" w:rsidRDefault="001924E8" w:rsidP="001924E8">
      <w:pPr>
        <w:ind w:firstLine="720"/>
        <w:jc w:val="both"/>
        <w:rPr>
          <w:color w:val="000000" w:themeColor="text1"/>
          <w:sz w:val="23"/>
          <w:szCs w:val="23"/>
        </w:rPr>
      </w:pPr>
    </w:p>
    <w:p w:rsidR="001924E8" w:rsidRDefault="001924E8" w:rsidP="001924E8">
      <w:pPr>
        <w:rPr>
          <w:color w:val="000000" w:themeColor="text1"/>
          <w:sz w:val="23"/>
          <w:szCs w:val="23"/>
        </w:rPr>
      </w:pPr>
      <w:r w:rsidRPr="00FE2666">
        <w:rPr>
          <w:color w:val="000000" w:themeColor="text1"/>
          <w:sz w:val="23"/>
          <w:szCs w:val="23"/>
        </w:rPr>
        <w:t>Sincerely,</w:t>
      </w: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Pr="00FE2666" w:rsidRDefault="001924E8" w:rsidP="001924E8">
      <w:pPr>
        <w:rPr>
          <w:sz w:val="23"/>
          <w:szCs w:val="23"/>
        </w:rPr>
      </w:pPr>
    </w:p>
    <w:p w:rsidR="001924E8" w:rsidRDefault="001924E8" w:rsidP="001924E8">
      <w:pPr>
        <w:tabs>
          <w:tab w:val="left" w:pos="7740"/>
        </w:tabs>
        <w:jc w:val="center"/>
        <w:rPr>
          <w:b/>
          <w:sz w:val="23"/>
          <w:szCs w:val="23"/>
        </w:rPr>
      </w:pPr>
    </w:p>
    <w:p w:rsidR="001924E8" w:rsidRDefault="001924E8" w:rsidP="001924E8">
      <w:pPr>
        <w:tabs>
          <w:tab w:val="left" w:pos="7740"/>
        </w:tabs>
        <w:jc w:val="center"/>
        <w:rPr>
          <w:b/>
          <w:sz w:val="23"/>
          <w:szCs w:val="23"/>
        </w:rPr>
      </w:pPr>
    </w:p>
    <w:p w:rsidR="001924E8" w:rsidRPr="00634089" w:rsidRDefault="001924E8" w:rsidP="001924E8">
      <w:pPr>
        <w:tabs>
          <w:tab w:val="left" w:pos="7740"/>
        </w:tabs>
        <w:jc w:val="center"/>
        <w:rPr>
          <w:b/>
          <w:sz w:val="23"/>
          <w:szCs w:val="23"/>
        </w:rPr>
      </w:pPr>
      <w:r w:rsidRPr="00634089">
        <w:rPr>
          <w:b/>
          <w:sz w:val="23"/>
          <w:szCs w:val="23"/>
        </w:rPr>
        <w:lastRenderedPageBreak/>
        <w:t>SEXUAL HARASSMENT</w:t>
      </w:r>
    </w:p>
    <w:p w:rsidR="001924E8" w:rsidRPr="00634089" w:rsidRDefault="001924E8" w:rsidP="001924E8">
      <w:pPr>
        <w:tabs>
          <w:tab w:val="left" w:pos="7740"/>
        </w:tabs>
        <w:jc w:val="center"/>
        <w:rPr>
          <w:b/>
          <w:sz w:val="23"/>
          <w:szCs w:val="23"/>
        </w:rPr>
      </w:pPr>
      <w:r w:rsidRPr="00634089">
        <w:rPr>
          <w:b/>
          <w:sz w:val="23"/>
          <w:szCs w:val="23"/>
        </w:rPr>
        <w:t>COMPLAINT REPORT FORM</w:t>
      </w:r>
    </w:p>
    <w:p w:rsidR="001924E8" w:rsidRPr="00634089" w:rsidRDefault="001924E8" w:rsidP="001924E8">
      <w:pPr>
        <w:tabs>
          <w:tab w:val="left" w:pos="7740"/>
        </w:tabs>
        <w:jc w:val="center"/>
        <w:rPr>
          <w:b/>
          <w:sz w:val="23"/>
          <w:szCs w:val="23"/>
        </w:rPr>
      </w:pPr>
    </w:p>
    <w:p w:rsidR="001924E8" w:rsidRPr="00634089" w:rsidRDefault="001924E8" w:rsidP="001924E8">
      <w:pPr>
        <w:tabs>
          <w:tab w:val="left" w:pos="7740"/>
        </w:tabs>
        <w:rPr>
          <w:b/>
          <w:sz w:val="23"/>
          <w:szCs w:val="23"/>
        </w:rPr>
      </w:pPr>
    </w:p>
    <w:p w:rsidR="001924E8" w:rsidRPr="00634089" w:rsidRDefault="001924E8" w:rsidP="001924E8">
      <w:pPr>
        <w:tabs>
          <w:tab w:val="left" w:pos="7740"/>
        </w:tabs>
        <w:rPr>
          <w:bCs/>
          <w:sz w:val="23"/>
          <w:szCs w:val="23"/>
        </w:rPr>
      </w:pPr>
      <w:r w:rsidRPr="00634089">
        <w:rPr>
          <w:b/>
          <w:sz w:val="23"/>
          <w:szCs w:val="23"/>
        </w:rPr>
        <w:t xml:space="preserve">NOTE: </w:t>
      </w:r>
      <w:r w:rsidRPr="00634089">
        <w:rPr>
          <w:bCs/>
          <w:sz w:val="23"/>
          <w:szCs w:val="23"/>
        </w:rPr>
        <w:t>You are not required to use this form. It is provided for your convenience. You may use your own written format if you wish.</w:t>
      </w:r>
    </w:p>
    <w:p w:rsidR="001924E8" w:rsidRPr="00634089" w:rsidRDefault="001924E8" w:rsidP="001924E8">
      <w:pPr>
        <w:tabs>
          <w:tab w:val="left" w:pos="7740"/>
        </w:tabs>
        <w:rPr>
          <w:b/>
          <w:sz w:val="23"/>
          <w:szCs w:val="23"/>
        </w:rPr>
      </w:pPr>
    </w:p>
    <w:p w:rsidR="001924E8" w:rsidRPr="00634089" w:rsidRDefault="001924E8" w:rsidP="001924E8">
      <w:pPr>
        <w:tabs>
          <w:tab w:val="left" w:pos="7740"/>
        </w:tabs>
        <w:rPr>
          <w:b/>
          <w:sz w:val="23"/>
          <w:szCs w:val="23"/>
        </w:rPr>
      </w:pPr>
    </w:p>
    <w:p w:rsidR="001924E8" w:rsidRPr="00634089" w:rsidRDefault="001924E8" w:rsidP="001924E8">
      <w:pPr>
        <w:rPr>
          <w:sz w:val="23"/>
          <w:szCs w:val="23"/>
        </w:rPr>
      </w:pPr>
      <w:r w:rsidRPr="00634089">
        <w:rPr>
          <w:sz w:val="23"/>
          <w:szCs w:val="23"/>
        </w:rPr>
        <w:t xml:space="preserve">Date Form Completed: </w:t>
      </w:r>
      <w:r w:rsidRPr="00634089">
        <w:rPr>
          <w:sz w:val="23"/>
          <w:szCs w:val="23"/>
        </w:rPr>
        <w:tab/>
        <w:t>__________________________________________________</w:t>
      </w:r>
    </w:p>
    <w:p w:rsidR="001924E8" w:rsidRPr="00634089" w:rsidRDefault="001924E8" w:rsidP="001924E8">
      <w:pPr>
        <w:rPr>
          <w:sz w:val="23"/>
          <w:szCs w:val="23"/>
        </w:rPr>
      </w:pPr>
    </w:p>
    <w:p w:rsidR="001924E8" w:rsidRPr="00634089" w:rsidRDefault="001924E8" w:rsidP="001924E8">
      <w:pPr>
        <w:rPr>
          <w:sz w:val="23"/>
          <w:szCs w:val="23"/>
        </w:rPr>
      </w:pPr>
      <w:r w:rsidRPr="00634089">
        <w:rPr>
          <w:sz w:val="23"/>
          <w:szCs w:val="23"/>
        </w:rPr>
        <w:t xml:space="preserve">Form Completed By: </w:t>
      </w:r>
      <w:r w:rsidRPr="00634089">
        <w:rPr>
          <w:sz w:val="23"/>
          <w:szCs w:val="23"/>
        </w:rPr>
        <w:tab/>
      </w:r>
      <w:r w:rsidRPr="00634089">
        <w:rPr>
          <w:sz w:val="23"/>
          <w:szCs w:val="23"/>
        </w:rPr>
        <w:tab/>
        <w:t>__________________________________________________</w:t>
      </w:r>
    </w:p>
    <w:p w:rsidR="001924E8" w:rsidRPr="00634089" w:rsidRDefault="001924E8" w:rsidP="001924E8">
      <w:pPr>
        <w:rPr>
          <w:sz w:val="23"/>
          <w:szCs w:val="23"/>
        </w:rPr>
      </w:pPr>
    </w:p>
    <w:p w:rsidR="001924E8" w:rsidRPr="00634089" w:rsidRDefault="001924E8" w:rsidP="001924E8">
      <w:pPr>
        <w:rPr>
          <w:sz w:val="23"/>
          <w:szCs w:val="23"/>
        </w:rPr>
      </w:pPr>
      <w:r w:rsidRPr="00634089">
        <w:rPr>
          <w:sz w:val="23"/>
          <w:szCs w:val="23"/>
        </w:rPr>
        <w:t xml:space="preserve">Person Reporting the Sexual Harassment: </w:t>
      </w:r>
      <w:r w:rsidRPr="00634089">
        <w:rPr>
          <w:sz w:val="23"/>
          <w:szCs w:val="23"/>
        </w:rPr>
        <w:tab/>
        <w:t>______________________________________</w:t>
      </w:r>
    </w:p>
    <w:p w:rsidR="001924E8" w:rsidRPr="00634089" w:rsidRDefault="001924E8" w:rsidP="001924E8">
      <w:pPr>
        <w:rPr>
          <w:sz w:val="23"/>
          <w:szCs w:val="23"/>
        </w:rPr>
      </w:pPr>
    </w:p>
    <w:p w:rsidR="001924E8" w:rsidRPr="00634089" w:rsidRDefault="001924E8" w:rsidP="001924E8">
      <w:pPr>
        <w:rPr>
          <w:sz w:val="23"/>
          <w:szCs w:val="23"/>
        </w:rPr>
      </w:pPr>
      <w:r w:rsidRPr="00634089">
        <w:rPr>
          <w:sz w:val="23"/>
          <w:szCs w:val="23"/>
        </w:rPr>
        <w:t xml:space="preserve">Address/Phone # of the Person Reporting the Sexual Harassment: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924E8" w:rsidRPr="00634089" w:rsidTr="001924E8">
        <w:tc>
          <w:tcPr>
            <w:tcW w:w="9350" w:type="dxa"/>
          </w:tcPr>
          <w:p w:rsidR="001924E8" w:rsidRPr="00634089" w:rsidRDefault="001924E8" w:rsidP="001924E8">
            <w:pPr>
              <w:spacing w:line="276" w:lineRule="auto"/>
              <w:rPr>
                <w:sz w:val="23"/>
                <w:szCs w:val="23"/>
              </w:rPr>
            </w:pPr>
          </w:p>
        </w:tc>
      </w:tr>
      <w:tr w:rsidR="001924E8" w:rsidRPr="00634089" w:rsidTr="001924E8">
        <w:tc>
          <w:tcPr>
            <w:tcW w:w="9350" w:type="dxa"/>
          </w:tcPr>
          <w:p w:rsidR="001924E8" w:rsidRPr="00634089" w:rsidRDefault="001924E8" w:rsidP="001924E8">
            <w:pPr>
              <w:spacing w:line="276" w:lineRule="auto"/>
              <w:rPr>
                <w:sz w:val="23"/>
                <w:szCs w:val="23"/>
              </w:rPr>
            </w:pPr>
          </w:p>
        </w:tc>
      </w:tr>
      <w:tr w:rsidR="001924E8" w:rsidRPr="00634089" w:rsidTr="001924E8">
        <w:tc>
          <w:tcPr>
            <w:tcW w:w="9350" w:type="dxa"/>
          </w:tcPr>
          <w:p w:rsidR="001924E8" w:rsidRPr="00634089" w:rsidRDefault="001924E8" w:rsidP="001924E8">
            <w:pPr>
              <w:spacing w:line="276" w:lineRule="auto"/>
              <w:rPr>
                <w:sz w:val="23"/>
                <w:szCs w:val="23"/>
              </w:rPr>
            </w:pPr>
          </w:p>
        </w:tc>
      </w:tr>
      <w:tr w:rsidR="001924E8" w:rsidRPr="00634089" w:rsidTr="001924E8">
        <w:tc>
          <w:tcPr>
            <w:tcW w:w="9350" w:type="dxa"/>
          </w:tcPr>
          <w:p w:rsidR="001924E8" w:rsidRPr="00634089" w:rsidRDefault="001924E8" w:rsidP="001924E8">
            <w:pPr>
              <w:spacing w:line="276" w:lineRule="auto"/>
              <w:rPr>
                <w:sz w:val="23"/>
                <w:szCs w:val="23"/>
              </w:rPr>
            </w:pPr>
          </w:p>
        </w:tc>
      </w:tr>
    </w:tbl>
    <w:p w:rsidR="001924E8" w:rsidRPr="00634089" w:rsidRDefault="001924E8" w:rsidP="001924E8">
      <w:pPr>
        <w:rPr>
          <w:sz w:val="23"/>
          <w:szCs w:val="23"/>
        </w:rPr>
      </w:pPr>
      <w:r w:rsidRPr="00634089">
        <w:rPr>
          <w:sz w:val="23"/>
          <w:szCs w:val="23"/>
        </w:rPr>
        <w:t>Nature of Complaint:</w:t>
      </w:r>
    </w:p>
    <w:p w:rsidR="001924E8" w:rsidRPr="00634089" w:rsidRDefault="001924E8" w:rsidP="001924E8">
      <w:pPr>
        <w:ind w:left="720"/>
        <w:rPr>
          <w:i/>
          <w:iCs/>
          <w:sz w:val="23"/>
          <w:szCs w:val="23"/>
        </w:rPr>
      </w:pPr>
      <w:r w:rsidRPr="00634089">
        <w:rPr>
          <w:i/>
          <w:iCs/>
          <w:sz w:val="23"/>
          <w:szCs w:val="23"/>
        </w:rPr>
        <w:t>[With specificity, identify the person(s) alleged to have sexually harassed, the conduct which is the basis of the sexual harassment complaint, when/where the conduct occurred, the person(s) alleged to have sexually harassed, witnesses, and any other pertinent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924E8" w:rsidRPr="00634089" w:rsidTr="001924E8">
        <w:tc>
          <w:tcPr>
            <w:tcW w:w="9350" w:type="dxa"/>
          </w:tcPr>
          <w:p w:rsidR="001924E8" w:rsidRPr="00634089" w:rsidRDefault="001924E8" w:rsidP="001924E8">
            <w:pPr>
              <w:spacing w:line="276" w:lineRule="auto"/>
              <w:rPr>
                <w:sz w:val="23"/>
                <w:szCs w:val="23"/>
              </w:rPr>
            </w:pPr>
          </w:p>
        </w:tc>
      </w:tr>
      <w:tr w:rsidR="001924E8" w:rsidRPr="00634089" w:rsidTr="001924E8">
        <w:tc>
          <w:tcPr>
            <w:tcW w:w="9350" w:type="dxa"/>
          </w:tcPr>
          <w:p w:rsidR="001924E8" w:rsidRPr="00634089" w:rsidRDefault="001924E8" w:rsidP="001924E8">
            <w:pPr>
              <w:spacing w:line="276" w:lineRule="auto"/>
              <w:rPr>
                <w:sz w:val="23"/>
                <w:szCs w:val="23"/>
              </w:rPr>
            </w:pPr>
          </w:p>
        </w:tc>
      </w:tr>
      <w:tr w:rsidR="001924E8" w:rsidRPr="00634089" w:rsidTr="001924E8">
        <w:tc>
          <w:tcPr>
            <w:tcW w:w="9350" w:type="dxa"/>
          </w:tcPr>
          <w:p w:rsidR="001924E8" w:rsidRPr="00634089" w:rsidRDefault="001924E8" w:rsidP="001924E8">
            <w:pPr>
              <w:spacing w:line="276" w:lineRule="auto"/>
              <w:rPr>
                <w:sz w:val="23"/>
                <w:szCs w:val="23"/>
              </w:rPr>
            </w:pPr>
          </w:p>
        </w:tc>
      </w:tr>
      <w:tr w:rsidR="001924E8" w:rsidRPr="00634089" w:rsidTr="001924E8">
        <w:tc>
          <w:tcPr>
            <w:tcW w:w="9350" w:type="dxa"/>
          </w:tcPr>
          <w:p w:rsidR="001924E8" w:rsidRPr="00634089" w:rsidRDefault="001924E8" w:rsidP="001924E8">
            <w:pPr>
              <w:spacing w:line="276" w:lineRule="auto"/>
              <w:rPr>
                <w:sz w:val="23"/>
                <w:szCs w:val="23"/>
              </w:rPr>
            </w:pPr>
          </w:p>
        </w:tc>
      </w:tr>
      <w:tr w:rsidR="001924E8" w:rsidRPr="00634089" w:rsidTr="001924E8">
        <w:tc>
          <w:tcPr>
            <w:tcW w:w="9350" w:type="dxa"/>
          </w:tcPr>
          <w:p w:rsidR="001924E8" w:rsidRPr="00634089" w:rsidRDefault="001924E8" w:rsidP="001924E8">
            <w:pPr>
              <w:spacing w:line="276" w:lineRule="auto"/>
              <w:rPr>
                <w:sz w:val="23"/>
                <w:szCs w:val="23"/>
              </w:rPr>
            </w:pPr>
          </w:p>
        </w:tc>
      </w:tr>
      <w:tr w:rsidR="001924E8" w:rsidRPr="00634089" w:rsidTr="001924E8">
        <w:tc>
          <w:tcPr>
            <w:tcW w:w="9350" w:type="dxa"/>
          </w:tcPr>
          <w:p w:rsidR="001924E8" w:rsidRPr="00634089" w:rsidRDefault="001924E8" w:rsidP="001924E8">
            <w:pPr>
              <w:spacing w:line="276" w:lineRule="auto"/>
              <w:rPr>
                <w:sz w:val="23"/>
                <w:szCs w:val="23"/>
              </w:rPr>
            </w:pPr>
          </w:p>
        </w:tc>
      </w:tr>
      <w:tr w:rsidR="001924E8" w:rsidRPr="00634089" w:rsidTr="001924E8">
        <w:tc>
          <w:tcPr>
            <w:tcW w:w="9350" w:type="dxa"/>
          </w:tcPr>
          <w:p w:rsidR="001924E8" w:rsidRPr="00634089" w:rsidRDefault="001924E8" w:rsidP="001924E8">
            <w:pPr>
              <w:spacing w:line="276" w:lineRule="auto"/>
              <w:rPr>
                <w:sz w:val="23"/>
                <w:szCs w:val="23"/>
              </w:rPr>
            </w:pPr>
          </w:p>
        </w:tc>
      </w:tr>
      <w:tr w:rsidR="001924E8" w:rsidRPr="00634089" w:rsidTr="001924E8">
        <w:tc>
          <w:tcPr>
            <w:tcW w:w="9350" w:type="dxa"/>
          </w:tcPr>
          <w:p w:rsidR="001924E8" w:rsidRPr="00634089" w:rsidRDefault="001924E8" w:rsidP="001924E8">
            <w:pPr>
              <w:spacing w:line="276" w:lineRule="auto"/>
              <w:rPr>
                <w:sz w:val="23"/>
                <w:szCs w:val="23"/>
              </w:rPr>
            </w:pPr>
          </w:p>
        </w:tc>
      </w:tr>
      <w:tr w:rsidR="001924E8" w:rsidRPr="00634089" w:rsidTr="001924E8">
        <w:tc>
          <w:tcPr>
            <w:tcW w:w="9350" w:type="dxa"/>
          </w:tcPr>
          <w:p w:rsidR="001924E8" w:rsidRPr="00634089" w:rsidRDefault="001924E8" w:rsidP="001924E8">
            <w:pPr>
              <w:spacing w:line="276" w:lineRule="auto"/>
              <w:rPr>
                <w:sz w:val="23"/>
                <w:szCs w:val="23"/>
              </w:rPr>
            </w:pPr>
          </w:p>
        </w:tc>
      </w:tr>
      <w:tr w:rsidR="001924E8" w:rsidRPr="00634089" w:rsidTr="001924E8">
        <w:tc>
          <w:tcPr>
            <w:tcW w:w="9350" w:type="dxa"/>
          </w:tcPr>
          <w:p w:rsidR="001924E8" w:rsidRPr="00634089" w:rsidRDefault="001924E8" w:rsidP="001924E8">
            <w:pPr>
              <w:spacing w:line="276" w:lineRule="auto"/>
              <w:rPr>
                <w:sz w:val="23"/>
                <w:szCs w:val="23"/>
              </w:rPr>
            </w:pPr>
          </w:p>
        </w:tc>
      </w:tr>
      <w:tr w:rsidR="001924E8" w:rsidRPr="00634089" w:rsidTr="001924E8">
        <w:tc>
          <w:tcPr>
            <w:tcW w:w="9350" w:type="dxa"/>
          </w:tcPr>
          <w:p w:rsidR="001924E8" w:rsidRPr="00634089" w:rsidRDefault="001924E8" w:rsidP="001924E8">
            <w:pPr>
              <w:spacing w:line="276" w:lineRule="auto"/>
              <w:rPr>
                <w:sz w:val="23"/>
                <w:szCs w:val="23"/>
              </w:rPr>
            </w:pPr>
          </w:p>
        </w:tc>
      </w:tr>
      <w:tr w:rsidR="001924E8" w:rsidRPr="00634089" w:rsidTr="001924E8">
        <w:tc>
          <w:tcPr>
            <w:tcW w:w="9350" w:type="dxa"/>
          </w:tcPr>
          <w:p w:rsidR="001924E8" w:rsidRPr="00634089" w:rsidRDefault="001924E8" w:rsidP="001924E8">
            <w:pPr>
              <w:spacing w:line="276" w:lineRule="auto"/>
              <w:rPr>
                <w:sz w:val="23"/>
                <w:szCs w:val="23"/>
              </w:rPr>
            </w:pPr>
          </w:p>
        </w:tc>
      </w:tr>
      <w:tr w:rsidR="001924E8" w:rsidRPr="00634089" w:rsidTr="001924E8">
        <w:tc>
          <w:tcPr>
            <w:tcW w:w="9350" w:type="dxa"/>
          </w:tcPr>
          <w:p w:rsidR="001924E8" w:rsidRPr="00634089" w:rsidRDefault="001924E8" w:rsidP="001924E8">
            <w:pPr>
              <w:spacing w:line="276" w:lineRule="auto"/>
              <w:rPr>
                <w:sz w:val="23"/>
                <w:szCs w:val="23"/>
              </w:rPr>
            </w:pPr>
          </w:p>
        </w:tc>
      </w:tr>
    </w:tbl>
    <w:p w:rsidR="001924E8" w:rsidRPr="00634089" w:rsidRDefault="001924E8" w:rsidP="001924E8">
      <w:pPr>
        <w:rPr>
          <w:sz w:val="23"/>
          <w:szCs w:val="23"/>
        </w:rPr>
      </w:pPr>
      <w:r w:rsidRPr="00634089">
        <w:rPr>
          <w:sz w:val="23"/>
          <w:szCs w:val="23"/>
        </w:rPr>
        <w:t>[use additional sheets of paper, if necessary]</w:t>
      </w:r>
    </w:p>
    <w:p w:rsidR="001924E8" w:rsidRPr="00634089" w:rsidRDefault="001924E8" w:rsidP="001924E8">
      <w:pPr>
        <w:rPr>
          <w:sz w:val="23"/>
          <w:szCs w:val="23"/>
        </w:rPr>
      </w:pPr>
    </w:p>
    <w:p w:rsidR="001924E8" w:rsidRPr="00634089" w:rsidRDefault="001924E8" w:rsidP="001924E8">
      <w:pPr>
        <w:rPr>
          <w:sz w:val="23"/>
          <w:szCs w:val="23"/>
        </w:rPr>
      </w:pPr>
    </w:p>
    <w:p w:rsidR="001924E8" w:rsidRPr="00634089" w:rsidRDefault="001924E8" w:rsidP="001924E8">
      <w:pPr>
        <w:rPr>
          <w:sz w:val="23"/>
          <w:szCs w:val="23"/>
        </w:rPr>
      </w:pPr>
      <w:r w:rsidRPr="00634089">
        <w:rPr>
          <w:sz w:val="23"/>
          <w:szCs w:val="23"/>
        </w:rPr>
        <w:t>_______________</w:t>
      </w:r>
      <w:r w:rsidRPr="00634089">
        <w:rPr>
          <w:sz w:val="23"/>
          <w:szCs w:val="23"/>
        </w:rPr>
        <w:tab/>
        <w:t>_______________________________________________</w:t>
      </w:r>
      <w:r>
        <w:rPr>
          <w:sz w:val="23"/>
          <w:szCs w:val="23"/>
        </w:rPr>
        <w:t>______</w:t>
      </w:r>
      <w:r w:rsidRPr="00634089">
        <w:rPr>
          <w:sz w:val="23"/>
          <w:szCs w:val="23"/>
        </w:rPr>
        <w:t>_____</w:t>
      </w:r>
    </w:p>
    <w:p w:rsidR="001924E8" w:rsidRPr="00634089" w:rsidRDefault="001924E8" w:rsidP="001924E8">
      <w:pPr>
        <w:rPr>
          <w:sz w:val="23"/>
          <w:szCs w:val="23"/>
        </w:rPr>
      </w:pPr>
      <w:r w:rsidRPr="00634089">
        <w:rPr>
          <w:sz w:val="23"/>
          <w:szCs w:val="23"/>
        </w:rPr>
        <w:t>Date</w:t>
      </w:r>
      <w:r w:rsidRPr="00634089">
        <w:rPr>
          <w:sz w:val="23"/>
          <w:szCs w:val="23"/>
        </w:rPr>
        <w:tab/>
      </w:r>
      <w:r w:rsidRPr="00634089">
        <w:rPr>
          <w:sz w:val="23"/>
          <w:szCs w:val="23"/>
        </w:rPr>
        <w:tab/>
      </w:r>
      <w:r w:rsidRPr="00634089">
        <w:rPr>
          <w:sz w:val="23"/>
          <w:szCs w:val="23"/>
        </w:rPr>
        <w:tab/>
      </w:r>
      <w:r>
        <w:rPr>
          <w:sz w:val="23"/>
          <w:szCs w:val="23"/>
        </w:rPr>
        <w:t xml:space="preserve">Cooperative </w:t>
      </w:r>
      <w:r w:rsidRPr="00634089">
        <w:rPr>
          <w:sz w:val="23"/>
          <w:szCs w:val="23"/>
        </w:rPr>
        <w:t>Employee Completing the Sexual Harassment Report Form</w:t>
      </w:r>
    </w:p>
    <w:p w:rsidR="001924E8" w:rsidRPr="00634089" w:rsidRDefault="001924E8" w:rsidP="001924E8">
      <w:pPr>
        <w:rPr>
          <w:sz w:val="23"/>
          <w:szCs w:val="23"/>
        </w:rPr>
      </w:pPr>
    </w:p>
    <w:p w:rsidR="001924E8" w:rsidRPr="00634089" w:rsidRDefault="001924E8" w:rsidP="001924E8">
      <w:pPr>
        <w:rPr>
          <w:sz w:val="23"/>
          <w:szCs w:val="23"/>
        </w:rPr>
      </w:pPr>
      <w:r w:rsidRPr="00634089">
        <w:rPr>
          <w:sz w:val="23"/>
          <w:szCs w:val="23"/>
        </w:rPr>
        <w:t>_______________</w:t>
      </w:r>
      <w:r w:rsidRPr="00634089">
        <w:rPr>
          <w:sz w:val="23"/>
          <w:szCs w:val="23"/>
        </w:rPr>
        <w:tab/>
        <w:t>____________________________________________________</w:t>
      </w:r>
    </w:p>
    <w:p w:rsidR="001924E8" w:rsidRPr="00634089" w:rsidRDefault="001924E8" w:rsidP="001924E8">
      <w:pPr>
        <w:rPr>
          <w:sz w:val="23"/>
          <w:szCs w:val="23"/>
        </w:rPr>
      </w:pPr>
      <w:proofErr w:type="gramStart"/>
      <w:r w:rsidRPr="00634089">
        <w:rPr>
          <w:sz w:val="23"/>
          <w:szCs w:val="23"/>
        </w:rPr>
        <w:t xml:space="preserve">Date  </w:t>
      </w:r>
      <w:r w:rsidRPr="00634089">
        <w:rPr>
          <w:sz w:val="23"/>
          <w:szCs w:val="23"/>
        </w:rPr>
        <w:tab/>
      </w:r>
      <w:proofErr w:type="gramEnd"/>
      <w:r w:rsidRPr="00634089">
        <w:rPr>
          <w:sz w:val="23"/>
          <w:szCs w:val="23"/>
        </w:rPr>
        <w:tab/>
      </w:r>
      <w:r w:rsidRPr="00634089">
        <w:rPr>
          <w:sz w:val="23"/>
          <w:szCs w:val="23"/>
        </w:rPr>
        <w:tab/>
        <w:t xml:space="preserve">Person Reporting the Sexual Harassment </w:t>
      </w:r>
      <w:r>
        <w:rPr>
          <w:sz w:val="23"/>
          <w:szCs w:val="23"/>
        </w:rPr>
        <w:t xml:space="preserve">   </w:t>
      </w:r>
      <w:r w:rsidRPr="00634089">
        <w:rPr>
          <w:sz w:val="23"/>
          <w:szCs w:val="23"/>
        </w:rPr>
        <w:t xml:space="preserve"> </w:t>
      </w: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Pr="00216C38" w:rsidRDefault="001924E8" w:rsidP="001924E8">
      <w:pPr>
        <w:jc w:val="center"/>
        <w:rPr>
          <w:caps/>
          <w:sz w:val="23"/>
          <w:szCs w:val="23"/>
        </w:rPr>
      </w:pPr>
      <w:r>
        <w:rPr>
          <w:caps/>
          <w:sz w:val="23"/>
          <w:szCs w:val="23"/>
        </w:rPr>
        <w:t>Cooperative</w:t>
      </w:r>
      <w:r w:rsidRPr="00216C38">
        <w:rPr>
          <w:caps/>
          <w:sz w:val="23"/>
          <w:szCs w:val="23"/>
        </w:rPr>
        <w:t xml:space="preserve"> Letterhead</w:t>
      </w:r>
    </w:p>
    <w:p w:rsidR="001924E8" w:rsidRDefault="001924E8" w:rsidP="001924E8">
      <w:pPr>
        <w:jc w:val="center"/>
        <w:rPr>
          <w:sz w:val="23"/>
          <w:szCs w:val="23"/>
        </w:rPr>
      </w:pPr>
    </w:p>
    <w:p w:rsidR="001924E8" w:rsidRPr="00216C38" w:rsidRDefault="001924E8" w:rsidP="001924E8">
      <w:pPr>
        <w:jc w:val="center"/>
        <w:rPr>
          <w:sz w:val="23"/>
          <w:szCs w:val="23"/>
        </w:rPr>
      </w:pPr>
    </w:p>
    <w:p w:rsidR="001924E8" w:rsidRPr="00216C38" w:rsidRDefault="001924E8" w:rsidP="001924E8">
      <w:pPr>
        <w:jc w:val="center"/>
        <w:rPr>
          <w:color w:val="000000" w:themeColor="text1"/>
          <w:sz w:val="23"/>
          <w:szCs w:val="23"/>
        </w:rPr>
      </w:pPr>
      <w:r w:rsidRPr="00216C38">
        <w:rPr>
          <w:color w:val="000000" w:themeColor="text1"/>
          <w:sz w:val="23"/>
          <w:szCs w:val="23"/>
        </w:rPr>
        <w:t>[Date]</w:t>
      </w:r>
    </w:p>
    <w:p w:rsidR="001924E8" w:rsidRPr="00216C38" w:rsidRDefault="001924E8" w:rsidP="001924E8">
      <w:pPr>
        <w:jc w:val="center"/>
        <w:rPr>
          <w:color w:val="000000" w:themeColor="text1"/>
          <w:sz w:val="23"/>
          <w:szCs w:val="23"/>
        </w:rPr>
      </w:pPr>
    </w:p>
    <w:p w:rsidR="001924E8" w:rsidRPr="00216C38" w:rsidRDefault="001924E8" w:rsidP="001924E8">
      <w:pPr>
        <w:jc w:val="center"/>
        <w:rPr>
          <w:color w:val="000000" w:themeColor="text1"/>
          <w:sz w:val="23"/>
          <w:szCs w:val="23"/>
        </w:rPr>
      </w:pPr>
    </w:p>
    <w:p w:rsidR="001924E8" w:rsidRPr="00216C38" w:rsidRDefault="001924E8" w:rsidP="001924E8">
      <w:pPr>
        <w:rPr>
          <w:caps/>
          <w:color w:val="000000" w:themeColor="text1"/>
          <w:sz w:val="23"/>
          <w:szCs w:val="23"/>
        </w:rPr>
      </w:pPr>
      <w:r>
        <w:rPr>
          <w:caps/>
          <w:color w:val="000000" w:themeColor="text1"/>
          <w:sz w:val="23"/>
          <w:szCs w:val="23"/>
        </w:rPr>
        <w:t>[</w:t>
      </w:r>
      <w:r w:rsidRPr="00216C38">
        <w:rPr>
          <w:caps/>
          <w:color w:val="000000" w:themeColor="text1"/>
          <w:sz w:val="23"/>
          <w:szCs w:val="23"/>
        </w:rPr>
        <w:t>Complainant’s Name and Address</w:t>
      </w:r>
      <w:r>
        <w:rPr>
          <w:caps/>
          <w:color w:val="000000" w:themeColor="text1"/>
          <w:sz w:val="23"/>
          <w:szCs w:val="23"/>
        </w:rPr>
        <w:t>]</w:t>
      </w:r>
    </w:p>
    <w:p w:rsidR="001924E8" w:rsidRPr="00216C38" w:rsidRDefault="001924E8" w:rsidP="001924E8">
      <w:pPr>
        <w:rPr>
          <w:color w:val="000000" w:themeColor="text1"/>
          <w:sz w:val="23"/>
          <w:szCs w:val="23"/>
        </w:rPr>
      </w:pPr>
    </w:p>
    <w:p w:rsidR="001924E8" w:rsidRPr="00216C38" w:rsidRDefault="001924E8" w:rsidP="001924E8">
      <w:pPr>
        <w:rPr>
          <w:bCs/>
          <w:iCs/>
          <w:color w:val="000000" w:themeColor="text1"/>
          <w:sz w:val="23"/>
          <w:szCs w:val="23"/>
        </w:rPr>
      </w:pPr>
      <w:r w:rsidRPr="00216C38">
        <w:rPr>
          <w:color w:val="000000" w:themeColor="text1"/>
          <w:sz w:val="23"/>
          <w:szCs w:val="23"/>
        </w:rPr>
        <w:t>Re:</w:t>
      </w:r>
      <w:r w:rsidRPr="00216C38">
        <w:rPr>
          <w:color w:val="000000" w:themeColor="text1"/>
          <w:sz w:val="23"/>
          <w:szCs w:val="23"/>
        </w:rPr>
        <w:tab/>
      </w:r>
      <w:r w:rsidRPr="00216C38">
        <w:rPr>
          <w:bCs/>
          <w:iCs/>
          <w:color w:val="000000" w:themeColor="text1"/>
          <w:sz w:val="23"/>
          <w:szCs w:val="23"/>
        </w:rPr>
        <w:t>Notice of Allegations and Grievance Process for Formal Complaints</w:t>
      </w:r>
    </w:p>
    <w:p w:rsidR="001924E8" w:rsidRPr="00216C38" w:rsidRDefault="001924E8" w:rsidP="001924E8">
      <w:pPr>
        <w:rPr>
          <w:b/>
          <w:color w:val="000000" w:themeColor="text1"/>
          <w:sz w:val="23"/>
          <w:szCs w:val="23"/>
        </w:rPr>
      </w:pPr>
    </w:p>
    <w:p w:rsidR="001924E8" w:rsidRPr="00216C38" w:rsidRDefault="001924E8" w:rsidP="001924E8">
      <w:pPr>
        <w:rPr>
          <w:color w:val="000000" w:themeColor="text1"/>
          <w:sz w:val="23"/>
          <w:szCs w:val="23"/>
        </w:rPr>
      </w:pPr>
      <w:r w:rsidRPr="00216C38">
        <w:rPr>
          <w:color w:val="000000" w:themeColor="text1"/>
          <w:sz w:val="23"/>
          <w:szCs w:val="23"/>
        </w:rPr>
        <w:t xml:space="preserve">Dear ___: </w:t>
      </w:r>
    </w:p>
    <w:p w:rsidR="001924E8" w:rsidRPr="00216C38" w:rsidRDefault="001924E8" w:rsidP="001924E8">
      <w:pPr>
        <w:rPr>
          <w:color w:val="000000" w:themeColor="text1"/>
          <w:sz w:val="23"/>
          <w:szCs w:val="23"/>
        </w:rPr>
      </w:pPr>
    </w:p>
    <w:p w:rsidR="001924E8" w:rsidRPr="00216C38" w:rsidRDefault="001924E8" w:rsidP="001924E8">
      <w:pPr>
        <w:rPr>
          <w:color w:val="000000" w:themeColor="text1"/>
          <w:sz w:val="23"/>
          <w:szCs w:val="23"/>
        </w:rPr>
      </w:pPr>
      <w:r w:rsidRPr="00216C38">
        <w:rPr>
          <w:color w:val="000000" w:themeColor="text1"/>
          <w:sz w:val="23"/>
          <w:szCs w:val="23"/>
        </w:rPr>
        <w:t xml:space="preserve">I am writing to inform you that the </w:t>
      </w:r>
      <w:r>
        <w:rPr>
          <w:color w:val="000000" w:themeColor="text1"/>
          <w:sz w:val="23"/>
          <w:szCs w:val="23"/>
        </w:rPr>
        <w:t>Cooperative</w:t>
      </w:r>
      <w:r w:rsidRPr="00216C38">
        <w:rPr>
          <w:color w:val="000000" w:themeColor="text1"/>
          <w:sz w:val="23"/>
          <w:szCs w:val="23"/>
        </w:rPr>
        <w:t xml:space="preserve"> received and will be investigating </w:t>
      </w:r>
      <w:r>
        <w:rPr>
          <w:color w:val="000000" w:themeColor="text1"/>
          <w:sz w:val="23"/>
          <w:szCs w:val="23"/>
        </w:rPr>
        <w:t>a</w:t>
      </w:r>
      <w:r w:rsidRPr="00216C38">
        <w:rPr>
          <w:color w:val="000000" w:themeColor="text1"/>
          <w:sz w:val="23"/>
          <w:szCs w:val="23"/>
        </w:rPr>
        <w:t xml:space="preserve"> Formal Complaint of sexual harassment against RESPONDENT’S NAME, which you were named as a Complainant. Attached to this letter is a copy of the </w:t>
      </w:r>
      <w:r>
        <w:rPr>
          <w:color w:val="000000" w:themeColor="text1"/>
          <w:sz w:val="23"/>
          <w:szCs w:val="23"/>
        </w:rPr>
        <w:t>Cooperative</w:t>
      </w:r>
      <w:r w:rsidRPr="00216C38">
        <w:rPr>
          <w:color w:val="000000" w:themeColor="text1"/>
          <w:sz w:val="23"/>
          <w:szCs w:val="23"/>
        </w:rPr>
        <w:t xml:space="preserve">’s Sexual Harassment Policy and Sexual Harassment Grievance Procedures, which detail the process in which these allegations will be investigated and determined. </w:t>
      </w:r>
    </w:p>
    <w:p w:rsidR="001924E8" w:rsidRPr="00216C38" w:rsidRDefault="001924E8" w:rsidP="001924E8">
      <w:pPr>
        <w:rPr>
          <w:color w:val="000000" w:themeColor="text1"/>
          <w:sz w:val="23"/>
          <w:szCs w:val="23"/>
        </w:rPr>
      </w:pPr>
    </w:p>
    <w:p w:rsidR="001924E8" w:rsidRPr="00216C38" w:rsidRDefault="001924E8" w:rsidP="001924E8">
      <w:pPr>
        <w:rPr>
          <w:color w:val="000000" w:themeColor="text1"/>
          <w:sz w:val="23"/>
          <w:szCs w:val="23"/>
        </w:rPr>
      </w:pPr>
      <w:r w:rsidRPr="00216C38">
        <w:rPr>
          <w:color w:val="000000" w:themeColor="text1"/>
          <w:sz w:val="23"/>
          <w:szCs w:val="23"/>
        </w:rPr>
        <w:t xml:space="preserve">The known parties involved in this incident include ADD NAMES. All parties are entitled to an advisor of their choice who may be, but is not required to be, an attorney, and who may be involved in the grievance process and inspect and review evidence as detailed by </w:t>
      </w:r>
      <w:r>
        <w:rPr>
          <w:color w:val="000000" w:themeColor="text1"/>
          <w:sz w:val="23"/>
          <w:szCs w:val="23"/>
        </w:rPr>
        <w:t>Cooperative</w:t>
      </w:r>
      <w:r w:rsidRPr="00216C38">
        <w:rPr>
          <w:color w:val="000000" w:themeColor="text1"/>
          <w:sz w:val="23"/>
          <w:szCs w:val="23"/>
        </w:rPr>
        <w:t xml:space="preserve"> policy.</w:t>
      </w:r>
    </w:p>
    <w:p w:rsidR="001924E8" w:rsidRPr="00216C38" w:rsidRDefault="001924E8" w:rsidP="001924E8">
      <w:pPr>
        <w:rPr>
          <w:color w:val="000000" w:themeColor="text1"/>
          <w:sz w:val="23"/>
          <w:szCs w:val="23"/>
        </w:rPr>
      </w:pPr>
    </w:p>
    <w:p w:rsidR="001924E8" w:rsidRDefault="001924E8" w:rsidP="001924E8">
      <w:pPr>
        <w:rPr>
          <w:color w:val="000000" w:themeColor="text1"/>
          <w:sz w:val="23"/>
          <w:szCs w:val="23"/>
        </w:rPr>
      </w:pPr>
      <w:r w:rsidRPr="00216C38">
        <w:rPr>
          <w:color w:val="000000" w:themeColor="text1"/>
          <w:sz w:val="23"/>
          <w:szCs w:val="23"/>
        </w:rPr>
        <w:t xml:space="preserve">The </w:t>
      </w:r>
      <w:r>
        <w:rPr>
          <w:color w:val="000000" w:themeColor="text1"/>
          <w:sz w:val="23"/>
          <w:szCs w:val="23"/>
        </w:rPr>
        <w:t>Cooperative</w:t>
      </w:r>
      <w:r w:rsidRPr="00216C38">
        <w:rPr>
          <w:color w:val="000000" w:themeColor="text1"/>
          <w:sz w:val="23"/>
          <w:szCs w:val="23"/>
        </w:rPr>
        <w:t xml:space="preserve"> will consider allegations that BRIEF SUMMARY OF ALLEGATION(S). Respondents are presumed not responsible for alleged conduct, and a determination regarding responsibility is made only at the conclusion of the grievance process.  </w:t>
      </w:r>
    </w:p>
    <w:p w:rsidR="001924E8" w:rsidRDefault="001924E8" w:rsidP="001924E8">
      <w:pPr>
        <w:rPr>
          <w:color w:val="000000" w:themeColor="text1"/>
          <w:sz w:val="23"/>
          <w:szCs w:val="23"/>
        </w:rPr>
      </w:pPr>
    </w:p>
    <w:p w:rsidR="001924E8" w:rsidRPr="00216C38" w:rsidRDefault="001924E8" w:rsidP="001924E8">
      <w:pPr>
        <w:rPr>
          <w:color w:val="000000" w:themeColor="text1"/>
          <w:sz w:val="23"/>
          <w:szCs w:val="23"/>
        </w:rPr>
      </w:pPr>
    </w:p>
    <w:p w:rsidR="001924E8" w:rsidRDefault="001924E8" w:rsidP="001924E8">
      <w:pPr>
        <w:rPr>
          <w:color w:val="000000" w:themeColor="text1"/>
          <w:sz w:val="23"/>
          <w:szCs w:val="23"/>
        </w:rPr>
      </w:pPr>
      <w:r w:rsidRPr="00216C38">
        <w:rPr>
          <w:color w:val="000000" w:themeColor="text1"/>
          <w:sz w:val="23"/>
          <w:szCs w:val="23"/>
        </w:rPr>
        <w:t>Sincerely,</w:t>
      </w:r>
      <w:r>
        <w:rPr>
          <w:color w:val="000000" w:themeColor="text1"/>
          <w:sz w:val="23"/>
          <w:szCs w:val="23"/>
        </w:rPr>
        <w:t xml:space="preserve"> </w:t>
      </w:r>
    </w:p>
    <w:p w:rsidR="001924E8" w:rsidRDefault="001924E8" w:rsidP="001924E8">
      <w:pPr>
        <w:rPr>
          <w:color w:val="000000" w:themeColor="text1"/>
          <w:sz w:val="23"/>
          <w:szCs w:val="23"/>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rsidP="001924E8">
      <w:pPr>
        <w:jc w:val="center"/>
        <w:rPr>
          <w:caps/>
          <w:sz w:val="23"/>
          <w:szCs w:val="23"/>
        </w:rPr>
      </w:pPr>
    </w:p>
    <w:p w:rsidR="001924E8" w:rsidRDefault="001924E8" w:rsidP="001924E8">
      <w:pPr>
        <w:jc w:val="center"/>
        <w:rPr>
          <w:caps/>
          <w:sz w:val="23"/>
          <w:szCs w:val="23"/>
        </w:rPr>
      </w:pPr>
    </w:p>
    <w:p w:rsidR="001924E8" w:rsidRDefault="001924E8" w:rsidP="001924E8">
      <w:pPr>
        <w:jc w:val="center"/>
        <w:rPr>
          <w:caps/>
          <w:sz w:val="23"/>
          <w:szCs w:val="23"/>
        </w:rPr>
      </w:pPr>
    </w:p>
    <w:p w:rsidR="001924E8" w:rsidRDefault="001924E8" w:rsidP="001924E8">
      <w:pPr>
        <w:jc w:val="center"/>
        <w:rPr>
          <w:caps/>
          <w:sz w:val="23"/>
          <w:szCs w:val="23"/>
        </w:rPr>
      </w:pPr>
    </w:p>
    <w:p w:rsidR="00D05AA4" w:rsidRDefault="00D05AA4" w:rsidP="001924E8">
      <w:pPr>
        <w:jc w:val="center"/>
        <w:rPr>
          <w:caps/>
          <w:sz w:val="23"/>
          <w:szCs w:val="23"/>
        </w:rPr>
      </w:pPr>
    </w:p>
    <w:p w:rsidR="001924E8" w:rsidRPr="008B0B81" w:rsidRDefault="001924E8" w:rsidP="001924E8">
      <w:pPr>
        <w:jc w:val="center"/>
        <w:rPr>
          <w:caps/>
          <w:sz w:val="23"/>
          <w:szCs w:val="23"/>
        </w:rPr>
      </w:pPr>
      <w:r>
        <w:rPr>
          <w:caps/>
          <w:sz w:val="23"/>
          <w:szCs w:val="23"/>
        </w:rPr>
        <w:t xml:space="preserve">COOPERATIVE </w:t>
      </w:r>
      <w:r w:rsidRPr="008B0B81">
        <w:rPr>
          <w:caps/>
          <w:sz w:val="23"/>
          <w:szCs w:val="23"/>
        </w:rPr>
        <w:t>Letterhead</w:t>
      </w:r>
    </w:p>
    <w:p w:rsidR="001924E8" w:rsidRDefault="001924E8" w:rsidP="001924E8">
      <w:pPr>
        <w:jc w:val="center"/>
        <w:rPr>
          <w:sz w:val="23"/>
          <w:szCs w:val="23"/>
        </w:rPr>
      </w:pPr>
    </w:p>
    <w:p w:rsidR="001924E8" w:rsidRPr="008B0B81" w:rsidRDefault="001924E8" w:rsidP="001924E8">
      <w:pPr>
        <w:jc w:val="center"/>
        <w:rPr>
          <w:sz w:val="23"/>
          <w:szCs w:val="23"/>
        </w:rPr>
      </w:pPr>
    </w:p>
    <w:p w:rsidR="001924E8" w:rsidRPr="008B0B81" w:rsidRDefault="001924E8" w:rsidP="001924E8">
      <w:pPr>
        <w:jc w:val="center"/>
        <w:rPr>
          <w:color w:val="000000" w:themeColor="text1"/>
          <w:sz w:val="23"/>
          <w:szCs w:val="23"/>
        </w:rPr>
      </w:pPr>
      <w:r w:rsidRPr="008B0B81">
        <w:rPr>
          <w:color w:val="000000" w:themeColor="text1"/>
          <w:sz w:val="23"/>
          <w:szCs w:val="23"/>
        </w:rPr>
        <w:t>[Date]</w:t>
      </w:r>
    </w:p>
    <w:p w:rsidR="001924E8" w:rsidRPr="008B0B81" w:rsidRDefault="001924E8" w:rsidP="001924E8">
      <w:pPr>
        <w:jc w:val="center"/>
        <w:rPr>
          <w:color w:val="000000" w:themeColor="text1"/>
          <w:sz w:val="23"/>
          <w:szCs w:val="23"/>
        </w:rPr>
      </w:pPr>
    </w:p>
    <w:p w:rsidR="001924E8" w:rsidRPr="008B0B81" w:rsidRDefault="001924E8" w:rsidP="001924E8">
      <w:pPr>
        <w:jc w:val="center"/>
        <w:rPr>
          <w:color w:val="000000" w:themeColor="text1"/>
          <w:sz w:val="23"/>
          <w:szCs w:val="23"/>
        </w:rPr>
      </w:pPr>
    </w:p>
    <w:p w:rsidR="001924E8" w:rsidRPr="008B0B81" w:rsidRDefault="001924E8" w:rsidP="001924E8">
      <w:pPr>
        <w:rPr>
          <w:caps/>
          <w:color w:val="000000" w:themeColor="text1"/>
          <w:sz w:val="23"/>
          <w:szCs w:val="23"/>
        </w:rPr>
      </w:pPr>
      <w:r>
        <w:rPr>
          <w:caps/>
          <w:color w:val="000000" w:themeColor="text1"/>
          <w:sz w:val="23"/>
          <w:szCs w:val="23"/>
        </w:rPr>
        <w:t>[</w:t>
      </w:r>
      <w:r w:rsidRPr="008B0B81">
        <w:rPr>
          <w:caps/>
          <w:color w:val="000000" w:themeColor="text1"/>
          <w:sz w:val="23"/>
          <w:szCs w:val="23"/>
        </w:rPr>
        <w:t>RESPONDENT’s Name and Address</w:t>
      </w:r>
      <w:r>
        <w:rPr>
          <w:caps/>
          <w:color w:val="000000" w:themeColor="text1"/>
          <w:sz w:val="23"/>
          <w:szCs w:val="23"/>
        </w:rPr>
        <w:t>]</w:t>
      </w:r>
    </w:p>
    <w:p w:rsidR="001924E8" w:rsidRPr="008B0B81" w:rsidRDefault="001924E8" w:rsidP="001924E8">
      <w:pPr>
        <w:rPr>
          <w:color w:val="000000" w:themeColor="text1"/>
          <w:sz w:val="23"/>
          <w:szCs w:val="23"/>
        </w:rPr>
      </w:pPr>
    </w:p>
    <w:p w:rsidR="001924E8" w:rsidRPr="008B0B81" w:rsidRDefault="001924E8" w:rsidP="001924E8">
      <w:pPr>
        <w:rPr>
          <w:bCs/>
          <w:iCs/>
          <w:color w:val="000000" w:themeColor="text1"/>
          <w:sz w:val="23"/>
          <w:szCs w:val="23"/>
        </w:rPr>
      </w:pPr>
      <w:r w:rsidRPr="008B0B81">
        <w:rPr>
          <w:color w:val="000000" w:themeColor="text1"/>
          <w:sz w:val="23"/>
          <w:szCs w:val="23"/>
        </w:rPr>
        <w:t>Re:</w:t>
      </w:r>
      <w:r w:rsidRPr="008B0B81">
        <w:rPr>
          <w:color w:val="000000" w:themeColor="text1"/>
          <w:sz w:val="23"/>
          <w:szCs w:val="23"/>
        </w:rPr>
        <w:tab/>
      </w:r>
      <w:r w:rsidRPr="008B0B81">
        <w:rPr>
          <w:bCs/>
          <w:iCs/>
          <w:color w:val="000000" w:themeColor="text1"/>
          <w:sz w:val="23"/>
          <w:szCs w:val="23"/>
        </w:rPr>
        <w:t>Notice of Allegations and Grievance Process for Formal Complaints</w:t>
      </w:r>
    </w:p>
    <w:p w:rsidR="001924E8" w:rsidRPr="008B0B81" w:rsidRDefault="001924E8" w:rsidP="001924E8">
      <w:pPr>
        <w:rPr>
          <w:b/>
          <w:color w:val="000000" w:themeColor="text1"/>
          <w:sz w:val="23"/>
          <w:szCs w:val="23"/>
        </w:rPr>
      </w:pPr>
    </w:p>
    <w:p w:rsidR="001924E8" w:rsidRPr="008B0B81" w:rsidRDefault="001924E8" w:rsidP="001924E8">
      <w:pPr>
        <w:rPr>
          <w:color w:val="000000" w:themeColor="text1"/>
          <w:sz w:val="23"/>
          <w:szCs w:val="23"/>
        </w:rPr>
      </w:pPr>
      <w:r w:rsidRPr="008B0B81">
        <w:rPr>
          <w:color w:val="000000" w:themeColor="text1"/>
          <w:sz w:val="23"/>
          <w:szCs w:val="23"/>
        </w:rPr>
        <w:t xml:space="preserve">Dear ___: </w:t>
      </w:r>
    </w:p>
    <w:p w:rsidR="001924E8" w:rsidRPr="008B0B81" w:rsidRDefault="001924E8" w:rsidP="001924E8">
      <w:pPr>
        <w:rPr>
          <w:color w:val="000000" w:themeColor="text1"/>
          <w:sz w:val="23"/>
          <w:szCs w:val="23"/>
        </w:rPr>
      </w:pPr>
    </w:p>
    <w:p w:rsidR="001924E8" w:rsidRPr="008B0B81" w:rsidRDefault="001924E8" w:rsidP="001924E8">
      <w:pPr>
        <w:rPr>
          <w:color w:val="000000" w:themeColor="text1"/>
          <w:sz w:val="23"/>
          <w:szCs w:val="23"/>
        </w:rPr>
      </w:pPr>
      <w:r w:rsidRPr="008B0B81">
        <w:rPr>
          <w:color w:val="000000" w:themeColor="text1"/>
          <w:sz w:val="23"/>
          <w:szCs w:val="23"/>
        </w:rPr>
        <w:t xml:space="preserve">I am writing to inform you that the </w:t>
      </w:r>
      <w:r>
        <w:rPr>
          <w:color w:val="000000" w:themeColor="text1"/>
          <w:sz w:val="23"/>
          <w:szCs w:val="23"/>
        </w:rPr>
        <w:t xml:space="preserve">Cooperative </w:t>
      </w:r>
      <w:r w:rsidRPr="008B0B81">
        <w:rPr>
          <w:color w:val="000000" w:themeColor="text1"/>
          <w:sz w:val="23"/>
          <w:szCs w:val="23"/>
        </w:rPr>
        <w:t xml:space="preserve">received and will be investigating the Formal Complaint of sexual harassment against you (as the Respondent), and in which NAME is the Complainant. Attached to this letter is a copy of the </w:t>
      </w:r>
      <w:r>
        <w:rPr>
          <w:color w:val="000000" w:themeColor="text1"/>
          <w:sz w:val="23"/>
          <w:szCs w:val="23"/>
        </w:rPr>
        <w:t>Cooperative</w:t>
      </w:r>
      <w:r w:rsidRPr="008B0B81">
        <w:rPr>
          <w:color w:val="000000" w:themeColor="text1"/>
          <w:sz w:val="23"/>
          <w:szCs w:val="23"/>
        </w:rPr>
        <w:t xml:space="preserve">’s Sexual Harassment Policy and Sexual Harassment Grievance Procedures, which detail the process in which these allegations will be investigated and determined. </w:t>
      </w:r>
    </w:p>
    <w:p w:rsidR="001924E8" w:rsidRPr="008B0B81" w:rsidRDefault="001924E8" w:rsidP="001924E8">
      <w:pPr>
        <w:rPr>
          <w:color w:val="000000" w:themeColor="text1"/>
          <w:sz w:val="23"/>
          <w:szCs w:val="23"/>
        </w:rPr>
      </w:pPr>
    </w:p>
    <w:p w:rsidR="001924E8" w:rsidRPr="008B0B81" w:rsidRDefault="001924E8" w:rsidP="001924E8">
      <w:pPr>
        <w:rPr>
          <w:color w:val="000000" w:themeColor="text1"/>
          <w:sz w:val="23"/>
          <w:szCs w:val="23"/>
        </w:rPr>
      </w:pPr>
      <w:r w:rsidRPr="008B0B81">
        <w:rPr>
          <w:color w:val="000000" w:themeColor="text1"/>
          <w:sz w:val="23"/>
          <w:szCs w:val="23"/>
        </w:rPr>
        <w:t xml:space="preserve">The known parties involved in this incident include ADD NAMES. The parties are entitled to an advisor of their choice who may be, but is not required to be, an attorney, and who may be involved in the grievance process and inspect and review evidence as detailed by </w:t>
      </w:r>
      <w:r>
        <w:rPr>
          <w:color w:val="000000" w:themeColor="text1"/>
          <w:sz w:val="23"/>
          <w:szCs w:val="23"/>
        </w:rPr>
        <w:t>Cooperative</w:t>
      </w:r>
      <w:r w:rsidRPr="008B0B81">
        <w:rPr>
          <w:color w:val="000000" w:themeColor="text1"/>
          <w:sz w:val="23"/>
          <w:szCs w:val="23"/>
        </w:rPr>
        <w:t xml:space="preserve"> policy.</w:t>
      </w:r>
    </w:p>
    <w:p w:rsidR="001924E8" w:rsidRPr="008B0B81" w:rsidRDefault="001924E8" w:rsidP="001924E8">
      <w:pPr>
        <w:rPr>
          <w:color w:val="000000" w:themeColor="text1"/>
          <w:sz w:val="23"/>
          <w:szCs w:val="23"/>
        </w:rPr>
      </w:pPr>
    </w:p>
    <w:p w:rsidR="001924E8" w:rsidRPr="008B0B81" w:rsidRDefault="001924E8" w:rsidP="001924E8">
      <w:pPr>
        <w:rPr>
          <w:color w:val="000000" w:themeColor="text1"/>
          <w:sz w:val="23"/>
          <w:szCs w:val="23"/>
        </w:rPr>
      </w:pPr>
      <w:r w:rsidRPr="008B0B81">
        <w:rPr>
          <w:color w:val="000000" w:themeColor="text1"/>
          <w:sz w:val="23"/>
          <w:szCs w:val="23"/>
        </w:rPr>
        <w:t xml:space="preserve">The </w:t>
      </w:r>
      <w:r>
        <w:rPr>
          <w:color w:val="000000" w:themeColor="text1"/>
          <w:sz w:val="23"/>
          <w:szCs w:val="23"/>
        </w:rPr>
        <w:t>Cooperative</w:t>
      </w:r>
      <w:r w:rsidRPr="008B0B81">
        <w:rPr>
          <w:color w:val="000000" w:themeColor="text1"/>
          <w:sz w:val="23"/>
          <w:szCs w:val="23"/>
        </w:rPr>
        <w:t xml:space="preserve"> will consider allegations that BRIEF SUMMARY OF ALLEGATION(S). Respondents are presumed not responsible for alleged conduct, and a determination regarding responsibility is made only at the conclusion of the grievance process.  </w:t>
      </w:r>
    </w:p>
    <w:p w:rsidR="001924E8" w:rsidRPr="008B0B81" w:rsidRDefault="001924E8" w:rsidP="001924E8">
      <w:pPr>
        <w:ind w:left="5760" w:firstLine="720"/>
        <w:jc w:val="center"/>
        <w:rPr>
          <w:color w:val="000000" w:themeColor="text1"/>
          <w:sz w:val="23"/>
          <w:szCs w:val="23"/>
        </w:rPr>
      </w:pPr>
    </w:p>
    <w:p w:rsidR="001924E8" w:rsidRPr="008B0B81" w:rsidRDefault="001924E8" w:rsidP="001924E8">
      <w:pPr>
        <w:ind w:left="5760" w:firstLine="720"/>
        <w:jc w:val="center"/>
        <w:rPr>
          <w:color w:val="000000" w:themeColor="text1"/>
          <w:sz w:val="23"/>
          <w:szCs w:val="23"/>
        </w:rPr>
      </w:pPr>
    </w:p>
    <w:p w:rsidR="001924E8" w:rsidRDefault="001924E8" w:rsidP="001924E8">
      <w:pPr>
        <w:rPr>
          <w:color w:val="000000" w:themeColor="text1"/>
          <w:sz w:val="23"/>
          <w:szCs w:val="23"/>
        </w:rPr>
      </w:pPr>
      <w:r w:rsidRPr="008B0B81">
        <w:rPr>
          <w:color w:val="000000" w:themeColor="text1"/>
          <w:sz w:val="23"/>
          <w:szCs w:val="23"/>
        </w:rPr>
        <w:t>Sincerely,</w:t>
      </w:r>
      <w:r w:rsidRPr="008B0B81">
        <w:rPr>
          <w:color w:val="000000" w:themeColor="text1"/>
          <w:sz w:val="23"/>
          <w:szCs w:val="23"/>
        </w:rPr>
        <w:tab/>
      </w:r>
      <w:r w:rsidRPr="008B0B81">
        <w:rPr>
          <w:color w:val="000000" w:themeColor="text1"/>
          <w:sz w:val="23"/>
          <w:szCs w:val="23"/>
        </w:rPr>
        <w:tab/>
      </w: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jc w:val="center"/>
        <w:rPr>
          <w:sz w:val="23"/>
          <w:szCs w:val="23"/>
        </w:rPr>
      </w:pPr>
    </w:p>
    <w:p w:rsidR="001924E8" w:rsidRDefault="001924E8" w:rsidP="001924E8">
      <w:pPr>
        <w:jc w:val="center"/>
        <w:rPr>
          <w:sz w:val="23"/>
          <w:szCs w:val="23"/>
        </w:rPr>
      </w:pPr>
    </w:p>
    <w:p w:rsidR="001924E8" w:rsidRDefault="001924E8" w:rsidP="001924E8">
      <w:pPr>
        <w:jc w:val="center"/>
        <w:rPr>
          <w:sz w:val="23"/>
          <w:szCs w:val="23"/>
        </w:rPr>
      </w:pPr>
    </w:p>
    <w:p w:rsidR="001924E8" w:rsidRDefault="001924E8" w:rsidP="001924E8">
      <w:pPr>
        <w:jc w:val="center"/>
        <w:rPr>
          <w:sz w:val="23"/>
          <w:szCs w:val="23"/>
        </w:rPr>
      </w:pPr>
    </w:p>
    <w:p w:rsidR="001924E8" w:rsidRDefault="001924E8" w:rsidP="001924E8">
      <w:pPr>
        <w:jc w:val="center"/>
        <w:rPr>
          <w:sz w:val="23"/>
          <w:szCs w:val="23"/>
        </w:rPr>
      </w:pPr>
    </w:p>
    <w:p w:rsidR="001924E8" w:rsidRPr="0013484F" w:rsidRDefault="001924E8" w:rsidP="001924E8">
      <w:pPr>
        <w:jc w:val="center"/>
        <w:rPr>
          <w:sz w:val="23"/>
          <w:szCs w:val="23"/>
        </w:rPr>
      </w:pPr>
      <w:r>
        <w:rPr>
          <w:sz w:val="23"/>
          <w:szCs w:val="23"/>
        </w:rPr>
        <w:t>COOPERATIVE</w:t>
      </w:r>
      <w:r w:rsidRPr="0013484F">
        <w:rPr>
          <w:sz w:val="23"/>
          <w:szCs w:val="23"/>
        </w:rPr>
        <w:t xml:space="preserve"> LETTER</w:t>
      </w:r>
      <w:r>
        <w:rPr>
          <w:sz w:val="23"/>
          <w:szCs w:val="23"/>
        </w:rPr>
        <w:t>HE</w:t>
      </w:r>
      <w:r w:rsidRPr="0013484F">
        <w:rPr>
          <w:sz w:val="23"/>
          <w:szCs w:val="23"/>
        </w:rPr>
        <w:t>AD</w:t>
      </w:r>
    </w:p>
    <w:p w:rsidR="001924E8" w:rsidRPr="00AB1150" w:rsidRDefault="001924E8" w:rsidP="001924E8">
      <w:pPr>
        <w:jc w:val="center"/>
        <w:rPr>
          <w:sz w:val="23"/>
          <w:szCs w:val="23"/>
        </w:rPr>
      </w:pPr>
    </w:p>
    <w:p w:rsidR="001924E8" w:rsidRPr="0013484F" w:rsidRDefault="001924E8" w:rsidP="001924E8">
      <w:pPr>
        <w:rPr>
          <w:color w:val="000000" w:themeColor="text1"/>
          <w:sz w:val="23"/>
          <w:szCs w:val="23"/>
        </w:rPr>
      </w:pPr>
    </w:p>
    <w:p w:rsidR="001924E8" w:rsidRPr="0013484F" w:rsidRDefault="001924E8" w:rsidP="001924E8">
      <w:pPr>
        <w:jc w:val="center"/>
        <w:rPr>
          <w:color w:val="000000" w:themeColor="text1"/>
          <w:sz w:val="23"/>
          <w:szCs w:val="23"/>
        </w:rPr>
      </w:pPr>
      <w:r>
        <w:rPr>
          <w:color w:val="000000" w:themeColor="text1"/>
          <w:sz w:val="23"/>
          <w:szCs w:val="23"/>
        </w:rPr>
        <w:t>[</w:t>
      </w:r>
      <w:r w:rsidRPr="0013484F">
        <w:rPr>
          <w:color w:val="000000" w:themeColor="text1"/>
          <w:sz w:val="23"/>
          <w:szCs w:val="23"/>
        </w:rPr>
        <w:t>DATE</w:t>
      </w:r>
      <w:r>
        <w:rPr>
          <w:color w:val="000000" w:themeColor="text1"/>
          <w:sz w:val="23"/>
          <w:szCs w:val="23"/>
        </w:rPr>
        <w:t>]</w:t>
      </w: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Pr="0013484F" w:rsidRDefault="001924E8" w:rsidP="001924E8">
      <w:pPr>
        <w:rPr>
          <w:color w:val="000000" w:themeColor="text1"/>
          <w:sz w:val="23"/>
          <w:szCs w:val="23"/>
        </w:rPr>
      </w:pPr>
      <w:r>
        <w:rPr>
          <w:color w:val="000000" w:themeColor="text1"/>
          <w:sz w:val="23"/>
          <w:szCs w:val="23"/>
        </w:rPr>
        <w:t>[</w:t>
      </w:r>
      <w:r w:rsidRPr="0013484F">
        <w:rPr>
          <w:color w:val="000000" w:themeColor="text1"/>
          <w:sz w:val="23"/>
          <w:szCs w:val="23"/>
        </w:rPr>
        <w:t>NAME/ADDRESS OF PARTY</w:t>
      </w:r>
      <w:r>
        <w:rPr>
          <w:color w:val="000000" w:themeColor="text1"/>
          <w:sz w:val="23"/>
          <w:szCs w:val="23"/>
        </w:rPr>
        <w:t>]</w:t>
      </w:r>
    </w:p>
    <w:p w:rsidR="001924E8" w:rsidRPr="0013484F" w:rsidRDefault="001924E8" w:rsidP="001924E8">
      <w:pPr>
        <w:rPr>
          <w:color w:val="000000" w:themeColor="text1"/>
          <w:sz w:val="23"/>
          <w:szCs w:val="23"/>
        </w:rPr>
      </w:pPr>
    </w:p>
    <w:p w:rsidR="001924E8" w:rsidRPr="0013484F" w:rsidRDefault="001924E8" w:rsidP="001924E8">
      <w:pPr>
        <w:rPr>
          <w:b/>
          <w:color w:val="000000" w:themeColor="text1"/>
          <w:sz w:val="23"/>
          <w:szCs w:val="23"/>
        </w:rPr>
      </w:pPr>
      <w:r w:rsidRPr="0013484F">
        <w:rPr>
          <w:color w:val="000000" w:themeColor="text1"/>
          <w:sz w:val="23"/>
          <w:szCs w:val="23"/>
        </w:rPr>
        <w:t>Re:</w:t>
      </w:r>
      <w:r w:rsidRPr="0013484F">
        <w:rPr>
          <w:color w:val="000000" w:themeColor="text1"/>
          <w:sz w:val="23"/>
          <w:szCs w:val="23"/>
        </w:rPr>
        <w:tab/>
      </w:r>
      <w:r w:rsidRPr="0013484F">
        <w:rPr>
          <w:bCs/>
          <w:iCs/>
          <w:color w:val="000000" w:themeColor="text1"/>
          <w:sz w:val="23"/>
          <w:szCs w:val="23"/>
        </w:rPr>
        <w:t>Notice of Interview</w:t>
      </w:r>
    </w:p>
    <w:p w:rsidR="001924E8" w:rsidRPr="0013484F" w:rsidRDefault="001924E8" w:rsidP="001924E8">
      <w:pPr>
        <w:rPr>
          <w:b/>
          <w:color w:val="000000" w:themeColor="text1"/>
          <w:sz w:val="23"/>
          <w:szCs w:val="23"/>
        </w:rPr>
      </w:pPr>
    </w:p>
    <w:p w:rsidR="001924E8" w:rsidRPr="0013484F" w:rsidRDefault="001924E8" w:rsidP="001924E8">
      <w:pPr>
        <w:rPr>
          <w:color w:val="000000" w:themeColor="text1"/>
          <w:sz w:val="23"/>
          <w:szCs w:val="23"/>
        </w:rPr>
      </w:pPr>
      <w:r w:rsidRPr="0013484F">
        <w:rPr>
          <w:color w:val="000000" w:themeColor="text1"/>
          <w:sz w:val="23"/>
          <w:szCs w:val="23"/>
        </w:rPr>
        <w:t xml:space="preserve">Dear _____: </w:t>
      </w:r>
    </w:p>
    <w:p w:rsidR="001924E8" w:rsidRPr="0013484F" w:rsidRDefault="001924E8" w:rsidP="001924E8">
      <w:pPr>
        <w:rPr>
          <w:color w:val="000000" w:themeColor="text1"/>
          <w:sz w:val="23"/>
          <w:szCs w:val="23"/>
        </w:rPr>
      </w:pPr>
    </w:p>
    <w:p w:rsidR="001924E8" w:rsidRPr="0013484F" w:rsidRDefault="001924E8" w:rsidP="001924E8">
      <w:pPr>
        <w:rPr>
          <w:color w:val="000000" w:themeColor="text1"/>
          <w:sz w:val="23"/>
          <w:szCs w:val="23"/>
        </w:rPr>
      </w:pPr>
      <w:r w:rsidRPr="0013484F">
        <w:rPr>
          <w:color w:val="000000" w:themeColor="text1"/>
          <w:sz w:val="23"/>
          <w:szCs w:val="23"/>
        </w:rPr>
        <w:t xml:space="preserve">As you know from a prior notice, the </w:t>
      </w:r>
      <w:r>
        <w:rPr>
          <w:color w:val="000000" w:themeColor="text1"/>
          <w:sz w:val="23"/>
          <w:szCs w:val="23"/>
        </w:rPr>
        <w:t>Cooperative</w:t>
      </w:r>
      <w:r w:rsidRPr="0013484F">
        <w:rPr>
          <w:color w:val="000000" w:themeColor="text1"/>
          <w:sz w:val="23"/>
          <w:szCs w:val="23"/>
        </w:rPr>
        <w:t xml:space="preserve"> is investigating a formal complaint of sexual harassment in which you are a party. As part of this investigation, the </w:t>
      </w:r>
      <w:r>
        <w:rPr>
          <w:color w:val="000000" w:themeColor="text1"/>
          <w:sz w:val="23"/>
          <w:szCs w:val="23"/>
        </w:rPr>
        <w:t>Cooperative</w:t>
      </w:r>
      <w:r w:rsidRPr="0013484F">
        <w:rPr>
          <w:color w:val="000000" w:themeColor="text1"/>
          <w:sz w:val="23"/>
          <w:szCs w:val="23"/>
        </w:rPr>
        <w:t xml:space="preserve"> intends to interview you at ___ </w:t>
      </w:r>
      <w:proofErr w:type="gramStart"/>
      <w:r w:rsidRPr="0013484F">
        <w:rPr>
          <w:color w:val="000000" w:themeColor="text1"/>
          <w:sz w:val="23"/>
          <w:szCs w:val="23"/>
        </w:rPr>
        <w:t>_.m.</w:t>
      </w:r>
      <w:proofErr w:type="gramEnd"/>
      <w:r w:rsidRPr="0013484F">
        <w:rPr>
          <w:color w:val="000000" w:themeColor="text1"/>
          <w:sz w:val="23"/>
          <w:szCs w:val="23"/>
        </w:rPr>
        <w:t xml:space="preserve"> at LOCATION.</w:t>
      </w:r>
    </w:p>
    <w:p w:rsidR="001924E8" w:rsidRPr="0013484F" w:rsidRDefault="001924E8" w:rsidP="001924E8">
      <w:pPr>
        <w:rPr>
          <w:color w:val="000000" w:themeColor="text1"/>
          <w:sz w:val="23"/>
          <w:szCs w:val="23"/>
        </w:rPr>
      </w:pPr>
    </w:p>
    <w:p w:rsidR="001924E8" w:rsidRPr="0013484F" w:rsidRDefault="001924E8" w:rsidP="001924E8">
      <w:pPr>
        <w:rPr>
          <w:color w:val="000000" w:themeColor="text1"/>
          <w:sz w:val="23"/>
          <w:szCs w:val="23"/>
        </w:rPr>
      </w:pPr>
      <w:r w:rsidRPr="0013484F">
        <w:rPr>
          <w:color w:val="000000" w:themeColor="text1"/>
          <w:sz w:val="23"/>
          <w:szCs w:val="23"/>
        </w:rPr>
        <w:t>If you have an advisor, you are entitled to have that person attend the interview with you. If you are unable to participate in the interview as scheduled, you must notify me immediately upon receipt of this notice to schedule the interview.</w:t>
      </w:r>
    </w:p>
    <w:p w:rsidR="001924E8" w:rsidRPr="0013484F" w:rsidRDefault="001924E8" w:rsidP="001924E8">
      <w:pPr>
        <w:rPr>
          <w:color w:val="000000" w:themeColor="text1"/>
          <w:sz w:val="23"/>
          <w:szCs w:val="23"/>
        </w:rPr>
      </w:pPr>
      <w:r w:rsidRPr="0013484F">
        <w:rPr>
          <w:color w:val="000000" w:themeColor="text1"/>
          <w:sz w:val="23"/>
          <w:szCs w:val="23"/>
        </w:rPr>
        <w:tab/>
      </w:r>
    </w:p>
    <w:p w:rsidR="001924E8" w:rsidRDefault="001924E8" w:rsidP="001924E8">
      <w:pPr>
        <w:rPr>
          <w:color w:val="000000" w:themeColor="text1"/>
          <w:sz w:val="23"/>
          <w:szCs w:val="23"/>
        </w:rPr>
      </w:pPr>
      <w:r w:rsidRPr="0013484F">
        <w:rPr>
          <w:color w:val="000000" w:themeColor="text1"/>
          <w:sz w:val="23"/>
          <w:szCs w:val="23"/>
        </w:rPr>
        <w:t>Sincerely,</w:t>
      </w: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1924E8" w:rsidRDefault="001924E8" w:rsidP="001924E8">
      <w:pPr>
        <w:rPr>
          <w:color w:val="000000" w:themeColor="text1"/>
          <w:sz w:val="23"/>
          <w:szCs w:val="23"/>
        </w:rPr>
      </w:pPr>
    </w:p>
    <w:p w:rsidR="00941238" w:rsidRDefault="00941238" w:rsidP="001924E8">
      <w:pPr>
        <w:rPr>
          <w:color w:val="000000" w:themeColor="text1"/>
          <w:sz w:val="23"/>
          <w:szCs w:val="23"/>
        </w:rPr>
      </w:pPr>
    </w:p>
    <w:p w:rsidR="00941238" w:rsidRDefault="00941238" w:rsidP="001924E8">
      <w:pPr>
        <w:rPr>
          <w:color w:val="000000" w:themeColor="text1"/>
          <w:sz w:val="23"/>
          <w:szCs w:val="23"/>
        </w:rPr>
      </w:pPr>
    </w:p>
    <w:p w:rsidR="00941238" w:rsidRDefault="00941238" w:rsidP="001924E8">
      <w:pPr>
        <w:rPr>
          <w:color w:val="000000" w:themeColor="text1"/>
          <w:sz w:val="23"/>
          <w:szCs w:val="23"/>
        </w:rPr>
      </w:pPr>
    </w:p>
    <w:p w:rsidR="00941238" w:rsidRDefault="00941238" w:rsidP="001924E8">
      <w:pPr>
        <w:rPr>
          <w:color w:val="000000" w:themeColor="text1"/>
          <w:sz w:val="23"/>
          <w:szCs w:val="23"/>
        </w:rPr>
      </w:pPr>
    </w:p>
    <w:p w:rsidR="00941238" w:rsidRDefault="00941238" w:rsidP="001924E8">
      <w:pPr>
        <w:rPr>
          <w:color w:val="000000" w:themeColor="text1"/>
          <w:sz w:val="23"/>
          <w:szCs w:val="23"/>
        </w:rPr>
      </w:pPr>
    </w:p>
    <w:p w:rsidR="00941238" w:rsidRDefault="00941238" w:rsidP="001924E8">
      <w:pPr>
        <w:rPr>
          <w:color w:val="000000" w:themeColor="text1"/>
          <w:sz w:val="23"/>
          <w:szCs w:val="23"/>
        </w:rPr>
      </w:pPr>
    </w:p>
    <w:p w:rsidR="00941238" w:rsidRDefault="00941238" w:rsidP="001924E8">
      <w:pPr>
        <w:rPr>
          <w:color w:val="000000" w:themeColor="text1"/>
          <w:sz w:val="23"/>
          <w:szCs w:val="23"/>
        </w:rPr>
      </w:pPr>
    </w:p>
    <w:p w:rsidR="00941238" w:rsidRDefault="00941238" w:rsidP="001924E8">
      <w:pPr>
        <w:rPr>
          <w:color w:val="000000" w:themeColor="text1"/>
          <w:sz w:val="23"/>
          <w:szCs w:val="23"/>
        </w:rPr>
      </w:pPr>
    </w:p>
    <w:p w:rsidR="00941238" w:rsidRDefault="00941238" w:rsidP="001924E8">
      <w:pPr>
        <w:rPr>
          <w:color w:val="000000" w:themeColor="text1"/>
          <w:sz w:val="23"/>
          <w:szCs w:val="23"/>
        </w:rPr>
      </w:pPr>
    </w:p>
    <w:p w:rsidR="00941238" w:rsidRDefault="00941238" w:rsidP="001924E8">
      <w:pPr>
        <w:rPr>
          <w:color w:val="000000" w:themeColor="text1"/>
          <w:sz w:val="23"/>
          <w:szCs w:val="23"/>
        </w:rPr>
      </w:pPr>
    </w:p>
    <w:p w:rsidR="00941238" w:rsidRDefault="00941238" w:rsidP="001924E8">
      <w:pPr>
        <w:rPr>
          <w:color w:val="000000" w:themeColor="text1"/>
          <w:sz w:val="23"/>
          <w:szCs w:val="23"/>
        </w:rPr>
      </w:pPr>
    </w:p>
    <w:p w:rsidR="00941238" w:rsidRDefault="00941238" w:rsidP="001924E8">
      <w:pPr>
        <w:rPr>
          <w:color w:val="000000" w:themeColor="text1"/>
          <w:sz w:val="23"/>
          <w:szCs w:val="23"/>
        </w:rPr>
      </w:pPr>
    </w:p>
    <w:p w:rsidR="00941238" w:rsidRDefault="00941238" w:rsidP="001924E8">
      <w:pPr>
        <w:rPr>
          <w:color w:val="000000" w:themeColor="text1"/>
          <w:sz w:val="23"/>
          <w:szCs w:val="23"/>
        </w:rPr>
      </w:pPr>
    </w:p>
    <w:p w:rsidR="00941238" w:rsidRDefault="00941238" w:rsidP="001924E8">
      <w:pPr>
        <w:rPr>
          <w:color w:val="000000" w:themeColor="text1"/>
          <w:sz w:val="23"/>
          <w:szCs w:val="23"/>
        </w:rPr>
      </w:pPr>
    </w:p>
    <w:p w:rsidR="00941238" w:rsidRDefault="00941238" w:rsidP="001924E8">
      <w:pPr>
        <w:rPr>
          <w:color w:val="000000" w:themeColor="text1"/>
          <w:sz w:val="23"/>
          <w:szCs w:val="23"/>
        </w:rPr>
      </w:pPr>
    </w:p>
    <w:p w:rsidR="00941238" w:rsidRDefault="00941238" w:rsidP="001924E8">
      <w:pPr>
        <w:rPr>
          <w:color w:val="000000" w:themeColor="text1"/>
          <w:sz w:val="23"/>
          <w:szCs w:val="23"/>
        </w:rPr>
      </w:pPr>
    </w:p>
    <w:p w:rsidR="00941238" w:rsidRDefault="00941238" w:rsidP="001924E8">
      <w:pPr>
        <w:rPr>
          <w:color w:val="000000" w:themeColor="text1"/>
          <w:sz w:val="23"/>
          <w:szCs w:val="23"/>
        </w:rPr>
      </w:pPr>
    </w:p>
    <w:p w:rsidR="00941238" w:rsidRDefault="00941238" w:rsidP="001924E8">
      <w:pPr>
        <w:rPr>
          <w:color w:val="000000" w:themeColor="text1"/>
          <w:sz w:val="23"/>
          <w:szCs w:val="23"/>
        </w:rPr>
      </w:pPr>
    </w:p>
    <w:p w:rsidR="00941238" w:rsidRDefault="00941238" w:rsidP="00941238">
      <w:pPr>
        <w:jc w:val="center"/>
        <w:rPr>
          <w:sz w:val="23"/>
          <w:szCs w:val="23"/>
        </w:rPr>
      </w:pPr>
    </w:p>
    <w:p w:rsidR="00941238" w:rsidRDefault="00941238" w:rsidP="00941238">
      <w:pPr>
        <w:jc w:val="center"/>
        <w:rPr>
          <w:sz w:val="23"/>
          <w:szCs w:val="23"/>
        </w:rPr>
      </w:pPr>
    </w:p>
    <w:p w:rsidR="00941238" w:rsidRDefault="00941238" w:rsidP="00941238">
      <w:pPr>
        <w:jc w:val="center"/>
        <w:rPr>
          <w:sz w:val="23"/>
          <w:szCs w:val="23"/>
        </w:rPr>
      </w:pPr>
    </w:p>
    <w:p w:rsidR="00941238" w:rsidRDefault="00941238" w:rsidP="00941238">
      <w:pPr>
        <w:jc w:val="center"/>
        <w:rPr>
          <w:sz w:val="23"/>
          <w:szCs w:val="23"/>
        </w:rPr>
      </w:pPr>
    </w:p>
    <w:p w:rsidR="00941238" w:rsidRDefault="00941238" w:rsidP="00941238">
      <w:pPr>
        <w:jc w:val="center"/>
        <w:rPr>
          <w:sz w:val="23"/>
          <w:szCs w:val="23"/>
        </w:rPr>
      </w:pPr>
    </w:p>
    <w:p w:rsidR="00941238" w:rsidRDefault="00941238" w:rsidP="00941238">
      <w:pPr>
        <w:jc w:val="center"/>
        <w:rPr>
          <w:sz w:val="23"/>
          <w:szCs w:val="23"/>
        </w:rPr>
      </w:pPr>
    </w:p>
    <w:p w:rsidR="00941238" w:rsidRPr="00A75241" w:rsidRDefault="00941238" w:rsidP="00941238">
      <w:pPr>
        <w:jc w:val="center"/>
        <w:rPr>
          <w:sz w:val="23"/>
          <w:szCs w:val="23"/>
        </w:rPr>
      </w:pPr>
      <w:r>
        <w:rPr>
          <w:sz w:val="23"/>
          <w:szCs w:val="23"/>
        </w:rPr>
        <w:lastRenderedPageBreak/>
        <w:t xml:space="preserve">COOPERATIVE </w:t>
      </w:r>
      <w:r w:rsidRPr="00A75241">
        <w:rPr>
          <w:sz w:val="23"/>
          <w:szCs w:val="23"/>
        </w:rPr>
        <w:t>LETTERHEAD</w:t>
      </w:r>
    </w:p>
    <w:p w:rsidR="00941238" w:rsidRPr="00A75241" w:rsidRDefault="00941238" w:rsidP="00941238">
      <w:pPr>
        <w:jc w:val="center"/>
        <w:rPr>
          <w:sz w:val="23"/>
          <w:szCs w:val="23"/>
        </w:rPr>
      </w:pPr>
    </w:p>
    <w:p w:rsidR="00941238" w:rsidRPr="00A75241" w:rsidRDefault="00941238" w:rsidP="00941238">
      <w:pPr>
        <w:rPr>
          <w:caps/>
          <w:color w:val="000000" w:themeColor="text1"/>
          <w:sz w:val="23"/>
          <w:szCs w:val="23"/>
        </w:rPr>
      </w:pPr>
    </w:p>
    <w:p w:rsidR="00941238" w:rsidRPr="00A75241" w:rsidRDefault="00941238" w:rsidP="00941238">
      <w:pPr>
        <w:jc w:val="center"/>
        <w:rPr>
          <w:caps/>
          <w:color w:val="000000" w:themeColor="text1"/>
          <w:sz w:val="23"/>
          <w:szCs w:val="23"/>
        </w:rPr>
      </w:pPr>
      <w:r>
        <w:rPr>
          <w:caps/>
          <w:color w:val="000000" w:themeColor="text1"/>
          <w:sz w:val="23"/>
          <w:szCs w:val="23"/>
        </w:rPr>
        <w:t>[</w:t>
      </w:r>
      <w:r w:rsidRPr="00A75241">
        <w:rPr>
          <w:caps/>
          <w:color w:val="000000" w:themeColor="text1"/>
          <w:sz w:val="23"/>
          <w:szCs w:val="23"/>
        </w:rPr>
        <w:t>Date</w:t>
      </w:r>
      <w:r>
        <w:rPr>
          <w:caps/>
          <w:color w:val="000000" w:themeColor="text1"/>
          <w:sz w:val="23"/>
          <w:szCs w:val="23"/>
        </w:rPr>
        <w:t>]</w:t>
      </w:r>
    </w:p>
    <w:p w:rsidR="00941238" w:rsidRPr="00A75241" w:rsidRDefault="00941238" w:rsidP="00941238">
      <w:pPr>
        <w:rPr>
          <w:caps/>
          <w:color w:val="000000" w:themeColor="text1"/>
          <w:sz w:val="23"/>
          <w:szCs w:val="23"/>
        </w:rPr>
      </w:pPr>
    </w:p>
    <w:p w:rsidR="00941238" w:rsidRPr="00A75241" w:rsidRDefault="00941238" w:rsidP="00941238">
      <w:pPr>
        <w:rPr>
          <w:caps/>
          <w:color w:val="000000" w:themeColor="text1"/>
          <w:sz w:val="23"/>
          <w:szCs w:val="23"/>
        </w:rPr>
      </w:pPr>
    </w:p>
    <w:p w:rsidR="00941238" w:rsidRPr="00A75241" w:rsidRDefault="00941238" w:rsidP="00941238">
      <w:pPr>
        <w:rPr>
          <w:caps/>
          <w:color w:val="000000" w:themeColor="text1"/>
          <w:sz w:val="23"/>
          <w:szCs w:val="23"/>
        </w:rPr>
      </w:pPr>
      <w:r>
        <w:rPr>
          <w:caps/>
          <w:color w:val="000000" w:themeColor="text1"/>
          <w:sz w:val="23"/>
          <w:szCs w:val="23"/>
        </w:rPr>
        <w:t>[</w:t>
      </w:r>
      <w:r w:rsidRPr="00A75241">
        <w:rPr>
          <w:caps/>
          <w:color w:val="000000" w:themeColor="text1"/>
          <w:sz w:val="23"/>
          <w:szCs w:val="23"/>
        </w:rPr>
        <w:t>Party’s Name and Address</w:t>
      </w:r>
      <w:r>
        <w:rPr>
          <w:caps/>
          <w:color w:val="000000" w:themeColor="text1"/>
          <w:sz w:val="23"/>
          <w:szCs w:val="23"/>
        </w:rPr>
        <w:t>]</w:t>
      </w:r>
    </w:p>
    <w:p w:rsidR="00941238" w:rsidRPr="00A75241" w:rsidRDefault="00941238" w:rsidP="00941238">
      <w:pPr>
        <w:rPr>
          <w:caps/>
          <w:color w:val="000000" w:themeColor="text1"/>
          <w:sz w:val="23"/>
          <w:szCs w:val="23"/>
        </w:rPr>
      </w:pPr>
    </w:p>
    <w:p w:rsidR="00941238" w:rsidRPr="00A75241" w:rsidRDefault="00941238" w:rsidP="00941238">
      <w:pPr>
        <w:rPr>
          <w:caps/>
          <w:color w:val="000000" w:themeColor="text1"/>
          <w:sz w:val="23"/>
          <w:szCs w:val="23"/>
        </w:rPr>
      </w:pPr>
      <w:r>
        <w:rPr>
          <w:caps/>
          <w:color w:val="000000" w:themeColor="text1"/>
          <w:sz w:val="23"/>
          <w:szCs w:val="23"/>
        </w:rPr>
        <w:t>[</w:t>
      </w:r>
      <w:r w:rsidRPr="00A75241">
        <w:rPr>
          <w:caps/>
          <w:color w:val="000000" w:themeColor="text1"/>
          <w:sz w:val="23"/>
          <w:szCs w:val="23"/>
        </w:rPr>
        <w:t>Party’s representative Name and Address (if applicable)</w:t>
      </w:r>
      <w:r>
        <w:rPr>
          <w:caps/>
          <w:color w:val="000000" w:themeColor="text1"/>
          <w:sz w:val="23"/>
          <w:szCs w:val="23"/>
        </w:rPr>
        <w:t>]</w:t>
      </w:r>
    </w:p>
    <w:p w:rsidR="00941238" w:rsidRPr="00A75241" w:rsidRDefault="00941238" w:rsidP="00941238">
      <w:pPr>
        <w:rPr>
          <w:color w:val="000000" w:themeColor="text1"/>
          <w:sz w:val="23"/>
          <w:szCs w:val="23"/>
        </w:rPr>
      </w:pPr>
    </w:p>
    <w:p w:rsidR="00941238" w:rsidRPr="00A75241" w:rsidRDefault="00941238" w:rsidP="00941238">
      <w:pPr>
        <w:rPr>
          <w:color w:val="000000" w:themeColor="text1"/>
          <w:sz w:val="23"/>
          <w:szCs w:val="23"/>
        </w:rPr>
      </w:pPr>
    </w:p>
    <w:p w:rsidR="00941238" w:rsidRPr="00A75241" w:rsidRDefault="00941238" w:rsidP="00941238">
      <w:pPr>
        <w:rPr>
          <w:bCs/>
          <w:iCs/>
          <w:color w:val="000000" w:themeColor="text1"/>
          <w:sz w:val="23"/>
          <w:szCs w:val="23"/>
        </w:rPr>
      </w:pPr>
      <w:r w:rsidRPr="00A75241">
        <w:rPr>
          <w:color w:val="000000" w:themeColor="text1"/>
          <w:sz w:val="23"/>
          <w:szCs w:val="23"/>
        </w:rPr>
        <w:t>Re:</w:t>
      </w:r>
      <w:r w:rsidRPr="00A75241">
        <w:rPr>
          <w:color w:val="000000" w:themeColor="text1"/>
          <w:sz w:val="23"/>
          <w:szCs w:val="23"/>
        </w:rPr>
        <w:tab/>
      </w:r>
      <w:r w:rsidRPr="00A75241">
        <w:rPr>
          <w:bCs/>
          <w:iCs/>
          <w:color w:val="000000" w:themeColor="text1"/>
          <w:sz w:val="23"/>
          <w:szCs w:val="23"/>
        </w:rPr>
        <w:t>Evidence Subject to Inspection and Review</w:t>
      </w:r>
    </w:p>
    <w:p w:rsidR="00941238" w:rsidRPr="00A75241" w:rsidRDefault="00941238" w:rsidP="00941238">
      <w:pPr>
        <w:rPr>
          <w:b/>
          <w:color w:val="000000" w:themeColor="text1"/>
          <w:sz w:val="23"/>
          <w:szCs w:val="23"/>
        </w:rPr>
      </w:pPr>
    </w:p>
    <w:p w:rsidR="00941238" w:rsidRPr="00A75241" w:rsidRDefault="00941238" w:rsidP="00941238">
      <w:pPr>
        <w:rPr>
          <w:color w:val="000000" w:themeColor="text1"/>
          <w:sz w:val="23"/>
          <w:szCs w:val="23"/>
        </w:rPr>
      </w:pPr>
      <w:r w:rsidRPr="00A75241">
        <w:rPr>
          <w:color w:val="000000" w:themeColor="text1"/>
          <w:sz w:val="23"/>
          <w:szCs w:val="23"/>
        </w:rPr>
        <w:t xml:space="preserve">Dear PARTY/REP: </w:t>
      </w:r>
    </w:p>
    <w:p w:rsidR="00941238" w:rsidRPr="00A75241" w:rsidRDefault="00941238" w:rsidP="00941238">
      <w:pPr>
        <w:rPr>
          <w:color w:val="000000" w:themeColor="text1"/>
          <w:sz w:val="23"/>
          <w:szCs w:val="23"/>
        </w:rPr>
      </w:pPr>
    </w:p>
    <w:p w:rsidR="00941238" w:rsidRPr="00A75241" w:rsidRDefault="00941238" w:rsidP="00941238">
      <w:pPr>
        <w:rPr>
          <w:color w:val="000000" w:themeColor="text1"/>
          <w:sz w:val="23"/>
          <w:szCs w:val="23"/>
        </w:rPr>
      </w:pPr>
      <w:r w:rsidRPr="00A75241">
        <w:rPr>
          <w:color w:val="000000" w:themeColor="text1"/>
          <w:sz w:val="23"/>
          <w:szCs w:val="23"/>
        </w:rPr>
        <w:t xml:space="preserve">As you know, the </w:t>
      </w:r>
      <w:r>
        <w:rPr>
          <w:color w:val="000000" w:themeColor="text1"/>
          <w:sz w:val="23"/>
          <w:szCs w:val="23"/>
        </w:rPr>
        <w:t xml:space="preserve">Cooperative </w:t>
      </w:r>
      <w:r w:rsidRPr="00A75241">
        <w:rPr>
          <w:color w:val="000000" w:themeColor="text1"/>
          <w:sz w:val="23"/>
          <w:szCs w:val="23"/>
        </w:rPr>
        <w:t xml:space="preserve">is investigating a Formal Complaint of sexual harassment in which you were named as a party. Attached is the evidence obtained as part of the investigation that is directly related to the allegations raised in a Formal Complaint. Please note, this may include evidence upon which the </w:t>
      </w:r>
      <w:r>
        <w:rPr>
          <w:color w:val="000000" w:themeColor="text1"/>
          <w:sz w:val="23"/>
          <w:szCs w:val="23"/>
        </w:rPr>
        <w:t xml:space="preserve">Cooperative </w:t>
      </w:r>
      <w:r w:rsidRPr="00A75241">
        <w:rPr>
          <w:color w:val="000000" w:themeColor="text1"/>
          <w:sz w:val="23"/>
          <w:szCs w:val="23"/>
        </w:rPr>
        <w:t xml:space="preserve">does not intend to rely in reaching a determination regarding responsibility. </w:t>
      </w:r>
    </w:p>
    <w:p w:rsidR="00941238" w:rsidRPr="00A75241" w:rsidRDefault="00941238" w:rsidP="00941238">
      <w:pPr>
        <w:rPr>
          <w:color w:val="000000" w:themeColor="text1"/>
          <w:sz w:val="23"/>
          <w:szCs w:val="23"/>
        </w:rPr>
      </w:pPr>
    </w:p>
    <w:p w:rsidR="00941238" w:rsidRDefault="00941238" w:rsidP="00941238">
      <w:pPr>
        <w:rPr>
          <w:color w:val="000000" w:themeColor="text1"/>
          <w:sz w:val="23"/>
          <w:szCs w:val="23"/>
        </w:rPr>
      </w:pPr>
      <w:r w:rsidRPr="00A75241">
        <w:rPr>
          <w:color w:val="000000" w:themeColor="text1"/>
          <w:sz w:val="23"/>
          <w:szCs w:val="23"/>
        </w:rPr>
        <w:t xml:space="preserve">Pursuant to </w:t>
      </w:r>
      <w:r>
        <w:rPr>
          <w:color w:val="000000" w:themeColor="text1"/>
          <w:sz w:val="23"/>
          <w:szCs w:val="23"/>
        </w:rPr>
        <w:t xml:space="preserve">Cooperative </w:t>
      </w:r>
      <w:r w:rsidRPr="00A75241">
        <w:rPr>
          <w:color w:val="000000" w:themeColor="text1"/>
          <w:sz w:val="23"/>
          <w:szCs w:val="23"/>
        </w:rPr>
        <w:t>policy, you have ten (10) days from the date of this letter to submit a written response to this evidence, which will be considered prior to completion of the Investigative Report.  Any such written response should be submitted to NAME/EMAIL OF INVESTIGATOR.</w:t>
      </w:r>
    </w:p>
    <w:p w:rsidR="00941238" w:rsidRDefault="00941238" w:rsidP="00941238">
      <w:pPr>
        <w:rPr>
          <w:color w:val="000000" w:themeColor="text1"/>
          <w:sz w:val="23"/>
          <w:szCs w:val="23"/>
        </w:rPr>
      </w:pPr>
    </w:p>
    <w:p w:rsidR="00941238" w:rsidRDefault="00941238" w:rsidP="00941238">
      <w:pPr>
        <w:rPr>
          <w:color w:val="000000" w:themeColor="text1"/>
          <w:sz w:val="23"/>
          <w:szCs w:val="23"/>
        </w:rPr>
      </w:pPr>
      <w:r w:rsidRPr="00A75241">
        <w:rPr>
          <w:color w:val="000000" w:themeColor="text1"/>
          <w:sz w:val="23"/>
          <w:szCs w:val="23"/>
        </w:rPr>
        <w:t>Sincerely,</w:t>
      </w:r>
    </w:p>
    <w:p w:rsidR="00941238" w:rsidRDefault="00941238" w:rsidP="001924E8">
      <w:pPr>
        <w:rPr>
          <w:color w:val="000000" w:themeColor="text1"/>
          <w:sz w:val="23"/>
          <w:szCs w:val="23"/>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Default="001924E8">
      <w:pPr>
        <w:pStyle w:val="BodyTextIndent3"/>
        <w:spacing w:after="0"/>
        <w:ind w:left="0"/>
        <w:rPr>
          <w:rFonts w:ascii="Tw Cen MT" w:hAnsi="Tw Cen MT" w:cs="BrowalliaUPC"/>
          <w:sz w:val="22"/>
          <w:szCs w:val="22"/>
        </w:rPr>
      </w:pPr>
    </w:p>
    <w:p w:rsidR="001924E8" w:rsidRPr="005659F0" w:rsidRDefault="001924E8">
      <w:pPr>
        <w:pStyle w:val="BodyTextIndent3"/>
        <w:spacing w:after="0"/>
        <w:ind w:left="0"/>
        <w:rPr>
          <w:rFonts w:ascii="Tw Cen MT" w:hAnsi="Tw Cen MT" w:cs="BrowalliaUPC"/>
          <w:sz w:val="22"/>
          <w:szCs w:val="22"/>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941238">
      <w:pPr>
        <w:jc w:val="center"/>
        <w:rPr>
          <w:b/>
          <w:sz w:val="23"/>
          <w:szCs w:val="23"/>
        </w:rPr>
      </w:pPr>
    </w:p>
    <w:p w:rsidR="00941238" w:rsidRDefault="00941238" w:rsidP="00941238">
      <w:pPr>
        <w:jc w:val="center"/>
        <w:rPr>
          <w:b/>
          <w:sz w:val="23"/>
          <w:szCs w:val="23"/>
        </w:rPr>
      </w:pPr>
    </w:p>
    <w:p w:rsidR="00941238" w:rsidRPr="00B3435A" w:rsidRDefault="00941238" w:rsidP="00941238">
      <w:pPr>
        <w:jc w:val="center"/>
        <w:rPr>
          <w:b/>
          <w:sz w:val="23"/>
          <w:szCs w:val="23"/>
        </w:rPr>
      </w:pPr>
      <w:r w:rsidRPr="00B3435A">
        <w:rPr>
          <w:b/>
          <w:sz w:val="23"/>
          <w:szCs w:val="23"/>
        </w:rPr>
        <w:lastRenderedPageBreak/>
        <w:t xml:space="preserve">SEXUAL HARRASSMENT </w:t>
      </w:r>
    </w:p>
    <w:p w:rsidR="00941238" w:rsidRPr="00B3435A" w:rsidRDefault="00941238" w:rsidP="00941238">
      <w:pPr>
        <w:jc w:val="center"/>
        <w:rPr>
          <w:b/>
          <w:sz w:val="23"/>
          <w:szCs w:val="23"/>
        </w:rPr>
      </w:pPr>
      <w:r w:rsidRPr="00B3435A">
        <w:rPr>
          <w:b/>
          <w:sz w:val="23"/>
          <w:szCs w:val="23"/>
        </w:rPr>
        <w:t xml:space="preserve">INVESTIGATION REPORT </w:t>
      </w:r>
    </w:p>
    <w:p w:rsidR="00941238" w:rsidRPr="00B3435A" w:rsidRDefault="00941238" w:rsidP="00941238">
      <w:pPr>
        <w:jc w:val="both"/>
        <w:rPr>
          <w:b/>
          <w:sz w:val="23"/>
          <w:szCs w:val="23"/>
        </w:rPr>
      </w:pPr>
    </w:p>
    <w:p w:rsidR="00941238" w:rsidRPr="00B3435A" w:rsidRDefault="00941238" w:rsidP="00941238">
      <w:pPr>
        <w:jc w:val="both"/>
        <w:rPr>
          <w:b/>
          <w:sz w:val="23"/>
          <w:szCs w:val="23"/>
        </w:rPr>
      </w:pPr>
    </w:p>
    <w:p w:rsidR="00941238" w:rsidRPr="00B3435A" w:rsidRDefault="00941238" w:rsidP="00941238">
      <w:pPr>
        <w:jc w:val="both"/>
        <w:rPr>
          <w:sz w:val="23"/>
          <w:szCs w:val="23"/>
          <w:highlight w:val="yellow"/>
        </w:rPr>
      </w:pPr>
      <w:r w:rsidRPr="00B3435A">
        <w:rPr>
          <w:b/>
          <w:sz w:val="23"/>
          <w:szCs w:val="23"/>
        </w:rPr>
        <w:t xml:space="preserve">Investigator: </w:t>
      </w:r>
      <w:r w:rsidRPr="00B3435A">
        <w:rPr>
          <w:b/>
          <w:sz w:val="23"/>
          <w:szCs w:val="23"/>
        </w:rPr>
        <w:tab/>
      </w:r>
      <w:r w:rsidRPr="00B3435A">
        <w:rPr>
          <w:b/>
          <w:sz w:val="23"/>
          <w:szCs w:val="23"/>
        </w:rPr>
        <w:tab/>
      </w:r>
      <w:r w:rsidRPr="00B3435A">
        <w:rPr>
          <w:b/>
          <w:sz w:val="23"/>
          <w:szCs w:val="23"/>
        </w:rPr>
        <w:tab/>
        <w:t>________________________</w:t>
      </w:r>
    </w:p>
    <w:p w:rsidR="00941238" w:rsidRPr="00B3435A" w:rsidRDefault="00941238" w:rsidP="00941238">
      <w:pPr>
        <w:jc w:val="both"/>
        <w:rPr>
          <w:b/>
          <w:sz w:val="23"/>
          <w:szCs w:val="23"/>
        </w:rPr>
      </w:pPr>
    </w:p>
    <w:p w:rsidR="00941238" w:rsidRPr="00B3435A" w:rsidRDefault="00941238" w:rsidP="00941238">
      <w:pPr>
        <w:jc w:val="both"/>
        <w:rPr>
          <w:sz w:val="23"/>
          <w:szCs w:val="23"/>
        </w:rPr>
      </w:pPr>
      <w:r w:rsidRPr="00B3435A">
        <w:rPr>
          <w:b/>
          <w:sz w:val="23"/>
          <w:szCs w:val="23"/>
        </w:rPr>
        <w:t xml:space="preserve">Date of Report: </w:t>
      </w:r>
      <w:r w:rsidRPr="00B3435A">
        <w:rPr>
          <w:b/>
          <w:sz w:val="23"/>
          <w:szCs w:val="23"/>
        </w:rPr>
        <w:tab/>
      </w:r>
      <w:r w:rsidRPr="00B3435A">
        <w:rPr>
          <w:b/>
          <w:sz w:val="23"/>
          <w:szCs w:val="23"/>
        </w:rPr>
        <w:tab/>
        <w:t>________________________</w:t>
      </w:r>
    </w:p>
    <w:p w:rsidR="00941238" w:rsidRPr="00B3435A" w:rsidRDefault="00941238" w:rsidP="00941238">
      <w:pPr>
        <w:rPr>
          <w:b/>
          <w:sz w:val="23"/>
          <w:szCs w:val="23"/>
        </w:rPr>
      </w:pPr>
    </w:p>
    <w:p w:rsidR="00941238" w:rsidRPr="00B3435A" w:rsidRDefault="00941238" w:rsidP="00941238">
      <w:pPr>
        <w:rPr>
          <w:sz w:val="23"/>
          <w:szCs w:val="23"/>
        </w:rPr>
      </w:pPr>
      <w:r w:rsidRPr="00B3435A">
        <w:rPr>
          <w:b/>
          <w:sz w:val="23"/>
          <w:szCs w:val="23"/>
        </w:rPr>
        <w:t xml:space="preserve">Date of Grievance: </w:t>
      </w:r>
      <w:r w:rsidRPr="00B3435A">
        <w:rPr>
          <w:b/>
          <w:sz w:val="23"/>
          <w:szCs w:val="23"/>
        </w:rPr>
        <w:tab/>
      </w:r>
      <w:r w:rsidRPr="00B3435A">
        <w:rPr>
          <w:b/>
          <w:sz w:val="23"/>
          <w:szCs w:val="23"/>
        </w:rPr>
        <w:tab/>
        <w:t>________________________</w:t>
      </w:r>
    </w:p>
    <w:p w:rsidR="00941238" w:rsidRPr="00B3435A" w:rsidRDefault="00941238" w:rsidP="00941238">
      <w:pPr>
        <w:rPr>
          <w:b/>
          <w:sz w:val="23"/>
          <w:szCs w:val="23"/>
        </w:rPr>
      </w:pPr>
    </w:p>
    <w:p w:rsidR="00941238" w:rsidRPr="00B3435A" w:rsidRDefault="00941238" w:rsidP="00941238">
      <w:pPr>
        <w:pStyle w:val="Heading1"/>
        <w:rPr>
          <w:rFonts w:ascii="Times New Roman" w:hAnsi="Times New Roman" w:cs="Times New Roman"/>
          <w:sz w:val="23"/>
          <w:szCs w:val="23"/>
        </w:rPr>
      </w:pPr>
      <w:r w:rsidRPr="00B3435A">
        <w:rPr>
          <w:rFonts w:ascii="Times New Roman" w:hAnsi="Times New Roman" w:cs="Times New Roman"/>
          <w:sz w:val="23"/>
          <w:szCs w:val="23"/>
        </w:rPr>
        <w:t>Allegations Investigated</w:t>
      </w:r>
    </w:p>
    <w:p w:rsidR="00941238" w:rsidRPr="00B3435A" w:rsidRDefault="00941238" w:rsidP="00941238">
      <w:pPr>
        <w:rPr>
          <w:sz w:val="23"/>
          <w:szCs w:val="23"/>
        </w:rPr>
      </w:pPr>
      <w:r w:rsidRPr="00B3435A">
        <w:rPr>
          <w:i/>
          <w:iCs/>
          <w:sz w:val="23"/>
          <w:szCs w:val="23"/>
        </w:rPr>
        <w:t>Instructions for this Section</w:t>
      </w:r>
      <w:r w:rsidRPr="00B3435A">
        <w:rPr>
          <w:sz w:val="23"/>
          <w:szCs w:val="23"/>
        </w:rPr>
        <w:t xml:space="preserve">: Describe in detail the allegation(s) that served as a basis for opening the investigation. Conclude with a summary sentence on whether a determination that these allegations, if true, would constitute sexual harassment as defined by federal law and </w:t>
      </w:r>
      <w:r>
        <w:rPr>
          <w:sz w:val="23"/>
          <w:szCs w:val="23"/>
        </w:rPr>
        <w:t xml:space="preserve">Cooperative </w:t>
      </w:r>
      <w:r w:rsidRPr="00B3435A">
        <w:rPr>
          <w:sz w:val="23"/>
          <w:szCs w:val="23"/>
        </w:rPr>
        <w:t>policy.</w:t>
      </w:r>
    </w:p>
    <w:p w:rsidR="00941238" w:rsidRPr="00B3435A" w:rsidRDefault="00941238" w:rsidP="00941238">
      <w:pPr>
        <w:rPr>
          <w:sz w:val="23"/>
          <w:szCs w:val="23"/>
        </w:rPr>
      </w:pPr>
    </w:p>
    <w:p w:rsidR="00941238" w:rsidRPr="00B3435A" w:rsidRDefault="00941238" w:rsidP="00941238">
      <w:pPr>
        <w:rPr>
          <w:sz w:val="23"/>
          <w:szCs w:val="23"/>
        </w:rPr>
      </w:pPr>
      <w:r w:rsidRPr="00B3435A">
        <w:rPr>
          <w:b/>
          <w:sz w:val="23"/>
          <w:szCs w:val="23"/>
          <w:u w:val="single"/>
        </w:rPr>
        <w:t>Procedural History</w:t>
      </w:r>
    </w:p>
    <w:p w:rsidR="00941238" w:rsidRPr="00B3435A" w:rsidRDefault="00941238" w:rsidP="00941238">
      <w:pPr>
        <w:rPr>
          <w:sz w:val="23"/>
          <w:szCs w:val="23"/>
        </w:rPr>
      </w:pPr>
      <w:bookmarkStart w:id="6" w:name="_Hlk70935284"/>
      <w:r w:rsidRPr="00B3435A">
        <w:rPr>
          <w:i/>
          <w:iCs/>
          <w:sz w:val="23"/>
          <w:szCs w:val="23"/>
        </w:rPr>
        <w:t>Instructions for this Section</w:t>
      </w:r>
      <w:r w:rsidRPr="00B3435A">
        <w:rPr>
          <w:sz w:val="23"/>
          <w:szCs w:val="23"/>
        </w:rPr>
        <w:t>: Describe the procedural steps taken from the receipt of the Formal Complaint through the conclusion of the investigation, including any notifications to the parties, site visits, dates and times of interviews with the parties, and any methods used to gather other evidence.</w:t>
      </w:r>
    </w:p>
    <w:bookmarkEnd w:id="6"/>
    <w:p w:rsidR="00941238" w:rsidRPr="00B3435A" w:rsidRDefault="00941238" w:rsidP="00941238">
      <w:pPr>
        <w:tabs>
          <w:tab w:val="left" w:pos="2745"/>
        </w:tabs>
        <w:rPr>
          <w:sz w:val="23"/>
          <w:szCs w:val="23"/>
        </w:rPr>
      </w:pPr>
      <w:r>
        <w:rPr>
          <w:sz w:val="23"/>
          <w:szCs w:val="23"/>
        </w:rPr>
        <w:tab/>
      </w:r>
    </w:p>
    <w:p w:rsidR="00941238" w:rsidRPr="00B3435A" w:rsidRDefault="00941238" w:rsidP="00941238">
      <w:pPr>
        <w:rPr>
          <w:b/>
          <w:sz w:val="23"/>
          <w:szCs w:val="23"/>
          <w:u w:val="single"/>
        </w:rPr>
      </w:pPr>
      <w:r w:rsidRPr="00B3435A">
        <w:rPr>
          <w:b/>
          <w:sz w:val="23"/>
          <w:szCs w:val="23"/>
          <w:u w:val="single"/>
        </w:rPr>
        <w:t>Findings of Fact</w:t>
      </w:r>
    </w:p>
    <w:p w:rsidR="00941238" w:rsidRPr="00B3435A" w:rsidRDefault="00941238" w:rsidP="00941238">
      <w:pPr>
        <w:rPr>
          <w:sz w:val="23"/>
          <w:szCs w:val="23"/>
        </w:rPr>
      </w:pPr>
      <w:bookmarkStart w:id="7" w:name="_Hlk70930541"/>
      <w:r w:rsidRPr="00B3435A">
        <w:rPr>
          <w:i/>
          <w:iCs/>
          <w:sz w:val="23"/>
          <w:szCs w:val="23"/>
        </w:rPr>
        <w:t>Instructions for this Section</w:t>
      </w:r>
      <w:r w:rsidRPr="00B3435A">
        <w:rPr>
          <w:sz w:val="23"/>
          <w:szCs w:val="23"/>
        </w:rPr>
        <w:t xml:space="preserve">: </w:t>
      </w:r>
      <w:bookmarkEnd w:id="7"/>
      <w:r w:rsidRPr="00B3435A">
        <w:rPr>
          <w:sz w:val="23"/>
          <w:szCs w:val="23"/>
        </w:rPr>
        <w:t>Based upon the evidence gathered, the Investigator uses a numbered list to detail the Findings of Fact (which are based upon a “preponderance of the evidence” standard).</w:t>
      </w:r>
    </w:p>
    <w:p w:rsidR="00941238" w:rsidRPr="00B3435A" w:rsidRDefault="00941238" w:rsidP="00941238">
      <w:pPr>
        <w:rPr>
          <w:sz w:val="23"/>
          <w:szCs w:val="23"/>
        </w:rPr>
      </w:pPr>
    </w:p>
    <w:p w:rsidR="00941238" w:rsidRPr="00B3435A" w:rsidRDefault="00941238" w:rsidP="00941238">
      <w:pPr>
        <w:rPr>
          <w:sz w:val="23"/>
          <w:szCs w:val="23"/>
        </w:rPr>
      </w:pPr>
      <w:r w:rsidRPr="00B3435A">
        <w:rPr>
          <w:sz w:val="23"/>
          <w:szCs w:val="23"/>
        </w:rPr>
        <w:t>NOTE:</w:t>
      </w:r>
    </w:p>
    <w:p w:rsidR="00941238" w:rsidRPr="00B3435A" w:rsidRDefault="00941238" w:rsidP="00941238">
      <w:pPr>
        <w:rPr>
          <w:sz w:val="23"/>
          <w:szCs w:val="23"/>
        </w:rPr>
      </w:pPr>
      <w:r w:rsidRPr="00B3435A">
        <w:rPr>
          <w:sz w:val="23"/>
          <w:szCs w:val="23"/>
        </w:rPr>
        <w:t xml:space="preserve">For each individual identified as providing an interview, statement, or report, the Investigator assesses, based on evidence and demeanor, whether the interviewee was credible and whether the information they provided was reliable. </w:t>
      </w:r>
    </w:p>
    <w:p w:rsidR="00941238" w:rsidRPr="00B3435A" w:rsidRDefault="00941238" w:rsidP="00941238">
      <w:pPr>
        <w:rPr>
          <w:sz w:val="23"/>
          <w:szCs w:val="23"/>
        </w:rPr>
      </w:pPr>
    </w:p>
    <w:p w:rsidR="00941238" w:rsidRPr="00B3435A" w:rsidRDefault="00941238" w:rsidP="00941238">
      <w:pPr>
        <w:rPr>
          <w:b/>
          <w:sz w:val="23"/>
          <w:szCs w:val="23"/>
        </w:rPr>
      </w:pPr>
      <w:r w:rsidRPr="00B3435A">
        <w:rPr>
          <w:b/>
          <w:sz w:val="23"/>
          <w:szCs w:val="23"/>
        </w:rPr>
        <w:t>Factual Conclusions.</w:t>
      </w:r>
    </w:p>
    <w:p w:rsidR="00941238" w:rsidRPr="00B3435A" w:rsidRDefault="00941238" w:rsidP="00941238">
      <w:pPr>
        <w:rPr>
          <w:sz w:val="23"/>
          <w:szCs w:val="23"/>
          <w:highlight w:val="yellow"/>
        </w:rPr>
      </w:pPr>
      <w:r w:rsidRPr="00B3435A">
        <w:rPr>
          <w:i/>
          <w:iCs/>
          <w:sz w:val="23"/>
          <w:szCs w:val="23"/>
        </w:rPr>
        <w:t>Instructions for this Section</w:t>
      </w:r>
      <w:r w:rsidRPr="00B3435A">
        <w:rPr>
          <w:sz w:val="23"/>
          <w:szCs w:val="23"/>
        </w:rPr>
        <w:t xml:space="preserve">: This section should detail the Investigator’s factual conclusions based upon the evidence as provided in the Findings of Fact section. Specifically, the Investigator should state why the conduct at issue meets the definition of sexual harassment and provide an ultimate conclusion as to whether the Respondent subjected the Complainant to sexual harassment as defined by law and </w:t>
      </w:r>
      <w:r>
        <w:rPr>
          <w:sz w:val="23"/>
          <w:szCs w:val="23"/>
        </w:rPr>
        <w:t xml:space="preserve">Cooperative </w:t>
      </w:r>
      <w:r w:rsidRPr="00B3435A">
        <w:rPr>
          <w:sz w:val="23"/>
          <w:szCs w:val="23"/>
        </w:rPr>
        <w:t xml:space="preserve">policy.  </w:t>
      </w:r>
    </w:p>
    <w:p w:rsidR="00941238" w:rsidRPr="00B3435A" w:rsidRDefault="00941238" w:rsidP="00941238">
      <w:pPr>
        <w:rPr>
          <w:sz w:val="23"/>
          <w:szCs w:val="23"/>
        </w:rPr>
      </w:pPr>
    </w:p>
    <w:p w:rsidR="00941238" w:rsidRPr="00B3435A" w:rsidRDefault="00941238" w:rsidP="00941238">
      <w:pPr>
        <w:rPr>
          <w:b/>
          <w:sz w:val="23"/>
          <w:szCs w:val="23"/>
        </w:rPr>
      </w:pPr>
      <w:r w:rsidRPr="00B3435A">
        <w:rPr>
          <w:b/>
          <w:sz w:val="23"/>
          <w:szCs w:val="23"/>
        </w:rPr>
        <w:t>Summary of Findings by Allegation</w:t>
      </w:r>
    </w:p>
    <w:p w:rsidR="00941238" w:rsidRPr="00B3435A" w:rsidRDefault="00941238" w:rsidP="00941238">
      <w:pPr>
        <w:rPr>
          <w:sz w:val="23"/>
          <w:szCs w:val="23"/>
        </w:rPr>
      </w:pPr>
      <w:r w:rsidRPr="00B3435A">
        <w:rPr>
          <w:i/>
          <w:iCs/>
          <w:sz w:val="23"/>
          <w:szCs w:val="23"/>
        </w:rPr>
        <w:t>Instructions for this Section</w:t>
      </w:r>
      <w:r w:rsidRPr="00B3435A">
        <w:rPr>
          <w:sz w:val="23"/>
          <w:szCs w:val="23"/>
        </w:rPr>
        <w:t xml:space="preserve">: Summarize the conclusion for each allegation, including a determination of responsibility, if any, and provide a summary of the rationale for that conclusion, including whether the </w:t>
      </w:r>
      <w:r>
        <w:rPr>
          <w:sz w:val="23"/>
          <w:szCs w:val="23"/>
        </w:rPr>
        <w:t xml:space="preserve">Cooperative’s </w:t>
      </w:r>
      <w:r w:rsidRPr="00B3435A">
        <w:rPr>
          <w:sz w:val="23"/>
          <w:szCs w:val="23"/>
        </w:rPr>
        <w:t>policies were violated.</w:t>
      </w:r>
    </w:p>
    <w:p w:rsidR="00941238" w:rsidRPr="00B3435A" w:rsidRDefault="00941238" w:rsidP="00941238">
      <w:pPr>
        <w:rPr>
          <w:sz w:val="23"/>
          <w:szCs w:val="23"/>
        </w:rPr>
      </w:pPr>
    </w:p>
    <w:p w:rsidR="00941238" w:rsidRDefault="00941238" w:rsidP="00941238">
      <w:pPr>
        <w:rPr>
          <w:sz w:val="23"/>
          <w:szCs w:val="23"/>
        </w:rPr>
      </w:pPr>
    </w:p>
    <w:p w:rsidR="00941238" w:rsidRPr="00B3435A" w:rsidRDefault="00941238" w:rsidP="00941238">
      <w:pPr>
        <w:rPr>
          <w:sz w:val="23"/>
          <w:szCs w:val="23"/>
        </w:rPr>
      </w:pPr>
    </w:p>
    <w:p w:rsidR="00941238" w:rsidRPr="00B3435A" w:rsidRDefault="00941238" w:rsidP="00941238">
      <w:pPr>
        <w:rPr>
          <w:sz w:val="23"/>
          <w:szCs w:val="23"/>
        </w:rPr>
      </w:pPr>
    </w:p>
    <w:p w:rsidR="00941238" w:rsidRPr="00B3435A" w:rsidRDefault="00941238" w:rsidP="00941238">
      <w:pPr>
        <w:rPr>
          <w:sz w:val="23"/>
          <w:szCs w:val="23"/>
          <w:u w:val="single"/>
        </w:rPr>
      </w:pPr>
      <w:r w:rsidRPr="00B3435A">
        <w:rPr>
          <w:sz w:val="23"/>
          <w:szCs w:val="23"/>
          <w:u w:val="single"/>
        </w:rPr>
        <w:tab/>
      </w:r>
      <w:r w:rsidRPr="00B3435A">
        <w:rPr>
          <w:sz w:val="23"/>
          <w:szCs w:val="23"/>
          <w:u w:val="single"/>
        </w:rPr>
        <w:tab/>
      </w:r>
      <w:r w:rsidRPr="00B3435A">
        <w:rPr>
          <w:sz w:val="23"/>
          <w:szCs w:val="23"/>
          <w:u w:val="single"/>
        </w:rPr>
        <w:tab/>
      </w:r>
      <w:r w:rsidRPr="00B3435A">
        <w:rPr>
          <w:sz w:val="23"/>
          <w:szCs w:val="23"/>
          <w:u w:val="single"/>
        </w:rPr>
        <w:tab/>
      </w:r>
      <w:r w:rsidRPr="00B3435A">
        <w:rPr>
          <w:sz w:val="23"/>
          <w:szCs w:val="23"/>
          <w:u w:val="single"/>
        </w:rPr>
        <w:tab/>
      </w:r>
      <w:r w:rsidRPr="00B3435A">
        <w:rPr>
          <w:sz w:val="23"/>
          <w:szCs w:val="23"/>
          <w:u w:val="single"/>
        </w:rPr>
        <w:tab/>
      </w:r>
      <w:r w:rsidRPr="00B3435A">
        <w:rPr>
          <w:sz w:val="23"/>
          <w:szCs w:val="23"/>
          <w:u w:val="single"/>
        </w:rPr>
        <w:tab/>
      </w:r>
      <w:r w:rsidRPr="00B3435A">
        <w:rPr>
          <w:sz w:val="23"/>
          <w:szCs w:val="23"/>
        </w:rPr>
        <w:tab/>
      </w:r>
      <w:r w:rsidRPr="00B3435A">
        <w:rPr>
          <w:sz w:val="23"/>
          <w:szCs w:val="23"/>
        </w:rPr>
        <w:tab/>
      </w:r>
      <w:r w:rsidRPr="00B3435A">
        <w:rPr>
          <w:sz w:val="23"/>
          <w:szCs w:val="23"/>
        </w:rPr>
        <w:tab/>
      </w:r>
      <w:r w:rsidRPr="00B3435A">
        <w:rPr>
          <w:sz w:val="23"/>
          <w:szCs w:val="23"/>
          <w:u w:val="single"/>
        </w:rPr>
        <w:tab/>
      </w:r>
      <w:r w:rsidRPr="00B3435A">
        <w:rPr>
          <w:sz w:val="23"/>
          <w:szCs w:val="23"/>
          <w:u w:val="single"/>
        </w:rPr>
        <w:tab/>
      </w:r>
    </w:p>
    <w:p w:rsidR="00941238" w:rsidRPr="00B3435A" w:rsidRDefault="00941238" w:rsidP="00941238">
      <w:pPr>
        <w:rPr>
          <w:sz w:val="23"/>
          <w:szCs w:val="23"/>
        </w:rPr>
      </w:pPr>
      <w:r w:rsidRPr="00B3435A">
        <w:rPr>
          <w:sz w:val="23"/>
          <w:szCs w:val="23"/>
        </w:rPr>
        <w:t>Investigator</w:t>
      </w:r>
      <w:r w:rsidRPr="00B3435A">
        <w:rPr>
          <w:sz w:val="23"/>
          <w:szCs w:val="23"/>
        </w:rPr>
        <w:tab/>
      </w:r>
      <w:r w:rsidRPr="00B3435A">
        <w:rPr>
          <w:sz w:val="23"/>
          <w:szCs w:val="23"/>
        </w:rPr>
        <w:tab/>
      </w:r>
      <w:r w:rsidRPr="00B3435A">
        <w:rPr>
          <w:sz w:val="23"/>
          <w:szCs w:val="23"/>
        </w:rPr>
        <w:tab/>
      </w:r>
      <w:r w:rsidRPr="00B3435A">
        <w:rPr>
          <w:sz w:val="23"/>
          <w:szCs w:val="23"/>
        </w:rPr>
        <w:tab/>
      </w:r>
      <w:r w:rsidRPr="00B3435A">
        <w:rPr>
          <w:sz w:val="23"/>
          <w:szCs w:val="23"/>
        </w:rPr>
        <w:tab/>
      </w:r>
      <w:r w:rsidRPr="00B3435A">
        <w:rPr>
          <w:sz w:val="23"/>
          <w:szCs w:val="23"/>
        </w:rPr>
        <w:tab/>
      </w:r>
      <w:r w:rsidRPr="00B3435A">
        <w:rPr>
          <w:sz w:val="23"/>
          <w:szCs w:val="23"/>
        </w:rPr>
        <w:tab/>
      </w:r>
      <w:r w:rsidRPr="00B3435A">
        <w:rPr>
          <w:sz w:val="23"/>
          <w:szCs w:val="23"/>
        </w:rPr>
        <w:tab/>
      </w:r>
      <w:r w:rsidRPr="00B3435A">
        <w:rPr>
          <w:sz w:val="23"/>
          <w:szCs w:val="23"/>
        </w:rPr>
        <w:tab/>
        <w:t>Date</w:t>
      </w: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Pr="000C230B" w:rsidRDefault="00941238" w:rsidP="00941238">
      <w:pPr>
        <w:jc w:val="center"/>
        <w:rPr>
          <w:b/>
          <w:sz w:val="23"/>
          <w:szCs w:val="23"/>
        </w:rPr>
      </w:pPr>
      <w:r w:rsidRPr="000C230B">
        <w:rPr>
          <w:b/>
          <w:sz w:val="23"/>
          <w:szCs w:val="23"/>
        </w:rPr>
        <w:lastRenderedPageBreak/>
        <w:t>Sexual Harassment Written Determination</w:t>
      </w:r>
    </w:p>
    <w:p w:rsidR="00941238" w:rsidRPr="000C230B" w:rsidRDefault="00941238" w:rsidP="00941238">
      <w:pPr>
        <w:jc w:val="center"/>
        <w:rPr>
          <w:b/>
          <w:sz w:val="23"/>
          <w:szCs w:val="23"/>
        </w:rPr>
      </w:pPr>
      <w:r w:rsidRPr="000C230B">
        <w:rPr>
          <w:b/>
          <w:sz w:val="23"/>
          <w:szCs w:val="23"/>
        </w:rPr>
        <w:t>By Decision-Maker</w:t>
      </w:r>
    </w:p>
    <w:p w:rsidR="00941238" w:rsidRPr="000C230B" w:rsidRDefault="00941238" w:rsidP="00941238">
      <w:pPr>
        <w:jc w:val="both"/>
        <w:rPr>
          <w:b/>
          <w:sz w:val="23"/>
          <w:szCs w:val="23"/>
        </w:rPr>
      </w:pPr>
    </w:p>
    <w:p w:rsidR="00941238" w:rsidRPr="000C230B" w:rsidRDefault="00941238" w:rsidP="00941238">
      <w:pPr>
        <w:rPr>
          <w:sz w:val="23"/>
          <w:szCs w:val="23"/>
        </w:rPr>
      </w:pPr>
      <w:r w:rsidRPr="000C230B">
        <w:rPr>
          <w:sz w:val="23"/>
          <w:szCs w:val="23"/>
        </w:rPr>
        <w:t>This document summarizes the Decision-Maker’s determination regarding the below-referenced Formal Complaint of sexual harassment. This Written Determination was reached based upon review of the Investigative Report using the preponderance of the evidence standard.</w:t>
      </w:r>
    </w:p>
    <w:p w:rsidR="00941238" w:rsidRPr="000C230B" w:rsidRDefault="00941238" w:rsidP="00941238">
      <w:pPr>
        <w:jc w:val="both"/>
        <w:rPr>
          <w:sz w:val="23"/>
          <w:szCs w:val="23"/>
        </w:rPr>
      </w:pPr>
    </w:p>
    <w:p w:rsidR="00941238" w:rsidRPr="000C230B" w:rsidRDefault="00941238" w:rsidP="00941238">
      <w:pPr>
        <w:jc w:val="both"/>
        <w:rPr>
          <w:b/>
          <w:sz w:val="23"/>
          <w:szCs w:val="23"/>
        </w:rPr>
      </w:pPr>
      <w:r w:rsidRPr="000C230B">
        <w:rPr>
          <w:b/>
          <w:sz w:val="23"/>
          <w:szCs w:val="23"/>
        </w:rPr>
        <w:t xml:space="preserve">Decision-Maker: </w:t>
      </w:r>
      <w:r w:rsidRPr="000C230B">
        <w:rPr>
          <w:b/>
          <w:sz w:val="23"/>
          <w:szCs w:val="23"/>
        </w:rPr>
        <w:tab/>
      </w:r>
      <w:r w:rsidRPr="000C230B">
        <w:rPr>
          <w:b/>
          <w:sz w:val="23"/>
          <w:szCs w:val="23"/>
        </w:rPr>
        <w:tab/>
      </w:r>
      <w:r w:rsidRPr="000C230B">
        <w:rPr>
          <w:b/>
          <w:sz w:val="23"/>
          <w:szCs w:val="23"/>
        </w:rPr>
        <w:tab/>
      </w:r>
      <w:r w:rsidRPr="000C230B">
        <w:rPr>
          <w:b/>
          <w:sz w:val="23"/>
          <w:szCs w:val="23"/>
        </w:rPr>
        <w:tab/>
        <w:t>_______________________</w:t>
      </w:r>
    </w:p>
    <w:p w:rsidR="00941238" w:rsidRPr="000C230B" w:rsidRDefault="00941238" w:rsidP="00941238">
      <w:pPr>
        <w:jc w:val="both"/>
        <w:rPr>
          <w:b/>
          <w:sz w:val="23"/>
          <w:szCs w:val="23"/>
        </w:rPr>
      </w:pPr>
    </w:p>
    <w:p w:rsidR="00941238" w:rsidRPr="000C230B" w:rsidRDefault="00941238" w:rsidP="00941238">
      <w:pPr>
        <w:jc w:val="both"/>
        <w:rPr>
          <w:b/>
          <w:sz w:val="23"/>
          <w:szCs w:val="23"/>
        </w:rPr>
      </w:pPr>
      <w:r w:rsidRPr="000C230B">
        <w:rPr>
          <w:b/>
          <w:sz w:val="23"/>
          <w:szCs w:val="23"/>
        </w:rPr>
        <w:t xml:space="preserve">Date Grievance Procedure Initiated: </w:t>
      </w:r>
      <w:r w:rsidRPr="000C230B">
        <w:rPr>
          <w:b/>
          <w:sz w:val="23"/>
          <w:szCs w:val="23"/>
        </w:rPr>
        <w:tab/>
        <w:t>_______________________</w:t>
      </w:r>
    </w:p>
    <w:p w:rsidR="00941238" w:rsidRPr="000C230B" w:rsidRDefault="00941238" w:rsidP="00941238">
      <w:pPr>
        <w:jc w:val="both"/>
        <w:rPr>
          <w:sz w:val="23"/>
          <w:szCs w:val="23"/>
        </w:rPr>
      </w:pPr>
    </w:p>
    <w:p w:rsidR="00941238" w:rsidRPr="000C230B" w:rsidRDefault="00941238" w:rsidP="00941238">
      <w:pPr>
        <w:jc w:val="both"/>
        <w:rPr>
          <w:b/>
          <w:bCs/>
          <w:sz w:val="23"/>
          <w:szCs w:val="23"/>
        </w:rPr>
      </w:pPr>
      <w:r w:rsidRPr="000C230B">
        <w:rPr>
          <w:b/>
          <w:bCs/>
          <w:sz w:val="23"/>
          <w:szCs w:val="23"/>
        </w:rPr>
        <w:t xml:space="preserve">Date Investigation Completed: </w:t>
      </w:r>
      <w:r w:rsidRPr="000C230B">
        <w:rPr>
          <w:b/>
          <w:bCs/>
          <w:sz w:val="23"/>
          <w:szCs w:val="23"/>
        </w:rPr>
        <w:tab/>
      </w:r>
      <w:r w:rsidRPr="000C230B">
        <w:rPr>
          <w:b/>
          <w:bCs/>
          <w:sz w:val="23"/>
          <w:szCs w:val="23"/>
        </w:rPr>
        <w:tab/>
      </w:r>
      <w:r w:rsidRPr="000C230B">
        <w:rPr>
          <w:b/>
          <w:sz w:val="23"/>
          <w:szCs w:val="23"/>
        </w:rPr>
        <w:t>_______________________</w:t>
      </w:r>
    </w:p>
    <w:p w:rsidR="00941238" w:rsidRPr="000C230B" w:rsidRDefault="00941238" w:rsidP="00941238">
      <w:pPr>
        <w:jc w:val="both"/>
        <w:rPr>
          <w:b/>
          <w:sz w:val="23"/>
          <w:szCs w:val="23"/>
        </w:rPr>
      </w:pPr>
    </w:p>
    <w:p w:rsidR="00941238" w:rsidRPr="000C230B" w:rsidRDefault="00941238" w:rsidP="00941238">
      <w:pPr>
        <w:jc w:val="both"/>
        <w:rPr>
          <w:b/>
          <w:sz w:val="23"/>
          <w:szCs w:val="23"/>
        </w:rPr>
      </w:pPr>
      <w:r w:rsidRPr="000C230B">
        <w:rPr>
          <w:b/>
          <w:sz w:val="23"/>
          <w:szCs w:val="23"/>
        </w:rPr>
        <w:t xml:space="preserve">Date Written Determination Issued:  </w:t>
      </w:r>
      <w:r w:rsidRPr="000C230B">
        <w:rPr>
          <w:b/>
          <w:sz w:val="23"/>
          <w:szCs w:val="23"/>
        </w:rPr>
        <w:tab/>
        <w:t>_______________________</w:t>
      </w:r>
    </w:p>
    <w:p w:rsidR="00941238" w:rsidRPr="000C230B" w:rsidRDefault="00941238" w:rsidP="00941238">
      <w:pPr>
        <w:jc w:val="both"/>
        <w:rPr>
          <w:sz w:val="23"/>
          <w:szCs w:val="23"/>
        </w:rPr>
      </w:pPr>
    </w:p>
    <w:p w:rsidR="00941238" w:rsidRPr="000C230B" w:rsidRDefault="00941238" w:rsidP="00941238">
      <w:pPr>
        <w:pStyle w:val="Heading1"/>
        <w:rPr>
          <w:rFonts w:ascii="Times New Roman" w:hAnsi="Times New Roman" w:cs="Times New Roman"/>
          <w:sz w:val="23"/>
          <w:szCs w:val="23"/>
        </w:rPr>
      </w:pPr>
      <w:r w:rsidRPr="000C230B">
        <w:rPr>
          <w:rFonts w:ascii="Times New Roman" w:hAnsi="Times New Roman" w:cs="Times New Roman"/>
          <w:sz w:val="23"/>
          <w:szCs w:val="23"/>
        </w:rPr>
        <w:t>Allegations Investigated</w:t>
      </w:r>
    </w:p>
    <w:p w:rsidR="00941238" w:rsidRPr="000C230B" w:rsidRDefault="00941238" w:rsidP="00941238">
      <w:pPr>
        <w:rPr>
          <w:sz w:val="23"/>
          <w:szCs w:val="23"/>
        </w:rPr>
      </w:pPr>
      <w:r w:rsidRPr="000C230B">
        <w:rPr>
          <w:i/>
          <w:iCs/>
          <w:sz w:val="23"/>
          <w:szCs w:val="23"/>
        </w:rPr>
        <w:t>Instructions for this Section</w:t>
      </w:r>
      <w:r w:rsidRPr="000C230B">
        <w:rPr>
          <w:sz w:val="23"/>
          <w:szCs w:val="23"/>
        </w:rPr>
        <w:t xml:space="preserve">: Describe in detail the allegation(s) that served as a basis for opening the investigation—as set forth in the Investigation Report. Conclude with a summary sentence on whether a determination that these allegations, if true, would constitute sexual harassment as defined by federal law and </w:t>
      </w:r>
      <w:r>
        <w:rPr>
          <w:sz w:val="23"/>
          <w:szCs w:val="23"/>
        </w:rPr>
        <w:t>Cooperative</w:t>
      </w:r>
      <w:r w:rsidRPr="000C230B">
        <w:rPr>
          <w:sz w:val="23"/>
          <w:szCs w:val="23"/>
        </w:rPr>
        <w:t xml:space="preserve"> policy.</w:t>
      </w:r>
    </w:p>
    <w:p w:rsidR="00941238" w:rsidRPr="000C230B" w:rsidRDefault="00941238" w:rsidP="00941238">
      <w:pPr>
        <w:jc w:val="both"/>
        <w:rPr>
          <w:sz w:val="23"/>
          <w:szCs w:val="23"/>
        </w:rPr>
      </w:pPr>
    </w:p>
    <w:p w:rsidR="00941238" w:rsidRPr="000C230B" w:rsidRDefault="00941238" w:rsidP="00941238">
      <w:pPr>
        <w:jc w:val="center"/>
        <w:rPr>
          <w:sz w:val="23"/>
          <w:szCs w:val="23"/>
        </w:rPr>
      </w:pPr>
      <w:r w:rsidRPr="000C230B">
        <w:rPr>
          <w:b/>
          <w:sz w:val="23"/>
          <w:szCs w:val="23"/>
          <w:u w:val="single"/>
        </w:rPr>
        <w:t>Procedural History</w:t>
      </w:r>
    </w:p>
    <w:p w:rsidR="00941238" w:rsidRPr="000C230B" w:rsidRDefault="00941238" w:rsidP="00941238">
      <w:pPr>
        <w:rPr>
          <w:sz w:val="23"/>
          <w:szCs w:val="23"/>
        </w:rPr>
      </w:pPr>
      <w:r w:rsidRPr="000C230B">
        <w:rPr>
          <w:i/>
          <w:iCs/>
          <w:sz w:val="23"/>
          <w:szCs w:val="23"/>
        </w:rPr>
        <w:t>Instructions for this Section</w:t>
      </w:r>
      <w:r w:rsidRPr="000C230B">
        <w:rPr>
          <w:sz w:val="23"/>
          <w:szCs w:val="23"/>
        </w:rPr>
        <w:t>: Describe the procedural steps taken from the receipt of the Formal Complaint through the conclusion of the investigation, including any notifications to the parties, site visits, dates and times of interviews with the parties, and any methods used to gather other evidence.</w:t>
      </w:r>
    </w:p>
    <w:p w:rsidR="00941238" w:rsidRPr="000C230B" w:rsidRDefault="00941238" w:rsidP="00941238">
      <w:pPr>
        <w:jc w:val="both"/>
        <w:rPr>
          <w:sz w:val="23"/>
          <w:szCs w:val="23"/>
        </w:rPr>
      </w:pPr>
    </w:p>
    <w:p w:rsidR="00941238" w:rsidRPr="000C230B" w:rsidRDefault="00941238" w:rsidP="00941238">
      <w:pPr>
        <w:jc w:val="center"/>
        <w:rPr>
          <w:b/>
          <w:sz w:val="23"/>
          <w:szCs w:val="23"/>
          <w:u w:val="single"/>
        </w:rPr>
      </w:pPr>
      <w:r w:rsidRPr="000C230B">
        <w:rPr>
          <w:b/>
          <w:sz w:val="23"/>
          <w:szCs w:val="23"/>
          <w:u w:val="single"/>
        </w:rPr>
        <w:t>Findings of Fact</w:t>
      </w:r>
    </w:p>
    <w:p w:rsidR="00941238" w:rsidRPr="000C230B" w:rsidRDefault="00941238" w:rsidP="00941238">
      <w:pPr>
        <w:rPr>
          <w:sz w:val="23"/>
          <w:szCs w:val="23"/>
        </w:rPr>
      </w:pPr>
      <w:r w:rsidRPr="000C230B">
        <w:rPr>
          <w:i/>
          <w:iCs/>
          <w:sz w:val="23"/>
          <w:szCs w:val="23"/>
        </w:rPr>
        <w:t>Instructions for this Section</w:t>
      </w:r>
      <w:r w:rsidRPr="000C230B">
        <w:rPr>
          <w:sz w:val="23"/>
          <w:szCs w:val="23"/>
        </w:rPr>
        <w:t>: Based upon the Investigation Report, include the Findings of Fact supporting the determination based upon a preponderance of the evidence.</w:t>
      </w:r>
    </w:p>
    <w:p w:rsidR="00941238" w:rsidRPr="000C230B" w:rsidRDefault="00941238" w:rsidP="00941238">
      <w:pPr>
        <w:jc w:val="both"/>
        <w:rPr>
          <w:sz w:val="23"/>
          <w:szCs w:val="23"/>
        </w:rPr>
      </w:pPr>
    </w:p>
    <w:p w:rsidR="00941238" w:rsidRPr="000C230B" w:rsidRDefault="00941238" w:rsidP="00941238">
      <w:pPr>
        <w:jc w:val="both"/>
        <w:rPr>
          <w:bCs/>
          <w:sz w:val="23"/>
          <w:szCs w:val="23"/>
        </w:rPr>
      </w:pPr>
      <w:r w:rsidRPr="000C230B">
        <w:rPr>
          <w:b/>
          <w:sz w:val="23"/>
          <w:szCs w:val="23"/>
        </w:rPr>
        <w:t>Factual Conclusions.</w:t>
      </w:r>
    </w:p>
    <w:p w:rsidR="00941238" w:rsidRPr="000C230B" w:rsidRDefault="00941238" w:rsidP="00941238">
      <w:pPr>
        <w:pStyle w:val="Default"/>
        <w:rPr>
          <w:color w:val="auto"/>
          <w:sz w:val="23"/>
          <w:szCs w:val="23"/>
        </w:rPr>
      </w:pPr>
      <w:r w:rsidRPr="000C230B">
        <w:rPr>
          <w:i/>
          <w:iCs/>
          <w:sz w:val="23"/>
          <w:szCs w:val="23"/>
        </w:rPr>
        <w:t>Instructions for this Section</w:t>
      </w:r>
      <w:r w:rsidRPr="000C230B">
        <w:rPr>
          <w:sz w:val="23"/>
          <w:szCs w:val="23"/>
        </w:rPr>
        <w:t xml:space="preserve">: </w:t>
      </w:r>
      <w:r w:rsidRPr="000C230B">
        <w:rPr>
          <w:color w:val="auto"/>
          <w:sz w:val="23"/>
          <w:szCs w:val="23"/>
        </w:rPr>
        <w:t xml:space="preserve">Draw conclusions regarding the application of any </w:t>
      </w:r>
      <w:r>
        <w:rPr>
          <w:color w:val="auto"/>
          <w:sz w:val="23"/>
          <w:szCs w:val="23"/>
        </w:rPr>
        <w:t>Cooperative</w:t>
      </w:r>
      <w:r w:rsidRPr="000C230B">
        <w:rPr>
          <w:color w:val="auto"/>
          <w:sz w:val="23"/>
          <w:szCs w:val="23"/>
        </w:rPr>
        <w:t xml:space="preserve"> policies and/or code of conduct rules to the facts. Address each allegation and a resolution of the Formal Complaint including a determination regarding responsibility, the rationale therefor, any recommended disciplinary sanction(s) imposed on the Respondent, and whether remedies designed to restore or preserve access to the educational program or activity will be provided by the </w:t>
      </w:r>
      <w:r>
        <w:rPr>
          <w:color w:val="auto"/>
          <w:sz w:val="23"/>
          <w:szCs w:val="23"/>
        </w:rPr>
        <w:t>Cooperative</w:t>
      </w:r>
      <w:r w:rsidRPr="000C230B">
        <w:rPr>
          <w:color w:val="auto"/>
          <w:sz w:val="23"/>
          <w:szCs w:val="23"/>
        </w:rPr>
        <w:t xml:space="preserve"> to the Complainant.</w:t>
      </w:r>
    </w:p>
    <w:p w:rsidR="00941238" w:rsidRPr="000C230B" w:rsidRDefault="00941238" w:rsidP="00941238">
      <w:pPr>
        <w:tabs>
          <w:tab w:val="left" w:pos="3593"/>
        </w:tabs>
        <w:rPr>
          <w:b/>
          <w:sz w:val="23"/>
          <w:szCs w:val="23"/>
          <w:u w:val="single"/>
        </w:rPr>
      </w:pPr>
    </w:p>
    <w:p w:rsidR="00941238" w:rsidRPr="000C230B" w:rsidRDefault="00941238" w:rsidP="00941238">
      <w:pPr>
        <w:jc w:val="center"/>
        <w:rPr>
          <w:b/>
          <w:sz w:val="23"/>
          <w:szCs w:val="23"/>
          <w:u w:val="single"/>
        </w:rPr>
      </w:pPr>
      <w:r w:rsidRPr="000C230B">
        <w:rPr>
          <w:b/>
          <w:sz w:val="23"/>
          <w:szCs w:val="23"/>
          <w:u w:val="single"/>
        </w:rPr>
        <w:t>Responsive Actions</w:t>
      </w:r>
    </w:p>
    <w:p w:rsidR="00941238" w:rsidRPr="000C230B" w:rsidRDefault="00941238" w:rsidP="00941238">
      <w:pPr>
        <w:jc w:val="center"/>
        <w:rPr>
          <w:b/>
          <w:sz w:val="23"/>
          <w:szCs w:val="23"/>
          <w:u w:val="single"/>
        </w:rPr>
      </w:pPr>
    </w:p>
    <w:p w:rsidR="00941238" w:rsidRPr="000C230B" w:rsidRDefault="00941238" w:rsidP="00941238">
      <w:pPr>
        <w:rPr>
          <w:b/>
          <w:sz w:val="23"/>
          <w:szCs w:val="23"/>
        </w:rPr>
      </w:pPr>
      <w:r w:rsidRPr="000C230B">
        <w:rPr>
          <w:b/>
          <w:sz w:val="23"/>
          <w:szCs w:val="23"/>
        </w:rPr>
        <w:t>Disciplinary Sanctions.</w:t>
      </w:r>
    </w:p>
    <w:p w:rsidR="00941238" w:rsidRPr="000C230B" w:rsidRDefault="00941238" w:rsidP="00941238">
      <w:pPr>
        <w:rPr>
          <w:sz w:val="23"/>
          <w:szCs w:val="23"/>
        </w:rPr>
      </w:pPr>
      <w:r w:rsidRPr="000C230B">
        <w:rPr>
          <w:i/>
          <w:iCs/>
          <w:sz w:val="23"/>
          <w:szCs w:val="23"/>
        </w:rPr>
        <w:t>Instructions for this Section</w:t>
      </w:r>
      <w:r w:rsidRPr="000C230B">
        <w:rPr>
          <w:sz w:val="23"/>
          <w:szCs w:val="23"/>
        </w:rPr>
        <w:t xml:space="preserve">: Provide a statement of, and rationale for, any disciplinary sanctions the </w:t>
      </w:r>
      <w:r>
        <w:rPr>
          <w:sz w:val="23"/>
          <w:szCs w:val="23"/>
        </w:rPr>
        <w:t>Cooperative</w:t>
      </w:r>
      <w:r w:rsidRPr="000C230B">
        <w:rPr>
          <w:sz w:val="23"/>
          <w:szCs w:val="23"/>
        </w:rPr>
        <w:t xml:space="preserve"> intends to impose upon the Respondent.</w:t>
      </w:r>
    </w:p>
    <w:p w:rsidR="00941238" w:rsidRPr="000C230B" w:rsidRDefault="00941238" w:rsidP="00941238">
      <w:pPr>
        <w:rPr>
          <w:sz w:val="23"/>
          <w:szCs w:val="23"/>
        </w:rPr>
      </w:pPr>
    </w:p>
    <w:p w:rsidR="00941238" w:rsidRPr="000C230B" w:rsidRDefault="00941238" w:rsidP="00941238">
      <w:pPr>
        <w:keepNext/>
        <w:keepLines/>
        <w:rPr>
          <w:b/>
          <w:sz w:val="23"/>
          <w:szCs w:val="23"/>
        </w:rPr>
      </w:pPr>
      <w:r w:rsidRPr="000C230B">
        <w:rPr>
          <w:b/>
          <w:sz w:val="23"/>
          <w:szCs w:val="23"/>
        </w:rPr>
        <w:t>Remedies.</w:t>
      </w:r>
    </w:p>
    <w:p w:rsidR="00941238" w:rsidRPr="000C230B" w:rsidRDefault="00941238" w:rsidP="00941238">
      <w:pPr>
        <w:keepNext/>
        <w:keepLines/>
        <w:rPr>
          <w:sz w:val="23"/>
          <w:szCs w:val="23"/>
        </w:rPr>
      </w:pPr>
      <w:bookmarkStart w:id="8" w:name="_Hlk70935662"/>
      <w:r w:rsidRPr="000C230B">
        <w:rPr>
          <w:i/>
          <w:iCs/>
          <w:sz w:val="23"/>
          <w:szCs w:val="23"/>
        </w:rPr>
        <w:t>Instructions for this Section</w:t>
      </w:r>
      <w:r w:rsidRPr="000C230B">
        <w:rPr>
          <w:sz w:val="23"/>
          <w:szCs w:val="23"/>
        </w:rPr>
        <w:t xml:space="preserve">: </w:t>
      </w:r>
      <w:bookmarkEnd w:id="8"/>
      <w:r w:rsidRPr="000C230B">
        <w:rPr>
          <w:sz w:val="23"/>
          <w:szCs w:val="23"/>
        </w:rPr>
        <w:t xml:space="preserve">Describe whether remedies designed to restore or preserve equal access to the </w:t>
      </w:r>
      <w:r>
        <w:rPr>
          <w:sz w:val="23"/>
          <w:szCs w:val="23"/>
        </w:rPr>
        <w:t>Cooperative</w:t>
      </w:r>
      <w:r w:rsidRPr="000C230B">
        <w:rPr>
          <w:sz w:val="23"/>
          <w:szCs w:val="23"/>
        </w:rPr>
        <w:t xml:space="preserve">’s education program or activity will be provided by the </w:t>
      </w:r>
      <w:r>
        <w:rPr>
          <w:sz w:val="23"/>
          <w:szCs w:val="23"/>
        </w:rPr>
        <w:t>Cooperative</w:t>
      </w:r>
      <w:r w:rsidRPr="000C230B">
        <w:rPr>
          <w:sz w:val="23"/>
          <w:szCs w:val="23"/>
        </w:rPr>
        <w:t xml:space="preserve"> to the Complainant.</w:t>
      </w:r>
    </w:p>
    <w:p w:rsidR="00941238" w:rsidRPr="000C230B" w:rsidRDefault="00941238" w:rsidP="00941238">
      <w:pPr>
        <w:jc w:val="center"/>
        <w:rPr>
          <w:b/>
          <w:sz w:val="23"/>
          <w:szCs w:val="23"/>
          <w:u w:val="single"/>
        </w:rPr>
      </w:pPr>
    </w:p>
    <w:p w:rsidR="00941238" w:rsidRPr="000C230B" w:rsidRDefault="00941238" w:rsidP="00941238">
      <w:pPr>
        <w:jc w:val="center"/>
        <w:rPr>
          <w:b/>
          <w:sz w:val="23"/>
          <w:szCs w:val="23"/>
          <w:u w:val="single"/>
        </w:rPr>
      </w:pPr>
      <w:r w:rsidRPr="000C230B">
        <w:rPr>
          <w:b/>
          <w:sz w:val="23"/>
          <w:szCs w:val="23"/>
          <w:u w:val="single"/>
        </w:rPr>
        <w:lastRenderedPageBreak/>
        <w:t>Right to Appeal</w:t>
      </w:r>
    </w:p>
    <w:p w:rsidR="00941238" w:rsidRPr="000C230B" w:rsidRDefault="00941238" w:rsidP="00941238">
      <w:pPr>
        <w:pStyle w:val="Default"/>
        <w:rPr>
          <w:color w:val="auto"/>
          <w:sz w:val="23"/>
          <w:szCs w:val="23"/>
        </w:rPr>
      </w:pPr>
    </w:p>
    <w:p w:rsidR="00941238" w:rsidRPr="000C230B" w:rsidRDefault="00941238" w:rsidP="00941238">
      <w:pPr>
        <w:pStyle w:val="Default"/>
        <w:rPr>
          <w:color w:val="auto"/>
          <w:sz w:val="23"/>
          <w:szCs w:val="23"/>
        </w:rPr>
      </w:pPr>
      <w:r w:rsidRPr="000C230B">
        <w:rPr>
          <w:color w:val="auto"/>
          <w:sz w:val="23"/>
          <w:szCs w:val="23"/>
        </w:rPr>
        <w:t xml:space="preserve">Either the Complainant or Respondent may appeal the Decision-Maker’s Written Determination regarding responsibility or a dismissal of a Formal Complaint, on the following bases: </w:t>
      </w:r>
    </w:p>
    <w:p w:rsidR="00941238" w:rsidRPr="000C230B" w:rsidRDefault="00941238" w:rsidP="00941238">
      <w:pPr>
        <w:pStyle w:val="Default"/>
        <w:rPr>
          <w:color w:val="auto"/>
          <w:sz w:val="23"/>
          <w:szCs w:val="23"/>
        </w:rPr>
      </w:pPr>
    </w:p>
    <w:p w:rsidR="00941238" w:rsidRPr="000C230B" w:rsidRDefault="00941238" w:rsidP="0071292F">
      <w:pPr>
        <w:pStyle w:val="Default"/>
        <w:widowControl/>
        <w:numPr>
          <w:ilvl w:val="0"/>
          <w:numId w:val="113"/>
        </w:numPr>
        <w:ind w:hanging="720"/>
        <w:rPr>
          <w:color w:val="auto"/>
          <w:sz w:val="23"/>
          <w:szCs w:val="23"/>
        </w:rPr>
      </w:pPr>
      <w:r w:rsidRPr="000C230B">
        <w:rPr>
          <w:color w:val="auto"/>
          <w:sz w:val="23"/>
          <w:szCs w:val="23"/>
        </w:rPr>
        <w:t xml:space="preserve">Procedural irregularity that affected the outcome of the matter; </w:t>
      </w:r>
    </w:p>
    <w:p w:rsidR="00941238" w:rsidRPr="000C230B" w:rsidRDefault="00941238" w:rsidP="00941238">
      <w:pPr>
        <w:pStyle w:val="Default"/>
        <w:ind w:left="720" w:hanging="720"/>
        <w:rPr>
          <w:color w:val="auto"/>
          <w:sz w:val="23"/>
          <w:szCs w:val="23"/>
        </w:rPr>
      </w:pPr>
    </w:p>
    <w:p w:rsidR="00941238" w:rsidRPr="000C230B" w:rsidRDefault="00941238" w:rsidP="0071292F">
      <w:pPr>
        <w:pStyle w:val="Default"/>
        <w:widowControl/>
        <w:numPr>
          <w:ilvl w:val="0"/>
          <w:numId w:val="113"/>
        </w:numPr>
        <w:ind w:hanging="720"/>
        <w:rPr>
          <w:color w:val="auto"/>
          <w:sz w:val="23"/>
          <w:szCs w:val="23"/>
        </w:rPr>
      </w:pPr>
      <w:r w:rsidRPr="000C230B">
        <w:rPr>
          <w:color w:val="auto"/>
          <w:sz w:val="23"/>
          <w:szCs w:val="23"/>
        </w:rPr>
        <w:t xml:space="preserve">New evidence that was not reasonably available at the time that could affect the outcome; and </w:t>
      </w:r>
    </w:p>
    <w:p w:rsidR="00941238" w:rsidRPr="000C230B" w:rsidRDefault="00941238" w:rsidP="00941238">
      <w:pPr>
        <w:pStyle w:val="Default"/>
        <w:ind w:left="720" w:hanging="720"/>
        <w:rPr>
          <w:color w:val="auto"/>
          <w:sz w:val="23"/>
          <w:szCs w:val="23"/>
        </w:rPr>
      </w:pPr>
    </w:p>
    <w:p w:rsidR="00941238" w:rsidRPr="000C230B" w:rsidRDefault="00941238" w:rsidP="0071292F">
      <w:pPr>
        <w:pStyle w:val="Default"/>
        <w:widowControl/>
        <w:numPr>
          <w:ilvl w:val="0"/>
          <w:numId w:val="113"/>
        </w:numPr>
        <w:ind w:hanging="720"/>
        <w:rPr>
          <w:color w:val="auto"/>
          <w:sz w:val="23"/>
          <w:szCs w:val="23"/>
        </w:rPr>
      </w:pPr>
      <w:r w:rsidRPr="000C230B">
        <w:rPr>
          <w:color w:val="auto"/>
          <w:sz w:val="23"/>
          <w:szCs w:val="23"/>
        </w:rPr>
        <w:t xml:space="preserve">The Title IX Coordinator, Investigator, or Decision-Maker had a conflict of interest or bias for or against Complainants or Respondents generally or an individual Complainant or Respondent that affected the outcome. </w:t>
      </w:r>
    </w:p>
    <w:p w:rsidR="00941238" w:rsidRPr="000C230B" w:rsidRDefault="00941238" w:rsidP="00941238">
      <w:pPr>
        <w:pStyle w:val="Default"/>
        <w:rPr>
          <w:color w:val="auto"/>
          <w:sz w:val="23"/>
          <w:szCs w:val="23"/>
        </w:rPr>
      </w:pPr>
    </w:p>
    <w:p w:rsidR="00941238" w:rsidRPr="000C230B" w:rsidRDefault="00941238" w:rsidP="00941238">
      <w:pPr>
        <w:pStyle w:val="Default"/>
        <w:rPr>
          <w:color w:val="auto"/>
          <w:sz w:val="23"/>
          <w:szCs w:val="23"/>
        </w:rPr>
      </w:pPr>
      <w:r w:rsidRPr="000C230B">
        <w:rPr>
          <w:color w:val="auto"/>
          <w:sz w:val="23"/>
          <w:szCs w:val="23"/>
        </w:rPr>
        <w:t xml:space="preserve">The request to appeal must be made in writing to the Title IX Coordinator within </w:t>
      </w:r>
      <w:r>
        <w:rPr>
          <w:color w:val="auto"/>
          <w:sz w:val="23"/>
          <w:szCs w:val="23"/>
        </w:rPr>
        <w:t>ten</w:t>
      </w:r>
      <w:r w:rsidRPr="000C230B">
        <w:rPr>
          <w:color w:val="auto"/>
          <w:sz w:val="23"/>
          <w:szCs w:val="23"/>
        </w:rPr>
        <w:t xml:space="preserve"> (</w:t>
      </w:r>
      <w:r>
        <w:rPr>
          <w:color w:val="auto"/>
          <w:sz w:val="23"/>
          <w:szCs w:val="23"/>
        </w:rPr>
        <w:t>10</w:t>
      </w:r>
      <w:r w:rsidRPr="000C230B">
        <w:rPr>
          <w:color w:val="auto"/>
          <w:sz w:val="23"/>
          <w:szCs w:val="23"/>
        </w:rPr>
        <w:t xml:space="preserve">) calendar days after the date of the Written Determination. The appeal Decision-Maker must not have a conflict of interest or bias for or against Complainants or Respondents generally or an individual Complainant or Respondent and cannot be the Title IX Coordinator, the Investigator, or the Decision-Maker from the original determination. </w:t>
      </w:r>
    </w:p>
    <w:p w:rsidR="00941238" w:rsidRPr="000C230B" w:rsidRDefault="00941238" w:rsidP="00941238">
      <w:pPr>
        <w:pStyle w:val="Default"/>
        <w:rPr>
          <w:color w:val="auto"/>
          <w:sz w:val="23"/>
          <w:szCs w:val="23"/>
        </w:rPr>
      </w:pPr>
    </w:p>
    <w:p w:rsidR="00941238" w:rsidRPr="000C230B" w:rsidRDefault="00941238" w:rsidP="00941238">
      <w:pPr>
        <w:pStyle w:val="Default"/>
        <w:rPr>
          <w:color w:val="auto"/>
          <w:sz w:val="23"/>
          <w:szCs w:val="23"/>
        </w:rPr>
      </w:pPr>
      <w:r w:rsidRPr="000C230B">
        <w:rPr>
          <w:color w:val="auto"/>
          <w:sz w:val="23"/>
          <w:szCs w:val="23"/>
        </w:rPr>
        <w:t xml:space="preserve">The appeal Decision-Maker must notify the other party in writing when an appeal is filed and give both parties a reasonable equal opportunity to submit a written statement in support of, or challenging, the outcome. After reviewing the evidence, the appeal Decision-Maker must issue a written decision describing the result of the appeal and the rationale for the result. The decision must be provided to both parties simultaneously, and generally will be provided within ten (10) calendar days from the date the appeal is filed. </w:t>
      </w:r>
    </w:p>
    <w:p w:rsidR="00941238" w:rsidRPr="000C230B" w:rsidRDefault="00941238" w:rsidP="00941238">
      <w:pPr>
        <w:rPr>
          <w:sz w:val="23"/>
          <w:szCs w:val="23"/>
        </w:rPr>
      </w:pPr>
    </w:p>
    <w:p w:rsidR="00941238" w:rsidRPr="000C230B" w:rsidRDefault="00941238" w:rsidP="00941238">
      <w:pPr>
        <w:jc w:val="both"/>
        <w:rPr>
          <w:sz w:val="23"/>
          <w:szCs w:val="23"/>
        </w:rPr>
      </w:pPr>
    </w:p>
    <w:p w:rsidR="00941238" w:rsidRPr="000C230B" w:rsidRDefault="00941238" w:rsidP="00941238">
      <w:pPr>
        <w:jc w:val="both"/>
        <w:rPr>
          <w:sz w:val="23"/>
          <w:szCs w:val="23"/>
        </w:rPr>
      </w:pPr>
    </w:p>
    <w:p w:rsidR="00941238" w:rsidRPr="000C230B" w:rsidRDefault="00941238" w:rsidP="00941238">
      <w:pPr>
        <w:jc w:val="both"/>
        <w:rPr>
          <w:sz w:val="23"/>
          <w:szCs w:val="23"/>
        </w:rPr>
      </w:pPr>
    </w:p>
    <w:p w:rsidR="00941238" w:rsidRPr="000C230B" w:rsidRDefault="00941238" w:rsidP="00941238">
      <w:pPr>
        <w:jc w:val="both"/>
        <w:rPr>
          <w:sz w:val="23"/>
          <w:szCs w:val="23"/>
        </w:rPr>
      </w:pPr>
    </w:p>
    <w:p w:rsidR="00941238" w:rsidRPr="000C230B" w:rsidRDefault="00941238" w:rsidP="00941238">
      <w:pPr>
        <w:jc w:val="both"/>
        <w:rPr>
          <w:sz w:val="23"/>
          <w:szCs w:val="23"/>
          <w:u w:val="single"/>
        </w:rPr>
      </w:pPr>
      <w:r w:rsidRPr="000C230B">
        <w:rPr>
          <w:sz w:val="23"/>
          <w:szCs w:val="23"/>
          <w:u w:val="single"/>
        </w:rPr>
        <w:tab/>
      </w:r>
      <w:r w:rsidRPr="000C230B">
        <w:rPr>
          <w:sz w:val="23"/>
          <w:szCs w:val="23"/>
          <w:u w:val="single"/>
        </w:rPr>
        <w:tab/>
      </w:r>
      <w:r w:rsidRPr="000C230B">
        <w:rPr>
          <w:sz w:val="23"/>
          <w:szCs w:val="23"/>
          <w:u w:val="single"/>
        </w:rPr>
        <w:tab/>
      </w:r>
      <w:r w:rsidRPr="000C230B">
        <w:rPr>
          <w:sz w:val="23"/>
          <w:szCs w:val="23"/>
          <w:u w:val="single"/>
        </w:rPr>
        <w:tab/>
      </w:r>
      <w:r w:rsidRPr="000C230B">
        <w:rPr>
          <w:sz w:val="23"/>
          <w:szCs w:val="23"/>
          <w:u w:val="single"/>
        </w:rPr>
        <w:tab/>
      </w:r>
      <w:r w:rsidRPr="000C230B">
        <w:rPr>
          <w:sz w:val="23"/>
          <w:szCs w:val="23"/>
          <w:u w:val="single"/>
        </w:rPr>
        <w:tab/>
      </w:r>
      <w:r w:rsidRPr="000C230B">
        <w:rPr>
          <w:sz w:val="23"/>
          <w:szCs w:val="23"/>
          <w:u w:val="single"/>
        </w:rPr>
        <w:tab/>
      </w:r>
      <w:r w:rsidRPr="000C230B">
        <w:rPr>
          <w:sz w:val="23"/>
          <w:szCs w:val="23"/>
        </w:rPr>
        <w:tab/>
      </w:r>
      <w:r w:rsidRPr="000C230B">
        <w:rPr>
          <w:sz w:val="23"/>
          <w:szCs w:val="23"/>
        </w:rPr>
        <w:tab/>
      </w:r>
      <w:r w:rsidRPr="000C230B">
        <w:rPr>
          <w:sz w:val="23"/>
          <w:szCs w:val="23"/>
        </w:rPr>
        <w:tab/>
      </w:r>
      <w:r w:rsidRPr="000C230B">
        <w:rPr>
          <w:sz w:val="23"/>
          <w:szCs w:val="23"/>
          <w:u w:val="single"/>
        </w:rPr>
        <w:tab/>
      </w:r>
      <w:r w:rsidRPr="000C230B">
        <w:rPr>
          <w:sz w:val="23"/>
          <w:szCs w:val="23"/>
          <w:u w:val="single"/>
        </w:rPr>
        <w:tab/>
      </w:r>
    </w:p>
    <w:p w:rsidR="00941238" w:rsidRPr="00D74A6B" w:rsidRDefault="00941238" w:rsidP="00941238">
      <w:pPr>
        <w:jc w:val="both"/>
      </w:pPr>
      <w:r w:rsidRPr="000C230B">
        <w:rPr>
          <w:sz w:val="23"/>
          <w:szCs w:val="23"/>
        </w:rPr>
        <w:t>Decision-Maker</w:t>
      </w:r>
      <w:r w:rsidRPr="000C230B">
        <w:rPr>
          <w:sz w:val="23"/>
          <w:szCs w:val="23"/>
        </w:rPr>
        <w:tab/>
      </w:r>
      <w:r w:rsidRPr="000C230B">
        <w:rPr>
          <w:sz w:val="23"/>
          <w:szCs w:val="23"/>
        </w:rPr>
        <w:tab/>
      </w:r>
      <w:r w:rsidRPr="000C230B">
        <w:rPr>
          <w:sz w:val="23"/>
          <w:szCs w:val="23"/>
        </w:rPr>
        <w:tab/>
      </w:r>
      <w:r w:rsidRPr="000C230B">
        <w:rPr>
          <w:sz w:val="23"/>
          <w:szCs w:val="23"/>
        </w:rPr>
        <w:tab/>
      </w:r>
      <w:r w:rsidRPr="000C230B">
        <w:rPr>
          <w:sz w:val="23"/>
          <w:szCs w:val="23"/>
        </w:rPr>
        <w:tab/>
      </w:r>
      <w:r w:rsidRPr="000C230B">
        <w:rPr>
          <w:sz w:val="23"/>
          <w:szCs w:val="23"/>
        </w:rPr>
        <w:tab/>
      </w:r>
      <w:r w:rsidRPr="000C230B">
        <w:rPr>
          <w:sz w:val="23"/>
          <w:szCs w:val="23"/>
        </w:rPr>
        <w:tab/>
      </w:r>
      <w:r w:rsidRPr="00D74A6B">
        <w:tab/>
      </w:r>
      <w:r w:rsidRPr="000C230B">
        <w:rPr>
          <w:sz w:val="23"/>
          <w:szCs w:val="23"/>
        </w:rPr>
        <w:t>Date</w:t>
      </w: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941238">
      <w:pPr>
        <w:jc w:val="center"/>
        <w:rPr>
          <w:sz w:val="23"/>
          <w:szCs w:val="23"/>
        </w:rPr>
      </w:pPr>
    </w:p>
    <w:p w:rsidR="00941238" w:rsidRDefault="00941238" w:rsidP="00941238">
      <w:pPr>
        <w:jc w:val="center"/>
        <w:rPr>
          <w:sz w:val="23"/>
          <w:szCs w:val="23"/>
        </w:rPr>
      </w:pPr>
    </w:p>
    <w:p w:rsidR="00941238" w:rsidRDefault="00941238" w:rsidP="00941238">
      <w:pPr>
        <w:jc w:val="center"/>
        <w:rPr>
          <w:sz w:val="23"/>
          <w:szCs w:val="23"/>
        </w:rPr>
      </w:pPr>
    </w:p>
    <w:p w:rsidR="00941238" w:rsidRDefault="00941238" w:rsidP="00941238">
      <w:pPr>
        <w:jc w:val="center"/>
        <w:rPr>
          <w:sz w:val="23"/>
          <w:szCs w:val="23"/>
        </w:rPr>
      </w:pPr>
    </w:p>
    <w:p w:rsidR="00941238" w:rsidRPr="008C1077" w:rsidRDefault="00941238" w:rsidP="00941238">
      <w:pPr>
        <w:jc w:val="center"/>
        <w:rPr>
          <w:sz w:val="23"/>
          <w:szCs w:val="23"/>
        </w:rPr>
      </w:pPr>
      <w:r>
        <w:rPr>
          <w:sz w:val="23"/>
          <w:szCs w:val="23"/>
        </w:rPr>
        <w:lastRenderedPageBreak/>
        <w:t>COOPERATIVE</w:t>
      </w:r>
      <w:r w:rsidRPr="008C1077">
        <w:rPr>
          <w:sz w:val="23"/>
          <w:szCs w:val="23"/>
        </w:rPr>
        <w:t xml:space="preserve"> LETTERHEAD</w:t>
      </w:r>
    </w:p>
    <w:p w:rsidR="00941238" w:rsidRPr="008C1077" w:rsidRDefault="00941238" w:rsidP="00941238">
      <w:pPr>
        <w:jc w:val="center"/>
        <w:rPr>
          <w:sz w:val="23"/>
          <w:szCs w:val="23"/>
        </w:rPr>
      </w:pPr>
    </w:p>
    <w:p w:rsidR="00941238" w:rsidRPr="008C1077" w:rsidRDefault="00941238" w:rsidP="00941238">
      <w:pPr>
        <w:jc w:val="center"/>
        <w:rPr>
          <w:sz w:val="23"/>
          <w:szCs w:val="23"/>
        </w:rPr>
      </w:pPr>
    </w:p>
    <w:p w:rsidR="00941238" w:rsidRDefault="00941238" w:rsidP="00941238">
      <w:pPr>
        <w:jc w:val="center"/>
        <w:rPr>
          <w:color w:val="000000" w:themeColor="text1"/>
          <w:sz w:val="23"/>
          <w:szCs w:val="23"/>
        </w:rPr>
      </w:pPr>
      <w:r w:rsidRPr="008C1077">
        <w:rPr>
          <w:color w:val="000000" w:themeColor="text1"/>
          <w:sz w:val="23"/>
          <w:szCs w:val="23"/>
        </w:rPr>
        <w:t>[Date]</w:t>
      </w:r>
    </w:p>
    <w:p w:rsidR="00941238" w:rsidRPr="008C1077" w:rsidRDefault="00941238" w:rsidP="00941238">
      <w:pPr>
        <w:jc w:val="center"/>
        <w:rPr>
          <w:color w:val="000000" w:themeColor="text1"/>
          <w:sz w:val="23"/>
          <w:szCs w:val="23"/>
        </w:rPr>
      </w:pPr>
    </w:p>
    <w:p w:rsidR="00941238" w:rsidRPr="008C1077" w:rsidRDefault="00941238" w:rsidP="00941238">
      <w:pPr>
        <w:rPr>
          <w:color w:val="000000" w:themeColor="text1"/>
          <w:sz w:val="23"/>
          <w:szCs w:val="23"/>
        </w:rPr>
      </w:pPr>
    </w:p>
    <w:p w:rsidR="00941238" w:rsidRPr="008C1077" w:rsidRDefault="00941238" w:rsidP="00941238">
      <w:pPr>
        <w:rPr>
          <w:color w:val="000000" w:themeColor="text1"/>
          <w:sz w:val="23"/>
          <w:szCs w:val="23"/>
        </w:rPr>
      </w:pPr>
      <w:r w:rsidRPr="008C1077">
        <w:rPr>
          <w:color w:val="000000" w:themeColor="text1"/>
          <w:sz w:val="23"/>
          <w:szCs w:val="23"/>
        </w:rPr>
        <w:t>[COMPLAINANT’S NAME AND ADDRESS]</w:t>
      </w:r>
    </w:p>
    <w:p w:rsidR="00941238" w:rsidRPr="008C1077" w:rsidRDefault="00941238" w:rsidP="00941238">
      <w:pPr>
        <w:rPr>
          <w:color w:val="000000" w:themeColor="text1"/>
          <w:sz w:val="23"/>
          <w:szCs w:val="23"/>
        </w:rPr>
      </w:pPr>
    </w:p>
    <w:p w:rsidR="00941238" w:rsidRPr="008C1077" w:rsidRDefault="00941238" w:rsidP="00941238">
      <w:pPr>
        <w:rPr>
          <w:b/>
          <w:color w:val="000000" w:themeColor="text1"/>
          <w:sz w:val="23"/>
          <w:szCs w:val="23"/>
        </w:rPr>
      </w:pPr>
      <w:r w:rsidRPr="008C1077">
        <w:rPr>
          <w:color w:val="000000" w:themeColor="text1"/>
          <w:sz w:val="23"/>
          <w:szCs w:val="23"/>
        </w:rPr>
        <w:t>Re:</w:t>
      </w:r>
      <w:r w:rsidRPr="008C1077">
        <w:rPr>
          <w:color w:val="000000" w:themeColor="text1"/>
          <w:sz w:val="23"/>
          <w:szCs w:val="23"/>
        </w:rPr>
        <w:tab/>
      </w:r>
      <w:r w:rsidRPr="008C1077">
        <w:rPr>
          <w:b/>
          <w:i/>
          <w:color w:val="000000" w:themeColor="text1"/>
          <w:sz w:val="23"/>
          <w:szCs w:val="23"/>
        </w:rPr>
        <w:t>Dismissal of Formal Complaint of Sexual Harassment</w:t>
      </w:r>
    </w:p>
    <w:p w:rsidR="00941238" w:rsidRPr="008C1077" w:rsidRDefault="00941238" w:rsidP="00941238">
      <w:pPr>
        <w:rPr>
          <w:b/>
          <w:color w:val="000000" w:themeColor="text1"/>
          <w:sz w:val="23"/>
          <w:szCs w:val="23"/>
        </w:rPr>
      </w:pPr>
    </w:p>
    <w:p w:rsidR="00941238" w:rsidRPr="008C1077" w:rsidRDefault="00941238" w:rsidP="00941238">
      <w:pPr>
        <w:rPr>
          <w:color w:val="000000" w:themeColor="text1"/>
          <w:sz w:val="23"/>
          <w:szCs w:val="23"/>
        </w:rPr>
      </w:pPr>
      <w:r w:rsidRPr="008C1077">
        <w:rPr>
          <w:color w:val="000000" w:themeColor="text1"/>
          <w:sz w:val="23"/>
          <w:szCs w:val="23"/>
        </w:rPr>
        <w:t xml:space="preserve">Dear [Name]: </w:t>
      </w:r>
    </w:p>
    <w:p w:rsidR="00941238" w:rsidRPr="008C1077" w:rsidRDefault="00941238" w:rsidP="00941238">
      <w:pPr>
        <w:rPr>
          <w:color w:val="000000" w:themeColor="text1"/>
          <w:sz w:val="23"/>
          <w:szCs w:val="23"/>
        </w:rPr>
      </w:pPr>
    </w:p>
    <w:p w:rsidR="00941238" w:rsidRPr="008C1077" w:rsidRDefault="00941238" w:rsidP="00941238">
      <w:pPr>
        <w:rPr>
          <w:color w:val="000000" w:themeColor="text1"/>
          <w:sz w:val="23"/>
          <w:szCs w:val="23"/>
        </w:rPr>
      </w:pPr>
      <w:r w:rsidRPr="008C1077">
        <w:rPr>
          <w:color w:val="000000" w:themeColor="text1"/>
          <w:sz w:val="23"/>
          <w:szCs w:val="23"/>
        </w:rPr>
        <w:t xml:space="preserve">This letter will serve to inform you that the Formal </w:t>
      </w:r>
      <w:r>
        <w:rPr>
          <w:color w:val="000000" w:themeColor="text1"/>
          <w:sz w:val="23"/>
          <w:szCs w:val="23"/>
        </w:rPr>
        <w:t>C</w:t>
      </w:r>
      <w:r w:rsidRPr="008C1077">
        <w:rPr>
          <w:color w:val="000000" w:themeColor="text1"/>
          <w:sz w:val="23"/>
          <w:szCs w:val="23"/>
        </w:rPr>
        <w:t xml:space="preserve">omplaint of sexual harassment you filed against Respondent _____ was dismissed.  </w:t>
      </w:r>
    </w:p>
    <w:p w:rsidR="00941238" w:rsidRPr="008C1077" w:rsidRDefault="00941238" w:rsidP="00941238">
      <w:pPr>
        <w:rPr>
          <w:color w:val="000000" w:themeColor="text1"/>
          <w:sz w:val="23"/>
          <w:szCs w:val="23"/>
        </w:rPr>
      </w:pPr>
    </w:p>
    <w:p w:rsidR="00941238" w:rsidRPr="008C1077" w:rsidRDefault="00941238" w:rsidP="00941238">
      <w:pPr>
        <w:rPr>
          <w:color w:val="000000" w:themeColor="text1"/>
          <w:sz w:val="23"/>
          <w:szCs w:val="23"/>
        </w:rPr>
      </w:pPr>
      <w:r w:rsidRPr="008C1077">
        <w:rPr>
          <w:color w:val="000000" w:themeColor="text1"/>
          <w:sz w:val="23"/>
          <w:szCs w:val="23"/>
        </w:rPr>
        <w:t xml:space="preserve">After investigating the allegations in your Formal Complaint, the </w:t>
      </w:r>
      <w:r>
        <w:rPr>
          <w:color w:val="000000" w:themeColor="text1"/>
          <w:sz w:val="23"/>
          <w:szCs w:val="23"/>
        </w:rPr>
        <w:t>Cooperative</w:t>
      </w:r>
      <w:r w:rsidRPr="008C1077">
        <w:rPr>
          <w:color w:val="000000" w:themeColor="text1"/>
          <w:sz w:val="23"/>
          <w:szCs w:val="23"/>
        </w:rPr>
        <w:t xml:space="preserve"> determined that </w:t>
      </w:r>
    </w:p>
    <w:p w:rsidR="00941238" w:rsidRPr="008C1077" w:rsidRDefault="00941238" w:rsidP="00941238">
      <w:pPr>
        <w:ind w:left="720"/>
        <w:rPr>
          <w:color w:val="000000" w:themeColor="text1"/>
          <w:sz w:val="23"/>
          <w:szCs w:val="23"/>
        </w:rPr>
      </w:pPr>
    </w:p>
    <w:p w:rsidR="00941238" w:rsidRPr="008C1077" w:rsidRDefault="00941238" w:rsidP="00941238">
      <w:pPr>
        <w:rPr>
          <w:color w:val="000000" w:themeColor="text1"/>
          <w:sz w:val="23"/>
          <w:szCs w:val="23"/>
        </w:rPr>
      </w:pPr>
      <w:r w:rsidRPr="008C1077">
        <w:rPr>
          <w:color w:val="000000" w:themeColor="text1"/>
          <w:sz w:val="23"/>
          <w:szCs w:val="23"/>
        </w:rPr>
        <w:t>LIST HERE ONE OR MORE GROUNDS 1-3 (Mandatory Dismissal Reasons):</w:t>
      </w:r>
    </w:p>
    <w:p w:rsidR="00941238" w:rsidRPr="008C1077" w:rsidRDefault="00941238" w:rsidP="0071292F">
      <w:pPr>
        <w:pStyle w:val="ListParagraph"/>
        <w:numPr>
          <w:ilvl w:val="0"/>
          <w:numId w:val="116"/>
        </w:numPr>
        <w:overflowPunct/>
        <w:autoSpaceDE/>
        <w:autoSpaceDN/>
        <w:adjustRightInd/>
        <w:ind w:left="1440" w:hanging="720"/>
        <w:contextualSpacing/>
        <w:textAlignment w:val="auto"/>
        <w:rPr>
          <w:iCs/>
          <w:color w:val="000000" w:themeColor="text1"/>
          <w:sz w:val="23"/>
          <w:szCs w:val="23"/>
        </w:rPr>
      </w:pPr>
      <w:r w:rsidRPr="008C1077">
        <w:rPr>
          <w:iCs/>
          <w:color w:val="000000" w:themeColor="text1"/>
          <w:sz w:val="23"/>
          <w:szCs w:val="23"/>
        </w:rPr>
        <w:t xml:space="preserve">The conduct alleged in the Formal Complaint would not constitute sexual harassment as defined by federal law and </w:t>
      </w:r>
      <w:r>
        <w:rPr>
          <w:iCs/>
          <w:color w:val="000000" w:themeColor="text1"/>
          <w:sz w:val="23"/>
          <w:szCs w:val="23"/>
        </w:rPr>
        <w:t>Cooperative</w:t>
      </w:r>
      <w:r w:rsidRPr="008C1077">
        <w:rPr>
          <w:iCs/>
          <w:color w:val="000000" w:themeColor="text1"/>
          <w:sz w:val="23"/>
          <w:szCs w:val="23"/>
        </w:rPr>
        <w:t xml:space="preserve"> policy even if proved; </w:t>
      </w:r>
    </w:p>
    <w:p w:rsidR="00941238" w:rsidRPr="008C1077" w:rsidRDefault="00941238" w:rsidP="0071292F">
      <w:pPr>
        <w:pStyle w:val="ListParagraph"/>
        <w:numPr>
          <w:ilvl w:val="0"/>
          <w:numId w:val="116"/>
        </w:numPr>
        <w:overflowPunct/>
        <w:autoSpaceDE/>
        <w:autoSpaceDN/>
        <w:adjustRightInd/>
        <w:ind w:left="1440" w:hanging="720"/>
        <w:contextualSpacing/>
        <w:textAlignment w:val="auto"/>
        <w:rPr>
          <w:iCs/>
          <w:color w:val="000000" w:themeColor="text1"/>
          <w:sz w:val="23"/>
          <w:szCs w:val="23"/>
        </w:rPr>
      </w:pPr>
      <w:r w:rsidRPr="008C1077">
        <w:rPr>
          <w:iCs/>
          <w:color w:val="000000" w:themeColor="text1"/>
          <w:sz w:val="23"/>
          <w:szCs w:val="23"/>
        </w:rPr>
        <w:t xml:space="preserve">The conduct alleged did not occur in the </w:t>
      </w:r>
      <w:r>
        <w:rPr>
          <w:iCs/>
          <w:color w:val="000000" w:themeColor="text1"/>
          <w:sz w:val="23"/>
          <w:szCs w:val="23"/>
        </w:rPr>
        <w:t>Cooperative</w:t>
      </w:r>
      <w:r w:rsidRPr="008C1077">
        <w:rPr>
          <w:iCs/>
          <w:color w:val="000000" w:themeColor="text1"/>
          <w:sz w:val="23"/>
          <w:szCs w:val="23"/>
        </w:rPr>
        <w:t xml:space="preserve">’s education program or activity; </w:t>
      </w:r>
    </w:p>
    <w:p w:rsidR="00941238" w:rsidRPr="008C1077" w:rsidRDefault="00941238" w:rsidP="0071292F">
      <w:pPr>
        <w:pStyle w:val="ListParagraph"/>
        <w:numPr>
          <w:ilvl w:val="0"/>
          <w:numId w:val="116"/>
        </w:numPr>
        <w:overflowPunct/>
        <w:autoSpaceDE/>
        <w:autoSpaceDN/>
        <w:adjustRightInd/>
        <w:ind w:left="1440" w:hanging="720"/>
        <w:contextualSpacing/>
        <w:textAlignment w:val="auto"/>
        <w:rPr>
          <w:iCs/>
          <w:color w:val="000000" w:themeColor="text1"/>
          <w:sz w:val="23"/>
          <w:szCs w:val="23"/>
        </w:rPr>
      </w:pPr>
      <w:r w:rsidRPr="008C1077">
        <w:rPr>
          <w:iCs/>
          <w:color w:val="000000" w:themeColor="text1"/>
          <w:sz w:val="23"/>
          <w:szCs w:val="23"/>
        </w:rPr>
        <w:t xml:space="preserve">The conduct alleged did not occur against a person in the United States; </w:t>
      </w:r>
    </w:p>
    <w:p w:rsidR="00941238" w:rsidRPr="008C1077" w:rsidRDefault="00941238" w:rsidP="00941238">
      <w:pPr>
        <w:ind w:firstLine="720"/>
        <w:rPr>
          <w:iCs/>
          <w:color w:val="000000" w:themeColor="text1"/>
          <w:sz w:val="23"/>
          <w:szCs w:val="23"/>
        </w:rPr>
      </w:pPr>
    </w:p>
    <w:p w:rsidR="00941238" w:rsidRPr="008C1077" w:rsidRDefault="00941238" w:rsidP="00941238">
      <w:pPr>
        <w:rPr>
          <w:iCs/>
          <w:color w:val="000000" w:themeColor="text1"/>
          <w:sz w:val="23"/>
          <w:szCs w:val="23"/>
        </w:rPr>
      </w:pPr>
      <w:r w:rsidRPr="008C1077">
        <w:rPr>
          <w:iCs/>
          <w:color w:val="000000" w:themeColor="text1"/>
          <w:sz w:val="23"/>
          <w:szCs w:val="23"/>
        </w:rPr>
        <w:t>LIST HERE ONE OR MORE GROUNDS 4-6 (Permissive reasons for dismissal):</w:t>
      </w:r>
    </w:p>
    <w:p w:rsidR="00941238" w:rsidRPr="008C1077" w:rsidRDefault="00941238" w:rsidP="0071292F">
      <w:pPr>
        <w:pStyle w:val="ListParagraph"/>
        <w:numPr>
          <w:ilvl w:val="0"/>
          <w:numId w:val="116"/>
        </w:numPr>
        <w:overflowPunct/>
        <w:autoSpaceDE/>
        <w:autoSpaceDN/>
        <w:adjustRightInd/>
        <w:ind w:left="1440" w:hanging="720"/>
        <w:contextualSpacing/>
        <w:textAlignment w:val="auto"/>
        <w:rPr>
          <w:iCs/>
          <w:color w:val="000000" w:themeColor="text1"/>
          <w:sz w:val="23"/>
          <w:szCs w:val="23"/>
        </w:rPr>
      </w:pPr>
      <w:r w:rsidRPr="008C1077">
        <w:rPr>
          <w:iCs/>
          <w:color w:val="000000" w:themeColor="text1"/>
          <w:sz w:val="23"/>
          <w:szCs w:val="23"/>
        </w:rPr>
        <w:t xml:space="preserve">You, the Complainant, notified the Title IX Coordinator in writing that you would like to withdraw the Formal Complaint or allegations therein; </w:t>
      </w:r>
    </w:p>
    <w:p w:rsidR="00941238" w:rsidRPr="008C1077" w:rsidRDefault="00941238" w:rsidP="0071292F">
      <w:pPr>
        <w:pStyle w:val="ListParagraph"/>
        <w:numPr>
          <w:ilvl w:val="0"/>
          <w:numId w:val="116"/>
        </w:numPr>
        <w:overflowPunct/>
        <w:autoSpaceDE/>
        <w:autoSpaceDN/>
        <w:adjustRightInd/>
        <w:ind w:left="1440" w:hanging="720"/>
        <w:contextualSpacing/>
        <w:textAlignment w:val="auto"/>
        <w:rPr>
          <w:iCs/>
          <w:color w:val="000000" w:themeColor="text1"/>
          <w:sz w:val="23"/>
          <w:szCs w:val="23"/>
        </w:rPr>
      </w:pPr>
      <w:r w:rsidRPr="008C1077">
        <w:rPr>
          <w:iCs/>
          <w:color w:val="000000" w:themeColor="text1"/>
          <w:sz w:val="23"/>
          <w:szCs w:val="23"/>
        </w:rPr>
        <w:t xml:space="preserve">The Respondent is no longer enrolled or employed by the </w:t>
      </w:r>
      <w:r>
        <w:rPr>
          <w:iCs/>
          <w:color w:val="000000" w:themeColor="text1"/>
          <w:sz w:val="23"/>
          <w:szCs w:val="23"/>
        </w:rPr>
        <w:t>Cooperative</w:t>
      </w:r>
      <w:r w:rsidRPr="008C1077">
        <w:rPr>
          <w:iCs/>
          <w:color w:val="000000" w:themeColor="text1"/>
          <w:sz w:val="23"/>
          <w:szCs w:val="23"/>
        </w:rPr>
        <w:t xml:space="preserve">; or </w:t>
      </w:r>
    </w:p>
    <w:p w:rsidR="00941238" w:rsidRPr="008C1077" w:rsidRDefault="00941238" w:rsidP="0071292F">
      <w:pPr>
        <w:pStyle w:val="ListParagraph"/>
        <w:numPr>
          <w:ilvl w:val="0"/>
          <w:numId w:val="116"/>
        </w:numPr>
        <w:overflowPunct/>
        <w:autoSpaceDE/>
        <w:autoSpaceDN/>
        <w:adjustRightInd/>
        <w:ind w:left="1440" w:hanging="720"/>
        <w:contextualSpacing/>
        <w:textAlignment w:val="auto"/>
        <w:rPr>
          <w:iCs/>
          <w:color w:val="000000" w:themeColor="text1"/>
          <w:sz w:val="23"/>
          <w:szCs w:val="23"/>
        </w:rPr>
      </w:pPr>
      <w:r w:rsidRPr="008C1077">
        <w:rPr>
          <w:iCs/>
          <w:color w:val="000000" w:themeColor="text1"/>
          <w:sz w:val="23"/>
          <w:szCs w:val="23"/>
        </w:rPr>
        <w:t xml:space="preserve">Specific circumstances, including _______, prevent the </w:t>
      </w:r>
      <w:r>
        <w:rPr>
          <w:iCs/>
          <w:color w:val="000000" w:themeColor="text1"/>
          <w:sz w:val="23"/>
          <w:szCs w:val="23"/>
        </w:rPr>
        <w:t>Cooperative</w:t>
      </w:r>
      <w:r w:rsidRPr="008C1077">
        <w:rPr>
          <w:iCs/>
          <w:color w:val="000000" w:themeColor="text1"/>
          <w:sz w:val="23"/>
          <w:szCs w:val="23"/>
        </w:rPr>
        <w:t xml:space="preserve"> from gathering evidence sufficient to reach a determination as to the Formal Complaint or allegations therein. </w:t>
      </w:r>
    </w:p>
    <w:p w:rsidR="00941238" w:rsidRPr="008C1077" w:rsidRDefault="00941238" w:rsidP="00941238">
      <w:pPr>
        <w:pStyle w:val="ListParagraph"/>
        <w:ind w:left="0"/>
        <w:rPr>
          <w:iCs/>
          <w:color w:val="000000" w:themeColor="text1"/>
          <w:sz w:val="23"/>
          <w:szCs w:val="23"/>
        </w:rPr>
      </w:pPr>
    </w:p>
    <w:p w:rsidR="00941238" w:rsidRPr="008C1077" w:rsidRDefault="00941238" w:rsidP="00941238">
      <w:pPr>
        <w:pStyle w:val="ListParagraph"/>
        <w:ind w:left="0"/>
        <w:rPr>
          <w:iCs/>
          <w:color w:val="000000" w:themeColor="text1"/>
          <w:sz w:val="23"/>
          <w:szCs w:val="23"/>
        </w:rPr>
      </w:pPr>
      <w:r w:rsidRPr="008C1077">
        <w:rPr>
          <w:iCs/>
          <w:color w:val="000000" w:themeColor="text1"/>
          <w:sz w:val="23"/>
          <w:szCs w:val="23"/>
        </w:rPr>
        <w:t>[Please note, reasons 1 through 3 are mandatory grounds for dismissal.  Reasons 4 through 6 are permissive grounds for dismissal.]</w:t>
      </w:r>
    </w:p>
    <w:p w:rsidR="00941238" w:rsidRPr="008C1077" w:rsidRDefault="00941238" w:rsidP="00941238">
      <w:pPr>
        <w:rPr>
          <w:color w:val="000000" w:themeColor="text1"/>
          <w:sz w:val="23"/>
          <w:szCs w:val="23"/>
        </w:rPr>
      </w:pPr>
    </w:p>
    <w:p w:rsidR="00941238" w:rsidRPr="008C1077" w:rsidRDefault="00941238" w:rsidP="00941238">
      <w:pPr>
        <w:rPr>
          <w:color w:val="000000" w:themeColor="text1"/>
          <w:sz w:val="23"/>
          <w:szCs w:val="23"/>
        </w:rPr>
      </w:pPr>
      <w:r w:rsidRPr="008C1077">
        <w:rPr>
          <w:color w:val="000000" w:themeColor="text1"/>
          <w:sz w:val="23"/>
          <w:szCs w:val="23"/>
        </w:rPr>
        <w:t xml:space="preserve">Pursuant to </w:t>
      </w:r>
      <w:r>
        <w:rPr>
          <w:color w:val="000000" w:themeColor="text1"/>
          <w:sz w:val="23"/>
          <w:szCs w:val="23"/>
        </w:rPr>
        <w:t>Cooperative</w:t>
      </w:r>
      <w:r w:rsidRPr="008C1077">
        <w:rPr>
          <w:color w:val="000000" w:themeColor="text1"/>
          <w:sz w:val="23"/>
          <w:szCs w:val="23"/>
        </w:rPr>
        <w:t xml:space="preserve"> policy, you have the right to appeal the dismissal of your Formal Complaint on any of the following grounds:</w:t>
      </w:r>
    </w:p>
    <w:p w:rsidR="00941238" w:rsidRPr="008C1077" w:rsidRDefault="00941238" w:rsidP="00941238">
      <w:pPr>
        <w:rPr>
          <w:color w:val="000000" w:themeColor="text1"/>
          <w:sz w:val="23"/>
          <w:szCs w:val="23"/>
        </w:rPr>
      </w:pPr>
    </w:p>
    <w:p w:rsidR="00941238" w:rsidRPr="008C1077" w:rsidRDefault="00941238" w:rsidP="0071292F">
      <w:pPr>
        <w:pStyle w:val="ListParagraph"/>
        <w:numPr>
          <w:ilvl w:val="0"/>
          <w:numId w:val="114"/>
        </w:numPr>
        <w:overflowPunct/>
        <w:autoSpaceDE/>
        <w:autoSpaceDN/>
        <w:adjustRightInd/>
        <w:contextualSpacing/>
        <w:textAlignment w:val="auto"/>
        <w:rPr>
          <w:color w:val="000000" w:themeColor="text1"/>
          <w:sz w:val="23"/>
          <w:szCs w:val="23"/>
        </w:rPr>
      </w:pPr>
      <w:r w:rsidRPr="008C1077">
        <w:rPr>
          <w:color w:val="000000" w:themeColor="text1"/>
          <w:sz w:val="23"/>
          <w:szCs w:val="23"/>
        </w:rPr>
        <w:t>Procedural irregularity that affected the outcome of the matter;</w:t>
      </w:r>
    </w:p>
    <w:p w:rsidR="00941238" w:rsidRPr="008C1077" w:rsidRDefault="00941238" w:rsidP="0071292F">
      <w:pPr>
        <w:pStyle w:val="Default"/>
        <w:widowControl/>
        <w:numPr>
          <w:ilvl w:val="0"/>
          <w:numId w:val="114"/>
        </w:numPr>
        <w:rPr>
          <w:color w:val="auto"/>
          <w:sz w:val="23"/>
          <w:szCs w:val="23"/>
        </w:rPr>
      </w:pPr>
      <w:r w:rsidRPr="008C1077">
        <w:rPr>
          <w:color w:val="auto"/>
          <w:sz w:val="23"/>
          <w:szCs w:val="23"/>
        </w:rPr>
        <w:t xml:space="preserve">New evidence that was not reasonably available at the time that could affect the outcome; and </w:t>
      </w:r>
    </w:p>
    <w:p w:rsidR="00941238" w:rsidRPr="008C1077" w:rsidRDefault="00941238" w:rsidP="0071292F">
      <w:pPr>
        <w:pStyle w:val="ListParagraph"/>
        <w:numPr>
          <w:ilvl w:val="0"/>
          <w:numId w:val="114"/>
        </w:numPr>
        <w:overflowPunct/>
        <w:autoSpaceDE/>
        <w:autoSpaceDN/>
        <w:adjustRightInd/>
        <w:contextualSpacing/>
        <w:textAlignment w:val="auto"/>
        <w:rPr>
          <w:color w:val="000000" w:themeColor="text1"/>
          <w:sz w:val="23"/>
          <w:szCs w:val="23"/>
        </w:rPr>
      </w:pPr>
      <w:r w:rsidRPr="008C1077">
        <w:rPr>
          <w:color w:val="000000" w:themeColor="text1"/>
          <w:sz w:val="23"/>
          <w:szCs w:val="23"/>
        </w:rPr>
        <w:t xml:space="preserve">The Title IX Coordinator, Investigator, or Decision-Maker(s) had a conflict of interest or bias for or against Complainants or Respondents generally or the individual Complainant or Respondent that affected the outcome of this matter. </w:t>
      </w:r>
    </w:p>
    <w:p w:rsidR="00941238" w:rsidRPr="008C1077" w:rsidRDefault="00941238" w:rsidP="00941238">
      <w:pPr>
        <w:ind w:left="720"/>
        <w:rPr>
          <w:color w:val="000000" w:themeColor="text1"/>
          <w:sz w:val="23"/>
          <w:szCs w:val="23"/>
        </w:rPr>
      </w:pPr>
    </w:p>
    <w:p w:rsidR="00941238" w:rsidRPr="008C1077" w:rsidRDefault="00941238" w:rsidP="00941238">
      <w:pPr>
        <w:pStyle w:val="Default"/>
        <w:rPr>
          <w:color w:val="auto"/>
          <w:sz w:val="23"/>
          <w:szCs w:val="23"/>
        </w:rPr>
      </w:pPr>
      <w:r w:rsidRPr="008C1077">
        <w:rPr>
          <w:color w:val="auto"/>
          <w:sz w:val="23"/>
          <w:szCs w:val="23"/>
        </w:rPr>
        <w:t xml:space="preserve">The request to appeal must be made in writing to the Title IX Coordinator within </w:t>
      </w:r>
      <w:r>
        <w:rPr>
          <w:color w:val="auto"/>
          <w:sz w:val="23"/>
          <w:szCs w:val="23"/>
        </w:rPr>
        <w:t xml:space="preserve">ten </w:t>
      </w:r>
      <w:r w:rsidRPr="008C1077">
        <w:rPr>
          <w:color w:val="auto"/>
          <w:sz w:val="23"/>
          <w:szCs w:val="23"/>
        </w:rPr>
        <w:t>(</w:t>
      </w:r>
      <w:r>
        <w:rPr>
          <w:color w:val="auto"/>
          <w:sz w:val="23"/>
          <w:szCs w:val="23"/>
        </w:rPr>
        <w:t>10</w:t>
      </w:r>
      <w:r w:rsidRPr="008C1077">
        <w:rPr>
          <w:color w:val="auto"/>
          <w:sz w:val="23"/>
          <w:szCs w:val="23"/>
        </w:rPr>
        <w:t xml:space="preserve">) calendar days after the date of the Written Determination. The appeal Decision-Maker must not have a conflict of interest or bias for or against Complainants or Respondents generally or an individual Complainant or Respondent and cannot be the Title IX Coordinator, the Investigator, or the </w:t>
      </w:r>
      <w:r w:rsidRPr="008C1077">
        <w:rPr>
          <w:color w:val="auto"/>
          <w:sz w:val="23"/>
          <w:szCs w:val="23"/>
        </w:rPr>
        <w:lastRenderedPageBreak/>
        <w:t xml:space="preserve">Decision-Maker from the original Written Determination. </w:t>
      </w:r>
      <w:r w:rsidRPr="008C1077">
        <w:rPr>
          <w:color w:val="000000" w:themeColor="text1"/>
          <w:sz w:val="23"/>
          <w:szCs w:val="23"/>
        </w:rPr>
        <w:t xml:space="preserve">The Notice of Appeal must include each of the following: </w:t>
      </w:r>
    </w:p>
    <w:p w:rsidR="00941238" w:rsidRPr="008C1077" w:rsidRDefault="00941238" w:rsidP="00941238">
      <w:pPr>
        <w:ind w:firstLine="720"/>
        <w:rPr>
          <w:color w:val="000000" w:themeColor="text1"/>
          <w:sz w:val="23"/>
          <w:szCs w:val="23"/>
        </w:rPr>
      </w:pPr>
    </w:p>
    <w:p w:rsidR="00941238" w:rsidRPr="008C1077" w:rsidRDefault="00941238" w:rsidP="0071292F">
      <w:pPr>
        <w:pStyle w:val="ListParagraph"/>
        <w:numPr>
          <w:ilvl w:val="0"/>
          <w:numId w:val="115"/>
        </w:numPr>
        <w:overflowPunct/>
        <w:autoSpaceDE/>
        <w:autoSpaceDN/>
        <w:adjustRightInd/>
        <w:ind w:left="720"/>
        <w:contextualSpacing/>
        <w:textAlignment w:val="auto"/>
        <w:rPr>
          <w:color w:val="000000" w:themeColor="text1"/>
          <w:sz w:val="23"/>
          <w:szCs w:val="23"/>
        </w:rPr>
      </w:pPr>
      <w:r w:rsidRPr="008C1077">
        <w:rPr>
          <w:color w:val="000000" w:themeColor="text1"/>
          <w:sz w:val="23"/>
          <w:szCs w:val="23"/>
        </w:rPr>
        <w:t>The name of the party or parties making the appeal.</w:t>
      </w:r>
    </w:p>
    <w:p w:rsidR="00941238" w:rsidRPr="008C1077" w:rsidRDefault="00941238" w:rsidP="0071292F">
      <w:pPr>
        <w:pStyle w:val="ListParagraph"/>
        <w:numPr>
          <w:ilvl w:val="0"/>
          <w:numId w:val="115"/>
        </w:numPr>
        <w:overflowPunct/>
        <w:autoSpaceDE/>
        <w:autoSpaceDN/>
        <w:adjustRightInd/>
        <w:ind w:left="720"/>
        <w:contextualSpacing/>
        <w:textAlignment w:val="auto"/>
        <w:rPr>
          <w:color w:val="000000" w:themeColor="text1"/>
          <w:sz w:val="23"/>
          <w:szCs w:val="23"/>
        </w:rPr>
      </w:pPr>
      <w:r w:rsidRPr="008C1077">
        <w:rPr>
          <w:color w:val="000000" w:themeColor="text1"/>
          <w:sz w:val="23"/>
          <w:szCs w:val="23"/>
        </w:rPr>
        <w:t>The Written Determination, dismissal, or portion thereof being appealed.</w:t>
      </w:r>
    </w:p>
    <w:p w:rsidR="00941238" w:rsidRPr="008C1077" w:rsidRDefault="00941238" w:rsidP="0071292F">
      <w:pPr>
        <w:pStyle w:val="ListParagraph"/>
        <w:numPr>
          <w:ilvl w:val="0"/>
          <w:numId w:val="115"/>
        </w:numPr>
        <w:overflowPunct/>
        <w:autoSpaceDE/>
        <w:autoSpaceDN/>
        <w:adjustRightInd/>
        <w:ind w:left="720"/>
        <w:contextualSpacing/>
        <w:textAlignment w:val="auto"/>
        <w:rPr>
          <w:color w:val="000000" w:themeColor="text1"/>
          <w:sz w:val="23"/>
          <w:szCs w:val="23"/>
        </w:rPr>
      </w:pPr>
      <w:r w:rsidRPr="008C1077">
        <w:rPr>
          <w:color w:val="000000" w:themeColor="text1"/>
          <w:sz w:val="23"/>
          <w:szCs w:val="23"/>
        </w:rPr>
        <w:t xml:space="preserve">A concise statement of the specific grounds upon which the appeal is based.    </w:t>
      </w:r>
    </w:p>
    <w:p w:rsidR="00941238" w:rsidRPr="008C1077" w:rsidRDefault="00941238" w:rsidP="00941238">
      <w:pPr>
        <w:rPr>
          <w:color w:val="000000" w:themeColor="text1"/>
          <w:sz w:val="23"/>
          <w:szCs w:val="23"/>
        </w:rPr>
      </w:pPr>
    </w:p>
    <w:p w:rsidR="00941238" w:rsidRPr="008C1077" w:rsidRDefault="00941238" w:rsidP="00941238">
      <w:pPr>
        <w:pStyle w:val="Default"/>
        <w:rPr>
          <w:color w:val="auto"/>
          <w:sz w:val="23"/>
          <w:szCs w:val="23"/>
        </w:rPr>
      </w:pPr>
      <w:r w:rsidRPr="008C1077">
        <w:rPr>
          <w:color w:val="auto"/>
          <w:sz w:val="23"/>
          <w:szCs w:val="23"/>
        </w:rPr>
        <w:t xml:space="preserve">The appeal Decision-Maker must notify the other party in writing when an appeal is filed and give both parties a reasonable equal opportunity to submit a written statement in support of, or challenging, the outcome. After reviewing the evidence, the appeal Decision-Maker must issue a written decision describing the result of the appeal and the rationale for the result. The </w:t>
      </w:r>
      <w:r>
        <w:rPr>
          <w:color w:val="auto"/>
          <w:sz w:val="23"/>
          <w:szCs w:val="23"/>
        </w:rPr>
        <w:t>Written Determination</w:t>
      </w:r>
      <w:r w:rsidRPr="008C1077">
        <w:rPr>
          <w:color w:val="auto"/>
          <w:sz w:val="23"/>
          <w:szCs w:val="23"/>
        </w:rPr>
        <w:t xml:space="preserve"> must be provided to both parties simultaneously, and generally will be provided within ten (10) calendar days from the date the appeal is filed. </w:t>
      </w:r>
    </w:p>
    <w:p w:rsidR="00941238" w:rsidRPr="008C1077" w:rsidRDefault="00941238" w:rsidP="00941238">
      <w:pPr>
        <w:pStyle w:val="Default"/>
        <w:rPr>
          <w:color w:val="auto"/>
          <w:sz w:val="23"/>
          <w:szCs w:val="23"/>
        </w:rPr>
      </w:pPr>
    </w:p>
    <w:p w:rsidR="00941238" w:rsidRPr="008C1077" w:rsidRDefault="00941238" w:rsidP="00941238">
      <w:pPr>
        <w:rPr>
          <w:color w:val="000000" w:themeColor="text1"/>
          <w:sz w:val="23"/>
          <w:szCs w:val="23"/>
        </w:rPr>
      </w:pPr>
      <w:r w:rsidRPr="008C1077">
        <w:rPr>
          <w:color w:val="000000" w:themeColor="text1"/>
          <w:sz w:val="23"/>
          <w:szCs w:val="23"/>
        </w:rPr>
        <w:t xml:space="preserve">The failure to timely submit a Notice of Appeal will be deemed a waiver of your right to appeal under </w:t>
      </w:r>
      <w:r>
        <w:rPr>
          <w:color w:val="000000" w:themeColor="text1"/>
          <w:sz w:val="23"/>
          <w:szCs w:val="23"/>
        </w:rPr>
        <w:t>Cooperative</w:t>
      </w:r>
      <w:r w:rsidRPr="008C1077">
        <w:rPr>
          <w:color w:val="000000" w:themeColor="text1"/>
          <w:sz w:val="23"/>
          <w:szCs w:val="23"/>
        </w:rPr>
        <w:t xml:space="preserve"> policy or Title IX.  </w:t>
      </w:r>
    </w:p>
    <w:p w:rsidR="00941238" w:rsidRPr="008C1077" w:rsidRDefault="00941238" w:rsidP="00941238">
      <w:pPr>
        <w:ind w:firstLine="720"/>
        <w:rPr>
          <w:color w:val="000000" w:themeColor="text1"/>
          <w:sz w:val="23"/>
          <w:szCs w:val="23"/>
        </w:rPr>
      </w:pPr>
    </w:p>
    <w:p w:rsidR="00941238" w:rsidRDefault="00941238" w:rsidP="00941238">
      <w:pPr>
        <w:rPr>
          <w:color w:val="000000" w:themeColor="text1"/>
          <w:sz w:val="23"/>
          <w:szCs w:val="23"/>
        </w:rPr>
      </w:pPr>
      <w:r w:rsidRPr="008C1077">
        <w:rPr>
          <w:color w:val="000000" w:themeColor="text1"/>
          <w:sz w:val="23"/>
          <w:szCs w:val="23"/>
        </w:rPr>
        <w:t>Sincerely,</w:t>
      </w:r>
      <w:r>
        <w:rPr>
          <w:color w:val="000000" w:themeColor="text1"/>
          <w:sz w:val="23"/>
          <w:szCs w:val="23"/>
        </w:rPr>
        <w:t xml:space="preserve"> </w:t>
      </w: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Default="00941238" w:rsidP="00941238">
      <w:pPr>
        <w:jc w:val="center"/>
        <w:rPr>
          <w:sz w:val="23"/>
          <w:szCs w:val="23"/>
        </w:rPr>
      </w:pPr>
    </w:p>
    <w:p w:rsidR="00941238" w:rsidRDefault="00941238" w:rsidP="00941238">
      <w:pPr>
        <w:jc w:val="center"/>
        <w:rPr>
          <w:sz w:val="23"/>
          <w:szCs w:val="23"/>
        </w:rPr>
      </w:pPr>
    </w:p>
    <w:p w:rsidR="00941238" w:rsidRDefault="00941238" w:rsidP="00941238">
      <w:pPr>
        <w:jc w:val="center"/>
        <w:rPr>
          <w:sz w:val="23"/>
          <w:szCs w:val="23"/>
        </w:rPr>
      </w:pPr>
    </w:p>
    <w:p w:rsidR="00941238" w:rsidRDefault="00941238" w:rsidP="00941238">
      <w:pPr>
        <w:jc w:val="center"/>
        <w:rPr>
          <w:sz w:val="23"/>
          <w:szCs w:val="23"/>
        </w:rPr>
      </w:pPr>
    </w:p>
    <w:p w:rsidR="00941238" w:rsidRDefault="00941238" w:rsidP="00941238">
      <w:pPr>
        <w:jc w:val="center"/>
        <w:rPr>
          <w:sz w:val="23"/>
          <w:szCs w:val="23"/>
        </w:rPr>
      </w:pPr>
    </w:p>
    <w:p w:rsidR="00941238" w:rsidRDefault="00941238" w:rsidP="00941238">
      <w:pPr>
        <w:jc w:val="center"/>
        <w:rPr>
          <w:sz w:val="23"/>
          <w:szCs w:val="23"/>
        </w:rPr>
      </w:pPr>
    </w:p>
    <w:p w:rsidR="00941238" w:rsidRDefault="00941238" w:rsidP="00941238">
      <w:pPr>
        <w:jc w:val="center"/>
        <w:rPr>
          <w:sz w:val="23"/>
          <w:szCs w:val="23"/>
        </w:rPr>
      </w:pPr>
    </w:p>
    <w:p w:rsidR="00941238" w:rsidRDefault="00941238" w:rsidP="00941238">
      <w:pPr>
        <w:jc w:val="center"/>
        <w:rPr>
          <w:sz w:val="23"/>
          <w:szCs w:val="23"/>
        </w:rPr>
      </w:pPr>
    </w:p>
    <w:p w:rsidR="00941238" w:rsidRPr="00DE4A08" w:rsidRDefault="00941238" w:rsidP="00941238">
      <w:pPr>
        <w:jc w:val="center"/>
        <w:rPr>
          <w:sz w:val="23"/>
          <w:szCs w:val="23"/>
        </w:rPr>
      </w:pPr>
      <w:r>
        <w:rPr>
          <w:sz w:val="23"/>
          <w:szCs w:val="23"/>
        </w:rPr>
        <w:lastRenderedPageBreak/>
        <w:t>COOPERATIVE</w:t>
      </w:r>
      <w:r w:rsidRPr="00DE4A08">
        <w:rPr>
          <w:sz w:val="23"/>
          <w:szCs w:val="23"/>
        </w:rPr>
        <w:t xml:space="preserve"> LETTERHEAD</w:t>
      </w:r>
    </w:p>
    <w:p w:rsidR="00941238" w:rsidRDefault="00941238" w:rsidP="00941238">
      <w:pPr>
        <w:jc w:val="center"/>
        <w:rPr>
          <w:sz w:val="23"/>
          <w:szCs w:val="23"/>
        </w:rPr>
      </w:pPr>
    </w:p>
    <w:p w:rsidR="00941238" w:rsidRPr="00DE4A08" w:rsidRDefault="00941238" w:rsidP="00941238">
      <w:pPr>
        <w:jc w:val="center"/>
        <w:rPr>
          <w:sz w:val="23"/>
          <w:szCs w:val="23"/>
        </w:rPr>
      </w:pPr>
    </w:p>
    <w:p w:rsidR="00941238" w:rsidRPr="00DE4A08" w:rsidRDefault="00941238" w:rsidP="00941238">
      <w:pPr>
        <w:jc w:val="center"/>
        <w:rPr>
          <w:color w:val="000000" w:themeColor="text1"/>
          <w:sz w:val="23"/>
          <w:szCs w:val="23"/>
        </w:rPr>
      </w:pPr>
      <w:r w:rsidRPr="00DE4A08">
        <w:rPr>
          <w:color w:val="000000" w:themeColor="text1"/>
          <w:sz w:val="23"/>
          <w:szCs w:val="23"/>
        </w:rPr>
        <w:t>[Date]</w:t>
      </w:r>
    </w:p>
    <w:p w:rsidR="00941238" w:rsidRDefault="00941238" w:rsidP="00941238">
      <w:pPr>
        <w:rPr>
          <w:color w:val="000000" w:themeColor="text1"/>
          <w:sz w:val="23"/>
          <w:szCs w:val="23"/>
        </w:rPr>
      </w:pPr>
    </w:p>
    <w:p w:rsidR="00941238" w:rsidRPr="00DE4A08" w:rsidRDefault="00941238" w:rsidP="00941238">
      <w:pPr>
        <w:rPr>
          <w:color w:val="000000" w:themeColor="text1"/>
          <w:sz w:val="23"/>
          <w:szCs w:val="23"/>
        </w:rPr>
      </w:pPr>
    </w:p>
    <w:p w:rsidR="00941238" w:rsidRPr="00DE4A08" w:rsidRDefault="00941238" w:rsidP="00941238">
      <w:pPr>
        <w:rPr>
          <w:color w:val="000000" w:themeColor="text1"/>
          <w:sz w:val="23"/>
          <w:szCs w:val="23"/>
        </w:rPr>
      </w:pPr>
      <w:r w:rsidRPr="00DE4A08">
        <w:rPr>
          <w:color w:val="000000" w:themeColor="text1"/>
          <w:sz w:val="23"/>
          <w:szCs w:val="23"/>
        </w:rPr>
        <w:t>[</w:t>
      </w:r>
      <w:r w:rsidRPr="00D64FB1">
        <w:rPr>
          <w:color w:val="000000" w:themeColor="text1"/>
          <w:sz w:val="23"/>
          <w:szCs w:val="23"/>
        </w:rPr>
        <w:t>RESPONDENT’S NAME AND ADDRESS</w:t>
      </w:r>
      <w:r w:rsidRPr="00DE4A08">
        <w:rPr>
          <w:color w:val="000000" w:themeColor="text1"/>
          <w:sz w:val="23"/>
          <w:szCs w:val="23"/>
        </w:rPr>
        <w:t>]</w:t>
      </w:r>
    </w:p>
    <w:p w:rsidR="00941238" w:rsidRPr="00DE4A08" w:rsidRDefault="00941238" w:rsidP="00941238">
      <w:pPr>
        <w:rPr>
          <w:color w:val="000000" w:themeColor="text1"/>
          <w:sz w:val="23"/>
          <w:szCs w:val="23"/>
        </w:rPr>
      </w:pPr>
    </w:p>
    <w:p w:rsidR="00941238" w:rsidRPr="00DE4A08" w:rsidRDefault="00941238" w:rsidP="00941238">
      <w:pPr>
        <w:rPr>
          <w:b/>
          <w:color w:val="000000" w:themeColor="text1"/>
          <w:sz w:val="23"/>
          <w:szCs w:val="23"/>
        </w:rPr>
      </w:pPr>
      <w:r w:rsidRPr="00DE4A08">
        <w:rPr>
          <w:color w:val="000000" w:themeColor="text1"/>
          <w:sz w:val="23"/>
          <w:szCs w:val="23"/>
        </w:rPr>
        <w:t>Re:</w:t>
      </w:r>
      <w:r w:rsidRPr="00DE4A08">
        <w:rPr>
          <w:color w:val="000000" w:themeColor="text1"/>
          <w:sz w:val="23"/>
          <w:szCs w:val="23"/>
        </w:rPr>
        <w:tab/>
      </w:r>
      <w:r w:rsidRPr="00DE4A08">
        <w:rPr>
          <w:b/>
          <w:i/>
          <w:color w:val="000000" w:themeColor="text1"/>
          <w:sz w:val="23"/>
          <w:szCs w:val="23"/>
        </w:rPr>
        <w:t>Dismissal of Formal Complaint of Sexual Harassment</w:t>
      </w:r>
    </w:p>
    <w:p w:rsidR="00941238" w:rsidRPr="00DE4A08" w:rsidRDefault="00941238" w:rsidP="00941238">
      <w:pPr>
        <w:rPr>
          <w:b/>
          <w:color w:val="000000" w:themeColor="text1"/>
          <w:sz w:val="23"/>
          <w:szCs w:val="23"/>
        </w:rPr>
      </w:pPr>
    </w:p>
    <w:p w:rsidR="00941238" w:rsidRPr="00DE4A08" w:rsidRDefault="00941238" w:rsidP="00941238">
      <w:pPr>
        <w:rPr>
          <w:color w:val="000000" w:themeColor="text1"/>
          <w:sz w:val="23"/>
          <w:szCs w:val="23"/>
        </w:rPr>
      </w:pPr>
      <w:r w:rsidRPr="00DE4A08">
        <w:rPr>
          <w:color w:val="000000" w:themeColor="text1"/>
          <w:sz w:val="23"/>
          <w:szCs w:val="23"/>
        </w:rPr>
        <w:t xml:space="preserve">Dear [Name]: </w:t>
      </w:r>
    </w:p>
    <w:p w:rsidR="00941238" w:rsidRPr="00DE4A08" w:rsidRDefault="00941238" w:rsidP="00941238">
      <w:pPr>
        <w:rPr>
          <w:color w:val="000000" w:themeColor="text1"/>
          <w:sz w:val="23"/>
          <w:szCs w:val="23"/>
        </w:rPr>
      </w:pPr>
    </w:p>
    <w:p w:rsidR="00941238" w:rsidRPr="00DE4A08" w:rsidRDefault="00941238" w:rsidP="00941238">
      <w:pPr>
        <w:rPr>
          <w:color w:val="000000" w:themeColor="text1"/>
          <w:sz w:val="23"/>
          <w:szCs w:val="23"/>
        </w:rPr>
      </w:pPr>
      <w:r w:rsidRPr="00DE4A08">
        <w:rPr>
          <w:color w:val="000000" w:themeColor="text1"/>
          <w:sz w:val="23"/>
          <w:szCs w:val="23"/>
        </w:rPr>
        <w:t xml:space="preserve">This letter will serve to inform you that the Formal Complaint of sexual harassment that was filed against you by Complainant _____ was dismissed.  </w:t>
      </w:r>
    </w:p>
    <w:p w:rsidR="00941238" w:rsidRPr="00DE4A08" w:rsidRDefault="00941238" w:rsidP="00941238">
      <w:pPr>
        <w:rPr>
          <w:color w:val="000000" w:themeColor="text1"/>
          <w:sz w:val="23"/>
          <w:szCs w:val="23"/>
        </w:rPr>
      </w:pPr>
    </w:p>
    <w:p w:rsidR="00941238" w:rsidRPr="00DE4A08" w:rsidRDefault="00941238" w:rsidP="00941238">
      <w:pPr>
        <w:rPr>
          <w:color w:val="000000" w:themeColor="text1"/>
          <w:sz w:val="23"/>
          <w:szCs w:val="23"/>
        </w:rPr>
      </w:pPr>
      <w:r w:rsidRPr="00DE4A08">
        <w:rPr>
          <w:color w:val="000000" w:themeColor="text1"/>
          <w:sz w:val="23"/>
          <w:szCs w:val="23"/>
        </w:rPr>
        <w:t xml:space="preserve">After investigating the allegations in the Formal Complaint, the </w:t>
      </w:r>
      <w:r>
        <w:rPr>
          <w:color w:val="000000" w:themeColor="text1"/>
          <w:sz w:val="23"/>
          <w:szCs w:val="23"/>
        </w:rPr>
        <w:t>Cooperative</w:t>
      </w:r>
      <w:r w:rsidRPr="00DE4A08">
        <w:rPr>
          <w:color w:val="000000" w:themeColor="text1"/>
          <w:sz w:val="23"/>
          <w:szCs w:val="23"/>
        </w:rPr>
        <w:t xml:space="preserve"> determined that </w:t>
      </w:r>
    </w:p>
    <w:p w:rsidR="00941238" w:rsidRPr="00DE4A08" w:rsidRDefault="00941238" w:rsidP="00941238">
      <w:pPr>
        <w:rPr>
          <w:color w:val="000000" w:themeColor="text1"/>
          <w:sz w:val="23"/>
          <w:szCs w:val="23"/>
        </w:rPr>
      </w:pPr>
    </w:p>
    <w:p w:rsidR="00941238" w:rsidRPr="00DE4A08" w:rsidRDefault="00941238" w:rsidP="00941238">
      <w:pPr>
        <w:rPr>
          <w:color w:val="000000" w:themeColor="text1"/>
          <w:sz w:val="23"/>
          <w:szCs w:val="23"/>
        </w:rPr>
      </w:pPr>
      <w:r w:rsidRPr="00DE4A08">
        <w:rPr>
          <w:color w:val="000000" w:themeColor="text1"/>
          <w:sz w:val="23"/>
          <w:szCs w:val="23"/>
        </w:rPr>
        <w:t>LIST HERE ONE OR MORE GROUNDS 1-3 (Mandatory Dismissal Reasons):</w:t>
      </w:r>
    </w:p>
    <w:p w:rsidR="00941238" w:rsidRPr="00DE4A08" w:rsidRDefault="00941238" w:rsidP="0071292F">
      <w:pPr>
        <w:pStyle w:val="ListParagraph"/>
        <w:numPr>
          <w:ilvl w:val="0"/>
          <w:numId w:val="117"/>
        </w:numPr>
        <w:overflowPunct/>
        <w:autoSpaceDE/>
        <w:autoSpaceDN/>
        <w:adjustRightInd/>
        <w:ind w:left="1440" w:hanging="720"/>
        <w:contextualSpacing/>
        <w:textAlignment w:val="auto"/>
        <w:rPr>
          <w:iCs/>
          <w:color w:val="000000" w:themeColor="text1"/>
          <w:sz w:val="23"/>
          <w:szCs w:val="23"/>
        </w:rPr>
      </w:pPr>
      <w:r w:rsidRPr="00DE4A08">
        <w:rPr>
          <w:iCs/>
          <w:color w:val="000000" w:themeColor="text1"/>
          <w:sz w:val="23"/>
          <w:szCs w:val="23"/>
        </w:rPr>
        <w:t xml:space="preserve">The conduct alleged in the Formal Complaint would not constitute sexual harassment as defined by federal law and </w:t>
      </w:r>
      <w:r>
        <w:rPr>
          <w:iCs/>
          <w:color w:val="000000" w:themeColor="text1"/>
          <w:sz w:val="23"/>
          <w:szCs w:val="23"/>
        </w:rPr>
        <w:t>Cooperative</w:t>
      </w:r>
      <w:r w:rsidRPr="00DE4A08">
        <w:rPr>
          <w:iCs/>
          <w:color w:val="000000" w:themeColor="text1"/>
          <w:sz w:val="23"/>
          <w:szCs w:val="23"/>
        </w:rPr>
        <w:t xml:space="preserve"> policy even if proved; </w:t>
      </w:r>
    </w:p>
    <w:p w:rsidR="00941238" w:rsidRPr="00DE4A08" w:rsidRDefault="00941238" w:rsidP="0071292F">
      <w:pPr>
        <w:pStyle w:val="ListParagraph"/>
        <w:numPr>
          <w:ilvl w:val="0"/>
          <w:numId w:val="117"/>
        </w:numPr>
        <w:overflowPunct/>
        <w:autoSpaceDE/>
        <w:autoSpaceDN/>
        <w:adjustRightInd/>
        <w:ind w:left="1440" w:hanging="720"/>
        <w:contextualSpacing/>
        <w:textAlignment w:val="auto"/>
        <w:rPr>
          <w:iCs/>
          <w:color w:val="000000" w:themeColor="text1"/>
          <w:sz w:val="23"/>
          <w:szCs w:val="23"/>
        </w:rPr>
      </w:pPr>
      <w:r w:rsidRPr="00DE4A08">
        <w:rPr>
          <w:iCs/>
          <w:color w:val="000000" w:themeColor="text1"/>
          <w:sz w:val="23"/>
          <w:szCs w:val="23"/>
        </w:rPr>
        <w:t xml:space="preserve">The conduct alleged did not occur in the </w:t>
      </w:r>
      <w:r>
        <w:rPr>
          <w:iCs/>
          <w:color w:val="000000" w:themeColor="text1"/>
          <w:sz w:val="23"/>
          <w:szCs w:val="23"/>
        </w:rPr>
        <w:t>Cooperative</w:t>
      </w:r>
      <w:r w:rsidRPr="00DE4A08">
        <w:rPr>
          <w:iCs/>
          <w:color w:val="000000" w:themeColor="text1"/>
          <w:sz w:val="23"/>
          <w:szCs w:val="23"/>
        </w:rPr>
        <w:t xml:space="preserve">’s education program or activity; </w:t>
      </w:r>
    </w:p>
    <w:p w:rsidR="00941238" w:rsidRPr="00DE4A08" w:rsidRDefault="00941238" w:rsidP="0071292F">
      <w:pPr>
        <w:pStyle w:val="ListParagraph"/>
        <w:numPr>
          <w:ilvl w:val="0"/>
          <w:numId w:val="117"/>
        </w:numPr>
        <w:overflowPunct/>
        <w:autoSpaceDE/>
        <w:autoSpaceDN/>
        <w:adjustRightInd/>
        <w:ind w:left="1440" w:hanging="720"/>
        <w:contextualSpacing/>
        <w:textAlignment w:val="auto"/>
        <w:rPr>
          <w:iCs/>
          <w:color w:val="000000" w:themeColor="text1"/>
          <w:sz w:val="23"/>
          <w:szCs w:val="23"/>
        </w:rPr>
      </w:pPr>
      <w:r w:rsidRPr="00DE4A08">
        <w:rPr>
          <w:iCs/>
          <w:color w:val="000000" w:themeColor="text1"/>
          <w:sz w:val="23"/>
          <w:szCs w:val="23"/>
        </w:rPr>
        <w:t xml:space="preserve">The conduct alleged did not occur against a person in the United States; </w:t>
      </w:r>
    </w:p>
    <w:p w:rsidR="00941238" w:rsidRPr="00DE4A08" w:rsidRDefault="00941238" w:rsidP="00941238">
      <w:pPr>
        <w:ind w:firstLine="720"/>
        <w:rPr>
          <w:iCs/>
          <w:color w:val="000000" w:themeColor="text1"/>
          <w:sz w:val="23"/>
          <w:szCs w:val="23"/>
        </w:rPr>
      </w:pPr>
    </w:p>
    <w:p w:rsidR="00941238" w:rsidRPr="00DE4A08" w:rsidRDefault="00941238" w:rsidP="00941238">
      <w:pPr>
        <w:rPr>
          <w:iCs/>
          <w:color w:val="000000" w:themeColor="text1"/>
          <w:sz w:val="23"/>
          <w:szCs w:val="23"/>
        </w:rPr>
      </w:pPr>
      <w:r w:rsidRPr="00DE4A08">
        <w:rPr>
          <w:iCs/>
          <w:color w:val="000000" w:themeColor="text1"/>
          <w:sz w:val="23"/>
          <w:szCs w:val="23"/>
        </w:rPr>
        <w:t>LIST HERE ONE OR MORE GROUNDS 4-6 (Permissive reasons for dismissal):</w:t>
      </w:r>
    </w:p>
    <w:p w:rsidR="00941238" w:rsidRPr="00DE4A08" w:rsidRDefault="00941238" w:rsidP="0071292F">
      <w:pPr>
        <w:pStyle w:val="ListParagraph"/>
        <w:numPr>
          <w:ilvl w:val="0"/>
          <w:numId w:val="117"/>
        </w:numPr>
        <w:overflowPunct/>
        <w:autoSpaceDE/>
        <w:autoSpaceDN/>
        <w:adjustRightInd/>
        <w:ind w:left="1440" w:hanging="720"/>
        <w:contextualSpacing/>
        <w:textAlignment w:val="auto"/>
        <w:rPr>
          <w:iCs/>
          <w:color w:val="000000" w:themeColor="text1"/>
          <w:sz w:val="23"/>
          <w:szCs w:val="23"/>
        </w:rPr>
      </w:pPr>
      <w:r w:rsidRPr="00DE4A08">
        <w:rPr>
          <w:iCs/>
          <w:color w:val="000000" w:themeColor="text1"/>
          <w:sz w:val="23"/>
          <w:szCs w:val="23"/>
        </w:rPr>
        <w:t xml:space="preserve">The Complainant, notified the Title IX Coordinator in writing that the Complainant would like to withdraw the Formal Complaint or allegations therein; </w:t>
      </w:r>
    </w:p>
    <w:p w:rsidR="00941238" w:rsidRPr="00DE4A08" w:rsidRDefault="00941238" w:rsidP="0071292F">
      <w:pPr>
        <w:pStyle w:val="ListParagraph"/>
        <w:numPr>
          <w:ilvl w:val="0"/>
          <w:numId w:val="117"/>
        </w:numPr>
        <w:overflowPunct/>
        <w:autoSpaceDE/>
        <w:autoSpaceDN/>
        <w:adjustRightInd/>
        <w:ind w:left="1440" w:hanging="720"/>
        <w:contextualSpacing/>
        <w:textAlignment w:val="auto"/>
        <w:rPr>
          <w:iCs/>
          <w:color w:val="000000" w:themeColor="text1"/>
          <w:sz w:val="23"/>
          <w:szCs w:val="23"/>
        </w:rPr>
      </w:pPr>
      <w:r w:rsidRPr="00DE4A08">
        <w:rPr>
          <w:iCs/>
          <w:color w:val="000000" w:themeColor="text1"/>
          <w:sz w:val="23"/>
          <w:szCs w:val="23"/>
        </w:rPr>
        <w:t xml:space="preserve">The Respondent is no longer enrolled or employed by the </w:t>
      </w:r>
      <w:r>
        <w:rPr>
          <w:iCs/>
          <w:color w:val="000000" w:themeColor="text1"/>
          <w:sz w:val="23"/>
          <w:szCs w:val="23"/>
        </w:rPr>
        <w:t>Cooperative</w:t>
      </w:r>
      <w:r w:rsidRPr="00DE4A08">
        <w:rPr>
          <w:iCs/>
          <w:color w:val="000000" w:themeColor="text1"/>
          <w:sz w:val="23"/>
          <w:szCs w:val="23"/>
        </w:rPr>
        <w:t xml:space="preserve">; or </w:t>
      </w:r>
    </w:p>
    <w:p w:rsidR="00941238" w:rsidRPr="00DE4A08" w:rsidRDefault="00941238" w:rsidP="0071292F">
      <w:pPr>
        <w:pStyle w:val="ListParagraph"/>
        <w:numPr>
          <w:ilvl w:val="0"/>
          <w:numId w:val="117"/>
        </w:numPr>
        <w:overflowPunct/>
        <w:autoSpaceDE/>
        <w:autoSpaceDN/>
        <w:adjustRightInd/>
        <w:ind w:left="1440" w:hanging="720"/>
        <w:contextualSpacing/>
        <w:textAlignment w:val="auto"/>
        <w:rPr>
          <w:iCs/>
          <w:color w:val="000000" w:themeColor="text1"/>
          <w:sz w:val="23"/>
          <w:szCs w:val="23"/>
        </w:rPr>
      </w:pPr>
      <w:r w:rsidRPr="00DE4A08">
        <w:rPr>
          <w:iCs/>
          <w:color w:val="000000" w:themeColor="text1"/>
          <w:sz w:val="23"/>
          <w:szCs w:val="23"/>
        </w:rPr>
        <w:t xml:space="preserve">Specific circumstances, including _______, prevent the </w:t>
      </w:r>
      <w:r>
        <w:rPr>
          <w:iCs/>
          <w:color w:val="000000" w:themeColor="text1"/>
          <w:sz w:val="23"/>
          <w:szCs w:val="23"/>
        </w:rPr>
        <w:t>Cooperative</w:t>
      </w:r>
      <w:r w:rsidRPr="00DE4A08">
        <w:rPr>
          <w:iCs/>
          <w:color w:val="000000" w:themeColor="text1"/>
          <w:sz w:val="23"/>
          <w:szCs w:val="23"/>
        </w:rPr>
        <w:t xml:space="preserve"> from gathering evidence sufficient to reach a determination as to the Formal Complaint or allegations therein. </w:t>
      </w:r>
    </w:p>
    <w:p w:rsidR="00941238" w:rsidRPr="00DE4A08" w:rsidRDefault="00941238" w:rsidP="00941238">
      <w:pPr>
        <w:pStyle w:val="ListParagraph"/>
        <w:ind w:left="1440"/>
        <w:rPr>
          <w:iCs/>
          <w:color w:val="000000" w:themeColor="text1"/>
          <w:sz w:val="23"/>
          <w:szCs w:val="23"/>
        </w:rPr>
      </w:pPr>
    </w:p>
    <w:p w:rsidR="00941238" w:rsidRPr="00DE4A08" w:rsidRDefault="00941238" w:rsidP="00941238">
      <w:pPr>
        <w:pStyle w:val="ListParagraph"/>
        <w:ind w:left="0"/>
        <w:rPr>
          <w:iCs/>
          <w:color w:val="000000" w:themeColor="text1"/>
          <w:sz w:val="23"/>
          <w:szCs w:val="23"/>
        </w:rPr>
      </w:pPr>
      <w:r w:rsidRPr="00DE4A08">
        <w:rPr>
          <w:iCs/>
          <w:color w:val="000000" w:themeColor="text1"/>
          <w:sz w:val="23"/>
          <w:szCs w:val="23"/>
        </w:rPr>
        <w:t>[Please note, reasons 1 through 3 are mandatory grounds for dismissal.  Reasons 4 through 6 are permissive grounds for dismissal.]</w:t>
      </w:r>
    </w:p>
    <w:p w:rsidR="00941238" w:rsidRPr="00DE4A08" w:rsidRDefault="00941238" w:rsidP="00941238">
      <w:pPr>
        <w:rPr>
          <w:color w:val="000000" w:themeColor="text1"/>
          <w:sz w:val="23"/>
          <w:szCs w:val="23"/>
        </w:rPr>
      </w:pPr>
    </w:p>
    <w:p w:rsidR="00941238" w:rsidRPr="00DE4A08" w:rsidRDefault="00941238" w:rsidP="00941238">
      <w:pPr>
        <w:rPr>
          <w:color w:val="000000" w:themeColor="text1"/>
          <w:sz w:val="23"/>
          <w:szCs w:val="23"/>
        </w:rPr>
      </w:pPr>
      <w:r w:rsidRPr="00DE4A08">
        <w:rPr>
          <w:color w:val="000000" w:themeColor="text1"/>
          <w:sz w:val="23"/>
          <w:szCs w:val="23"/>
        </w:rPr>
        <w:t xml:space="preserve">Pursuant to </w:t>
      </w:r>
      <w:r>
        <w:rPr>
          <w:color w:val="000000" w:themeColor="text1"/>
          <w:sz w:val="23"/>
          <w:szCs w:val="23"/>
        </w:rPr>
        <w:t>Cooperative</w:t>
      </w:r>
      <w:r w:rsidRPr="00DE4A08">
        <w:rPr>
          <w:color w:val="000000" w:themeColor="text1"/>
          <w:sz w:val="23"/>
          <w:szCs w:val="23"/>
        </w:rPr>
        <w:t xml:space="preserve"> policy, the Complainant may exercise the right to appeal the dismissal of the Formal Complaint on any of the following grounds:</w:t>
      </w:r>
    </w:p>
    <w:p w:rsidR="00941238" w:rsidRPr="00DE4A08" w:rsidRDefault="00941238" w:rsidP="00941238">
      <w:pPr>
        <w:rPr>
          <w:color w:val="000000" w:themeColor="text1"/>
          <w:sz w:val="23"/>
          <w:szCs w:val="23"/>
        </w:rPr>
      </w:pPr>
    </w:p>
    <w:p w:rsidR="00941238" w:rsidRPr="00DE4A08" w:rsidRDefault="00941238" w:rsidP="0071292F">
      <w:pPr>
        <w:pStyle w:val="ListParagraph"/>
        <w:numPr>
          <w:ilvl w:val="0"/>
          <w:numId w:val="114"/>
        </w:numPr>
        <w:overflowPunct/>
        <w:autoSpaceDE/>
        <w:autoSpaceDN/>
        <w:adjustRightInd/>
        <w:contextualSpacing/>
        <w:textAlignment w:val="auto"/>
        <w:rPr>
          <w:color w:val="000000" w:themeColor="text1"/>
          <w:sz w:val="23"/>
          <w:szCs w:val="23"/>
        </w:rPr>
      </w:pPr>
      <w:r w:rsidRPr="00DE4A08">
        <w:rPr>
          <w:color w:val="000000" w:themeColor="text1"/>
          <w:sz w:val="23"/>
          <w:szCs w:val="23"/>
        </w:rPr>
        <w:t>Procedural irregularity that affected the outcome of the matter;</w:t>
      </w:r>
    </w:p>
    <w:p w:rsidR="00941238" w:rsidRPr="00DE4A08" w:rsidRDefault="00941238" w:rsidP="0071292F">
      <w:pPr>
        <w:pStyle w:val="Default"/>
        <w:widowControl/>
        <w:numPr>
          <w:ilvl w:val="0"/>
          <w:numId w:val="114"/>
        </w:numPr>
        <w:rPr>
          <w:color w:val="auto"/>
          <w:sz w:val="23"/>
          <w:szCs w:val="23"/>
        </w:rPr>
      </w:pPr>
      <w:r w:rsidRPr="00DE4A08">
        <w:rPr>
          <w:color w:val="auto"/>
          <w:sz w:val="23"/>
          <w:szCs w:val="23"/>
        </w:rPr>
        <w:t xml:space="preserve">New evidence that was not reasonably available at the time that could affect the outcome; and </w:t>
      </w:r>
    </w:p>
    <w:p w:rsidR="00941238" w:rsidRPr="00DE4A08" w:rsidRDefault="00941238" w:rsidP="0071292F">
      <w:pPr>
        <w:pStyle w:val="ListParagraph"/>
        <w:numPr>
          <w:ilvl w:val="0"/>
          <w:numId w:val="114"/>
        </w:numPr>
        <w:overflowPunct/>
        <w:autoSpaceDE/>
        <w:autoSpaceDN/>
        <w:adjustRightInd/>
        <w:contextualSpacing/>
        <w:textAlignment w:val="auto"/>
        <w:rPr>
          <w:color w:val="000000" w:themeColor="text1"/>
          <w:sz w:val="23"/>
          <w:szCs w:val="23"/>
        </w:rPr>
      </w:pPr>
      <w:r w:rsidRPr="00DE4A08">
        <w:rPr>
          <w:color w:val="000000" w:themeColor="text1"/>
          <w:sz w:val="23"/>
          <w:szCs w:val="23"/>
        </w:rPr>
        <w:t xml:space="preserve">The Title IX Coordinator, Investigator, or Decision-Maker(s) had a conflict of interest or bias for or against Complainants or Respondents generally or the individual Complainant or Respondent that affected the outcome of this matter. </w:t>
      </w:r>
    </w:p>
    <w:p w:rsidR="00941238" w:rsidRPr="00DE4A08" w:rsidRDefault="00941238" w:rsidP="00941238">
      <w:pPr>
        <w:ind w:left="720"/>
        <w:rPr>
          <w:color w:val="000000" w:themeColor="text1"/>
          <w:sz w:val="23"/>
          <w:szCs w:val="23"/>
        </w:rPr>
      </w:pPr>
    </w:p>
    <w:p w:rsidR="00941238" w:rsidRPr="00DE4A08" w:rsidRDefault="00941238" w:rsidP="00941238">
      <w:pPr>
        <w:rPr>
          <w:color w:val="000000" w:themeColor="text1"/>
          <w:sz w:val="23"/>
          <w:szCs w:val="23"/>
        </w:rPr>
      </w:pPr>
      <w:r w:rsidRPr="00DE4A08">
        <w:rPr>
          <w:color w:val="000000" w:themeColor="text1"/>
          <w:sz w:val="23"/>
          <w:szCs w:val="23"/>
        </w:rPr>
        <w:t xml:space="preserve">Please review the </w:t>
      </w:r>
      <w:r>
        <w:rPr>
          <w:color w:val="000000" w:themeColor="text1"/>
          <w:sz w:val="23"/>
          <w:szCs w:val="23"/>
        </w:rPr>
        <w:t>Cooperative</w:t>
      </w:r>
      <w:r w:rsidRPr="00DE4A08">
        <w:rPr>
          <w:color w:val="000000" w:themeColor="text1"/>
          <w:sz w:val="23"/>
          <w:szCs w:val="23"/>
        </w:rPr>
        <w:t>’ Sexual Harassment Policy and Sexual Harassment Procedures for more information on the appeal process.</w:t>
      </w:r>
    </w:p>
    <w:p w:rsidR="00941238" w:rsidRPr="00DE4A08" w:rsidRDefault="00941238" w:rsidP="00941238">
      <w:pPr>
        <w:rPr>
          <w:color w:val="000000" w:themeColor="text1"/>
          <w:sz w:val="23"/>
          <w:szCs w:val="23"/>
        </w:rPr>
      </w:pPr>
    </w:p>
    <w:p w:rsidR="00941238" w:rsidRPr="00DE4A08" w:rsidRDefault="00941238" w:rsidP="00941238">
      <w:pPr>
        <w:rPr>
          <w:color w:val="000000" w:themeColor="text1"/>
          <w:sz w:val="23"/>
          <w:szCs w:val="23"/>
        </w:rPr>
      </w:pPr>
      <w:r w:rsidRPr="00DE4A08">
        <w:rPr>
          <w:color w:val="000000" w:themeColor="text1"/>
          <w:sz w:val="23"/>
          <w:szCs w:val="23"/>
        </w:rPr>
        <w:t>Sincerely,</w:t>
      </w:r>
      <w:r w:rsidRPr="00DE4A08">
        <w:rPr>
          <w:color w:val="000000" w:themeColor="text1"/>
          <w:sz w:val="23"/>
          <w:szCs w:val="23"/>
        </w:rPr>
        <w:tab/>
      </w:r>
      <w:r w:rsidRPr="00DE4A08">
        <w:rPr>
          <w:color w:val="000000" w:themeColor="text1"/>
          <w:sz w:val="23"/>
          <w:szCs w:val="23"/>
        </w:rPr>
        <w:tab/>
      </w:r>
      <w:r w:rsidRPr="00DE4A08">
        <w:rPr>
          <w:color w:val="000000" w:themeColor="text1"/>
          <w:sz w:val="23"/>
          <w:szCs w:val="23"/>
        </w:rPr>
        <w:tab/>
      </w:r>
    </w:p>
    <w:p w:rsidR="00941238" w:rsidRPr="00027659" w:rsidRDefault="00941238" w:rsidP="00941238">
      <w:pPr>
        <w:jc w:val="center"/>
        <w:rPr>
          <w:b/>
          <w:sz w:val="23"/>
          <w:szCs w:val="23"/>
        </w:rPr>
      </w:pPr>
      <w:r w:rsidRPr="00027659">
        <w:rPr>
          <w:b/>
          <w:sz w:val="23"/>
          <w:szCs w:val="23"/>
        </w:rPr>
        <w:lastRenderedPageBreak/>
        <w:t>SEXUAL HARASSMENT COMPLAINT</w:t>
      </w:r>
    </w:p>
    <w:p w:rsidR="00941238" w:rsidRPr="00027659" w:rsidRDefault="00941238" w:rsidP="00941238">
      <w:pPr>
        <w:jc w:val="center"/>
        <w:rPr>
          <w:b/>
          <w:sz w:val="23"/>
          <w:szCs w:val="23"/>
        </w:rPr>
      </w:pPr>
      <w:r w:rsidRPr="00027659">
        <w:rPr>
          <w:b/>
          <w:sz w:val="23"/>
          <w:szCs w:val="23"/>
        </w:rPr>
        <w:t xml:space="preserve">APPEAL TO </w:t>
      </w:r>
      <w:r>
        <w:rPr>
          <w:b/>
          <w:sz w:val="23"/>
          <w:szCs w:val="23"/>
        </w:rPr>
        <w:t>DECISION-MAKER</w:t>
      </w:r>
    </w:p>
    <w:p w:rsidR="00941238" w:rsidRPr="00027659" w:rsidRDefault="00941238" w:rsidP="00941238">
      <w:pPr>
        <w:jc w:val="center"/>
        <w:rPr>
          <w:b/>
          <w:sz w:val="23"/>
          <w:szCs w:val="23"/>
        </w:rPr>
      </w:pPr>
    </w:p>
    <w:p w:rsidR="00941238" w:rsidRPr="00027659" w:rsidRDefault="00941238" w:rsidP="00941238">
      <w:pPr>
        <w:rPr>
          <w:sz w:val="23"/>
          <w:szCs w:val="23"/>
        </w:rPr>
      </w:pPr>
      <w:r w:rsidRPr="00027659">
        <w:rPr>
          <w:sz w:val="23"/>
          <w:szCs w:val="23"/>
        </w:rPr>
        <w:t xml:space="preserve">I/We appeal the </w:t>
      </w:r>
      <w:r>
        <w:rPr>
          <w:sz w:val="23"/>
          <w:szCs w:val="23"/>
        </w:rPr>
        <w:t xml:space="preserve">Investigator’s Findings and Conclusions </w:t>
      </w:r>
      <w:r w:rsidRPr="00027659">
        <w:rPr>
          <w:sz w:val="23"/>
          <w:szCs w:val="23"/>
        </w:rPr>
        <w:t xml:space="preserve">for the following reason(s): </w:t>
      </w:r>
    </w:p>
    <w:p w:rsidR="00941238" w:rsidRPr="00027659" w:rsidRDefault="00941238" w:rsidP="00941238">
      <w:pPr>
        <w:ind w:left="1440"/>
        <w:rPr>
          <w:i/>
          <w:sz w:val="23"/>
          <w:szCs w:val="23"/>
        </w:rPr>
      </w:pPr>
      <w:r w:rsidRPr="00027659">
        <w:rPr>
          <w:i/>
          <w:sz w:val="23"/>
          <w:szCs w:val="23"/>
        </w:rPr>
        <w:t xml:space="preserve">[With specificity, the Complainant should state </w:t>
      </w:r>
      <w:r w:rsidRPr="00027659">
        <w:rPr>
          <w:i/>
          <w:sz w:val="23"/>
          <w:szCs w:val="23"/>
          <w:u w:val="single"/>
        </w:rPr>
        <w:t>how</w:t>
      </w:r>
      <w:r w:rsidRPr="00027659">
        <w:rPr>
          <w:i/>
          <w:sz w:val="23"/>
          <w:szCs w:val="23"/>
        </w:rPr>
        <w:t xml:space="preserve"> or </w:t>
      </w:r>
      <w:r w:rsidRPr="00027659">
        <w:rPr>
          <w:i/>
          <w:sz w:val="23"/>
          <w:szCs w:val="23"/>
          <w:u w:val="single"/>
        </w:rPr>
        <w:t>why</w:t>
      </w:r>
      <w:r w:rsidRPr="00027659">
        <w:rPr>
          <w:i/>
          <w:sz w:val="23"/>
          <w:szCs w:val="23"/>
        </w:rPr>
        <w:t xml:space="preserve"> the Complainant believes the </w:t>
      </w:r>
      <w:r>
        <w:rPr>
          <w:i/>
          <w:sz w:val="23"/>
          <w:szCs w:val="23"/>
        </w:rPr>
        <w:t>Investigator’s Findings and Conclusions</w:t>
      </w:r>
      <w:r w:rsidRPr="00027659">
        <w:rPr>
          <w:i/>
          <w:sz w:val="23"/>
          <w:szCs w:val="23"/>
        </w:rPr>
        <w:t xml:space="preserve"> </w:t>
      </w:r>
      <w:r>
        <w:rPr>
          <w:i/>
          <w:sz w:val="23"/>
          <w:szCs w:val="23"/>
        </w:rPr>
        <w:t>are</w:t>
      </w:r>
      <w:r w:rsidRPr="00027659">
        <w:rPr>
          <w:i/>
          <w:sz w:val="23"/>
          <w:szCs w:val="23"/>
        </w:rPr>
        <w:t xml:space="preserve"> wrong.]  </w:t>
      </w:r>
    </w:p>
    <w:p w:rsidR="00941238" w:rsidRPr="00027659" w:rsidRDefault="00941238" w:rsidP="00941238">
      <w:pPr>
        <w:rPr>
          <w:sz w:val="23"/>
          <w:szCs w:val="23"/>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bl>
    <w:p w:rsidR="00941238" w:rsidRPr="00027659" w:rsidRDefault="00941238" w:rsidP="00941238">
      <w:pPr>
        <w:rPr>
          <w:sz w:val="23"/>
          <w:szCs w:val="23"/>
        </w:rPr>
      </w:pPr>
      <w:r w:rsidRPr="00027659">
        <w:rPr>
          <w:sz w:val="23"/>
          <w:szCs w:val="23"/>
        </w:rPr>
        <w:t xml:space="preserve">ATTACH A COPY OF THE SEXUAL HARASSMENT INVESTIGATION REPORT AND THE </w:t>
      </w:r>
      <w:r>
        <w:rPr>
          <w:sz w:val="23"/>
          <w:szCs w:val="23"/>
        </w:rPr>
        <w:t>INVESTIGATOR’S FINDINGS AND CONCLUSIONS</w:t>
      </w:r>
      <w:r w:rsidRPr="00027659">
        <w:rPr>
          <w:sz w:val="23"/>
          <w:szCs w:val="23"/>
        </w:rPr>
        <w:t xml:space="preserve">. </w:t>
      </w:r>
    </w:p>
    <w:p w:rsidR="00941238" w:rsidRPr="00027659" w:rsidRDefault="00941238" w:rsidP="00941238">
      <w:pPr>
        <w:rPr>
          <w:sz w:val="23"/>
          <w:szCs w:val="23"/>
        </w:rPr>
      </w:pPr>
    </w:p>
    <w:p w:rsidR="00941238" w:rsidRPr="00027659" w:rsidRDefault="00941238" w:rsidP="00941238">
      <w:pPr>
        <w:ind w:left="180" w:hanging="180"/>
        <w:rPr>
          <w:sz w:val="23"/>
          <w:szCs w:val="23"/>
        </w:rPr>
      </w:pPr>
    </w:p>
    <w:p w:rsidR="00941238" w:rsidRPr="00027659" w:rsidRDefault="00941238" w:rsidP="00941238">
      <w:pPr>
        <w:ind w:left="180" w:hanging="180"/>
        <w:rPr>
          <w:sz w:val="23"/>
          <w:szCs w:val="23"/>
        </w:rPr>
      </w:pPr>
    </w:p>
    <w:p w:rsidR="00941238" w:rsidRPr="00027659" w:rsidRDefault="00941238" w:rsidP="00941238">
      <w:pPr>
        <w:rPr>
          <w:sz w:val="23"/>
          <w:szCs w:val="23"/>
        </w:rPr>
      </w:pPr>
      <w:r w:rsidRPr="00027659">
        <w:rPr>
          <w:sz w:val="23"/>
          <w:szCs w:val="23"/>
        </w:rPr>
        <w:t>_______________</w:t>
      </w:r>
      <w:r w:rsidRPr="00027659">
        <w:rPr>
          <w:sz w:val="23"/>
          <w:szCs w:val="23"/>
        </w:rPr>
        <w:tab/>
      </w:r>
      <w:r w:rsidRPr="00027659">
        <w:rPr>
          <w:sz w:val="23"/>
          <w:szCs w:val="23"/>
        </w:rPr>
        <w:tab/>
        <w:t>________________________________________</w:t>
      </w:r>
    </w:p>
    <w:p w:rsidR="00941238" w:rsidRPr="00027659" w:rsidRDefault="00941238" w:rsidP="00941238">
      <w:pPr>
        <w:rPr>
          <w:sz w:val="23"/>
          <w:szCs w:val="23"/>
        </w:rPr>
      </w:pPr>
      <w:r w:rsidRPr="00027659">
        <w:rPr>
          <w:sz w:val="23"/>
          <w:szCs w:val="23"/>
        </w:rPr>
        <w:t>Date</w:t>
      </w:r>
      <w:r w:rsidRPr="00027659">
        <w:rPr>
          <w:sz w:val="23"/>
          <w:szCs w:val="23"/>
        </w:rPr>
        <w:tab/>
      </w:r>
      <w:r w:rsidRPr="00027659">
        <w:rPr>
          <w:sz w:val="23"/>
          <w:szCs w:val="23"/>
        </w:rPr>
        <w:tab/>
      </w:r>
      <w:r w:rsidRPr="00027659">
        <w:rPr>
          <w:sz w:val="23"/>
          <w:szCs w:val="23"/>
        </w:rPr>
        <w:tab/>
      </w:r>
      <w:r w:rsidRPr="00027659">
        <w:rPr>
          <w:sz w:val="23"/>
          <w:szCs w:val="23"/>
        </w:rPr>
        <w:tab/>
        <w:t>Complainant</w:t>
      </w:r>
    </w:p>
    <w:p w:rsidR="00941238" w:rsidRPr="00027659" w:rsidRDefault="00941238" w:rsidP="00941238">
      <w:pPr>
        <w:rPr>
          <w:sz w:val="23"/>
          <w:szCs w:val="23"/>
        </w:rPr>
      </w:pPr>
    </w:p>
    <w:p w:rsidR="00941238" w:rsidRPr="00027659" w:rsidRDefault="00941238" w:rsidP="00941238">
      <w:pPr>
        <w:rPr>
          <w:sz w:val="23"/>
          <w:szCs w:val="23"/>
        </w:rPr>
      </w:pPr>
      <w:r w:rsidRPr="00027659">
        <w:rPr>
          <w:sz w:val="23"/>
          <w:szCs w:val="23"/>
        </w:rPr>
        <w:t>_______________</w:t>
      </w:r>
      <w:r w:rsidRPr="00027659">
        <w:rPr>
          <w:sz w:val="23"/>
          <w:szCs w:val="23"/>
        </w:rPr>
        <w:tab/>
      </w:r>
      <w:r w:rsidRPr="00027659">
        <w:rPr>
          <w:sz w:val="23"/>
          <w:szCs w:val="23"/>
        </w:rPr>
        <w:tab/>
        <w:t>________________________________________</w:t>
      </w:r>
    </w:p>
    <w:p w:rsidR="00941238" w:rsidRPr="00027659" w:rsidRDefault="00941238" w:rsidP="00941238">
      <w:pPr>
        <w:rPr>
          <w:sz w:val="23"/>
          <w:szCs w:val="23"/>
        </w:rPr>
      </w:pPr>
      <w:r w:rsidRPr="00027659">
        <w:rPr>
          <w:sz w:val="23"/>
          <w:szCs w:val="23"/>
        </w:rPr>
        <w:t>Date Received</w:t>
      </w:r>
      <w:r w:rsidRPr="00027659">
        <w:rPr>
          <w:sz w:val="23"/>
          <w:szCs w:val="23"/>
        </w:rPr>
        <w:tab/>
      </w:r>
      <w:r w:rsidRPr="00027659">
        <w:rPr>
          <w:sz w:val="23"/>
          <w:szCs w:val="23"/>
        </w:rPr>
        <w:tab/>
      </w:r>
      <w:r>
        <w:rPr>
          <w:sz w:val="23"/>
          <w:szCs w:val="23"/>
        </w:rPr>
        <w:tab/>
        <w:t>Decision-Maker</w:t>
      </w:r>
    </w:p>
    <w:p w:rsidR="00941238" w:rsidRPr="00027659" w:rsidRDefault="00941238" w:rsidP="00941238">
      <w:pPr>
        <w:rPr>
          <w:sz w:val="23"/>
          <w:szCs w:val="23"/>
        </w:rPr>
      </w:pPr>
    </w:p>
    <w:p w:rsidR="00941238" w:rsidRPr="00027659" w:rsidRDefault="00941238" w:rsidP="00941238">
      <w:pPr>
        <w:rPr>
          <w:sz w:val="23"/>
          <w:szCs w:val="23"/>
        </w:rPr>
      </w:pPr>
    </w:p>
    <w:p w:rsidR="00941238" w:rsidRDefault="00941238" w:rsidP="00941238">
      <w:pPr>
        <w:rPr>
          <w:color w:val="000000" w:themeColor="text1"/>
          <w:sz w:val="23"/>
          <w:szCs w:val="23"/>
        </w:rPr>
      </w:pPr>
    </w:p>
    <w:p w:rsidR="00941238" w:rsidRDefault="00941238" w:rsidP="00941238">
      <w:pPr>
        <w:rPr>
          <w:color w:val="000000" w:themeColor="text1"/>
          <w:sz w:val="23"/>
          <w:szCs w:val="23"/>
        </w:rPr>
      </w:pPr>
    </w:p>
    <w:p w:rsidR="00941238" w:rsidRPr="00027659" w:rsidRDefault="00941238" w:rsidP="00941238">
      <w:pPr>
        <w:jc w:val="center"/>
        <w:rPr>
          <w:b/>
          <w:sz w:val="23"/>
          <w:szCs w:val="23"/>
        </w:rPr>
      </w:pPr>
      <w:r w:rsidRPr="00027659">
        <w:rPr>
          <w:b/>
          <w:sz w:val="23"/>
          <w:szCs w:val="23"/>
        </w:rPr>
        <w:lastRenderedPageBreak/>
        <w:t>SEXUAL HARASSMENT COMPLAINT</w:t>
      </w:r>
    </w:p>
    <w:p w:rsidR="00941238" w:rsidRPr="00027659" w:rsidRDefault="00941238" w:rsidP="00941238">
      <w:pPr>
        <w:jc w:val="center"/>
        <w:rPr>
          <w:b/>
          <w:sz w:val="23"/>
          <w:szCs w:val="23"/>
        </w:rPr>
      </w:pPr>
      <w:r w:rsidRPr="00027659">
        <w:rPr>
          <w:b/>
          <w:sz w:val="23"/>
          <w:szCs w:val="23"/>
        </w:rPr>
        <w:t xml:space="preserve">APPEAL TO THE </w:t>
      </w:r>
      <w:r>
        <w:rPr>
          <w:b/>
          <w:sz w:val="23"/>
          <w:szCs w:val="23"/>
        </w:rPr>
        <w:t>APPELLATE DECSION MAKER</w:t>
      </w:r>
    </w:p>
    <w:p w:rsidR="00941238" w:rsidRPr="00027659" w:rsidRDefault="00941238" w:rsidP="00941238">
      <w:pPr>
        <w:jc w:val="center"/>
        <w:rPr>
          <w:b/>
          <w:sz w:val="23"/>
          <w:szCs w:val="23"/>
        </w:rPr>
      </w:pPr>
    </w:p>
    <w:p w:rsidR="00941238" w:rsidRPr="00027659" w:rsidRDefault="00941238" w:rsidP="00941238">
      <w:pPr>
        <w:rPr>
          <w:sz w:val="23"/>
          <w:szCs w:val="23"/>
        </w:rPr>
      </w:pPr>
      <w:r w:rsidRPr="00027659">
        <w:rPr>
          <w:sz w:val="23"/>
          <w:szCs w:val="23"/>
        </w:rPr>
        <w:t xml:space="preserve">I/We appeal the </w:t>
      </w:r>
      <w:r>
        <w:rPr>
          <w:sz w:val="23"/>
          <w:szCs w:val="23"/>
        </w:rPr>
        <w:t>Decision Maker</w:t>
      </w:r>
      <w:r w:rsidRPr="00027659">
        <w:rPr>
          <w:sz w:val="23"/>
          <w:szCs w:val="23"/>
        </w:rPr>
        <w:t xml:space="preserve">’s Written Determination? for the following reason(s): </w:t>
      </w:r>
    </w:p>
    <w:p w:rsidR="00941238" w:rsidRPr="00027659" w:rsidRDefault="00941238" w:rsidP="00941238">
      <w:pPr>
        <w:ind w:left="1440"/>
        <w:rPr>
          <w:i/>
          <w:sz w:val="23"/>
          <w:szCs w:val="23"/>
        </w:rPr>
      </w:pPr>
      <w:r w:rsidRPr="00027659">
        <w:rPr>
          <w:i/>
          <w:sz w:val="23"/>
          <w:szCs w:val="23"/>
        </w:rPr>
        <w:t xml:space="preserve">[With specificity, the Complainant should state </w:t>
      </w:r>
      <w:r w:rsidRPr="00027659">
        <w:rPr>
          <w:i/>
          <w:sz w:val="23"/>
          <w:szCs w:val="23"/>
          <w:u w:val="single"/>
        </w:rPr>
        <w:t>how</w:t>
      </w:r>
      <w:r w:rsidRPr="00027659">
        <w:rPr>
          <w:i/>
          <w:sz w:val="23"/>
          <w:szCs w:val="23"/>
        </w:rPr>
        <w:t xml:space="preserve"> or </w:t>
      </w:r>
      <w:r w:rsidRPr="00027659">
        <w:rPr>
          <w:i/>
          <w:sz w:val="23"/>
          <w:szCs w:val="23"/>
          <w:u w:val="single"/>
        </w:rPr>
        <w:t>why</w:t>
      </w:r>
      <w:r w:rsidRPr="00027659">
        <w:rPr>
          <w:i/>
          <w:sz w:val="23"/>
          <w:szCs w:val="23"/>
        </w:rPr>
        <w:t xml:space="preserve"> the Complainant believes the </w:t>
      </w:r>
      <w:r>
        <w:rPr>
          <w:i/>
          <w:sz w:val="23"/>
          <w:szCs w:val="23"/>
        </w:rPr>
        <w:t>Decision-Maker</w:t>
      </w:r>
      <w:r w:rsidRPr="00027659">
        <w:rPr>
          <w:i/>
          <w:sz w:val="23"/>
          <w:szCs w:val="23"/>
        </w:rPr>
        <w:t xml:space="preserve"> Written Determination is wrong.]  </w:t>
      </w:r>
    </w:p>
    <w:p w:rsidR="00941238" w:rsidRPr="00027659" w:rsidRDefault="00941238" w:rsidP="00941238">
      <w:pPr>
        <w:rPr>
          <w:sz w:val="23"/>
          <w:szCs w:val="23"/>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r w:rsidR="00941238" w:rsidRPr="00027659" w:rsidTr="00413333">
        <w:tc>
          <w:tcPr>
            <w:tcW w:w="9350" w:type="dxa"/>
          </w:tcPr>
          <w:p w:rsidR="00941238" w:rsidRPr="00027659" w:rsidRDefault="00941238" w:rsidP="00413333">
            <w:pPr>
              <w:spacing w:line="276" w:lineRule="auto"/>
              <w:rPr>
                <w:sz w:val="23"/>
                <w:szCs w:val="23"/>
              </w:rPr>
            </w:pPr>
          </w:p>
        </w:tc>
      </w:tr>
    </w:tbl>
    <w:p w:rsidR="00941238" w:rsidRPr="00027659" w:rsidRDefault="00941238" w:rsidP="00941238">
      <w:pPr>
        <w:rPr>
          <w:sz w:val="23"/>
          <w:szCs w:val="23"/>
        </w:rPr>
      </w:pPr>
      <w:r w:rsidRPr="00027659">
        <w:rPr>
          <w:sz w:val="23"/>
          <w:szCs w:val="23"/>
        </w:rPr>
        <w:t xml:space="preserve">ATTACH A COPY OF THE SEXUAL HARASSMENT INVESTIGATION REPORT AND THE </w:t>
      </w:r>
      <w:r>
        <w:rPr>
          <w:sz w:val="23"/>
          <w:szCs w:val="23"/>
        </w:rPr>
        <w:t>DECISION-MAKER</w:t>
      </w:r>
      <w:r w:rsidRPr="00027659">
        <w:rPr>
          <w:sz w:val="23"/>
          <w:szCs w:val="23"/>
        </w:rPr>
        <w:t xml:space="preserve">’S WRITTEN DETERMINATION. </w:t>
      </w:r>
    </w:p>
    <w:p w:rsidR="00941238" w:rsidRPr="00027659" w:rsidRDefault="00941238" w:rsidP="00941238">
      <w:pPr>
        <w:rPr>
          <w:sz w:val="23"/>
          <w:szCs w:val="23"/>
        </w:rPr>
      </w:pPr>
    </w:p>
    <w:p w:rsidR="00941238" w:rsidRPr="00027659" w:rsidRDefault="00941238" w:rsidP="00941238">
      <w:pPr>
        <w:ind w:left="180" w:hanging="180"/>
        <w:rPr>
          <w:sz w:val="23"/>
          <w:szCs w:val="23"/>
        </w:rPr>
      </w:pPr>
    </w:p>
    <w:p w:rsidR="00941238" w:rsidRPr="00027659" w:rsidRDefault="00941238" w:rsidP="00941238">
      <w:pPr>
        <w:ind w:left="180" w:hanging="180"/>
        <w:rPr>
          <w:sz w:val="23"/>
          <w:szCs w:val="23"/>
        </w:rPr>
      </w:pPr>
    </w:p>
    <w:p w:rsidR="00941238" w:rsidRPr="00027659" w:rsidRDefault="00941238" w:rsidP="00941238">
      <w:pPr>
        <w:rPr>
          <w:sz w:val="23"/>
          <w:szCs w:val="23"/>
        </w:rPr>
      </w:pPr>
      <w:r w:rsidRPr="00027659">
        <w:rPr>
          <w:sz w:val="23"/>
          <w:szCs w:val="23"/>
        </w:rPr>
        <w:t>_______________</w:t>
      </w:r>
      <w:r w:rsidRPr="00027659">
        <w:rPr>
          <w:sz w:val="23"/>
          <w:szCs w:val="23"/>
        </w:rPr>
        <w:tab/>
      </w:r>
      <w:r w:rsidRPr="00027659">
        <w:rPr>
          <w:sz w:val="23"/>
          <w:szCs w:val="23"/>
        </w:rPr>
        <w:tab/>
        <w:t>________________________________________</w:t>
      </w:r>
    </w:p>
    <w:p w:rsidR="00941238" w:rsidRPr="00027659" w:rsidRDefault="00941238" w:rsidP="00941238">
      <w:pPr>
        <w:rPr>
          <w:sz w:val="23"/>
          <w:szCs w:val="23"/>
        </w:rPr>
      </w:pPr>
      <w:r w:rsidRPr="00027659">
        <w:rPr>
          <w:sz w:val="23"/>
          <w:szCs w:val="23"/>
        </w:rPr>
        <w:t>Date</w:t>
      </w:r>
      <w:r w:rsidRPr="00027659">
        <w:rPr>
          <w:sz w:val="23"/>
          <w:szCs w:val="23"/>
        </w:rPr>
        <w:tab/>
      </w:r>
      <w:r w:rsidRPr="00027659">
        <w:rPr>
          <w:sz w:val="23"/>
          <w:szCs w:val="23"/>
        </w:rPr>
        <w:tab/>
      </w:r>
      <w:r w:rsidRPr="00027659">
        <w:rPr>
          <w:sz w:val="23"/>
          <w:szCs w:val="23"/>
        </w:rPr>
        <w:tab/>
      </w:r>
      <w:r w:rsidRPr="00027659">
        <w:rPr>
          <w:sz w:val="23"/>
          <w:szCs w:val="23"/>
        </w:rPr>
        <w:tab/>
        <w:t>Complainant</w:t>
      </w:r>
    </w:p>
    <w:p w:rsidR="00941238" w:rsidRPr="00027659" w:rsidRDefault="00941238" w:rsidP="00941238">
      <w:pPr>
        <w:rPr>
          <w:sz w:val="23"/>
          <w:szCs w:val="23"/>
        </w:rPr>
      </w:pPr>
    </w:p>
    <w:p w:rsidR="00941238" w:rsidRPr="00027659" w:rsidRDefault="00941238" w:rsidP="00941238">
      <w:pPr>
        <w:rPr>
          <w:sz w:val="23"/>
          <w:szCs w:val="23"/>
        </w:rPr>
      </w:pPr>
      <w:r w:rsidRPr="00027659">
        <w:rPr>
          <w:sz w:val="23"/>
          <w:szCs w:val="23"/>
        </w:rPr>
        <w:t>_______________</w:t>
      </w:r>
      <w:r w:rsidRPr="00027659">
        <w:rPr>
          <w:sz w:val="23"/>
          <w:szCs w:val="23"/>
        </w:rPr>
        <w:tab/>
      </w:r>
      <w:r w:rsidRPr="00027659">
        <w:rPr>
          <w:sz w:val="23"/>
          <w:szCs w:val="23"/>
        </w:rPr>
        <w:tab/>
        <w:t>________________________________________</w:t>
      </w:r>
    </w:p>
    <w:p w:rsidR="00941238" w:rsidRPr="00027659" w:rsidRDefault="00941238" w:rsidP="00941238">
      <w:pPr>
        <w:rPr>
          <w:sz w:val="23"/>
          <w:szCs w:val="23"/>
        </w:rPr>
      </w:pPr>
      <w:r w:rsidRPr="00027659">
        <w:rPr>
          <w:sz w:val="23"/>
          <w:szCs w:val="23"/>
        </w:rPr>
        <w:t>Date Received</w:t>
      </w:r>
      <w:r w:rsidRPr="00027659">
        <w:rPr>
          <w:sz w:val="23"/>
          <w:szCs w:val="23"/>
        </w:rPr>
        <w:tab/>
      </w:r>
      <w:r w:rsidRPr="00027659">
        <w:rPr>
          <w:sz w:val="23"/>
          <w:szCs w:val="23"/>
        </w:rPr>
        <w:tab/>
      </w:r>
      <w:r>
        <w:rPr>
          <w:sz w:val="23"/>
          <w:szCs w:val="23"/>
        </w:rPr>
        <w:tab/>
        <w:t>Director</w:t>
      </w:r>
    </w:p>
    <w:p w:rsidR="00941238" w:rsidRPr="00027659" w:rsidRDefault="00941238" w:rsidP="00941238">
      <w:pPr>
        <w:rPr>
          <w:sz w:val="23"/>
          <w:szCs w:val="23"/>
        </w:rPr>
      </w:pPr>
    </w:p>
    <w:p w:rsidR="00941238" w:rsidRPr="00027659" w:rsidRDefault="00941238" w:rsidP="00941238">
      <w:pPr>
        <w:rPr>
          <w:sz w:val="23"/>
          <w:szCs w:val="23"/>
        </w:rPr>
      </w:pPr>
    </w:p>
    <w:p w:rsidR="00941238" w:rsidRPr="00027659" w:rsidRDefault="00941238" w:rsidP="00941238">
      <w:pPr>
        <w:rPr>
          <w:sz w:val="23"/>
          <w:szCs w:val="23"/>
        </w:rPr>
      </w:pPr>
      <w:r w:rsidRPr="00027659">
        <w:rPr>
          <w:sz w:val="23"/>
          <w:szCs w:val="23"/>
        </w:rPr>
        <w:t>Bd Approved _________</w:t>
      </w:r>
    </w:p>
    <w:p w:rsidR="00941238" w:rsidRDefault="00941238" w:rsidP="003C0D61">
      <w:pPr>
        <w:jc w:val="center"/>
        <w:rPr>
          <w:rFonts w:ascii="Tw Cen MT" w:hAnsi="Tw Cen MT" w:cs="BrowalliaUPC"/>
          <w:b/>
          <w:bCs/>
          <w:sz w:val="22"/>
          <w:szCs w:val="22"/>
          <w:u w:val="single"/>
        </w:rPr>
      </w:pPr>
    </w:p>
    <w:p w:rsidR="00941238" w:rsidRPr="008D419A" w:rsidRDefault="00941238" w:rsidP="00941238">
      <w:pPr>
        <w:tabs>
          <w:tab w:val="left" w:pos="7740"/>
        </w:tabs>
        <w:jc w:val="center"/>
        <w:rPr>
          <w:b/>
          <w:sz w:val="23"/>
          <w:szCs w:val="23"/>
        </w:rPr>
      </w:pPr>
      <w:r w:rsidRPr="008D419A">
        <w:rPr>
          <w:b/>
          <w:sz w:val="23"/>
          <w:szCs w:val="23"/>
        </w:rPr>
        <w:lastRenderedPageBreak/>
        <w:t>SEXUAL HARASSMENT COMPLAINT</w:t>
      </w:r>
    </w:p>
    <w:p w:rsidR="00941238" w:rsidRPr="008D419A" w:rsidRDefault="00941238" w:rsidP="00941238">
      <w:pPr>
        <w:tabs>
          <w:tab w:val="left" w:pos="7740"/>
        </w:tabs>
        <w:jc w:val="center"/>
        <w:rPr>
          <w:b/>
          <w:sz w:val="23"/>
          <w:szCs w:val="23"/>
        </w:rPr>
      </w:pPr>
      <w:r w:rsidRPr="008D419A">
        <w:rPr>
          <w:b/>
          <w:sz w:val="23"/>
          <w:szCs w:val="23"/>
        </w:rPr>
        <w:t>APPEAL TO THE BOARD</w:t>
      </w:r>
    </w:p>
    <w:p w:rsidR="00941238" w:rsidRPr="008D419A" w:rsidRDefault="00941238" w:rsidP="00941238">
      <w:pPr>
        <w:tabs>
          <w:tab w:val="left" w:pos="7740"/>
        </w:tabs>
        <w:jc w:val="center"/>
        <w:rPr>
          <w:b/>
          <w:sz w:val="23"/>
          <w:szCs w:val="23"/>
        </w:rPr>
      </w:pPr>
    </w:p>
    <w:p w:rsidR="00941238" w:rsidRPr="008D419A" w:rsidRDefault="00941238" w:rsidP="00941238">
      <w:pPr>
        <w:rPr>
          <w:sz w:val="23"/>
          <w:szCs w:val="23"/>
        </w:rPr>
      </w:pPr>
      <w:r w:rsidRPr="008D419A">
        <w:rPr>
          <w:sz w:val="23"/>
          <w:szCs w:val="23"/>
        </w:rPr>
        <w:t xml:space="preserve">I/We appeal the </w:t>
      </w:r>
      <w:r>
        <w:rPr>
          <w:sz w:val="23"/>
          <w:szCs w:val="23"/>
        </w:rPr>
        <w:t>Appellate Decision Maker</w:t>
      </w:r>
      <w:r w:rsidRPr="008D419A">
        <w:rPr>
          <w:sz w:val="23"/>
          <w:szCs w:val="23"/>
        </w:rPr>
        <w:t xml:space="preserve">’s Written Determination for the following reason(s): </w:t>
      </w:r>
    </w:p>
    <w:p w:rsidR="00941238" w:rsidRPr="008D419A" w:rsidRDefault="00941238" w:rsidP="00941238">
      <w:pPr>
        <w:ind w:left="1440"/>
        <w:rPr>
          <w:i/>
          <w:sz w:val="23"/>
          <w:szCs w:val="23"/>
        </w:rPr>
      </w:pPr>
      <w:r w:rsidRPr="008D419A">
        <w:rPr>
          <w:i/>
          <w:sz w:val="23"/>
          <w:szCs w:val="23"/>
        </w:rPr>
        <w:t xml:space="preserve">[With specificity, Complainant should state </w:t>
      </w:r>
      <w:r w:rsidRPr="008D419A">
        <w:rPr>
          <w:i/>
          <w:sz w:val="23"/>
          <w:szCs w:val="23"/>
          <w:u w:val="single"/>
        </w:rPr>
        <w:t>how</w:t>
      </w:r>
      <w:r w:rsidRPr="008D419A">
        <w:rPr>
          <w:i/>
          <w:sz w:val="23"/>
          <w:szCs w:val="23"/>
        </w:rPr>
        <w:t xml:space="preserve"> or </w:t>
      </w:r>
      <w:r w:rsidRPr="008D419A">
        <w:rPr>
          <w:i/>
          <w:sz w:val="23"/>
          <w:szCs w:val="23"/>
          <w:u w:val="single"/>
        </w:rPr>
        <w:t>why</w:t>
      </w:r>
      <w:r w:rsidRPr="008D419A">
        <w:rPr>
          <w:i/>
          <w:sz w:val="23"/>
          <w:szCs w:val="23"/>
        </w:rPr>
        <w:t xml:space="preserve"> the Complainant believes the </w:t>
      </w:r>
      <w:r>
        <w:rPr>
          <w:i/>
          <w:sz w:val="23"/>
          <w:szCs w:val="23"/>
        </w:rPr>
        <w:t>Appellate Decision Maker</w:t>
      </w:r>
      <w:r w:rsidRPr="008D419A">
        <w:rPr>
          <w:i/>
          <w:sz w:val="23"/>
          <w:szCs w:val="23"/>
        </w:rPr>
        <w:t xml:space="preserve">’s Written Determination is wrong.]  </w:t>
      </w:r>
    </w:p>
    <w:p w:rsidR="00941238" w:rsidRPr="008D419A" w:rsidRDefault="00941238" w:rsidP="00941238">
      <w:pPr>
        <w:rPr>
          <w:sz w:val="23"/>
          <w:szCs w:val="23"/>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r w:rsidR="00941238" w:rsidRPr="008D419A" w:rsidTr="00413333">
        <w:tc>
          <w:tcPr>
            <w:tcW w:w="9350" w:type="dxa"/>
          </w:tcPr>
          <w:p w:rsidR="00941238" w:rsidRPr="008D419A" w:rsidRDefault="00941238" w:rsidP="00413333">
            <w:pPr>
              <w:spacing w:line="276" w:lineRule="auto"/>
              <w:rPr>
                <w:sz w:val="23"/>
                <w:szCs w:val="23"/>
              </w:rPr>
            </w:pPr>
          </w:p>
        </w:tc>
      </w:tr>
    </w:tbl>
    <w:p w:rsidR="00941238" w:rsidRPr="008D419A" w:rsidRDefault="00941238" w:rsidP="00941238">
      <w:pPr>
        <w:rPr>
          <w:sz w:val="23"/>
          <w:szCs w:val="23"/>
        </w:rPr>
      </w:pPr>
      <w:r w:rsidRPr="008D419A">
        <w:rPr>
          <w:sz w:val="23"/>
          <w:szCs w:val="23"/>
        </w:rPr>
        <w:t xml:space="preserve">ATTACH A COPY OF THE SEXUAL HARASSMENT INVESTIGATION REPORT, </w:t>
      </w:r>
      <w:r>
        <w:rPr>
          <w:sz w:val="23"/>
          <w:szCs w:val="23"/>
        </w:rPr>
        <w:t>DECISION-MAKER</w:t>
      </w:r>
      <w:r w:rsidRPr="008D419A">
        <w:rPr>
          <w:sz w:val="23"/>
          <w:szCs w:val="23"/>
        </w:rPr>
        <w:t xml:space="preserve">’S WRITTEN DETERMINATION, THE APPEAL TO THE </w:t>
      </w:r>
      <w:r>
        <w:rPr>
          <w:sz w:val="23"/>
          <w:szCs w:val="23"/>
        </w:rPr>
        <w:t xml:space="preserve">DIRECTOR </w:t>
      </w:r>
      <w:r w:rsidRPr="008D419A">
        <w:rPr>
          <w:sz w:val="23"/>
          <w:szCs w:val="23"/>
        </w:rPr>
        <w:t xml:space="preserve">(EXHIBIT _____), COMPLAINANT’S WRITTEN RESPONSE, AND </w:t>
      </w:r>
      <w:r>
        <w:rPr>
          <w:sz w:val="23"/>
          <w:szCs w:val="23"/>
        </w:rPr>
        <w:t>DIRECTOR</w:t>
      </w:r>
      <w:r w:rsidRPr="008D419A">
        <w:rPr>
          <w:sz w:val="23"/>
          <w:szCs w:val="23"/>
        </w:rPr>
        <w:t xml:space="preserve">’S WRITTEN DETERMINATION).  </w:t>
      </w:r>
    </w:p>
    <w:p w:rsidR="00941238" w:rsidRDefault="00941238" w:rsidP="00941238">
      <w:pPr>
        <w:rPr>
          <w:sz w:val="23"/>
          <w:szCs w:val="23"/>
        </w:rPr>
      </w:pPr>
    </w:p>
    <w:p w:rsidR="00941238" w:rsidRPr="008D419A" w:rsidRDefault="00941238" w:rsidP="00941238">
      <w:pPr>
        <w:rPr>
          <w:sz w:val="23"/>
          <w:szCs w:val="23"/>
        </w:rPr>
      </w:pPr>
    </w:p>
    <w:p w:rsidR="00941238" w:rsidRPr="008D419A" w:rsidRDefault="00941238" w:rsidP="00941238">
      <w:pPr>
        <w:rPr>
          <w:sz w:val="23"/>
          <w:szCs w:val="23"/>
        </w:rPr>
      </w:pPr>
      <w:r w:rsidRPr="008D419A">
        <w:rPr>
          <w:sz w:val="23"/>
          <w:szCs w:val="23"/>
        </w:rPr>
        <w:t>_______________</w:t>
      </w:r>
      <w:r w:rsidRPr="008D419A">
        <w:rPr>
          <w:sz w:val="23"/>
          <w:szCs w:val="23"/>
        </w:rPr>
        <w:tab/>
      </w:r>
      <w:r w:rsidRPr="008D419A">
        <w:rPr>
          <w:sz w:val="23"/>
          <w:szCs w:val="23"/>
        </w:rPr>
        <w:tab/>
        <w:t>_________________________________________</w:t>
      </w:r>
    </w:p>
    <w:p w:rsidR="00941238" w:rsidRPr="008D419A" w:rsidRDefault="00941238" w:rsidP="00941238">
      <w:pPr>
        <w:rPr>
          <w:sz w:val="23"/>
          <w:szCs w:val="23"/>
        </w:rPr>
      </w:pPr>
      <w:r w:rsidRPr="008D419A">
        <w:rPr>
          <w:sz w:val="23"/>
          <w:szCs w:val="23"/>
        </w:rPr>
        <w:t>Date</w:t>
      </w:r>
      <w:r w:rsidRPr="008D419A">
        <w:rPr>
          <w:sz w:val="23"/>
          <w:szCs w:val="23"/>
        </w:rPr>
        <w:tab/>
      </w:r>
      <w:r w:rsidRPr="008D419A">
        <w:rPr>
          <w:sz w:val="23"/>
          <w:szCs w:val="23"/>
        </w:rPr>
        <w:tab/>
      </w:r>
      <w:r w:rsidRPr="008D419A">
        <w:rPr>
          <w:sz w:val="23"/>
          <w:szCs w:val="23"/>
        </w:rPr>
        <w:tab/>
      </w:r>
      <w:r w:rsidRPr="008D419A">
        <w:rPr>
          <w:sz w:val="23"/>
          <w:szCs w:val="23"/>
        </w:rPr>
        <w:tab/>
        <w:t xml:space="preserve">Complainant </w:t>
      </w:r>
    </w:p>
    <w:p w:rsidR="00941238" w:rsidRPr="008D419A" w:rsidRDefault="00941238" w:rsidP="00941238">
      <w:pPr>
        <w:rPr>
          <w:sz w:val="23"/>
          <w:szCs w:val="23"/>
        </w:rPr>
      </w:pPr>
    </w:p>
    <w:p w:rsidR="00941238" w:rsidRPr="008D419A" w:rsidRDefault="00941238" w:rsidP="00941238">
      <w:pPr>
        <w:rPr>
          <w:sz w:val="23"/>
          <w:szCs w:val="23"/>
        </w:rPr>
      </w:pPr>
      <w:r w:rsidRPr="008D419A">
        <w:rPr>
          <w:sz w:val="23"/>
          <w:szCs w:val="23"/>
        </w:rPr>
        <w:t>_______________</w:t>
      </w:r>
      <w:r w:rsidRPr="008D419A">
        <w:rPr>
          <w:sz w:val="23"/>
          <w:szCs w:val="23"/>
        </w:rPr>
        <w:tab/>
      </w:r>
      <w:r w:rsidRPr="008D419A">
        <w:rPr>
          <w:sz w:val="23"/>
          <w:szCs w:val="23"/>
        </w:rPr>
        <w:tab/>
        <w:t>_________________________________________</w:t>
      </w:r>
    </w:p>
    <w:p w:rsidR="00941238" w:rsidRPr="008D419A" w:rsidRDefault="00941238" w:rsidP="00941238">
      <w:pPr>
        <w:rPr>
          <w:sz w:val="23"/>
          <w:szCs w:val="23"/>
        </w:rPr>
      </w:pPr>
      <w:r w:rsidRPr="008D419A">
        <w:rPr>
          <w:sz w:val="23"/>
          <w:szCs w:val="23"/>
        </w:rPr>
        <w:t xml:space="preserve">Date Received </w:t>
      </w:r>
      <w:r w:rsidRPr="008D419A">
        <w:rPr>
          <w:sz w:val="23"/>
          <w:szCs w:val="23"/>
        </w:rPr>
        <w:tab/>
      </w:r>
      <w:r w:rsidRPr="008D419A">
        <w:rPr>
          <w:sz w:val="23"/>
          <w:szCs w:val="23"/>
        </w:rPr>
        <w:tab/>
      </w:r>
      <w:r>
        <w:rPr>
          <w:sz w:val="23"/>
          <w:szCs w:val="23"/>
        </w:rPr>
        <w:tab/>
      </w:r>
      <w:r w:rsidRPr="008D419A">
        <w:rPr>
          <w:sz w:val="23"/>
          <w:szCs w:val="23"/>
        </w:rPr>
        <w:t xml:space="preserve">Business Manager </w:t>
      </w:r>
    </w:p>
    <w:p w:rsidR="00941238" w:rsidRDefault="00941238" w:rsidP="00941238">
      <w:pPr>
        <w:rPr>
          <w:sz w:val="23"/>
          <w:szCs w:val="23"/>
        </w:rPr>
      </w:pPr>
    </w:p>
    <w:p w:rsidR="00941238" w:rsidRPr="008D419A" w:rsidRDefault="00941238" w:rsidP="00941238">
      <w:pPr>
        <w:rPr>
          <w:sz w:val="23"/>
          <w:szCs w:val="23"/>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941238" w:rsidRDefault="00941238" w:rsidP="003C0D61">
      <w:pPr>
        <w:jc w:val="center"/>
        <w:rPr>
          <w:rFonts w:ascii="Tw Cen MT" w:hAnsi="Tw Cen MT" w:cs="BrowalliaUPC"/>
          <w:b/>
          <w:bCs/>
          <w:sz w:val="22"/>
          <w:szCs w:val="22"/>
          <w:u w:val="single"/>
        </w:rPr>
      </w:pPr>
    </w:p>
    <w:p w:rsidR="00800EBF" w:rsidRPr="005659F0" w:rsidRDefault="003C0D61" w:rsidP="003C0D61">
      <w:pPr>
        <w:jc w:val="center"/>
        <w:rPr>
          <w:rFonts w:ascii="Tw Cen MT" w:hAnsi="Tw Cen MT" w:cs="BrowalliaUPC"/>
          <w:b/>
          <w:bCs/>
          <w:sz w:val="22"/>
          <w:szCs w:val="22"/>
          <w:u w:val="single"/>
        </w:rPr>
      </w:pPr>
      <w:r w:rsidRPr="005659F0">
        <w:rPr>
          <w:rFonts w:ascii="Tw Cen MT" w:hAnsi="Tw Cen MT" w:cs="BrowalliaUPC"/>
          <w:b/>
          <w:bCs/>
          <w:sz w:val="22"/>
          <w:szCs w:val="22"/>
          <w:u w:val="single"/>
        </w:rPr>
        <w:t>DRUG-FREE WORK PLACE</w:t>
      </w: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 </w:t>
      </w:r>
    </w:p>
    <w:p w:rsidR="00800EBF" w:rsidRPr="005659F0" w:rsidRDefault="00800EBF">
      <w:pPr>
        <w:rPr>
          <w:rFonts w:ascii="Tw Cen MT" w:hAnsi="Tw Cen MT" w:cs="BrowalliaUPC"/>
          <w:sz w:val="22"/>
          <w:szCs w:val="22"/>
        </w:rPr>
      </w:pPr>
      <w:r w:rsidRPr="005659F0">
        <w:rPr>
          <w:rFonts w:ascii="Tw Cen MT" w:hAnsi="Tw Cen MT" w:cs="BrowalliaUPC"/>
          <w:sz w:val="22"/>
          <w:szCs w:val="22"/>
        </w:rPr>
        <w:t>The Cornbelt Educational Cooperative requires</w:t>
      </w:r>
      <w:r w:rsidR="00BD21BB" w:rsidRPr="005659F0">
        <w:rPr>
          <w:rFonts w:ascii="Tw Cen MT" w:hAnsi="Tw Cen MT" w:cs="BrowalliaUPC"/>
          <w:sz w:val="22"/>
          <w:szCs w:val="22"/>
        </w:rPr>
        <w:t xml:space="preserve"> a drug-free work environment.  </w:t>
      </w:r>
      <w:r w:rsidRPr="005659F0">
        <w:rPr>
          <w:rFonts w:ascii="Tw Cen MT" w:hAnsi="Tw Cen MT" w:cs="BrowalliaUPC"/>
          <w:sz w:val="22"/>
          <w:szCs w:val="22"/>
        </w:rPr>
        <w:t>All employees are required to comply with this policy.</w:t>
      </w:r>
    </w:p>
    <w:p w:rsidR="00800EBF" w:rsidRPr="005659F0" w:rsidRDefault="00800EBF">
      <w:pPr>
        <w:rPr>
          <w:rFonts w:ascii="Tw Cen MT" w:hAnsi="Tw Cen MT" w:cs="BrowalliaUPC"/>
          <w:sz w:val="22"/>
          <w:szCs w:val="22"/>
        </w:rPr>
      </w:pPr>
    </w:p>
    <w:p w:rsidR="00800EBF" w:rsidRPr="005659F0" w:rsidRDefault="00800EBF" w:rsidP="0071292F">
      <w:pPr>
        <w:pStyle w:val="ListParagraph"/>
        <w:numPr>
          <w:ilvl w:val="3"/>
          <w:numId w:val="70"/>
        </w:numPr>
        <w:rPr>
          <w:rFonts w:ascii="Tw Cen MT" w:hAnsi="Tw Cen MT" w:cs="BrowalliaUPC"/>
          <w:sz w:val="22"/>
          <w:szCs w:val="22"/>
        </w:rPr>
      </w:pPr>
      <w:r w:rsidRPr="005659F0">
        <w:rPr>
          <w:rFonts w:ascii="Tw Cen MT" w:hAnsi="Tw Cen MT" w:cs="BrowalliaUPC"/>
          <w:sz w:val="22"/>
          <w:szCs w:val="22"/>
        </w:rPr>
        <w:t>Employees will be informed of this policy and penalties for violation of this policy.</w:t>
      </w:r>
    </w:p>
    <w:p w:rsidR="00800EBF" w:rsidRPr="005659F0" w:rsidRDefault="00800EBF" w:rsidP="00BD21BB">
      <w:pPr>
        <w:ind w:left="720"/>
        <w:rPr>
          <w:rFonts w:ascii="Tw Cen MT" w:hAnsi="Tw Cen MT" w:cs="BrowalliaUPC"/>
          <w:sz w:val="22"/>
          <w:szCs w:val="22"/>
        </w:rPr>
      </w:pPr>
    </w:p>
    <w:p w:rsidR="00800EBF" w:rsidRPr="005659F0" w:rsidRDefault="00800EBF" w:rsidP="0071292F">
      <w:pPr>
        <w:pStyle w:val="ListParagraph"/>
        <w:numPr>
          <w:ilvl w:val="3"/>
          <w:numId w:val="70"/>
        </w:numPr>
        <w:rPr>
          <w:rFonts w:ascii="Tw Cen MT" w:hAnsi="Tw Cen MT" w:cs="BrowalliaUPC"/>
          <w:sz w:val="22"/>
          <w:szCs w:val="22"/>
        </w:rPr>
      </w:pPr>
      <w:r w:rsidRPr="005659F0">
        <w:rPr>
          <w:rFonts w:ascii="Tw Cen MT" w:hAnsi="Tw Cen MT" w:cs="BrowalliaUPC"/>
          <w:sz w:val="22"/>
          <w:szCs w:val="22"/>
        </w:rPr>
        <w:t>The Cooperative supports rehabilitation of employees with drug abuse problems except in those circumstances where drug use has created or could create the risk of injury or death to other employees or to students.</w:t>
      </w:r>
    </w:p>
    <w:p w:rsidR="00800EBF" w:rsidRPr="005659F0" w:rsidRDefault="00800EBF" w:rsidP="00BD21BB">
      <w:pPr>
        <w:ind w:left="720"/>
        <w:rPr>
          <w:rFonts w:ascii="Tw Cen MT" w:hAnsi="Tw Cen MT" w:cs="BrowalliaUPC"/>
          <w:sz w:val="22"/>
          <w:szCs w:val="22"/>
        </w:rPr>
      </w:pPr>
    </w:p>
    <w:p w:rsidR="00800EBF" w:rsidRPr="005659F0" w:rsidRDefault="00800EBF" w:rsidP="0071292F">
      <w:pPr>
        <w:pStyle w:val="ListParagraph"/>
        <w:numPr>
          <w:ilvl w:val="3"/>
          <w:numId w:val="70"/>
        </w:numPr>
        <w:rPr>
          <w:rFonts w:ascii="Tw Cen MT" w:hAnsi="Tw Cen MT" w:cs="BrowalliaUPC"/>
          <w:sz w:val="22"/>
          <w:szCs w:val="22"/>
        </w:rPr>
      </w:pPr>
      <w:r w:rsidRPr="005659F0">
        <w:rPr>
          <w:rFonts w:ascii="Tw Cen MT" w:hAnsi="Tw Cen MT" w:cs="BrowalliaUPC"/>
          <w:sz w:val="22"/>
          <w:szCs w:val="22"/>
        </w:rPr>
        <w:t>Drug-free awareness programs will regularly inform employees of drug abuse dangers and resources for counseling support.</w:t>
      </w:r>
    </w:p>
    <w:p w:rsidR="00800EBF" w:rsidRPr="005659F0" w:rsidRDefault="00800EBF" w:rsidP="00BD21BB">
      <w:pPr>
        <w:ind w:left="720"/>
        <w:rPr>
          <w:rFonts w:ascii="Tw Cen MT" w:hAnsi="Tw Cen MT" w:cs="BrowalliaUPC"/>
          <w:sz w:val="22"/>
          <w:szCs w:val="22"/>
        </w:rPr>
      </w:pPr>
    </w:p>
    <w:p w:rsidR="00800EBF" w:rsidRPr="005659F0" w:rsidRDefault="00800EBF" w:rsidP="0071292F">
      <w:pPr>
        <w:pStyle w:val="ListParagraph"/>
        <w:numPr>
          <w:ilvl w:val="3"/>
          <w:numId w:val="70"/>
        </w:numPr>
        <w:rPr>
          <w:rFonts w:ascii="Tw Cen MT" w:hAnsi="Tw Cen MT" w:cs="BrowalliaUPC"/>
          <w:sz w:val="22"/>
          <w:szCs w:val="22"/>
        </w:rPr>
      </w:pPr>
      <w:r w:rsidRPr="005659F0">
        <w:rPr>
          <w:rFonts w:ascii="Tw Cen MT" w:hAnsi="Tw Cen MT" w:cs="BrowalliaUPC"/>
          <w:sz w:val="22"/>
          <w:szCs w:val="22"/>
        </w:rPr>
        <w:t>Abuse (manufacture, distribution, dispersing, possession or use) of a controlled substance in the workplace is prohibited.</w:t>
      </w:r>
    </w:p>
    <w:p w:rsidR="00800EBF" w:rsidRPr="005659F0" w:rsidRDefault="00800EBF" w:rsidP="00BD21BB">
      <w:pPr>
        <w:ind w:left="720"/>
        <w:rPr>
          <w:rFonts w:ascii="Tw Cen MT" w:hAnsi="Tw Cen MT" w:cs="BrowalliaUPC"/>
          <w:sz w:val="22"/>
          <w:szCs w:val="22"/>
        </w:rPr>
      </w:pPr>
    </w:p>
    <w:p w:rsidR="00800EBF" w:rsidRPr="005659F0" w:rsidRDefault="00800EBF" w:rsidP="0071292F">
      <w:pPr>
        <w:pStyle w:val="ListParagraph"/>
        <w:numPr>
          <w:ilvl w:val="3"/>
          <w:numId w:val="70"/>
        </w:numPr>
        <w:rPr>
          <w:rFonts w:ascii="Tw Cen MT" w:hAnsi="Tw Cen MT" w:cs="BrowalliaUPC"/>
          <w:sz w:val="22"/>
          <w:szCs w:val="22"/>
        </w:rPr>
      </w:pPr>
      <w:r w:rsidRPr="005659F0">
        <w:rPr>
          <w:rFonts w:ascii="Tw Cen MT" w:hAnsi="Tw Cen MT" w:cs="BrowalliaUPC"/>
          <w:sz w:val="22"/>
          <w:szCs w:val="22"/>
        </w:rPr>
        <w:t>Employees must notify the Cooperative Director in writing within five</w:t>
      </w:r>
      <w:r w:rsidR="00DF780C" w:rsidRPr="005659F0">
        <w:rPr>
          <w:rFonts w:ascii="Tw Cen MT" w:hAnsi="Tw Cen MT" w:cs="BrowalliaUPC"/>
          <w:sz w:val="22"/>
          <w:szCs w:val="22"/>
        </w:rPr>
        <w:t xml:space="preserve"> (5)</w:t>
      </w:r>
      <w:r w:rsidRPr="005659F0">
        <w:rPr>
          <w:rFonts w:ascii="Tw Cen MT" w:hAnsi="Tw Cen MT" w:cs="BrowalliaUPC"/>
          <w:sz w:val="22"/>
          <w:szCs w:val="22"/>
        </w:rPr>
        <w:t xml:space="preserve"> </w:t>
      </w:r>
      <w:r w:rsidR="009E347F" w:rsidRPr="005659F0">
        <w:rPr>
          <w:rFonts w:ascii="Tw Cen MT" w:hAnsi="Tw Cen MT" w:cs="BrowalliaUPC"/>
          <w:sz w:val="22"/>
          <w:szCs w:val="22"/>
        </w:rPr>
        <w:t xml:space="preserve">business </w:t>
      </w:r>
      <w:r w:rsidRPr="005659F0">
        <w:rPr>
          <w:rFonts w:ascii="Tw Cen MT" w:hAnsi="Tw Cen MT" w:cs="BrowalliaUPC"/>
          <w:sz w:val="22"/>
          <w:szCs w:val="22"/>
        </w:rPr>
        <w:t>days of any criminal conviction for a drug statute violation which occurred in the workplace.</w:t>
      </w:r>
    </w:p>
    <w:p w:rsidR="00800EBF" w:rsidRPr="005659F0" w:rsidRDefault="00800EBF" w:rsidP="00BD21BB">
      <w:pPr>
        <w:ind w:left="720"/>
        <w:rPr>
          <w:rFonts w:ascii="Tw Cen MT" w:hAnsi="Tw Cen MT" w:cs="BrowalliaUPC"/>
          <w:sz w:val="22"/>
          <w:szCs w:val="22"/>
        </w:rPr>
      </w:pPr>
    </w:p>
    <w:p w:rsidR="00800EBF" w:rsidRPr="005659F0" w:rsidRDefault="00800EBF" w:rsidP="0071292F">
      <w:pPr>
        <w:pStyle w:val="ListParagraph"/>
        <w:numPr>
          <w:ilvl w:val="3"/>
          <w:numId w:val="70"/>
        </w:numPr>
        <w:rPr>
          <w:rFonts w:ascii="Tw Cen MT" w:hAnsi="Tw Cen MT" w:cs="BrowalliaUPC"/>
          <w:sz w:val="22"/>
          <w:szCs w:val="22"/>
        </w:rPr>
      </w:pPr>
      <w:r w:rsidRPr="005659F0">
        <w:rPr>
          <w:rFonts w:ascii="Tw Cen MT" w:hAnsi="Tw Cen MT" w:cs="BrowalliaUPC"/>
          <w:sz w:val="22"/>
          <w:szCs w:val="22"/>
        </w:rPr>
        <w:t>Employees must notify the Cooperative Director in writing and cite circumstances in which the alleged use of a controlled substance by other employees has occurred in the workplace.</w:t>
      </w:r>
    </w:p>
    <w:p w:rsidR="00800EBF" w:rsidRPr="005659F0" w:rsidRDefault="00800EBF" w:rsidP="00BD21BB">
      <w:pPr>
        <w:ind w:left="720"/>
        <w:rPr>
          <w:rFonts w:ascii="Tw Cen MT" w:hAnsi="Tw Cen MT" w:cs="BrowalliaUPC"/>
          <w:sz w:val="22"/>
          <w:szCs w:val="22"/>
        </w:rPr>
      </w:pPr>
    </w:p>
    <w:p w:rsidR="00800EBF" w:rsidRPr="005659F0" w:rsidRDefault="00800EBF" w:rsidP="0071292F">
      <w:pPr>
        <w:pStyle w:val="ListParagraph"/>
        <w:numPr>
          <w:ilvl w:val="3"/>
          <w:numId w:val="70"/>
        </w:numPr>
        <w:rPr>
          <w:rFonts w:ascii="Tw Cen MT" w:hAnsi="Tw Cen MT" w:cs="BrowalliaUPC"/>
          <w:sz w:val="22"/>
          <w:szCs w:val="22"/>
        </w:rPr>
      </w:pPr>
      <w:r w:rsidRPr="005659F0">
        <w:rPr>
          <w:rFonts w:ascii="Tw Cen MT" w:hAnsi="Tw Cen MT" w:cs="BrowalliaUPC"/>
          <w:sz w:val="22"/>
          <w:szCs w:val="22"/>
        </w:rPr>
        <w:t>The Cooperative may require a blood</w:t>
      </w:r>
      <w:r w:rsidR="009E347F" w:rsidRPr="005659F0">
        <w:rPr>
          <w:rFonts w:ascii="Tw Cen MT" w:hAnsi="Tw Cen MT" w:cs="BrowalliaUPC"/>
          <w:sz w:val="22"/>
          <w:szCs w:val="22"/>
        </w:rPr>
        <w:t xml:space="preserve"> test, urinalysis or other drug or </w:t>
      </w:r>
      <w:r w:rsidRPr="005659F0">
        <w:rPr>
          <w:rFonts w:ascii="Tw Cen MT" w:hAnsi="Tw Cen MT" w:cs="BrowalliaUPC"/>
          <w:sz w:val="22"/>
          <w:szCs w:val="22"/>
        </w:rPr>
        <w:t>alcohol testing of an employee suspected of using or being under the influence of a drug or alcohol.</w:t>
      </w:r>
    </w:p>
    <w:p w:rsidR="00800EBF" w:rsidRPr="005659F0" w:rsidRDefault="00800EBF" w:rsidP="00BD21BB">
      <w:pPr>
        <w:ind w:left="720"/>
        <w:rPr>
          <w:rFonts w:ascii="Tw Cen MT" w:hAnsi="Tw Cen MT" w:cs="BrowalliaUPC"/>
          <w:sz w:val="22"/>
          <w:szCs w:val="22"/>
        </w:rPr>
      </w:pPr>
    </w:p>
    <w:p w:rsidR="00800EBF" w:rsidRPr="005659F0" w:rsidRDefault="00800EBF" w:rsidP="0071292F">
      <w:pPr>
        <w:pStyle w:val="ListParagraph"/>
        <w:numPr>
          <w:ilvl w:val="3"/>
          <w:numId w:val="70"/>
        </w:numPr>
        <w:rPr>
          <w:rFonts w:ascii="Tw Cen MT" w:hAnsi="Tw Cen MT" w:cs="BrowalliaUPC"/>
          <w:sz w:val="22"/>
          <w:szCs w:val="22"/>
        </w:rPr>
      </w:pPr>
      <w:r w:rsidRPr="005659F0">
        <w:rPr>
          <w:rFonts w:ascii="Tw Cen MT" w:hAnsi="Tw Cen MT" w:cs="BrowalliaUPC"/>
          <w:sz w:val="22"/>
          <w:szCs w:val="22"/>
        </w:rPr>
        <w:t>Regular discipline measures will be used f</w:t>
      </w:r>
      <w:r w:rsidR="009E347F" w:rsidRPr="005659F0">
        <w:rPr>
          <w:rFonts w:ascii="Tw Cen MT" w:hAnsi="Tw Cen MT" w:cs="BrowalliaUPC"/>
          <w:sz w:val="22"/>
          <w:szCs w:val="22"/>
        </w:rPr>
        <w:t xml:space="preserve">or violations of this policy.  </w:t>
      </w:r>
      <w:r w:rsidRPr="005659F0">
        <w:rPr>
          <w:rFonts w:ascii="Tw Cen MT" w:hAnsi="Tw Cen MT" w:cs="BrowalliaUPC"/>
          <w:sz w:val="22"/>
          <w:szCs w:val="22"/>
        </w:rPr>
        <w:t>Discipline may include a reprimand, suspension, termination and referral for prosecution.</w:t>
      </w:r>
    </w:p>
    <w:p w:rsidR="00BD21BB" w:rsidRPr="005659F0" w:rsidRDefault="00BD21BB">
      <w:pPr>
        <w:ind w:left="360"/>
        <w:rPr>
          <w:rFonts w:ascii="Tw Cen MT" w:hAnsi="Tw Cen MT" w:cs="BrowalliaUPC"/>
          <w:sz w:val="22"/>
          <w:szCs w:val="22"/>
        </w:rPr>
      </w:pPr>
    </w:p>
    <w:p w:rsidR="00BD21BB" w:rsidRPr="005659F0" w:rsidRDefault="00BD21BB">
      <w:pPr>
        <w:ind w:left="360"/>
        <w:rPr>
          <w:rFonts w:ascii="Tw Cen MT" w:hAnsi="Tw Cen MT" w:cs="BrowalliaUPC"/>
          <w:sz w:val="22"/>
          <w:szCs w:val="22"/>
        </w:rPr>
      </w:pPr>
    </w:p>
    <w:p w:rsidR="00800EBF" w:rsidRPr="005659F0" w:rsidRDefault="00A77562" w:rsidP="00BD21BB">
      <w:pPr>
        <w:rPr>
          <w:rFonts w:ascii="Tw Cen MT" w:hAnsi="Tw Cen MT" w:cs="BrowalliaUPC"/>
          <w:sz w:val="22"/>
          <w:szCs w:val="22"/>
        </w:rPr>
      </w:pPr>
      <w:r w:rsidRPr="005659F0">
        <w:rPr>
          <w:rFonts w:ascii="Tw Cen MT" w:hAnsi="Tw Cen MT" w:cs="BrowalliaUPC"/>
          <w:b/>
          <w:bCs/>
          <w:sz w:val="22"/>
          <w:szCs w:val="22"/>
        </w:rPr>
        <w:t>A</w:t>
      </w:r>
      <w:r w:rsidR="00800EBF" w:rsidRPr="005659F0">
        <w:rPr>
          <w:rFonts w:ascii="Tw Cen MT" w:hAnsi="Tw Cen MT" w:cs="BrowalliaUPC"/>
          <w:b/>
          <w:bCs/>
          <w:sz w:val="22"/>
          <w:szCs w:val="22"/>
        </w:rPr>
        <w:t xml:space="preserve">. </w:t>
      </w:r>
      <w:r w:rsidR="001C44A4" w:rsidRPr="005659F0">
        <w:rPr>
          <w:rFonts w:ascii="Tw Cen MT" w:hAnsi="Tw Cen MT" w:cs="BrowalliaUPC"/>
          <w:b/>
          <w:bCs/>
          <w:sz w:val="22"/>
          <w:szCs w:val="22"/>
        </w:rPr>
        <w:t xml:space="preserve"> </w:t>
      </w:r>
      <w:r w:rsidR="00800EBF" w:rsidRPr="005659F0">
        <w:rPr>
          <w:rFonts w:ascii="Tw Cen MT" w:hAnsi="Tw Cen MT" w:cs="BrowalliaUPC"/>
          <w:b/>
          <w:bCs/>
          <w:sz w:val="22"/>
          <w:szCs w:val="22"/>
        </w:rPr>
        <w:t xml:space="preserve"> </w:t>
      </w:r>
      <w:r w:rsidR="00800EBF" w:rsidRPr="005659F0">
        <w:rPr>
          <w:rFonts w:ascii="Tw Cen MT" w:hAnsi="Tw Cen MT" w:cs="BrowalliaUPC"/>
          <w:b/>
          <w:bCs/>
          <w:sz w:val="22"/>
          <w:szCs w:val="22"/>
          <w:u w:val="single"/>
        </w:rPr>
        <w:t>Definitions</w:t>
      </w:r>
    </w:p>
    <w:p w:rsidR="00800EBF" w:rsidRPr="005659F0" w:rsidRDefault="00800EBF">
      <w:pPr>
        <w:ind w:left="360" w:hanging="360"/>
        <w:rPr>
          <w:rFonts w:ascii="Tw Cen MT" w:hAnsi="Tw Cen MT" w:cs="BrowalliaUPC"/>
          <w:sz w:val="22"/>
          <w:szCs w:val="22"/>
        </w:rPr>
      </w:pPr>
    </w:p>
    <w:p w:rsidR="00800EBF" w:rsidRPr="005659F0" w:rsidRDefault="00800EBF">
      <w:pPr>
        <w:ind w:left="360" w:hanging="360"/>
        <w:rPr>
          <w:rFonts w:ascii="Tw Cen MT" w:hAnsi="Tw Cen MT" w:cs="BrowalliaUPC"/>
          <w:sz w:val="22"/>
          <w:szCs w:val="22"/>
        </w:rPr>
      </w:pPr>
      <w:r w:rsidRPr="005659F0">
        <w:rPr>
          <w:rFonts w:ascii="Tw Cen MT" w:hAnsi="Tw Cen MT" w:cs="BrowalliaUPC"/>
          <w:sz w:val="22"/>
          <w:szCs w:val="22"/>
        </w:rPr>
        <w:tab/>
      </w:r>
      <w:r w:rsidRPr="005659F0">
        <w:rPr>
          <w:rFonts w:ascii="Tw Cen MT" w:hAnsi="Tw Cen MT" w:cs="BrowalliaUPC"/>
          <w:b/>
          <w:bCs/>
          <w:sz w:val="22"/>
          <w:szCs w:val="22"/>
        </w:rPr>
        <w:t>“Legal drug”</w:t>
      </w:r>
      <w:r w:rsidRPr="005659F0">
        <w:rPr>
          <w:rFonts w:ascii="Tw Cen MT" w:hAnsi="Tw Cen MT" w:cs="BrowalliaUPC"/>
          <w:sz w:val="22"/>
          <w:szCs w:val="22"/>
        </w:rPr>
        <w:t xml:space="preserve"> includes prescribed drugs and over-the-counter drugs which have been legally obtained and are being used for the purpose for which they were prescribed or manufactured.</w:t>
      </w:r>
    </w:p>
    <w:p w:rsidR="00800EBF" w:rsidRPr="005659F0" w:rsidRDefault="00800EBF">
      <w:pPr>
        <w:ind w:left="360" w:hanging="360"/>
        <w:rPr>
          <w:rFonts w:ascii="Tw Cen MT" w:hAnsi="Tw Cen MT" w:cs="BrowalliaUPC"/>
          <w:sz w:val="22"/>
          <w:szCs w:val="22"/>
        </w:rPr>
      </w:pPr>
    </w:p>
    <w:p w:rsidR="00800EBF" w:rsidRPr="005659F0" w:rsidRDefault="00800EBF">
      <w:pPr>
        <w:ind w:left="360" w:hanging="360"/>
        <w:rPr>
          <w:rFonts w:ascii="Tw Cen MT" w:hAnsi="Tw Cen MT" w:cs="BrowalliaUPC"/>
          <w:sz w:val="22"/>
          <w:szCs w:val="22"/>
        </w:rPr>
      </w:pPr>
      <w:r w:rsidRPr="005659F0">
        <w:rPr>
          <w:rFonts w:ascii="Tw Cen MT" w:hAnsi="Tw Cen MT" w:cs="BrowalliaUPC"/>
          <w:sz w:val="22"/>
          <w:szCs w:val="22"/>
        </w:rPr>
        <w:tab/>
      </w:r>
      <w:r w:rsidRPr="005659F0">
        <w:rPr>
          <w:rFonts w:ascii="Tw Cen MT" w:hAnsi="Tw Cen MT" w:cs="BrowalliaUPC"/>
          <w:b/>
          <w:bCs/>
          <w:sz w:val="22"/>
          <w:szCs w:val="22"/>
        </w:rPr>
        <w:t>“Illegal drug</w:t>
      </w:r>
      <w:r w:rsidR="00645AB3" w:rsidRPr="005659F0">
        <w:rPr>
          <w:rFonts w:ascii="Tw Cen MT" w:hAnsi="Tw Cen MT" w:cs="BrowalliaUPC"/>
          <w:sz w:val="22"/>
          <w:szCs w:val="22"/>
        </w:rPr>
        <w:t>” means any drug (</w:t>
      </w:r>
      <w:r w:rsidRPr="005659F0">
        <w:rPr>
          <w:rFonts w:ascii="Tw Cen MT" w:hAnsi="Tw Cen MT" w:cs="BrowalliaUPC"/>
          <w:sz w:val="22"/>
          <w:szCs w:val="22"/>
        </w:rPr>
        <w:t>a) which is not legally obtainable or (b) which is legally obtainable but has not been legally obtained.  All substances listed in the Federal Control Substance Act, so called “designer drugs” which have not been included in the Federal Control Substances Act, and the misuse of other non-drug substances, such as glue, are covered by this definition.  The term also includes prescribed drugs legally obtained but not being used for prescribed purposes.</w:t>
      </w:r>
    </w:p>
    <w:p w:rsidR="00800EBF" w:rsidRPr="005659F0" w:rsidRDefault="00800EBF">
      <w:pPr>
        <w:ind w:left="360" w:hanging="360"/>
        <w:rPr>
          <w:rFonts w:ascii="Tw Cen MT" w:hAnsi="Tw Cen MT" w:cs="BrowalliaUPC"/>
          <w:sz w:val="22"/>
          <w:szCs w:val="22"/>
        </w:rPr>
      </w:pPr>
    </w:p>
    <w:p w:rsidR="00800EBF" w:rsidRPr="005659F0" w:rsidRDefault="00800EBF">
      <w:pPr>
        <w:ind w:left="360" w:hanging="360"/>
        <w:rPr>
          <w:rFonts w:ascii="Tw Cen MT" w:hAnsi="Tw Cen MT" w:cs="BrowalliaUPC"/>
          <w:sz w:val="22"/>
          <w:szCs w:val="22"/>
        </w:rPr>
      </w:pPr>
      <w:r w:rsidRPr="005659F0">
        <w:rPr>
          <w:rFonts w:ascii="Tw Cen MT" w:hAnsi="Tw Cen MT" w:cs="BrowalliaUPC"/>
          <w:sz w:val="22"/>
          <w:szCs w:val="22"/>
        </w:rPr>
        <w:tab/>
      </w:r>
      <w:r w:rsidRPr="005659F0">
        <w:rPr>
          <w:rFonts w:ascii="Tw Cen MT" w:hAnsi="Tw Cen MT" w:cs="BrowalliaUPC"/>
          <w:b/>
          <w:bCs/>
          <w:sz w:val="22"/>
          <w:szCs w:val="22"/>
        </w:rPr>
        <w:t>“Under the influence</w:t>
      </w:r>
      <w:r w:rsidRPr="005659F0">
        <w:rPr>
          <w:rFonts w:ascii="Tw Cen MT" w:hAnsi="Tw Cen MT" w:cs="BrowalliaUPC"/>
          <w:sz w:val="22"/>
          <w:szCs w:val="22"/>
        </w:rPr>
        <w:t>” means for the purpose of this policy that the employee is affected by a drug or alcoholic substance, or the combination of a drug and alcohol, in any d</w:t>
      </w:r>
      <w:r w:rsidR="00BD21BB" w:rsidRPr="005659F0">
        <w:rPr>
          <w:rFonts w:ascii="Tw Cen MT" w:hAnsi="Tw Cen MT" w:cs="BrowalliaUPC"/>
          <w:sz w:val="22"/>
          <w:szCs w:val="22"/>
        </w:rPr>
        <w:t xml:space="preserve">etectable manner. </w:t>
      </w:r>
      <w:r w:rsidRPr="005659F0">
        <w:rPr>
          <w:rFonts w:ascii="Tw Cen MT" w:hAnsi="Tw Cen MT" w:cs="BrowalliaUPC"/>
          <w:sz w:val="22"/>
          <w:szCs w:val="22"/>
        </w:rPr>
        <w:t>The symptoms of influence are not confined to those consistent with misbehavior or to obvious impairment of physical or mental ability such as slurred speech nor diffic</w:t>
      </w:r>
      <w:r w:rsidR="00BD21BB" w:rsidRPr="005659F0">
        <w:rPr>
          <w:rFonts w:ascii="Tw Cen MT" w:hAnsi="Tw Cen MT" w:cs="BrowalliaUPC"/>
          <w:sz w:val="22"/>
          <w:szCs w:val="22"/>
        </w:rPr>
        <w:t xml:space="preserve">ulty in maintaining balance.  A </w:t>
      </w:r>
      <w:r w:rsidRPr="005659F0">
        <w:rPr>
          <w:rFonts w:ascii="Tw Cen MT" w:hAnsi="Tw Cen MT" w:cs="BrowalliaUPC"/>
          <w:sz w:val="22"/>
          <w:szCs w:val="22"/>
        </w:rPr>
        <w:t>determination of influence can be established by professional opinion, a scientifically valid test and, in some cases such as alcohol, by a lay person’s opinion.</w:t>
      </w:r>
    </w:p>
    <w:p w:rsidR="00800EBF" w:rsidRPr="005659F0" w:rsidRDefault="00800EBF">
      <w:pPr>
        <w:ind w:left="360" w:hanging="360"/>
        <w:rPr>
          <w:rFonts w:ascii="Tw Cen MT" w:hAnsi="Tw Cen MT" w:cs="BrowalliaUPC"/>
          <w:sz w:val="22"/>
          <w:szCs w:val="22"/>
        </w:rPr>
      </w:pPr>
    </w:p>
    <w:p w:rsidR="00800EBF" w:rsidRDefault="00800EBF">
      <w:pPr>
        <w:ind w:left="360" w:hanging="360"/>
        <w:rPr>
          <w:rFonts w:ascii="Tw Cen MT" w:hAnsi="Tw Cen MT" w:cs="BrowalliaUPC"/>
          <w:sz w:val="22"/>
          <w:szCs w:val="22"/>
        </w:rPr>
      </w:pPr>
      <w:r w:rsidRPr="005659F0">
        <w:rPr>
          <w:rFonts w:ascii="Tw Cen MT" w:hAnsi="Tw Cen MT" w:cs="BrowalliaUPC"/>
          <w:sz w:val="22"/>
          <w:szCs w:val="22"/>
        </w:rPr>
        <w:tab/>
      </w:r>
      <w:r w:rsidRPr="005659F0">
        <w:rPr>
          <w:rFonts w:ascii="Tw Cen MT" w:hAnsi="Tw Cen MT" w:cs="BrowalliaUPC"/>
          <w:b/>
          <w:bCs/>
          <w:sz w:val="22"/>
          <w:szCs w:val="22"/>
        </w:rPr>
        <w:t>“Work place”</w:t>
      </w:r>
      <w:r w:rsidRPr="005659F0">
        <w:rPr>
          <w:rFonts w:ascii="Tw Cen MT" w:hAnsi="Tw Cen MT" w:cs="BrowalliaUPC"/>
          <w:sz w:val="22"/>
          <w:szCs w:val="22"/>
        </w:rPr>
        <w:t xml:space="preserve"> includes all property owned or leased by the Cooperative, all  properties owned or leased by member districts of the Cooperative and at all sites in which Cooperative or member district activities are being conducted.</w:t>
      </w:r>
    </w:p>
    <w:p w:rsidR="00E777D0" w:rsidRDefault="00E777D0">
      <w:pPr>
        <w:ind w:left="360" w:hanging="360"/>
        <w:rPr>
          <w:rFonts w:ascii="Tw Cen MT" w:hAnsi="Tw Cen MT" w:cs="BrowalliaUPC"/>
          <w:sz w:val="22"/>
          <w:szCs w:val="22"/>
        </w:rPr>
      </w:pPr>
    </w:p>
    <w:p w:rsidR="00E777D0" w:rsidRDefault="00E777D0">
      <w:pPr>
        <w:ind w:left="360" w:hanging="360"/>
        <w:rPr>
          <w:rFonts w:ascii="Tw Cen MT" w:hAnsi="Tw Cen MT" w:cs="BrowalliaUPC"/>
          <w:sz w:val="22"/>
          <w:szCs w:val="22"/>
        </w:rPr>
      </w:pPr>
    </w:p>
    <w:p w:rsidR="00E777D0" w:rsidRPr="005659F0" w:rsidRDefault="00E777D0">
      <w:pPr>
        <w:ind w:left="360" w:hanging="360"/>
        <w:rPr>
          <w:rFonts w:ascii="Tw Cen MT" w:hAnsi="Tw Cen MT" w:cs="BrowalliaUPC"/>
          <w:sz w:val="22"/>
          <w:szCs w:val="22"/>
        </w:rPr>
      </w:pPr>
    </w:p>
    <w:p w:rsidR="00800EBF" w:rsidRPr="005659F0" w:rsidRDefault="00A77562">
      <w:pPr>
        <w:ind w:left="360" w:hanging="360"/>
        <w:rPr>
          <w:rFonts w:ascii="Tw Cen MT" w:hAnsi="Tw Cen MT" w:cs="BrowalliaUPC"/>
          <w:b/>
          <w:bCs/>
          <w:sz w:val="22"/>
          <w:szCs w:val="22"/>
        </w:rPr>
      </w:pPr>
      <w:r w:rsidRPr="005659F0">
        <w:rPr>
          <w:rFonts w:ascii="Tw Cen MT" w:hAnsi="Tw Cen MT" w:cs="BrowalliaUPC"/>
          <w:b/>
          <w:bCs/>
          <w:sz w:val="22"/>
          <w:szCs w:val="22"/>
        </w:rPr>
        <w:t>B</w:t>
      </w:r>
      <w:r w:rsidR="00BD21BB" w:rsidRPr="005659F0">
        <w:rPr>
          <w:rFonts w:ascii="Tw Cen MT" w:hAnsi="Tw Cen MT" w:cs="BrowalliaUPC"/>
          <w:b/>
          <w:bCs/>
          <w:sz w:val="22"/>
          <w:szCs w:val="22"/>
        </w:rPr>
        <w:t>.</w:t>
      </w:r>
      <w:r w:rsidR="001C44A4" w:rsidRPr="005659F0">
        <w:rPr>
          <w:rFonts w:ascii="Tw Cen MT" w:hAnsi="Tw Cen MT" w:cs="BrowalliaUPC"/>
          <w:b/>
          <w:bCs/>
          <w:sz w:val="22"/>
          <w:szCs w:val="22"/>
        </w:rPr>
        <w:t xml:space="preserve"> </w:t>
      </w:r>
      <w:r w:rsidR="00BD21BB" w:rsidRPr="005659F0">
        <w:rPr>
          <w:rFonts w:ascii="Tw Cen MT" w:hAnsi="Tw Cen MT" w:cs="BrowalliaUPC"/>
          <w:b/>
          <w:bCs/>
          <w:sz w:val="22"/>
          <w:szCs w:val="22"/>
        </w:rPr>
        <w:t xml:space="preserve"> </w:t>
      </w:r>
      <w:r w:rsidR="00800EBF" w:rsidRPr="005659F0">
        <w:rPr>
          <w:rFonts w:ascii="Tw Cen MT" w:hAnsi="Tw Cen MT" w:cs="BrowalliaUPC"/>
          <w:b/>
          <w:bCs/>
          <w:sz w:val="22"/>
          <w:szCs w:val="22"/>
          <w:u w:val="single"/>
        </w:rPr>
        <w:t>Assistance</w:t>
      </w:r>
    </w:p>
    <w:p w:rsidR="00800EBF" w:rsidRPr="005659F0" w:rsidRDefault="00800EBF">
      <w:pPr>
        <w:ind w:left="360" w:hanging="360"/>
        <w:rPr>
          <w:rFonts w:ascii="Tw Cen MT" w:hAnsi="Tw Cen MT" w:cs="BrowalliaUPC"/>
          <w:b/>
          <w:bCs/>
          <w:sz w:val="22"/>
          <w:szCs w:val="22"/>
        </w:rPr>
      </w:pPr>
    </w:p>
    <w:p w:rsidR="002E0389" w:rsidRPr="005659F0" w:rsidRDefault="00800EBF" w:rsidP="00AF41BF">
      <w:pPr>
        <w:ind w:left="360" w:hanging="360"/>
        <w:rPr>
          <w:rFonts w:ascii="Tw Cen MT" w:hAnsi="Tw Cen MT" w:cs="BrowalliaUPC"/>
          <w:sz w:val="22"/>
          <w:szCs w:val="22"/>
        </w:rPr>
      </w:pPr>
      <w:r w:rsidRPr="005659F0">
        <w:rPr>
          <w:rFonts w:ascii="Tw Cen MT" w:hAnsi="Tw Cen MT" w:cs="BrowalliaUPC"/>
          <w:b/>
          <w:bCs/>
          <w:sz w:val="22"/>
          <w:szCs w:val="22"/>
        </w:rPr>
        <w:tab/>
      </w:r>
      <w:r w:rsidRPr="005659F0">
        <w:rPr>
          <w:rFonts w:ascii="Tw Cen MT" w:hAnsi="Tw Cen MT" w:cs="BrowalliaUPC"/>
          <w:sz w:val="22"/>
          <w:szCs w:val="22"/>
        </w:rPr>
        <w:t>If an employee has a drug or alcohol problem and voluntarily seeks help to overcome the problem, assistance is available to the employee through the Cooperative insurance plan.  An employee’s decision to seek assistance will not be used as a basis for disciplinary action, nor will it be a defense to or a mitigating factor in the imposition of appropriate disciplinary action, including termination, where facts indicating a violation of this policy are obtained independent of the employee’s pursuit of assistance.</w:t>
      </w:r>
    </w:p>
    <w:p w:rsidR="009B38EA" w:rsidRPr="005659F0" w:rsidRDefault="009B38EA" w:rsidP="00AF41BF">
      <w:pPr>
        <w:ind w:left="360" w:hanging="360"/>
        <w:rPr>
          <w:rFonts w:ascii="Tw Cen MT" w:hAnsi="Tw Cen MT" w:cs="BrowalliaUPC"/>
          <w:sz w:val="22"/>
          <w:szCs w:val="22"/>
        </w:rPr>
      </w:pPr>
    </w:p>
    <w:p w:rsidR="00AF41BF" w:rsidRPr="005659F0" w:rsidRDefault="00A77562" w:rsidP="002E0389">
      <w:pPr>
        <w:ind w:left="216" w:hanging="360"/>
        <w:rPr>
          <w:rFonts w:ascii="Tw Cen MT" w:hAnsi="Tw Cen MT" w:cs="BrowalliaUPC"/>
          <w:sz w:val="22"/>
          <w:szCs w:val="22"/>
        </w:rPr>
      </w:pPr>
      <w:r w:rsidRPr="005659F0">
        <w:rPr>
          <w:rFonts w:ascii="Tw Cen MT" w:hAnsi="Tw Cen MT" w:cs="BrowalliaUPC"/>
          <w:b/>
          <w:bCs/>
          <w:sz w:val="22"/>
          <w:szCs w:val="22"/>
        </w:rPr>
        <w:t>C</w:t>
      </w:r>
      <w:r w:rsidR="00F408AF" w:rsidRPr="005659F0">
        <w:rPr>
          <w:rFonts w:ascii="Tw Cen MT" w:hAnsi="Tw Cen MT" w:cs="BrowalliaUPC"/>
          <w:b/>
          <w:bCs/>
          <w:sz w:val="22"/>
          <w:szCs w:val="22"/>
        </w:rPr>
        <w:t>.</w:t>
      </w:r>
      <w:r w:rsidR="001C44A4" w:rsidRPr="005659F0">
        <w:rPr>
          <w:rFonts w:ascii="Tw Cen MT" w:hAnsi="Tw Cen MT" w:cs="BrowalliaUPC"/>
          <w:b/>
          <w:bCs/>
          <w:sz w:val="22"/>
          <w:szCs w:val="22"/>
        </w:rPr>
        <w:t xml:space="preserve"> </w:t>
      </w:r>
      <w:r w:rsidR="00F408AF" w:rsidRPr="005659F0">
        <w:rPr>
          <w:rFonts w:ascii="Tw Cen MT" w:hAnsi="Tw Cen MT" w:cs="BrowalliaUPC"/>
          <w:b/>
          <w:bCs/>
          <w:sz w:val="22"/>
          <w:szCs w:val="22"/>
        </w:rPr>
        <w:t xml:space="preserve"> </w:t>
      </w:r>
      <w:r w:rsidR="001C44A4" w:rsidRPr="005659F0">
        <w:rPr>
          <w:rFonts w:ascii="Tw Cen MT" w:hAnsi="Tw Cen MT" w:cs="BrowalliaUPC"/>
          <w:b/>
          <w:bCs/>
          <w:sz w:val="22"/>
          <w:szCs w:val="22"/>
        </w:rPr>
        <w:t xml:space="preserve"> </w:t>
      </w:r>
      <w:r w:rsidR="00800EBF" w:rsidRPr="005659F0">
        <w:rPr>
          <w:rFonts w:ascii="Tw Cen MT" w:hAnsi="Tw Cen MT" w:cs="BrowalliaUPC"/>
          <w:b/>
          <w:bCs/>
          <w:sz w:val="22"/>
          <w:szCs w:val="22"/>
          <w:u w:val="single"/>
        </w:rPr>
        <w:t>Probable Cause</w:t>
      </w:r>
    </w:p>
    <w:p w:rsidR="00AF41BF" w:rsidRPr="005659F0" w:rsidRDefault="00AF41BF" w:rsidP="00AF41BF">
      <w:pPr>
        <w:ind w:left="360" w:hanging="360"/>
        <w:rPr>
          <w:rFonts w:ascii="Tw Cen MT" w:hAnsi="Tw Cen MT" w:cs="BrowalliaUPC"/>
          <w:b/>
          <w:bCs/>
          <w:sz w:val="22"/>
          <w:szCs w:val="22"/>
        </w:rPr>
      </w:pPr>
    </w:p>
    <w:p w:rsidR="00800EBF" w:rsidRPr="005659F0" w:rsidRDefault="009B38EA" w:rsidP="0028458F">
      <w:pPr>
        <w:ind w:left="360" w:hanging="360"/>
        <w:rPr>
          <w:rFonts w:ascii="Tw Cen MT" w:hAnsi="Tw Cen MT" w:cs="BrowalliaUPC"/>
          <w:b/>
          <w:bCs/>
          <w:sz w:val="22"/>
          <w:szCs w:val="22"/>
        </w:rPr>
      </w:pPr>
      <w:r w:rsidRPr="005659F0">
        <w:rPr>
          <w:rFonts w:ascii="Tw Cen MT" w:hAnsi="Tw Cen MT" w:cs="BrowalliaUPC"/>
          <w:sz w:val="22"/>
          <w:szCs w:val="22"/>
        </w:rPr>
        <w:tab/>
      </w:r>
      <w:r w:rsidR="00A77562" w:rsidRPr="005659F0">
        <w:rPr>
          <w:rFonts w:ascii="Tw Cen MT" w:hAnsi="Tw Cen MT" w:cs="BrowalliaUPC"/>
          <w:sz w:val="22"/>
          <w:szCs w:val="22"/>
        </w:rPr>
        <w:t>I</w:t>
      </w:r>
      <w:r w:rsidR="00800EBF" w:rsidRPr="005659F0">
        <w:rPr>
          <w:rFonts w:ascii="Tw Cen MT" w:hAnsi="Tw Cen MT" w:cs="BrowalliaUPC"/>
          <w:sz w:val="22"/>
          <w:szCs w:val="22"/>
        </w:rPr>
        <w:t>.</w:t>
      </w:r>
      <w:r w:rsidR="00AF41BF" w:rsidRPr="005659F0">
        <w:rPr>
          <w:rFonts w:ascii="Tw Cen MT" w:hAnsi="Tw Cen MT" w:cs="BrowalliaUPC"/>
          <w:sz w:val="22"/>
          <w:szCs w:val="22"/>
        </w:rPr>
        <w:t xml:space="preserve">  </w:t>
      </w:r>
      <w:r w:rsidR="00800EBF" w:rsidRPr="005659F0">
        <w:rPr>
          <w:rFonts w:ascii="Tw Cen MT" w:hAnsi="Tw Cen MT" w:cs="BrowalliaUPC"/>
          <w:sz w:val="22"/>
          <w:szCs w:val="22"/>
        </w:rPr>
        <w:t>The Cooperative may request a Cooperative employee to undergo drug</w:t>
      </w:r>
      <w:r w:rsidR="00AF41BF" w:rsidRPr="005659F0">
        <w:rPr>
          <w:rFonts w:ascii="Tw Cen MT" w:hAnsi="Tw Cen MT" w:cs="BrowalliaUPC"/>
          <w:sz w:val="22"/>
          <w:szCs w:val="22"/>
        </w:rPr>
        <w:t xml:space="preserve"> </w:t>
      </w:r>
      <w:r w:rsidR="00800EBF" w:rsidRPr="005659F0">
        <w:rPr>
          <w:rFonts w:ascii="Tw Cen MT" w:hAnsi="Tw Cen MT" w:cs="BrowalliaUPC"/>
          <w:sz w:val="22"/>
          <w:szCs w:val="22"/>
        </w:rPr>
        <w:t>and alcohol testing if there is “probable cause” th</w:t>
      </w:r>
      <w:r w:rsidR="00F408AF" w:rsidRPr="005659F0">
        <w:rPr>
          <w:rFonts w:ascii="Tw Cen MT" w:hAnsi="Tw Cen MT" w:cs="BrowalliaUPC"/>
          <w:sz w:val="22"/>
          <w:szCs w:val="22"/>
        </w:rPr>
        <w:t xml:space="preserve">at the employee is under the </w:t>
      </w:r>
      <w:r w:rsidR="00800EBF" w:rsidRPr="005659F0">
        <w:rPr>
          <w:rFonts w:ascii="Tw Cen MT" w:hAnsi="Tw Cen MT" w:cs="BrowalliaUPC"/>
          <w:sz w:val="22"/>
          <w:szCs w:val="22"/>
        </w:rPr>
        <w:t>influence of drugs</w:t>
      </w:r>
      <w:r w:rsidR="00F408AF" w:rsidRPr="005659F0">
        <w:rPr>
          <w:rFonts w:ascii="Tw Cen MT" w:hAnsi="Tw Cen MT" w:cs="BrowalliaUPC"/>
          <w:sz w:val="22"/>
          <w:szCs w:val="22"/>
        </w:rPr>
        <w:t xml:space="preserve"> or alcohol during work hours. </w:t>
      </w:r>
      <w:r w:rsidR="00800EBF" w:rsidRPr="005659F0">
        <w:rPr>
          <w:rFonts w:ascii="Tw Cen MT" w:hAnsi="Tw Cen MT" w:cs="BrowalliaUPC"/>
          <w:sz w:val="22"/>
          <w:szCs w:val="22"/>
        </w:rPr>
        <w:t xml:space="preserve">Probable cause means a reasonable belief based on specific facts and inferences drawn from those facts that an employee is under the </w:t>
      </w:r>
      <w:r w:rsidR="00F408AF" w:rsidRPr="005659F0">
        <w:rPr>
          <w:rFonts w:ascii="Tw Cen MT" w:hAnsi="Tw Cen MT" w:cs="BrowalliaUPC"/>
          <w:sz w:val="22"/>
          <w:szCs w:val="22"/>
        </w:rPr>
        <w:t xml:space="preserve">influence of drugs or alcohol. </w:t>
      </w:r>
      <w:r w:rsidR="00800EBF" w:rsidRPr="005659F0">
        <w:rPr>
          <w:rFonts w:ascii="Tw Cen MT" w:hAnsi="Tw Cen MT" w:cs="BrowalliaUPC"/>
          <w:sz w:val="22"/>
          <w:szCs w:val="22"/>
        </w:rPr>
        <w:t>There shall be “no random testing.”  Circumstanc</w:t>
      </w:r>
      <w:r w:rsidR="00F408AF" w:rsidRPr="005659F0">
        <w:rPr>
          <w:rFonts w:ascii="Tw Cen MT" w:hAnsi="Tw Cen MT" w:cs="BrowalliaUPC"/>
          <w:sz w:val="22"/>
          <w:szCs w:val="22"/>
        </w:rPr>
        <w:t xml:space="preserve">es which constitute a basis for </w:t>
      </w:r>
      <w:r w:rsidR="00800EBF" w:rsidRPr="005659F0">
        <w:rPr>
          <w:rFonts w:ascii="Tw Cen MT" w:hAnsi="Tw Cen MT" w:cs="BrowalliaUPC"/>
          <w:sz w:val="22"/>
          <w:szCs w:val="22"/>
        </w:rPr>
        <w:t>determining probable cause may include, but are not limited to:</w:t>
      </w:r>
    </w:p>
    <w:p w:rsidR="00800EBF" w:rsidRPr="005659F0" w:rsidRDefault="00800EBF">
      <w:pPr>
        <w:ind w:left="360" w:hanging="360"/>
        <w:rPr>
          <w:rFonts w:ascii="Tw Cen MT" w:hAnsi="Tw Cen MT" w:cs="BrowalliaUPC"/>
          <w:sz w:val="22"/>
          <w:szCs w:val="22"/>
        </w:rPr>
      </w:pPr>
    </w:p>
    <w:p w:rsidR="00800EBF" w:rsidRPr="005659F0" w:rsidRDefault="00800EBF" w:rsidP="0071292F">
      <w:pPr>
        <w:pStyle w:val="ListParagraph"/>
        <w:numPr>
          <w:ilvl w:val="0"/>
          <w:numId w:val="71"/>
        </w:numPr>
        <w:rPr>
          <w:rFonts w:ascii="Tw Cen MT" w:hAnsi="Tw Cen MT" w:cs="BrowalliaUPC"/>
          <w:sz w:val="22"/>
          <w:szCs w:val="22"/>
        </w:rPr>
      </w:pPr>
      <w:r w:rsidRPr="005659F0">
        <w:rPr>
          <w:rFonts w:ascii="Tw Cen MT" w:hAnsi="Tw Cen MT" w:cs="BrowalliaUPC"/>
          <w:sz w:val="22"/>
          <w:szCs w:val="22"/>
        </w:rPr>
        <w:t>A pattern of abnormal or erratic behavior which is so unusual that</w:t>
      </w:r>
      <w:r w:rsidR="002E0389" w:rsidRPr="005659F0">
        <w:rPr>
          <w:rFonts w:ascii="Tw Cen MT" w:hAnsi="Tw Cen MT" w:cs="BrowalliaUPC"/>
          <w:sz w:val="22"/>
          <w:szCs w:val="22"/>
        </w:rPr>
        <w:t xml:space="preserve"> </w:t>
      </w:r>
      <w:r w:rsidRPr="005659F0">
        <w:rPr>
          <w:rFonts w:ascii="Tw Cen MT" w:hAnsi="Tw Cen MT" w:cs="BrowalliaUPC"/>
          <w:sz w:val="22"/>
          <w:szCs w:val="22"/>
        </w:rPr>
        <w:t xml:space="preserve">it warrants summoning a supervisor, </w:t>
      </w:r>
      <w:r w:rsidR="002E0389" w:rsidRPr="005659F0">
        <w:rPr>
          <w:rFonts w:ascii="Tw Cen MT" w:hAnsi="Tw Cen MT" w:cs="BrowalliaUPC"/>
          <w:sz w:val="22"/>
          <w:szCs w:val="22"/>
        </w:rPr>
        <w:t xml:space="preserve">department head or someone else </w:t>
      </w:r>
      <w:r w:rsidRPr="005659F0">
        <w:rPr>
          <w:rFonts w:ascii="Tw Cen MT" w:hAnsi="Tw Cen MT" w:cs="BrowalliaUPC"/>
          <w:sz w:val="22"/>
          <w:szCs w:val="22"/>
        </w:rPr>
        <w:t>for assistance.</w:t>
      </w:r>
    </w:p>
    <w:p w:rsidR="00800EBF" w:rsidRPr="005659F0" w:rsidRDefault="00800EBF">
      <w:pPr>
        <w:ind w:left="1125"/>
        <w:rPr>
          <w:rFonts w:ascii="Tw Cen MT" w:hAnsi="Tw Cen MT" w:cs="BrowalliaUPC"/>
          <w:sz w:val="22"/>
          <w:szCs w:val="22"/>
        </w:rPr>
      </w:pPr>
    </w:p>
    <w:p w:rsidR="00800EBF" w:rsidRPr="005659F0" w:rsidRDefault="00800EBF" w:rsidP="0071292F">
      <w:pPr>
        <w:pStyle w:val="ListParagraph"/>
        <w:numPr>
          <w:ilvl w:val="0"/>
          <w:numId w:val="71"/>
        </w:numPr>
        <w:rPr>
          <w:rFonts w:ascii="Tw Cen MT" w:hAnsi="Tw Cen MT" w:cs="BrowalliaUPC"/>
          <w:sz w:val="22"/>
          <w:szCs w:val="22"/>
        </w:rPr>
      </w:pPr>
      <w:r w:rsidRPr="005659F0">
        <w:rPr>
          <w:rFonts w:ascii="Tw Cen MT" w:hAnsi="Tw Cen MT" w:cs="BrowalliaUPC"/>
          <w:sz w:val="22"/>
          <w:szCs w:val="22"/>
        </w:rPr>
        <w:t>Information provided by a reliable and credible source with personal knowledge.</w:t>
      </w:r>
    </w:p>
    <w:p w:rsidR="00800EBF" w:rsidRPr="005659F0" w:rsidRDefault="00800EBF">
      <w:pPr>
        <w:ind w:left="720"/>
        <w:rPr>
          <w:rFonts w:ascii="Tw Cen MT" w:hAnsi="Tw Cen MT" w:cs="BrowalliaUPC"/>
          <w:sz w:val="22"/>
          <w:szCs w:val="22"/>
        </w:rPr>
      </w:pPr>
    </w:p>
    <w:p w:rsidR="00800EBF" w:rsidRPr="005659F0" w:rsidRDefault="00800EBF" w:rsidP="0071292F">
      <w:pPr>
        <w:pStyle w:val="ListParagraph"/>
        <w:numPr>
          <w:ilvl w:val="0"/>
          <w:numId w:val="71"/>
        </w:numPr>
        <w:rPr>
          <w:rFonts w:ascii="Tw Cen MT" w:hAnsi="Tw Cen MT" w:cs="BrowalliaUPC"/>
          <w:sz w:val="22"/>
          <w:szCs w:val="22"/>
        </w:rPr>
      </w:pPr>
      <w:r w:rsidRPr="005659F0">
        <w:rPr>
          <w:rFonts w:ascii="Tw Cen MT" w:hAnsi="Tw Cen MT" w:cs="BrowalliaUPC"/>
          <w:sz w:val="22"/>
          <w:szCs w:val="22"/>
        </w:rPr>
        <w:t>Direct observation of drug or alcohol use.</w:t>
      </w:r>
    </w:p>
    <w:p w:rsidR="00800EBF" w:rsidRPr="005659F0" w:rsidRDefault="00800EBF">
      <w:pPr>
        <w:ind w:left="720" w:hanging="360"/>
        <w:rPr>
          <w:rFonts w:ascii="Tw Cen MT" w:hAnsi="Tw Cen MT" w:cs="BrowalliaUPC"/>
          <w:sz w:val="22"/>
          <w:szCs w:val="22"/>
        </w:rPr>
      </w:pPr>
    </w:p>
    <w:p w:rsidR="00800EBF" w:rsidRPr="005659F0" w:rsidRDefault="00800EBF" w:rsidP="0071292F">
      <w:pPr>
        <w:pStyle w:val="ListParagraph"/>
        <w:numPr>
          <w:ilvl w:val="0"/>
          <w:numId w:val="71"/>
        </w:numPr>
        <w:rPr>
          <w:rFonts w:ascii="Tw Cen MT" w:hAnsi="Tw Cen MT" w:cs="BrowalliaUPC"/>
          <w:sz w:val="22"/>
          <w:szCs w:val="22"/>
        </w:rPr>
      </w:pPr>
      <w:r w:rsidRPr="005659F0">
        <w:rPr>
          <w:rFonts w:ascii="Tw Cen MT" w:hAnsi="Tw Cen MT" w:cs="BrowalliaUPC"/>
          <w:sz w:val="22"/>
          <w:szCs w:val="22"/>
        </w:rPr>
        <w:t xml:space="preserve">Presence of the physical symptoms of drug or alcohol use, i.e., glassy or bloodshot eyes, alcohol odor </w:t>
      </w:r>
      <w:r w:rsidR="002E0389" w:rsidRPr="005659F0">
        <w:rPr>
          <w:rFonts w:ascii="Tw Cen MT" w:hAnsi="Tw Cen MT" w:cs="BrowalliaUPC"/>
          <w:sz w:val="22"/>
          <w:szCs w:val="22"/>
        </w:rPr>
        <w:t>on breath, slurred speech, poor</w:t>
      </w:r>
      <w:r w:rsidR="00F408AF" w:rsidRPr="005659F0">
        <w:rPr>
          <w:rFonts w:ascii="Tw Cen MT" w:hAnsi="Tw Cen MT" w:cs="BrowalliaUPC"/>
          <w:sz w:val="22"/>
          <w:szCs w:val="22"/>
        </w:rPr>
        <w:t xml:space="preserve"> </w:t>
      </w:r>
      <w:r w:rsidRPr="005659F0">
        <w:rPr>
          <w:rFonts w:ascii="Tw Cen MT" w:hAnsi="Tw Cen MT" w:cs="BrowalliaUPC"/>
          <w:sz w:val="22"/>
          <w:szCs w:val="22"/>
        </w:rPr>
        <w:t>coordination and/or reflexes.</w:t>
      </w:r>
    </w:p>
    <w:p w:rsidR="00800EBF" w:rsidRPr="005659F0" w:rsidRDefault="00800EBF">
      <w:pPr>
        <w:ind w:left="720" w:hanging="360"/>
        <w:rPr>
          <w:rFonts w:ascii="Tw Cen MT" w:hAnsi="Tw Cen MT" w:cs="BrowalliaUPC"/>
          <w:sz w:val="22"/>
          <w:szCs w:val="22"/>
        </w:rPr>
      </w:pPr>
    </w:p>
    <w:p w:rsidR="002E0389" w:rsidRPr="005659F0" w:rsidRDefault="00800EBF" w:rsidP="0071292F">
      <w:pPr>
        <w:pStyle w:val="ListParagraph"/>
        <w:numPr>
          <w:ilvl w:val="0"/>
          <w:numId w:val="71"/>
        </w:numPr>
        <w:rPr>
          <w:rFonts w:ascii="Tw Cen MT" w:hAnsi="Tw Cen MT" w:cs="BrowalliaUPC"/>
          <w:sz w:val="22"/>
          <w:szCs w:val="22"/>
        </w:rPr>
      </w:pPr>
      <w:r w:rsidRPr="005659F0">
        <w:rPr>
          <w:rFonts w:ascii="Tw Cen MT" w:hAnsi="Tw Cen MT" w:cs="BrowalliaUPC"/>
          <w:sz w:val="22"/>
          <w:szCs w:val="22"/>
        </w:rPr>
        <w:t>Possession of substances in violation of the Cooperatives’ drug and alcohol policy.</w:t>
      </w:r>
    </w:p>
    <w:p w:rsidR="002E0389" w:rsidRPr="005659F0" w:rsidRDefault="002E0389" w:rsidP="002E0389">
      <w:pPr>
        <w:pStyle w:val="ListParagraph"/>
        <w:ind w:left="0"/>
        <w:rPr>
          <w:rFonts w:ascii="Tw Cen MT" w:hAnsi="Tw Cen MT" w:cs="BrowalliaUPC"/>
          <w:sz w:val="22"/>
          <w:szCs w:val="22"/>
        </w:rPr>
      </w:pPr>
    </w:p>
    <w:p w:rsidR="00E777D0" w:rsidRDefault="009B38EA" w:rsidP="002E0389">
      <w:pPr>
        <w:pStyle w:val="ListParagraph"/>
        <w:ind w:left="0"/>
        <w:rPr>
          <w:rFonts w:ascii="Tw Cen MT" w:hAnsi="Tw Cen MT" w:cs="BrowalliaUPC"/>
          <w:sz w:val="22"/>
          <w:szCs w:val="22"/>
        </w:rPr>
      </w:pPr>
      <w:r w:rsidRPr="005659F0">
        <w:rPr>
          <w:rFonts w:ascii="Tw Cen MT" w:hAnsi="Tw Cen MT" w:cs="BrowalliaUPC"/>
          <w:sz w:val="22"/>
          <w:szCs w:val="22"/>
        </w:rPr>
        <w:t xml:space="preserve">     </w:t>
      </w:r>
      <w:r w:rsidR="0028458F" w:rsidRPr="005659F0">
        <w:rPr>
          <w:rFonts w:ascii="Tw Cen MT" w:hAnsi="Tw Cen MT" w:cs="BrowalliaUPC"/>
          <w:sz w:val="22"/>
          <w:szCs w:val="22"/>
        </w:rPr>
        <w:t xml:space="preserve"> </w:t>
      </w:r>
      <w:r w:rsidR="00A77562" w:rsidRPr="005659F0">
        <w:rPr>
          <w:rFonts w:ascii="Tw Cen MT" w:hAnsi="Tw Cen MT" w:cs="BrowalliaUPC"/>
          <w:sz w:val="22"/>
          <w:szCs w:val="22"/>
        </w:rPr>
        <w:t>II</w:t>
      </w:r>
      <w:r w:rsidR="00213EE5" w:rsidRPr="005659F0">
        <w:rPr>
          <w:rFonts w:ascii="Tw Cen MT" w:hAnsi="Tw Cen MT" w:cs="BrowalliaUPC"/>
          <w:sz w:val="22"/>
          <w:szCs w:val="22"/>
        </w:rPr>
        <w:t xml:space="preserve">. </w:t>
      </w:r>
      <w:r w:rsidR="00800EBF" w:rsidRPr="005659F0">
        <w:rPr>
          <w:rFonts w:ascii="Tw Cen MT" w:hAnsi="Tw Cen MT" w:cs="BrowalliaUPC"/>
          <w:sz w:val="22"/>
          <w:szCs w:val="22"/>
        </w:rPr>
        <w:t xml:space="preserve">The employee may be asked to submit to blood and urine testing by a qualified medical physician </w:t>
      </w:r>
      <w:r w:rsidR="00E777D0">
        <w:rPr>
          <w:rFonts w:ascii="Tw Cen MT" w:hAnsi="Tw Cen MT" w:cs="BrowalliaUPC"/>
          <w:sz w:val="22"/>
          <w:szCs w:val="22"/>
        </w:rPr>
        <w:t xml:space="preserve">  </w:t>
      </w:r>
    </w:p>
    <w:p w:rsidR="00E777D0" w:rsidRDefault="00E777D0" w:rsidP="002E0389">
      <w:pPr>
        <w:pStyle w:val="ListParagraph"/>
        <w:ind w:left="0"/>
        <w:rPr>
          <w:rFonts w:ascii="Tw Cen MT" w:hAnsi="Tw Cen MT" w:cs="BrowalliaUPC"/>
          <w:sz w:val="22"/>
          <w:szCs w:val="22"/>
        </w:rPr>
      </w:pPr>
      <w:r>
        <w:rPr>
          <w:rFonts w:ascii="Tw Cen MT" w:hAnsi="Tw Cen MT" w:cs="BrowalliaUPC"/>
          <w:sz w:val="22"/>
          <w:szCs w:val="22"/>
        </w:rPr>
        <w:t xml:space="preserve">      </w:t>
      </w:r>
      <w:r w:rsidR="00800EBF" w:rsidRPr="005659F0">
        <w:rPr>
          <w:rFonts w:ascii="Tw Cen MT" w:hAnsi="Tw Cen MT" w:cs="BrowalliaUPC"/>
          <w:sz w:val="22"/>
          <w:szCs w:val="22"/>
        </w:rPr>
        <w:t>or hospital at the Cooperative’s expense and on Cooperative time. The employee</w:t>
      </w:r>
      <w:r>
        <w:rPr>
          <w:rFonts w:ascii="Tw Cen MT" w:hAnsi="Tw Cen MT" w:cs="BrowalliaUPC"/>
          <w:sz w:val="22"/>
          <w:szCs w:val="22"/>
        </w:rPr>
        <w:t xml:space="preserve"> </w:t>
      </w:r>
      <w:r w:rsidR="00800EBF" w:rsidRPr="005659F0">
        <w:rPr>
          <w:rFonts w:ascii="Tw Cen MT" w:hAnsi="Tw Cen MT" w:cs="BrowalliaUPC"/>
          <w:sz w:val="22"/>
          <w:szCs w:val="22"/>
        </w:rPr>
        <w:t xml:space="preserve">may have a </w:t>
      </w:r>
      <w:r>
        <w:rPr>
          <w:rFonts w:ascii="Tw Cen MT" w:hAnsi="Tw Cen MT" w:cs="BrowalliaUPC"/>
          <w:sz w:val="22"/>
          <w:szCs w:val="22"/>
        </w:rPr>
        <w:t xml:space="preserve"> </w:t>
      </w:r>
    </w:p>
    <w:p w:rsidR="00E777D0" w:rsidRDefault="00E777D0" w:rsidP="002E0389">
      <w:pPr>
        <w:pStyle w:val="ListParagraph"/>
        <w:ind w:left="0"/>
        <w:rPr>
          <w:rFonts w:ascii="Tw Cen MT" w:hAnsi="Tw Cen MT" w:cs="BrowalliaUPC"/>
          <w:sz w:val="22"/>
          <w:szCs w:val="22"/>
        </w:rPr>
      </w:pPr>
      <w:r>
        <w:rPr>
          <w:rFonts w:ascii="Tw Cen MT" w:hAnsi="Tw Cen MT" w:cs="BrowalliaUPC"/>
          <w:sz w:val="22"/>
          <w:szCs w:val="22"/>
        </w:rPr>
        <w:t xml:space="preserve">      </w:t>
      </w:r>
      <w:r w:rsidR="00800EBF" w:rsidRPr="005659F0">
        <w:rPr>
          <w:rFonts w:ascii="Tw Cen MT" w:hAnsi="Tw Cen MT" w:cs="BrowalliaUPC"/>
          <w:sz w:val="22"/>
          <w:szCs w:val="22"/>
        </w:rPr>
        <w:t>representative present during the discussion</w:t>
      </w:r>
      <w:r w:rsidR="00AF41BF" w:rsidRPr="005659F0">
        <w:rPr>
          <w:rFonts w:ascii="Tw Cen MT" w:hAnsi="Tw Cen MT" w:cs="BrowalliaUPC"/>
          <w:sz w:val="22"/>
          <w:szCs w:val="22"/>
        </w:rPr>
        <w:t>, if the employee so requests.</w:t>
      </w:r>
      <w:r>
        <w:rPr>
          <w:rFonts w:ascii="Tw Cen MT" w:hAnsi="Tw Cen MT" w:cs="BrowalliaUPC"/>
          <w:sz w:val="22"/>
          <w:szCs w:val="22"/>
        </w:rPr>
        <w:t xml:space="preserve"> </w:t>
      </w:r>
      <w:r w:rsidR="00800EBF" w:rsidRPr="005659F0">
        <w:rPr>
          <w:rFonts w:ascii="Tw Cen MT" w:hAnsi="Tw Cen MT" w:cs="BrowalliaUPC"/>
          <w:sz w:val="22"/>
          <w:szCs w:val="22"/>
        </w:rPr>
        <w:t>Prior to testing, the Di</w:t>
      </w:r>
      <w:r w:rsidR="0028458F" w:rsidRPr="005659F0">
        <w:rPr>
          <w:rFonts w:ascii="Tw Cen MT" w:hAnsi="Tw Cen MT" w:cs="BrowalliaUPC"/>
          <w:sz w:val="22"/>
          <w:szCs w:val="22"/>
        </w:rPr>
        <w:t xml:space="preserve">rector </w:t>
      </w:r>
    </w:p>
    <w:p w:rsidR="00E777D0" w:rsidRDefault="00E777D0" w:rsidP="002E0389">
      <w:pPr>
        <w:pStyle w:val="ListParagraph"/>
        <w:ind w:left="0"/>
        <w:rPr>
          <w:rFonts w:ascii="Tw Cen MT" w:hAnsi="Tw Cen MT" w:cs="BrowalliaUPC"/>
          <w:sz w:val="22"/>
          <w:szCs w:val="22"/>
        </w:rPr>
      </w:pPr>
      <w:r>
        <w:rPr>
          <w:rFonts w:ascii="Tw Cen MT" w:hAnsi="Tw Cen MT" w:cs="BrowalliaUPC"/>
          <w:sz w:val="22"/>
          <w:szCs w:val="22"/>
        </w:rPr>
        <w:t xml:space="preserve">      </w:t>
      </w:r>
      <w:r w:rsidR="0028458F" w:rsidRPr="005659F0">
        <w:rPr>
          <w:rFonts w:ascii="Tw Cen MT" w:hAnsi="Tw Cen MT" w:cs="BrowalliaUPC"/>
          <w:sz w:val="22"/>
          <w:szCs w:val="22"/>
        </w:rPr>
        <w:t xml:space="preserve">shall secure a signed </w:t>
      </w:r>
      <w:r w:rsidR="00800EBF" w:rsidRPr="005659F0">
        <w:rPr>
          <w:rFonts w:ascii="Tw Cen MT" w:hAnsi="Tw Cen MT" w:cs="BrowalliaUPC"/>
          <w:sz w:val="22"/>
          <w:szCs w:val="22"/>
        </w:rPr>
        <w:t>release</w:t>
      </w:r>
      <w:r>
        <w:rPr>
          <w:rFonts w:ascii="Tw Cen MT" w:hAnsi="Tw Cen MT" w:cs="BrowalliaUPC"/>
          <w:sz w:val="22"/>
          <w:szCs w:val="22"/>
        </w:rPr>
        <w:t xml:space="preserve"> statement from the employee to </w:t>
      </w:r>
      <w:r w:rsidR="00800EBF" w:rsidRPr="005659F0">
        <w:rPr>
          <w:rFonts w:ascii="Tw Cen MT" w:hAnsi="Tw Cen MT" w:cs="BrowalliaUPC"/>
          <w:sz w:val="22"/>
          <w:szCs w:val="22"/>
        </w:rPr>
        <w:t xml:space="preserve">have the hospital/physician release </w:t>
      </w:r>
    </w:p>
    <w:p w:rsidR="00800EBF" w:rsidRPr="005659F0" w:rsidRDefault="00E777D0" w:rsidP="002E0389">
      <w:pPr>
        <w:pStyle w:val="ListParagraph"/>
        <w:ind w:left="0"/>
        <w:rPr>
          <w:rFonts w:ascii="Tw Cen MT" w:hAnsi="Tw Cen MT" w:cs="BrowalliaUPC"/>
          <w:sz w:val="22"/>
          <w:szCs w:val="22"/>
        </w:rPr>
      </w:pPr>
      <w:r>
        <w:rPr>
          <w:rFonts w:ascii="Tw Cen MT" w:hAnsi="Tw Cen MT" w:cs="BrowalliaUPC"/>
          <w:sz w:val="22"/>
          <w:szCs w:val="22"/>
        </w:rPr>
        <w:t xml:space="preserve">      </w:t>
      </w:r>
      <w:r w:rsidR="00800EBF" w:rsidRPr="005659F0">
        <w:rPr>
          <w:rFonts w:ascii="Tw Cen MT" w:hAnsi="Tw Cen MT" w:cs="BrowalliaUPC"/>
          <w:sz w:val="22"/>
          <w:szCs w:val="22"/>
        </w:rPr>
        <w:t>medical information to the Cooperative.</w:t>
      </w:r>
    </w:p>
    <w:p w:rsidR="00F03674" w:rsidRPr="005659F0" w:rsidRDefault="00800EBF">
      <w:pPr>
        <w:ind w:left="360" w:hanging="360"/>
        <w:rPr>
          <w:rFonts w:ascii="Tw Cen MT" w:hAnsi="Tw Cen MT" w:cs="BrowalliaUPC"/>
          <w:sz w:val="22"/>
          <w:szCs w:val="22"/>
        </w:rPr>
      </w:pPr>
      <w:r w:rsidRPr="005659F0">
        <w:rPr>
          <w:rFonts w:ascii="Tw Cen MT" w:hAnsi="Tw Cen MT" w:cs="BrowalliaUPC"/>
          <w:sz w:val="22"/>
          <w:szCs w:val="22"/>
        </w:rPr>
        <w:tab/>
      </w:r>
    </w:p>
    <w:p w:rsidR="002E0389" w:rsidRPr="005659F0" w:rsidRDefault="00F03674">
      <w:pPr>
        <w:ind w:left="360" w:hanging="360"/>
        <w:rPr>
          <w:rFonts w:ascii="Tw Cen MT" w:hAnsi="Tw Cen MT" w:cs="BrowalliaUPC"/>
          <w:sz w:val="22"/>
          <w:szCs w:val="22"/>
        </w:rPr>
      </w:pPr>
      <w:r w:rsidRPr="005659F0">
        <w:rPr>
          <w:rFonts w:ascii="Tw Cen MT" w:hAnsi="Tw Cen MT" w:cs="BrowalliaUPC"/>
          <w:sz w:val="22"/>
          <w:szCs w:val="22"/>
        </w:rPr>
        <w:tab/>
      </w:r>
      <w:r w:rsidR="00800EBF" w:rsidRPr="005659F0">
        <w:rPr>
          <w:rFonts w:ascii="Tw Cen MT" w:hAnsi="Tw Cen MT" w:cs="BrowalliaUPC"/>
          <w:sz w:val="22"/>
          <w:szCs w:val="22"/>
        </w:rPr>
        <w:t xml:space="preserve">The employee who refuses to consent to a drug and alcohol test when probable cause of drug and alcohol use has been identified may be subject to disciplinary action based upon the facts and circumstances that led to the probable cause.  </w:t>
      </w:r>
    </w:p>
    <w:p w:rsidR="002E0389" w:rsidRPr="005659F0" w:rsidRDefault="002E0389">
      <w:pPr>
        <w:ind w:left="360" w:hanging="360"/>
        <w:rPr>
          <w:rFonts w:ascii="Tw Cen MT" w:hAnsi="Tw Cen MT" w:cs="BrowalliaUPC"/>
          <w:sz w:val="22"/>
          <w:szCs w:val="22"/>
        </w:rPr>
      </w:pPr>
    </w:p>
    <w:p w:rsidR="00800EBF" w:rsidRPr="005659F0" w:rsidRDefault="0028458F">
      <w:pPr>
        <w:ind w:left="360" w:hanging="360"/>
        <w:rPr>
          <w:rFonts w:ascii="Tw Cen MT" w:hAnsi="Tw Cen MT" w:cs="BrowalliaUPC"/>
          <w:sz w:val="22"/>
          <w:szCs w:val="22"/>
        </w:rPr>
      </w:pPr>
      <w:r w:rsidRPr="005659F0">
        <w:rPr>
          <w:rFonts w:ascii="Tw Cen MT" w:hAnsi="Tw Cen MT" w:cs="BrowalliaUPC"/>
          <w:sz w:val="22"/>
          <w:szCs w:val="22"/>
        </w:rPr>
        <w:tab/>
      </w:r>
      <w:r w:rsidR="00A77562" w:rsidRPr="005659F0">
        <w:rPr>
          <w:rFonts w:ascii="Tw Cen MT" w:hAnsi="Tw Cen MT" w:cs="BrowalliaUPC"/>
          <w:sz w:val="22"/>
          <w:szCs w:val="22"/>
        </w:rPr>
        <w:t>III</w:t>
      </w:r>
      <w:r w:rsidR="00213EE5" w:rsidRPr="005659F0">
        <w:rPr>
          <w:rFonts w:ascii="Tw Cen MT" w:hAnsi="Tw Cen MT" w:cs="BrowalliaUPC"/>
          <w:sz w:val="22"/>
          <w:szCs w:val="22"/>
        </w:rPr>
        <w:t xml:space="preserve">. </w:t>
      </w:r>
      <w:r w:rsidR="00800EBF" w:rsidRPr="005659F0">
        <w:rPr>
          <w:rFonts w:ascii="Tw Cen MT" w:hAnsi="Tw Cen MT" w:cs="BrowalliaUPC"/>
          <w:sz w:val="22"/>
          <w:szCs w:val="22"/>
        </w:rPr>
        <w:t>A positive result from the drug and/or alcohol analysis confirming probable cause may result in disciplinary action.</w:t>
      </w:r>
    </w:p>
    <w:p w:rsidR="00800EBF" w:rsidRPr="005659F0" w:rsidRDefault="00800EBF">
      <w:pPr>
        <w:ind w:left="360" w:hanging="360"/>
        <w:rPr>
          <w:rFonts w:ascii="Tw Cen MT" w:hAnsi="Tw Cen MT" w:cs="BrowalliaUPC"/>
          <w:sz w:val="22"/>
          <w:szCs w:val="22"/>
        </w:rPr>
      </w:pPr>
    </w:p>
    <w:p w:rsidR="00800EBF" w:rsidRPr="005659F0" w:rsidRDefault="00DF780C">
      <w:pPr>
        <w:ind w:left="360"/>
        <w:rPr>
          <w:rFonts w:ascii="Tw Cen MT" w:hAnsi="Tw Cen MT" w:cs="BrowalliaUPC"/>
          <w:sz w:val="22"/>
          <w:szCs w:val="22"/>
        </w:rPr>
      </w:pPr>
      <w:r w:rsidRPr="005659F0">
        <w:rPr>
          <w:rFonts w:ascii="Tw Cen MT" w:hAnsi="Tw Cen MT" w:cs="BrowalliaUPC"/>
          <w:sz w:val="22"/>
          <w:szCs w:val="22"/>
        </w:rPr>
        <w:t>The Cooperative Director, s</w:t>
      </w:r>
      <w:r w:rsidR="00800EBF" w:rsidRPr="005659F0">
        <w:rPr>
          <w:rFonts w:ascii="Tw Cen MT" w:hAnsi="Tw Cen MT" w:cs="BrowalliaUPC"/>
          <w:sz w:val="22"/>
          <w:szCs w:val="22"/>
        </w:rPr>
        <w:t>upervisors or member school district administrators are required to detail in writing the specific facts, symptoms or observations which form the basis for their determination that probable cause existed to warrant the testing of an employee.</w:t>
      </w:r>
    </w:p>
    <w:p w:rsidR="00800EBF" w:rsidRPr="005659F0" w:rsidRDefault="00800EBF">
      <w:pPr>
        <w:rPr>
          <w:rFonts w:ascii="Tw Cen MT" w:hAnsi="Tw Cen MT" w:cs="BrowalliaUPC"/>
          <w:b/>
          <w:bCs/>
          <w:sz w:val="22"/>
          <w:szCs w:val="22"/>
        </w:rPr>
      </w:pPr>
    </w:p>
    <w:p w:rsidR="00800EBF" w:rsidRPr="005659F0" w:rsidRDefault="00A77562" w:rsidP="00AF41BF">
      <w:pPr>
        <w:ind w:left="-144"/>
        <w:rPr>
          <w:rFonts w:ascii="Tw Cen MT" w:hAnsi="Tw Cen MT" w:cs="BrowalliaUPC"/>
          <w:b/>
          <w:bCs/>
          <w:sz w:val="22"/>
          <w:szCs w:val="22"/>
        </w:rPr>
      </w:pPr>
      <w:r w:rsidRPr="005659F0">
        <w:rPr>
          <w:rFonts w:ascii="Tw Cen MT" w:hAnsi="Tw Cen MT" w:cs="BrowalliaUPC"/>
          <w:b/>
          <w:bCs/>
          <w:sz w:val="22"/>
          <w:szCs w:val="22"/>
        </w:rPr>
        <w:t xml:space="preserve"> </w:t>
      </w:r>
      <w:r w:rsidR="009D5B5A" w:rsidRPr="005659F0">
        <w:rPr>
          <w:rFonts w:ascii="Tw Cen MT" w:hAnsi="Tw Cen MT" w:cs="BrowalliaUPC"/>
          <w:b/>
          <w:bCs/>
          <w:sz w:val="22"/>
          <w:szCs w:val="22"/>
        </w:rPr>
        <w:t>D</w:t>
      </w:r>
      <w:r w:rsidR="00A67646" w:rsidRPr="005659F0">
        <w:rPr>
          <w:rFonts w:ascii="Tw Cen MT" w:hAnsi="Tw Cen MT" w:cs="BrowalliaUPC"/>
          <w:b/>
          <w:bCs/>
          <w:sz w:val="22"/>
          <w:szCs w:val="22"/>
        </w:rPr>
        <w:t xml:space="preserve">. </w:t>
      </w:r>
      <w:r w:rsidR="00800EBF" w:rsidRPr="005659F0">
        <w:rPr>
          <w:rFonts w:ascii="Tw Cen MT" w:hAnsi="Tw Cen MT" w:cs="BrowalliaUPC"/>
          <w:b/>
          <w:bCs/>
          <w:sz w:val="22"/>
          <w:szCs w:val="22"/>
          <w:u w:val="single"/>
        </w:rPr>
        <w:t>Test Procedures</w:t>
      </w:r>
    </w:p>
    <w:p w:rsidR="00800EBF" w:rsidRPr="005659F0" w:rsidRDefault="00800EBF">
      <w:pPr>
        <w:ind w:left="360" w:hanging="360"/>
        <w:rPr>
          <w:rFonts w:ascii="Tw Cen MT" w:hAnsi="Tw Cen MT" w:cs="BrowalliaUPC"/>
          <w:b/>
          <w:bCs/>
          <w:sz w:val="22"/>
          <w:szCs w:val="22"/>
        </w:rPr>
      </w:pPr>
    </w:p>
    <w:p w:rsidR="00800EBF" w:rsidRPr="005659F0" w:rsidRDefault="00800EBF">
      <w:pPr>
        <w:ind w:left="360" w:hanging="360"/>
        <w:rPr>
          <w:rFonts w:ascii="Tw Cen MT" w:hAnsi="Tw Cen MT" w:cs="BrowalliaUPC"/>
          <w:sz w:val="22"/>
          <w:szCs w:val="22"/>
        </w:rPr>
      </w:pPr>
      <w:r w:rsidRPr="005659F0">
        <w:rPr>
          <w:rFonts w:ascii="Tw Cen MT" w:hAnsi="Tw Cen MT" w:cs="BrowalliaUPC"/>
          <w:b/>
          <w:bCs/>
          <w:sz w:val="22"/>
          <w:szCs w:val="22"/>
        </w:rPr>
        <w:tab/>
      </w:r>
      <w:r w:rsidRPr="005659F0">
        <w:rPr>
          <w:rFonts w:ascii="Tw Cen MT" w:hAnsi="Tw Cen MT" w:cs="BrowalliaUPC"/>
          <w:sz w:val="22"/>
          <w:szCs w:val="22"/>
        </w:rPr>
        <w:t>The Cooperative will designate a hospital or clinic to provide the drug testing.</w:t>
      </w:r>
      <w:r w:rsidRPr="005659F0">
        <w:rPr>
          <w:rFonts w:ascii="Tw Cen MT" w:hAnsi="Tw Cen MT" w:cs="BrowalliaUPC"/>
          <w:sz w:val="22"/>
          <w:szCs w:val="22"/>
        </w:rPr>
        <w:tab/>
      </w:r>
    </w:p>
    <w:p w:rsidR="00F52376" w:rsidRPr="005659F0" w:rsidRDefault="00F52376">
      <w:pPr>
        <w:ind w:left="360" w:hanging="360"/>
        <w:rPr>
          <w:rFonts w:ascii="Tw Cen MT" w:hAnsi="Tw Cen MT" w:cs="BrowalliaUPC"/>
          <w:b/>
          <w:bCs/>
          <w:sz w:val="22"/>
          <w:szCs w:val="22"/>
        </w:rPr>
      </w:pPr>
    </w:p>
    <w:p w:rsidR="001C44A4" w:rsidRPr="005659F0" w:rsidRDefault="001C44A4">
      <w:pPr>
        <w:ind w:left="360" w:hanging="360"/>
        <w:rPr>
          <w:rFonts w:ascii="Tw Cen MT" w:hAnsi="Tw Cen MT" w:cs="BrowalliaUPC"/>
          <w:b/>
          <w:bCs/>
          <w:sz w:val="22"/>
          <w:szCs w:val="22"/>
        </w:rPr>
      </w:pPr>
    </w:p>
    <w:p w:rsidR="001C44A4" w:rsidRPr="005659F0" w:rsidRDefault="001C44A4">
      <w:pPr>
        <w:ind w:left="360" w:hanging="360"/>
        <w:rPr>
          <w:rFonts w:ascii="Tw Cen MT" w:hAnsi="Tw Cen MT" w:cs="BrowalliaUPC"/>
          <w:b/>
          <w:bCs/>
          <w:sz w:val="22"/>
          <w:szCs w:val="22"/>
        </w:rPr>
      </w:pPr>
    </w:p>
    <w:p w:rsidR="001C44A4" w:rsidRPr="005659F0" w:rsidRDefault="001C44A4">
      <w:pPr>
        <w:ind w:left="360" w:hanging="360"/>
        <w:rPr>
          <w:rFonts w:ascii="Tw Cen MT" w:hAnsi="Tw Cen MT" w:cs="BrowalliaUPC"/>
          <w:b/>
          <w:bCs/>
          <w:sz w:val="22"/>
          <w:szCs w:val="22"/>
        </w:rPr>
      </w:pPr>
    </w:p>
    <w:p w:rsidR="00800EBF" w:rsidRPr="005659F0" w:rsidRDefault="009D5B5A">
      <w:pPr>
        <w:rPr>
          <w:rFonts w:ascii="Tw Cen MT" w:hAnsi="Tw Cen MT" w:cs="BrowalliaUPC"/>
          <w:b/>
          <w:bCs/>
          <w:sz w:val="22"/>
          <w:szCs w:val="22"/>
        </w:rPr>
      </w:pPr>
      <w:r w:rsidRPr="005659F0">
        <w:rPr>
          <w:rFonts w:ascii="Tw Cen MT" w:hAnsi="Tw Cen MT" w:cs="BrowalliaUPC"/>
          <w:b/>
          <w:bCs/>
          <w:sz w:val="22"/>
          <w:szCs w:val="22"/>
        </w:rPr>
        <w:t>E</w:t>
      </w:r>
      <w:r w:rsidR="00800EBF" w:rsidRPr="005659F0">
        <w:rPr>
          <w:rFonts w:ascii="Tw Cen MT" w:hAnsi="Tw Cen MT" w:cs="BrowalliaUPC"/>
          <w:b/>
          <w:bCs/>
          <w:sz w:val="22"/>
          <w:szCs w:val="22"/>
        </w:rPr>
        <w:t xml:space="preserve">.  </w:t>
      </w:r>
      <w:r w:rsidR="00800EBF" w:rsidRPr="005659F0">
        <w:rPr>
          <w:rFonts w:ascii="Tw Cen MT" w:hAnsi="Tw Cen MT" w:cs="BrowalliaUPC"/>
          <w:b/>
          <w:bCs/>
          <w:sz w:val="22"/>
          <w:szCs w:val="22"/>
          <w:u w:val="single"/>
        </w:rPr>
        <w:t>Confidentiality</w:t>
      </w:r>
    </w:p>
    <w:p w:rsidR="00800EBF" w:rsidRPr="005659F0" w:rsidRDefault="00800EBF">
      <w:pPr>
        <w:ind w:left="360" w:hanging="360"/>
        <w:rPr>
          <w:rFonts w:ascii="Tw Cen MT" w:hAnsi="Tw Cen MT" w:cs="BrowalliaUPC"/>
          <w:b/>
          <w:bCs/>
          <w:sz w:val="22"/>
          <w:szCs w:val="22"/>
        </w:rPr>
      </w:pPr>
    </w:p>
    <w:p w:rsidR="00F52376" w:rsidRPr="005659F0" w:rsidRDefault="00800EBF" w:rsidP="00F52376">
      <w:pPr>
        <w:ind w:left="360" w:hanging="360"/>
        <w:rPr>
          <w:rFonts w:ascii="Tw Cen MT" w:hAnsi="Tw Cen MT" w:cs="BrowalliaUPC"/>
          <w:sz w:val="22"/>
          <w:szCs w:val="22"/>
        </w:rPr>
      </w:pPr>
      <w:r w:rsidRPr="005659F0">
        <w:rPr>
          <w:rFonts w:ascii="Tw Cen MT" w:hAnsi="Tw Cen MT" w:cs="BrowalliaUPC"/>
          <w:sz w:val="22"/>
          <w:szCs w:val="22"/>
        </w:rPr>
        <w:tab/>
        <w:t xml:space="preserve">Information obtained on individuals as part of the drug screening test or pursuant to this policy will be disclosed only to those persons </w:t>
      </w:r>
      <w:r w:rsidR="00213EE5" w:rsidRPr="005659F0">
        <w:rPr>
          <w:rFonts w:ascii="Tw Cen MT" w:hAnsi="Tw Cen MT" w:cs="BrowalliaUPC"/>
          <w:sz w:val="22"/>
          <w:szCs w:val="22"/>
        </w:rPr>
        <w:t xml:space="preserve">having legitimate need for it. </w:t>
      </w:r>
      <w:r w:rsidRPr="005659F0">
        <w:rPr>
          <w:rFonts w:ascii="Tw Cen MT" w:hAnsi="Tw Cen MT" w:cs="BrowalliaUPC"/>
          <w:sz w:val="22"/>
          <w:szCs w:val="22"/>
        </w:rPr>
        <w:t xml:space="preserve">Medical records pertaining to drug or alcohol use are confidential, and access to such records shall be in accordance with the Cooperative policy. </w:t>
      </w:r>
    </w:p>
    <w:p w:rsidR="003C0D61" w:rsidRPr="005659F0" w:rsidRDefault="003C0D61" w:rsidP="003C0D61">
      <w:pPr>
        <w:ind w:left="360" w:hanging="360"/>
        <w:jc w:val="center"/>
        <w:rPr>
          <w:rFonts w:ascii="Tw Cen MT" w:hAnsi="Tw Cen MT" w:cs="BrowalliaUPC"/>
          <w:sz w:val="22"/>
          <w:szCs w:val="22"/>
        </w:rPr>
      </w:pPr>
    </w:p>
    <w:p w:rsidR="001C44A4" w:rsidRDefault="001C44A4" w:rsidP="003C0D61">
      <w:pPr>
        <w:ind w:left="360" w:hanging="360"/>
        <w:jc w:val="center"/>
        <w:rPr>
          <w:rFonts w:ascii="Tw Cen MT" w:hAnsi="Tw Cen MT" w:cs="BrowalliaUPC"/>
          <w:sz w:val="22"/>
          <w:szCs w:val="22"/>
        </w:rPr>
      </w:pPr>
    </w:p>
    <w:p w:rsidR="00E777D0" w:rsidRPr="005659F0" w:rsidRDefault="00E777D0" w:rsidP="003C0D61">
      <w:pPr>
        <w:ind w:left="360" w:hanging="360"/>
        <w:jc w:val="center"/>
        <w:rPr>
          <w:rFonts w:ascii="Tw Cen MT" w:hAnsi="Tw Cen MT" w:cs="BrowalliaUPC"/>
          <w:sz w:val="22"/>
          <w:szCs w:val="22"/>
        </w:rPr>
      </w:pPr>
    </w:p>
    <w:p w:rsidR="00800EBF" w:rsidRPr="005659F0" w:rsidRDefault="003C0D61" w:rsidP="003C0D61">
      <w:pPr>
        <w:jc w:val="center"/>
        <w:rPr>
          <w:rFonts w:ascii="Tw Cen MT" w:hAnsi="Tw Cen MT" w:cs="BrowalliaUPC"/>
          <w:b/>
          <w:bCs/>
          <w:sz w:val="22"/>
          <w:szCs w:val="22"/>
          <w:u w:val="single"/>
        </w:rPr>
      </w:pPr>
      <w:r w:rsidRPr="005659F0">
        <w:rPr>
          <w:rFonts w:ascii="Tw Cen MT" w:hAnsi="Tw Cen MT" w:cs="BrowalliaUPC"/>
          <w:b/>
          <w:bCs/>
          <w:sz w:val="22"/>
          <w:szCs w:val="22"/>
          <w:u w:val="single"/>
        </w:rPr>
        <w:t>TOBACCO-FREE SCHOOLS</w:t>
      </w: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The Cornbelt Educational Cooperative is de</w:t>
      </w:r>
      <w:r w:rsidR="002E0389" w:rsidRPr="005659F0">
        <w:rPr>
          <w:rFonts w:ascii="Tw Cen MT" w:hAnsi="Tw Cen MT" w:cs="BrowalliaUPC"/>
          <w:sz w:val="22"/>
          <w:szCs w:val="22"/>
        </w:rPr>
        <w:t xml:space="preserve">dicated to providing a healthy, </w:t>
      </w:r>
      <w:r w:rsidRPr="005659F0">
        <w:rPr>
          <w:rFonts w:ascii="Tw Cen MT" w:hAnsi="Tw Cen MT" w:cs="BrowalliaUPC"/>
          <w:sz w:val="22"/>
          <w:szCs w:val="22"/>
        </w:rPr>
        <w:t xml:space="preserve">comfortable, and productive environment for </w:t>
      </w:r>
      <w:r w:rsidR="002E0389" w:rsidRPr="005659F0">
        <w:rPr>
          <w:rFonts w:ascii="Tw Cen MT" w:hAnsi="Tw Cen MT" w:cs="BrowalliaUPC"/>
          <w:sz w:val="22"/>
          <w:szCs w:val="22"/>
        </w:rPr>
        <w:t xml:space="preserve">staff, students, and citizens. </w:t>
      </w:r>
      <w:r w:rsidRPr="005659F0">
        <w:rPr>
          <w:rFonts w:ascii="Tw Cen MT" w:hAnsi="Tw Cen MT" w:cs="BrowalliaUPC"/>
          <w:sz w:val="22"/>
          <w:szCs w:val="22"/>
        </w:rPr>
        <w:t>The Cooperative Board believes that education has a central role in establishing patterns of behavior related to good health and shall take measures to help its s</w:t>
      </w:r>
      <w:r w:rsidR="002E0389" w:rsidRPr="005659F0">
        <w:rPr>
          <w:rFonts w:ascii="Tw Cen MT" w:hAnsi="Tw Cen MT" w:cs="BrowalliaUPC"/>
          <w:sz w:val="22"/>
          <w:szCs w:val="22"/>
        </w:rPr>
        <w:t xml:space="preserve">tudents to resist tobacco use. </w:t>
      </w:r>
      <w:r w:rsidRPr="005659F0">
        <w:rPr>
          <w:rFonts w:ascii="Tw Cen MT" w:hAnsi="Tw Cen MT" w:cs="BrowalliaUPC"/>
          <w:sz w:val="22"/>
          <w:szCs w:val="22"/>
        </w:rPr>
        <w:t>Materials related to tobacco use prevention are a part of the elemen</w:t>
      </w:r>
      <w:r w:rsidR="002E0389" w:rsidRPr="005659F0">
        <w:rPr>
          <w:rFonts w:ascii="Tw Cen MT" w:hAnsi="Tw Cen MT" w:cs="BrowalliaUPC"/>
          <w:sz w:val="22"/>
          <w:szCs w:val="22"/>
        </w:rPr>
        <w:t xml:space="preserve">tary and secondary curriculum. </w:t>
      </w:r>
      <w:r w:rsidRPr="005659F0">
        <w:rPr>
          <w:rFonts w:ascii="Tw Cen MT" w:hAnsi="Tw Cen MT" w:cs="BrowalliaUPC"/>
          <w:sz w:val="22"/>
          <w:szCs w:val="22"/>
        </w:rPr>
        <w:t xml:space="preserve">The Cooperative Board is concerned about the health of its employees and also recognizes the importance of adult role modeling for students during formative years. </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Smoking and use of tobacco products by Cooperative employees or other adults shall be prohibited on all property leased or owned by the Cooperative and on all property leased or owned by member districts of the Cooperative, and at all activity sites in which the Cooperative or its member districts participate.</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b/>
          <w:bCs/>
          <w:sz w:val="22"/>
          <w:szCs w:val="22"/>
          <w:u w:val="single"/>
        </w:rPr>
      </w:pPr>
      <w:r w:rsidRPr="005659F0">
        <w:rPr>
          <w:rFonts w:ascii="Tw Cen MT" w:hAnsi="Tw Cen MT" w:cs="BrowalliaUPC"/>
          <w:b/>
          <w:bCs/>
          <w:sz w:val="22"/>
          <w:szCs w:val="22"/>
          <w:u w:val="single"/>
        </w:rPr>
        <w:t>Use by Employees Prohibited</w:t>
      </w: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The success of this policy will depend upon the thoughtfulness, consideration, and cooperati</w:t>
      </w:r>
      <w:r w:rsidR="00213EE5" w:rsidRPr="005659F0">
        <w:rPr>
          <w:rFonts w:ascii="Tw Cen MT" w:hAnsi="Tw Cen MT" w:cs="BrowalliaUPC"/>
          <w:sz w:val="22"/>
          <w:szCs w:val="22"/>
        </w:rPr>
        <w:t xml:space="preserve">on of smokers and non-smokers. </w:t>
      </w:r>
      <w:r w:rsidRPr="005659F0">
        <w:rPr>
          <w:rFonts w:ascii="Tw Cen MT" w:hAnsi="Tw Cen MT" w:cs="BrowalliaUPC"/>
          <w:sz w:val="22"/>
          <w:szCs w:val="22"/>
        </w:rPr>
        <w:t xml:space="preserve">All individuals on Cooperative or school premises share in the responsibility for adhering to and enforcing this policy.  </w:t>
      </w:r>
    </w:p>
    <w:p w:rsidR="00800EBF" w:rsidRPr="005659F0" w:rsidRDefault="00800EBF">
      <w:pPr>
        <w:rPr>
          <w:rFonts w:ascii="Tw Cen MT" w:hAnsi="Tw Cen MT" w:cs="BrowalliaUPC"/>
          <w:sz w:val="22"/>
          <w:szCs w:val="22"/>
        </w:rPr>
      </w:pPr>
    </w:p>
    <w:p w:rsidR="00800EBF" w:rsidRPr="005659F0" w:rsidRDefault="00800EBF">
      <w:pPr>
        <w:pStyle w:val="Heading1"/>
        <w:rPr>
          <w:rFonts w:ascii="Tw Cen MT" w:hAnsi="Tw Cen MT" w:cs="BrowalliaUPC"/>
          <w:b/>
          <w:bCs/>
          <w:sz w:val="22"/>
          <w:szCs w:val="22"/>
          <w:u w:val="none"/>
        </w:rPr>
      </w:pPr>
      <w:r w:rsidRPr="005659F0">
        <w:rPr>
          <w:rFonts w:ascii="Tw Cen MT" w:hAnsi="Tw Cen MT" w:cs="BrowalliaUPC"/>
          <w:b/>
          <w:bCs/>
          <w:sz w:val="22"/>
          <w:szCs w:val="22"/>
          <w:u w:val="none"/>
        </w:rPr>
        <w:t xml:space="preserve">Staff: </w:t>
      </w:r>
    </w:p>
    <w:p w:rsidR="00800EBF" w:rsidRPr="005659F0" w:rsidRDefault="00800EBF">
      <w:pPr>
        <w:rPr>
          <w:rFonts w:ascii="Tw Cen MT" w:hAnsi="Tw Cen MT" w:cs="BrowalliaUPC"/>
          <w:sz w:val="22"/>
          <w:szCs w:val="22"/>
        </w:rPr>
      </w:pPr>
      <w:r w:rsidRPr="005659F0">
        <w:rPr>
          <w:rFonts w:ascii="Tw Cen MT" w:hAnsi="Tw Cen MT" w:cs="BrowalliaUPC"/>
          <w:sz w:val="22"/>
          <w:szCs w:val="22"/>
        </w:rPr>
        <w:t>Any violation of this policy by staff shall be referred to the Director and will be subject to appropriate disciplinary policies including procedures for suspension and dismissal of staff.</w:t>
      </w:r>
    </w:p>
    <w:p w:rsidR="00800EBF" w:rsidRPr="005659F0" w:rsidRDefault="00800EBF">
      <w:pPr>
        <w:rPr>
          <w:rFonts w:ascii="Tw Cen MT" w:hAnsi="Tw Cen MT" w:cs="BrowalliaUPC"/>
          <w:sz w:val="22"/>
          <w:szCs w:val="22"/>
        </w:rPr>
      </w:pPr>
    </w:p>
    <w:p w:rsidR="00800EBF" w:rsidRPr="005659F0" w:rsidRDefault="00800EBF">
      <w:pPr>
        <w:pStyle w:val="Heading1"/>
        <w:rPr>
          <w:rFonts w:ascii="Tw Cen MT" w:hAnsi="Tw Cen MT" w:cs="BrowalliaUPC"/>
          <w:sz w:val="22"/>
          <w:szCs w:val="22"/>
          <w:u w:val="none"/>
        </w:rPr>
      </w:pPr>
      <w:r w:rsidRPr="005659F0">
        <w:rPr>
          <w:rFonts w:ascii="Tw Cen MT" w:hAnsi="Tw Cen MT" w:cs="BrowalliaUPC"/>
          <w:b/>
          <w:bCs/>
          <w:sz w:val="22"/>
          <w:szCs w:val="22"/>
          <w:u w:val="none"/>
        </w:rPr>
        <w:t>Other Adults</w:t>
      </w:r>
      <w:r w:rsidRPr="005659F0">
        <w:rPr>
          <w:rFonts w:ascii="Tw Cen MT" w:hAnsi="Tw Cen MT" w:cs="BrowalliaUPC"/>
          <w:b/>
          <w:sz w:val="22"/>
          <w:szCs w:val="22"/>
          <w:u w:val="none"/>
        </w:rPr>
        <w:t>:</w:t>
      </w:r>
    </w:p>
    <w:p w:rsidR="003C0D61" w:rsidRPr="005659F0" w:rsidRDefault="00800EBF">
      <w:pPr>
        <w:rPr>
          <w:rFonts w:ascii="Tw Cen MT" w:hAnsi="Tw Cen MT" w:cs="BrowalliaUPC"/>
          <w:sz w:val="22"/>
          <w:szCs w:val="22"/>
        </w:rPr>
      </w:pPr>
      <w:r w:rsidRPr="005659F0">
        <w:rPr>
          <w:rFonts w:ascii="Tw Cen MT" w:hAnsi="Tw Cen MT" w:cs="BrowalliaUPC"/>
          <w:sz w:val="22"/>
          <w:szCs w:val="22"/>
        </w:rPr>
        <w:t xml:space="preserve">Other adults who are observed smoking or using tobacco products on any property owned or leased by the Cooperative or the member school districts, and at all activity sites in which the Cooperative or member districts participate will remind visitors of the smoke-free environment policy. </w:t>
      </w:r>
    </w:p>
    <w:p w:rsidR="00F52376" w:rsidRPr="005659F0" w:rsidRDefault="00F52376">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Default="001C44A4">
      <w:pPr>
        <w:rPr>
          <w:rFonts w:ascii="Tw Cen MT" w:hAnsi="Tw Cen MT" w:cs="BrowalliaUPC"/>
          <w:sz w:val="22"/>
          <w:szCs w:val="22"/>
        </w:rPr>
      </w:pPr>
    </w:p>
    <w:p w:rsidR="00E777D0" w:rsidRPr="005659F0" w:rsidRDefault="00E777D0">
      <w:pPr>
        <w:rPr>
          <w:rFonts w:ascii="Tw Cen MT" w:hAnsi="Tw Cen MT" w:cs="BrowalliaUPC"/>
          <w:sz w:val="22"/>
          <w:szCs w:val="22"/>
        </w:rPr>
      </w:pPr>
    </w:p>
    <w:p w:rsidR="001C44A4" w:rsidRPr="005659F0" w:rsidRDefault="001C44A4">
      <w:pPr>
        <w:rPr>
          <w:rFonts w:ascii="Tw Cen MT" w:hAnsi="Tw Cen MT" w:cs="BrowalliaUPC"/>
          <w:sz w:val="22"/>
          <w:szCs w:val="22"/>
        </w:rPr>
      </w:pPr>
    </w:p>
    <w:p w:rsidR="00800EBF" w:rsidRPr="005659F0" w:rsidRDefault="00932A52" w:rsidP="00D63B41">
      <w:pPr>
        <w:jc w:val="center"/>
        <w:rPr>
          <w:rFonts w:ascii="Tw Cen MT" w:hAnsi="Tw Cen MT" w:cs="BrowalliaUPC"/>
          <w:b/>
          <w:bCs/>
          <w:sz w:val="22"/>
          <w:szCs w:val="22"/>
          <w:u w:val="single"/>
        </w:rPr>
      </w:pPr>
      <w:r w:rsidRPr="005659F0">
        <w:rPr>
          <w:rFonts w:ascii="Tw Cen MT" w:hAnsi="Tw Cen MT" w:cs="BrowalliaUPC"/>
          <w:b/>
          <w:bCs/>
          <w:sz w:val="22"/>
          <w:szCs w:val="22"/>
          <w:u w:val="single"/>
        </w:rPr>
        <w:t>STAFF HEALTH</w:t>
      </w: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The Cooperative Board recognizes its responsibility to provide a healthy environme</w:t>
      </w:r>
      <w:r w:rsidR="002E0389" w:rsidRPr="005659F0">
        <w:rPr>
          <w:rFonts w:ascii="Tw Cen MT" w:hAnsi="Tw Cen MT" w:cs="BrowalliaUPC"/>
          <w:sz w:val="22"/>
          <w:szCs w:val="22"/>
        </w:rPr>
        <w:t xml:space="preserve">nt for students and employees. </w:t>
      </w:r>
      <w:r w:rsidRPr="005659F0">
        <w:rPr>
          <w:rFonts w:ascii="Tw Cen MT" w:hAnsi="Tw Cen MT" w:cs="BrowalliaUPC"/>
          <w:sz w:val="22"/>
          <w:szCs w:val="22"/>
        </w:rPr>
        <w:t>The purpose of a communicable disease policy is to eliminate or minimize employee occupational exposure to blood and other disease transmitting sources.</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The exposure control plan shall include universal precautions, routine hand washing, containers for sharps, disposal of contaminated materials, work area restrictions, routine decontamination of equipment and work areas, personal protective equipment, laundry procedures and employee training.  </w:t>
      </w:r>
    </w:p>
    <w:p w:rsidR="002E0389" w:rsidRPr="005659F0" w:rsidRDefault="002E0389">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A Hepatitis B vaccination program and post exposure procedure shall be implemented.</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Communicable disease reporting and exclusion from work of personnel whose attendance at work presents a significant risk to the staff member, other staff members or students shall be part of this policy.</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To provide a healthy environment for both students and employees,</w:t>
      </w:r>
      <w:r w:rsidR="002E0389" w:rsidRPr="005659F0">
        <w:rPr>
          <w:rFonts w:ascii="Tw Cen MT" w:hAnsi="Tw Cen MT" w:cs="BrowalliaUPC"/>
          <w:sz w:val="22"/>
          <w:szCs w:val="22"/>
        </w:rPr>
        <w:t xml:space="preserve"> the following shall be observed:</w:t>
      </w:r>
    </w:p>
    <w:p w:rsidR="00800EBF" w:rsidRPr="005659F0" w:rsidRDefault="00800EBF">
      <w:pPr>
        <w:rPr>
          <w:rFonts w:ascii="Tw Cen MT" w:hAnsi="Tw Cen MT" w:cs="BrowalliaUPC"/>
          <w:sz w:val="22"/>
          <w:szCs w:val="22"/>
          <w:u w:val="single"/>
        </w:rPr>
      </w:pPr>
    </w:p>
    <w:p w:rsidR="00800EBF" w:rsidRPr="005659F0" w:rsidRDefault="00932A52">
      <w:pPr>
        <w:rPr>
          <w:rFonts w:ascii="Tw Cen MT" w:hAnsi="Tw Cen MT" w:cs="BrowalliaUPC"/>
          <w:b/>
          <w:sz w:val="22"/>
          <w:szCs w:val="22"/>
        </w:rPr>
      </w:pPr>
      <w:r w:rsidRPr="005659F0">
        <w:rPr>
          <w:rFonts w:ascii="Tw Cen MT" w:hAnsi="Tw Cen MT" w:cs="BrowalliaUPC"/>
          <w:b/>
          <w:sz w:val="22"/>
          <w:szCs w:val="22"/>
          <w:u w:val="single"/>
        </w:rPr>
        <w:t>Exposure Control</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Universal precautions, routine hand washing, and preventative measures shall be practiced to eliminate or minimize expo</w:t>
      </w:r>
      <w:r w:rsidR="002E0389" w:rsidRPr="005659F0">
        <w:rPr>
          <w:rFonts w:ascii="Tw Cen MT" w:hAnsi="Tw Cen MT" w:cs="BrowalliaUPC"/>
          <w:sz w:val="22"/>
          <w:szCs w:val="22"/>
        </w:rPr>
        <w:t xml:space="preserve">sure of Cooperative employees. </w:t>
      </w:r>
      <w:r w:rsidRPr="005659F0">
        <w:rPr>
          <w:rFonts w:ascii="Tw Cen MT" w:hAnsi="Tw Cen MT" w:cs="BrowalliaUPC"/>
          <w:sz w:val="22"/>
          <w:szCs w:val="22"/>
        </w:rPr>
        <w:t>Where potential occupational exposure remains after instituting these controls, personal pro</w:t>
      </w:r>
      <w:r w:rsidR="002E0389" w:rsidRPr="005659F0">
        <w:rPr>
          <w:rFonts w:ascii="Tw Cen MT" w:hAnsi="Tw Cen MT" w:cs="BrowalliaUPC"/>
          <w:sz w:val="22"/>
          <w:szCs w:val="22"/>
        </w:rPr>
        <w:t>tective equipment will be used.</w:t>
      </w:r>
      <w:r w:rsidRPr="005659F0">
        <w:rPr>
          <w:rFonts w:ascii="Tw Cen MT" w:hAnsi="Tw Cen MT" w:cs="BrowalliaUPC"/>
          <w:sz w:val="22"/>
          <w:szCs w:val="22"/>
        </w:rPr>
        <w:t xml:space="preserve"> Employees found not in compliance shall be s</w:t>
      </w:r>
      <w:r w:rsidR="002E0389" w:rsidRPr="005659F0">
        <w:rPr>
          <w:rFonts w:ascii="Tw Cen MT" w:hAnsi="Tw Cen MT" w:cs="BrowalliaUPC"/>
          <w:sz w:val="22"/>
          <w:szCs w:val="22"/>
        </w:rPr>
        <w:t xml:space="preserve">ubject to disciplinary action. </w:t>
      </w:r>
      <w:r w:rsidRPr="005659F0">
        <w:rPr>
          <w:rFonts w:ascii="Tw Cen MT" w:hAnsi="Tw Cen MT" w:cs="BrowalliaUPC"/>
          <w:sz w:val="22"/>
          <w:szCs w:val="22"/>
        </w:rPr>
        <w:t>The following methods of compliance shall be observed:</w:t>
      </w:r>
    </w:p>
    <w:p w:rsidR="00800EBF" w:rsidRPr="005659F0" w:rsidRDefault="00800EBF">
      <w:pPr>
        <w:rPr>
          <w:rFonts w:ascii="Tw Cen MT" w:hAnsi="Tw Cen MT" w:cs="BrowalliaUPC"/>
          <w:sz w:val="22"/>
          <w:szCs w:val="22"/>
        </w:rPr>
      </w:pPr>
    </w:p>
    <w:p w:rsidR="00800EBF" w:rsidRPr="005659F0" w:rsidRDefault="002E0389" w:rsidP="00AB0DFF">
      <w:pPr>
        <w:ind w:left="630" w:hanging="450"/>
        <w:rPr>
          <w:rFonts w:ascii="Tw Cen MT" w:hAnsi="Tw Cen MT" w:cs="BrowalliaUPC"/>
          <w:sz w:val="22"/>
          <w:szCs w:val="22"/>
        </w:rPr>
      </w:pPr>
      <w:r w:rsidRPr="005659F0">
        <w:rPr>
          <w:rFonts w:ascii="Tw Cen MT" w:hAnsi="Tw Cen MT" w:cs="BrowalliaUPC"/>
          <w:sz w:val="22"/>
          <w:szCs w:val="22"/>
        </w:rPr>
        <w:t>1)</w:t>
      </w:r>
      <w:r w:rsidR="00800EBF" w:rsidRPr="005659F0">
        <w:rPr>
          <w:rFonts w:ascii="Tw Cen MT" w:hAnsi="Tw Cen MT" w:cs="BrowalliaUPC"/>
          <w:sz w:val="22"/>
          <w:szCs w:val="22"/>
        </w:rPr>
        <w:tab/>
        <w:t xml:space="preserve">Universal Precautions </w:t>
      </w:r>
      <w:r w:rsidRPr="005659F0">
        <w:rPr>
          <w:rFonts w:ascii="Tw Cen MT" w:hAnsi="Tw Cen MT" w:cs="BrowalliaUPC"/>
          <w:sz w:val="22"/>
          <w:szCs w:val="22"/>
        </w:rPr>
        <w:t>-</w:t>
      </w:r>
      <w:r w:rsidR="00800EBF" w:rsidRPr="005659F0">
        <w:rPr>
          <w:rFonts w:ascii="Tw Cen MT" w:hAnsi="Tw Cen MT" w:cs="BrowalliaUPC"/>
          <w:sz w:val="22"/>
          <w:szCs w:val="22"/>
        </w:rPr>
        <w:t xml:space="preserve"> Universal precautions shall</w:t>
      </w:r>
      <w:r w:rsidRPr="005659F0">
        <w:rPr>
          <w:rFonts w:ascii="Tw Cen MT" w:hAnsi="Tw Cen MT" w:cs="BrowalliaUPC"/>
          <w:sz w:val="22"/>
          <w:szCs w:val="22"/>
        </w:rPr>
        <w:t xml:space="preserve"> be observed by all employees. </w:t>
      </w:r>
      <w:r w:rsidR="00800EBF" w:rsidRPr="005659F0">
        <w:rPr>
          <w:rFonts w:ascii="Tw Cen MT" w:hAnsi="Tw Cen MT" w:cs="BrowalliaUPC"/>
          <w:sz w:val="22"/>
          <w:szCs w:val="22"/>
        </w:rPr>
        <w:t xml:space="preserve">This means all human blood and other potentially infectious materials shall be treated as if known to be infectious, regardless of the perceived status of the source individual.  </w:t>
      </w:r>
    </w:p>
    <w:p w:rsidR="00800EBF" w:rsidRPr="005659F0" w:rsidRDefault="00800EBF" w:rsidP="00AB0DFF">
      <w:pPr>
        <w:ind w:left="630" w:hanging="450"/>
        <w:rPr>
          <w:rFonts w:ascii="Tw Cen MT" w:hAnsi="Tw Cen MT" w:cs="BrowalliaUPC"/>
          <w:sz w:val="22"/>
          <w:szCs w:val="22"/>
        </w:rPr>
      </w:pPr>
    </w:p>
    <w:p w:rsidR="00800EBF" w:rsidRPr="005659F0" w:rsidRDefault="002E0389" w:rsidP="00AB0DFF">
      <w:pPr>
        <w:ind w:left="630" w:hanging="450"/>
        <w:rPr>
          <w:rFonts w:ascii="Tw Cen MT" w:hAnsi="Tw Cen MT" w:cs="BrowalliaUPC"/>
          <w:sz w:val="22"/>
          <w:szCs w:val="22"/>
        </w:rPr>
      </w:pPr>
      <w:r w:rsidRPr="005659F0">
        <w:rPr>
          <w:rFonts w:ascii="Tw Cen MT" w:hAnsi="Tw Cen MT" w:cs="BrowalliaUPC"/>
          <w:sz w:val="22"/>
          <w:szCs w:val="22"/>
        </w:rPr>
        <w:t>2)</w:t>
      </w:r>
      <w:r w:rsidR="00800EBF" w:rsidRPr="005659F0">
        <w:rPr>
          <w:rFonts w:ascii="Tw Cen MT" w:hAnsi="Tw Cen MT" w:cs="BrowalliaUPC"/>
          <w:sz w:val="22"/>
          <w:szCs w:val="22"/>
        </w:rPr>
        <w:tab/>
      </w:r>
      <w:r w:rsidRPr="005659F0">
        <w:rPr>
          <w:rFonts w:ascii="Tw Cen MT" w:hAnsi="Tw Cen MT" w:cs="BrowalliaUPC"/>
          <w:sz w:val="22"/>
          <w:szCs w:val="22"/>
        </w:rPr>
        <w:t>Hand Washing -</w:t>
      </w:r>
      <w:r w:rsidR="00800EBF" w:rsidRPr="005659F0">
        <w:rPr>
          <w:rFonts w:ascii="Tw Cen MT" w:hAnsi="Tw Cen MT" w:cs="BrowalliaUPC"/>
          <w:sz w:val="22"/>
          <w:szCs w:val="22"/>
        </w:rPr>
        <w:t xml:space="preserve"> Readily accessible hand washing facilities with soap, warm water and paper towels are located in each school building in rest rooms and designated health care areas.  Each employee assigned student oversight duties where hand washing facilities are not accessible shall be provided with antiseptic hand cleansers.  Routine hand washing shall be practiced whenever exposed to contaminated materials and after glove removal.</w:t>
      </w:r>
    </w:p>
    <w:p w:rsidR="00800EBF" w:rsidRPr="005659F0" w:rsidRDefault="00800EBF" w:rsidP="00AB0DFF">
      <w:pPr>
        <w:ind w:left="630" w:hanging="450"/>
        <w:rPr>
          <w:rFonts w:ascii="Tw Cen MT" w:hAnsi="Tw Cen MT" w:cs="BrowalliaUPC"/>
          <w:sz w:val="22"/>
          <w:szCs w:val="22"/>
        </w:rPr>
      </w:pPr>
    </w:p>
    <w:p w:rsidR="00800EBF" w:rsidRPr="005659F0" w:rsidRDefault="002E0389" w:rsidP="00AB0DFF">
      <w:pPr>
        <w:ind w:left="630" w:hanging="450"/>
        <w:rPr>
          <w:rFonts w:ascii="Tw Cen MT" w:hAnsi="Tw Cen MT" w:cs="BrowalliaUPC"/>
          <w:sz w:val="22"/>
          <w:szCs w:val="22"/>
        </w:rPr>
      </w:pPr>
      <w:r w:rsidRPr="005659F0">
        <w:rPr>
          <w:rFonts w:ascii="Tw Cen MT" w:hAnsi="Tw Cen MT" w:cs="BrowalliaUPC"/>
          <w:sz w:val="22"/>
          <w:szCs w:val="22"/>
        </w:rPr>
        <w:t>3)</w:t>
      </w:r>
      <w:r w:rsidR="00800EBF" w:rsidRPr="005659F0">
        <w:rPr>
          <w:rFonts w:ascii="Tw Cen MT" w:hAnsi="Tw Cen MT" w:cs="BrowalliaUPC"/>
          <w:sz w:val="22"/>
          <w:szCs w:val="22"/>
        </w:rPr>
        <w:tab/>
        <w:t xml:space="preserve">Containers for Sharps </w:t>
      </w:r>
      <w:r w:rsidR="00172A50" w:rsidRPr="005659F0">
        <w:rPr>
          <w:rFonts w:ascii="Tw Cen MT" w:hAnsi="Tw Cen MT" w:cs="BrowalliaUPC"/>
          <w:sz w:val="22"/>
          <w:szCs w:val="22"/>
        </w:rPr>
        <w:t>-</w:t>
      </w:r>
      <w:r w:rsidR="00800EBF" w:rsidRPr="005659F0">
        <w:rPr>
          <w:rFonts w:ascii="Tw Cen MT" w:hAnsi="Tw Cen MT" w:cs="BrowalliaUPC"/>
          <w:sz w:val="22"/>
          <w:szCs w:val="22"/>
        </w:rPr>
        <w:t xml:space="preserve"> All contaminated sharps (including needles and syringe, lancets, etc.) used shall be discarded as soon as feasible in puncture resistant, leak proof containers which are labeled with the biohazard warning, color coded red and sealed prior to disposal.</w:t>
      </w:r>
    </w:p>
    <w:p w:rsidR="00800EBF" w:rsidRPr="005659F0" w:rsidRDefault="00800EBF" w:rsidP="00AB0DFF">
      <w:pPr>
        <w:ind w:left="630" w:hanging="450"/>
        <w:rPr>
          <w:rFonts w:ascii="Tw Cen MT" w:hAnsi="Tw Cen MT" w:cs="BrowalliaUPC"/>
          <w:sz w:val="22"/>
          <w:szCs w:val="22"/>
        </w:rPr>
      </w:pPr>
    </w:p>
    <w:p w:rsidR="00800EBF" w:rsidRPr="005659F0" w:rsidRDefault="002E0389" w:rsidP="00AB0DFF">
      <w:pPr>
        <w:ind w:left="630" w:hanging="450"/>
        <w:rPr>
          <w:rFonts w:ascii="Tw Cen MT" w:hAnsi="Tw Cen MT" w:cs="BrowalliaUPC"/>
          <w:sz w:val="22"/>
          <w:szCs w:val="22"/>
        </w:rPr>
      </w:pPr>
      <w:r w:rsidRPr="005659F0">
        <w:rPr>
          <w:rFonts w:ascii="Tw Cen MT" w:hAnsi="Tw Cen MT" w:cs="BrowalliaUPC"/>
          <w:sz w:val="22"/>
          <w:szCs w:val="22"/>
        </w:rPr>
        <w:t>4)</w:t>
      </w:r>
      <w:r w:rsidR="00800EBF" w:rsidRPr="005659F0">
        <w:rPr>
          <w:rFonts w:ascii="Tw Cen MT" w:hAnsi="Tw Cen MT" w:cs="BrowalliaUPC"/>
          <w:sz w:val="22"/>
          <w:szCs w:val="22"/>
        </w:rPr>
        <w:tab/>
        <w:t xml:space="preserve">Contaminated Supplies </w:t>
      </w:r>
      <w:r w:rsidR="00172A50" w:rsidRPr="005659F0">
        <w:rPr>
          <w:rFonts w:ascii="Tw Cen MT" w:hAnsi="Tw Cen MT" w:cs="BrowalliaUPC"/>
          <w:sz w:val="22"/>
          <w:szCs w:val="22"/>
        </w:rPr>
        <w:t>-</w:t>
      </w:r>
      <w:r w:rsidR="00800EBF" w:rsidRPr="005659F0">
        <w:rPr>
          <w:rFonts w:ascii="Tw Cen MT" w:hAnsi="Tw Cen MT" w:cs="BrowalliaUPC"/>
          <w:sz w:val="22"/>
          <w:szCs w:val="22"/>
        </w:rPr>
        <w:t xml:space="preserve"> Contaminated supplies shall be placed in plastic lined containers, closed, and disposed of in the daily trash in a larger plastic bag of sufficient strength to preclude bursting and tearing during handling, storage or transport.</w:t>
      </w:r>
    </w:p>
    <w:p w:rsidR="00172A50" w:rsidRPr="005659F0" w:rsidRDefault="00172A50">
      <w:pPr>
        <w:ind w:left="450" w:hanging="450"/>
        <w:rPr>
          <w:rFonts w:ascii="Tw Cen MT" w:hAnsi="Tw Cen MT" w:cs="BrowalliaUPC"/>
          <w:sz w:val="22"/>
          <w:szCs w:val="22"/>
        </w:rPr>
      </w:pPr>
    </w:p>
    <w:p w:rsidR="00800EBF" w:rsidRPr="005659F0" w:rsidRDefault="002E0389" w:rsidP="00AB0DFF">
      <w:pPr>
        <w:tabs>
          <w:tab w:val="left" w:pos="720"/>
        </w:tabs>
        <w:ind w:left="630" w:hanging="450"/>
        <w:rPr>
          <w:rFonts w:ascii="Tw Cen MT" w:hAnsi="Tw Cen MT" w:cs="BrowalliaUPC"/>
          <w:sz w:val="22"/>
          <w:szCs w:val="22"/>
        </w:rPr>
      </w:pPr>
      <w:r w:rsidRPr="005659F0">
        <w:rPr>
          <w:rFonts w:ascii="Tw Cen MT" w:hAnsi="Tw Cen MT" w:cs="BrowalliaUPC"/>
          <w:sz w:val="22"/>
          <w:szCs w:val="22"/>
        </w:rPr>
        <w:t>5)</w:t>
      </w:r>
      <w:r w:rsidR="00800EBF" w:rsidRPr="005659F0">
        <w:rPr>
          <w:rFonts w:ascii="Tw Cen MT" w:hAnsi="Tw Cen MT" w:cs="BrowalliaUPC"/>
          <w:sz w:val="22"/>
          <w:szCs w:val="22"/>
        </w:rPr>
        <w:tab/>
        <w:t>Work Area Restrictions - In areas where there is reasonable likelihood of exposure to blood or other potentially infectious materials, employees shall not eat, drink, apply cosmetics or lip balm, or</w:t>
      </w:r>
      <w:r w:rsidR="00172A50" w:rsidRPr="005659F0">
        <w:rPr>
          <w:rFonts w:ascii="Tw Cen MT" w:hAnsi="Tw Cen MT" w:cs="BrowalliaUPC"/>
          <w:sz w:val="22"/>
          <w:szCs w:val="22"/>
        </w:rPr>
        <w:t xml:space="preserve"> handle contact lenses. </w:t>
      </w:r>
      <w:r w:rsidR="00800EBF" w:rsidRPr="005659F0">
        <w:rPr>
          <w:rFonts w:ascii="Tw Cen MT" w:hAnsi="Tw Cen MT" w:cs="BrowalliaUPC"/>
          <w:sz w:val="22"/>
          <w:szCs w:val="22"/>
        </w:rPr>
        <w:t>Food and beverages may not be kept in the same refrigerators, freezers, shelves, cabinets or on counter tops where blood or other potentially infectious materials are present.</w:t>
      </w:r>
    </w:p>
    <w:p w:rsidR="00800EBF" w:rsidRPr="005659F0" w:rsidRDefault="00800EBF" w:rsidP="00AB0DFF">
      <w:pPr>
        <w:tabs>
          <w:tab w:val="left" w:pos="720"/>
        </w:tabs>
        <w:ind w:left="630" w:hanging="450"/>
        <w:rPr>
          <w:rFonts w:ascii="Tw Cen MT" w:hAnsi="Tw Cen MT" w:cs="BrowalliaUPC"/>
          <w:sz w:val="22"/>
          <w:szCs w:val="22"/>
        </w:rPr>
      </w:pPr>
    </w:p>
    <w:p w:rsidR="00800EBF" w:rsidRPr="005659F0" w:rsidRDefault="00172A50" w:rsidP="00AB0DFF">
      <w:pPr>
        <w:tabs>
          <w:tab w:val="left" w:pos="720"/>
        </w:tabs>
        <w:ind w:left="630" w:hanging="450"/>
        <w:rPr>
          <w:rFonts w:ascii="Tw Cen MT" w:hAnsi="Tw Cen MT" w:cs="BrowalliaUPC"/>
          <w:sz w:val="22"/>
          <w:szCs w:val="22"/>
        </w:rPr>
      </w:pPr>
      <w:r w:rsidRPr="005659F0">
        <w:rPr>
          <w:rFonts w:ascii="Tw Cen MT" w:hAnsi="Tw Cen MT" w:cs="BrowalliaUPC"/>
          <w:sz w:val="22"/>
          <w:szCs w:val="22"/>
        </w:rPr>
        <w:t>6)</w:t>
      </w:r>
      <w:r w:rsidR="00800EBF" w:rsidRPr="005659F0">
        <w:rPr>
          <w:rFonts w:ascii="Tw Cen MT" w:hAnsi="Tw Cen MT" w:cs="BrowalliaUPC"/>
          <w:sz w:val="22"/>
          <w:szCs w:val="22"/>
        </w:rPr>
        <w:tab/>
        <w:t>Specimens - Specimens of blood or other potentially infectious materials shall be placed in a container which prevents leakage during the collection, handling, proc</w:t>
      </w:r>
      <w:r w:rsidRPr="005659F0">
        <w:rPr>
          <w:rFonts w:ascii="Tw Cen MT" w:hAnsi="Tw Cen MT" w:cs="BrowalliaUPC"/>
          <w:sz w:val="22"/>
          <w:szCs w:val="22"/>
        </w:rPr>
        <w:t xml:space="preserve">essing, storage and transport. </w:t>
      </w:r>
      <w:r w:rsidR="00800EBF" w:rsidRPr="005659F0">
        <w:rPr>
          <w:rFonts w:ascii="Tw Cen MT" w:hAnsi="Tw Cen MT" w:cs="BrowalliaUPC"/>
          <w:sz w:val="22"/>
          <w:szCs w:val="22"/>
        </w:rPr>
        <w:t>Specimens taken for health evaluation or monitoring purposes shall be labeled and disposed of as soon as possible.</w:t>
      </w:r>
    </w:p>
    <w:p w:rsidR="00800EBF" w:rsidRPr="005659F0" w:rsidRDefault="00800EBF" w:rsidP="00AB0DFF">
      <w:pPr>
        <w:tabs>
          <w:tab w:val="left" w:pos="720"/>
        </w:tabs>
        <w:ind w:left="630"/>
        <w:rPr>
          <w:rFonts w:ascii="Tw Cen MT" w:hAnsi="Tw Cen MT" w:cs="BrowalliaUPC"/>
          <w:sz w:val="22"/>
          <w:szCs w:val="22"/>
        </w:rPr>
      </w:pPr>
    </w:p>
    <w:p w:rsidR="00800EBF" w:rsidRPr="005659F0" w:rsidRDefault="00172A50" w:rsidP="00AB0DFF">
      <w:pPr>
        <w:tabs>
          <w:tab w:val="left" w:pos="720"/>
        </w:tabs>
        <w:ind w:left="630" w:hanging="450"/>
        <w:rPr>
          <w:rFonts w:ascii="Tw Cen MT" w:hAnsi="Tw Cen MT" w:cs="BrowalliaUPC"/>
          <w:sz w:val="22"/>
          <w:szCs w:val="22"/>
        </w:rPr>
      </w:pPr>
      <w:r w:rsidRPr="005659F0">
        <w:rPr>
          <w:rFonts w:ascii="Tw Cen MT" w:hAnsi="Tw Cen MT" w:cs="BrowalliaUPC"/>
          <w:sz w:val="22"/>
          <w:szCs w:val="22"/>
        </w:rPr>
        <w:lastRenderedPageBreak/>
        <w:t>7)</w:t>
      </w:r>
      <w:r w:rsidR="00800EBF" w:rsidRPr="005659F0">
        <w:rPr>
          <w:rFonts w:ascii="Tw Cen MT" w:hAnsi="Tw Cen MT" w:cs="BrowalliaUPC"/>
          <w:sz w:val="22"/>
          <w:szCs w:val="22"/>
        </w:rPr>
        <w:tab/>
        <w:t>Contaminated Equipment and Areas - Cleaning with an EPA approved disinfectant product sha</w:t>
      </w:r>
      <w:r w:rsidRPr="005659F0">
        <w:rPr>
          <w:rFonts w:ascii="Tw Cen MT" w:hAnsi="Tw Cen MT" w:cs="BrowalliaUPC"/>
          <w:sz w:val="22"/>
          <w:szCs w:val="22"/>
        </w:rPr>
        <w:t>ll be done on a regular basis.</w:t>
      </w:r>
      <w:r w:rsidR="00645AB3" w:rsidRPr="005659F0">
        <w:rPr>
          <w:rFonts w:ascii="Tw Cen MT" w:hAnsi="Tw Cen MT" w:cs="BrowalliaUPC"/>
          <w:sz w:val="22"/>
          <w:szCs w:val="22"/>
        </w:rPr>
        <w:t xml:space="preserve"> </w:t>
      </w:r>
      <w:r w:rsidRPr="005659F0">
        <w:rPr>
          <w:rFonts w:ascii="Tw Cen MT" w:hAnsi="Tw Cen MT" w:cs="BrowalliaUPC"/>
          <w:sz w:val="22"/>
          <w:szCs w:val="22"/>
        </w:rPr>
        <w:t xml:space="preserve"> </w:t>
      </w:r>
      <w:r w:rsidR="00800EBF" w:rsidRPr="005659F0">
        <w:rPr>
          <w:rFonts w:ascii="Tw Cen MT" w:hAnsi="Tw Cen MT" w:cs="BrowalliaUPC"/>
          <w:sz w:val="22"/>
          <w:szCs w:val="22"/>
        </w:rPr>
        <w:t>All work surfaces shall be decontaminated after completion of procedure(s) and as soon as feasible following the occurrence of any blood or other potentia</w:t>
      </w:r>
      <w:r w:rsidRPr="005659F0">
        <w:rPr>
          <w:rFonts w:ascii="Tw Cen MT" w:hAnsi="Tw Cen MT" w:cs="BrowalliaUPC"/>
          <w:sz w:val="22"/>
          <w:szCs w:val="22"/>
        </w:rPr>
        <w:t xml:space="preserve">lly infectious material spill. </w:t>
      </w:r>
      <w:r w:rsidR="00800EBF" w:rsidRPr="005659F0">
        <w:rPr>
          <w:rFonts w:ascii="Tw Cen MT" w:hAnsi="Tw Cen MT" w:cs="BrowalliaUPC"/>
          <w:sz w:val="22"/>
          <w:szCs w:val="22"/>
        </w:rPr>
        <w:t>Materials used for decontamination include the following:</w:t>
      </w:r>
    </w:p>
    <w:p w:rsidR="00800EBF" w:rsidRPr="005659F0" w:rsidRDefault="00800EBF">
      <w:pPr>
        <w:ind w:left="450" w:hanging="450"/>
        <w:rPr>
          <w:rFonts w:ascii="Tw Cen MT" w:hAnsi="Tw Cen MT" w:cs="BrowalliaUPC"/>
          <w:sz w:val="22"/>
          <w:szCs w:val="22"/>
        </w:rPr>
      </w:pPr>
    </w:p>
    <w:p w:rsidR="00FD3DA9" w:rsidRDefault="001C44A4" w:rsidP="00AB0DFF">
      <w:pPr>
        <w:ind w:left="720" w:hanging="540"/>
        <w:rPr>
          <w:rFonts w:ascii="Tw Cen MT" w:hAnsi="Tw Cen MT" w:cs="BrowalliaUPC"/>
          <w:sz w:val="22"/>
          <w:szCs w:val="22"/>
        </w:rPr>
      </w:pPr>
      <w:r w:rsidRPr="005659F0">
        <w:rPr>
          <w:rFonts w:ascii="Tw Cen MT" w:hAnsi="Tw Cen MT" w:cs="BrowalliaUPC"/>
          <w:sz w:val="22"/>
          <w:szCs w:val="22"/>
        </w:rPr>
        <w:tab/>
        <w:t>a</w:t>
      </w:r>
      <w:r w:rsidR="009D5B5A" w:rsidRPr="005659F0">
        <w:rPr>
          <w:rFonts w:ascii="Tw Cen MT" w:hAnsi="Tw Cen MT" w:cs="BrowalliaUPC"/>
          <w:sz w:val="22"/>
          <w:szCs w:val="22"/>
        </w:rPr>
        <w:t>.</w:t>
      </w:r>
      <w:r w:rsidRPr="005659F0">
        <w:rPr>
          <w:rFonts w:ascii="Tw Cen MT" w:hAnsi="Tw Cen MT" w:cs="BrowalliaUPC"/>
          <w:sz w:val="22"/>
          <w:szCs w:val="22"/>
        </w:rPr>
        <w:t xml:space="preserve">  </w:t>
      </w:r>
      <w:r w:rsidR="00800EBF" w:rsidRPr="005659F0">
        <w:rPr>
          <w:rFonts w:ascii="Tw Cen MT" w:hAnsi="Tw Cen MT" w:cs="BrowalliaUPC"/>
          <w:sz w:val="22"/>
          <w:szCs w:val="22"/>
        </w:rPr>
        <w:t>Chlorine bleaches in properly la</w:t>
      </w:r>
      <w:r w:rsidR="00172A50" w:rsidRPr="005659F0">
        <w:rPr>
          <w:rFonts w:ascii="Tw Cen MT" w:hAnsi="Tw Cen MT" w:cs="BrowalliaUPC"/>
          <w:sz w:val="22"/>
          <w:szCs w:val="22"/>
        </w:rPr>
        <w:t xml:space="preserve">beled containers noting 1 to 10 </w:t>
      </w:r>
      <w:r w:rsidR="00800EBF" w:rsidRPr="005659F0">
        <w:rPr>
          <w:rFonts w:ascii="Tw Cen MT" w:hAnsi="Tw Cen MT" w:cs="BrowalliaUPC"/>
          <w:sz w:val="22"/>
          <w:szCs w:val="22"/>
        </w:rPr>
        <w:t>solutions.  Diluted solutio</w:t>
      </w:r>
      <w:r w:rsidR="003251A8" w:rsidRPr="005659F0">
        <w:rPr>
          <w:rFonts w:ascii="Tw Cen MT" w:hAnsi="Tw Cen MT" w:cs="BrowalliaUPC"/>
          <w:sz w:val="22"/>
          <w:szCs w:val="22"/>
        </w:rPr>
        <w:t xml:space="preserve">ns must </w:t>
      </w:r>
      <w:r w:rsidR="00FD3DA9">
        <w:rPr>
          <w:rFonts w:ascii="Tw Cen MT" w:hAnsi="Tw Cen MT" w:cs="BrowalliaUPC"/>
          <w:sz w:val="22"/>
          <w:szCs w:val="22"/>
        </w:rPr>
        <w:t xml:space="preserve">    </w:t>
      </w:r>
    </w:p>
    <w:p w:rsidR="00800EBF" w:rsidRPr="005659F0" w:rsidRDefault="00FD3DA9" w:rsidP="00AB0DFF">
      <w:pPr>
        <w:ind w:left="720" w:hanging="540"/>
        <w:rPr>
          <w:rFonts w:ascii="Tw Cen MT" w:hAnsi="Tw Cen MT" w:cs="BrowalliaUPC"/>
          <w:sz w:val="22"/>
          <w:szCs w:val="22"/>
        </w:rPr>
      </w:pPr>
      <w:r>
        <w:rPr>
          <w:rFonts w:ascii="Tw Cen MT" w:hAnsi="Tw Cen MT" w:cs="BrowalliaUPC"/>
          <w:sz w:val="22"/>
          <w:szCs w:val="22"/>
        </w:rPr>
        <w:t xml:space="preserve">              </w:t>
      </w:r>
      <w:r w:rsidR="003251A8" w:rsidRPr="005659F0">
        <w:rPr>
          <w:rFonts w:ascii="Tw Cen MT" w:hAnsi="Tw Cen MT" w:cs="BrowalliaUPC"/>
          <w:sz w:val="22"/>
          <w:szCs w:val="22"/>
        </w:rPr>
        <w:t>be prepared fresh daily;</w:t>
      </w:r>
      <w:r w:rsidR="00DF780C" w:rsidRPr="005659F0">
        <w:rPr>
          <w:rFonts w:ascii="Tw Cen MT" w:hAnsi="Tw Cen MT" w:cs="BrowalliaUPC"/>
          <w:sz w:val="22"/>
          <w:szCs w:val="22"/>
        </w:rPr>
        <w:t xml:space="preserve"> and</w:t>
      </w:r>
    </w:p>
    <w:p w:rsidR="00800EBF" w:rsidRPr="005659F0" w:rsidRDefault="00800EBF" w:rsidP="00AB0DFF">
      <w:pPr>
        <w:ind w:left="720" w:hanging="540"/>
        <w:rPr>
          <w:rFonts w:ascii="Tw Cen MT" w:hAnsi="Tw Cen MT" w:cs="BrowalliaUPC"/>
          <w:sz w:val="22"/>
          <w:szCs w:val="22"/>
        </w:rPr>
      </w:pPr>
    </w:p>
    <w:p w:rsidR="00800EBF" w:rsidRPr="005659F0" w:rsidRDefault="00800EBF" w:rsidP="00AB0DFF">
      <w:pPr>
        <w:ind w:left="720" w:hanging="540"/>
        <w:rPr>
          <w:rFonts w:ascii="Tw Cen MT" w:hAnsi="Tw Cen MT" w:cs="BrowalliaUPC"/>
          <w:sz w:val="22"/>
          <w:szCs w:val="22"/>
        </w:rPr>
      </w:pPr>
      <w:r w:rsidRPr="005659F0">
        <w:rPr>
          <w:rFonts w:ascii="Tw Cen MT" w:hAnsi="Tw Cen MT" w:cs="BrowalliaUPC"/>
          <w:sz w:val="22"/>
          <w:szCs w:val="22"/>
        </w:rPr>
        <w:tab/>
      </w:r>
      <w:r w:rsidR="001C44A4" w:rsidRPr="005659F0">
        <w:rPr>
          <w:rFonts w:ascii="Tw Cen MT" w:hAnsi="Tw Cen MT" w:cs="BrowalliaUPC"/>
          <w:sz w:val="22"/>
          <w:szCs w:val="22"/>
        </w:rPr>
        <w:t>b</w:t>
      </w:r>
      <w:r w:rsidR="009D5B5A" w:rsidRPr="005659F0">
        <w:rPr>
          <w:rFonts w:ascii="Tw Cen MT" w:hAnsi="Tw Cen MT" w:cs="BrowalliaUPC"/>
          <w:sz w:val="22"/>
          <w:szCs w:val="22"/>
        </w:rPr>
        <w:t>.</w:t>
      </w:r>
      <w:r w:rsidR="001C44A4" w:rsidRPr="005659F0">
        <w:rPr>
          <w:rFonts w:ascii="Tw Cen MT" w:hAnsi="Tw Cen MT" w:cs="BrowalliaUPC"/>
          <w:sz w:val="22"/>
          <w:szCs w:val="22"/>
        </w:rPr>
        <w:t xml:space="preserve">  </w:t>
      </w:r>
      <w:r w:rsidRPr="005659F0">
        <w:rPr>
          <w:rFonts w:ascii="Tw Cen MT" w:hAnsi="Tw Cen MT" w:cs="BrowalliaUPC"/>
          <w:sz w:val="22"/>
          <w:szCs w:val="22"/>
        </w:rPr>
        <w:t>EPA approved disinfectant cleaner.</w:t>
      </w:r>
    </w:p>
    <w:p w:rsidR="00F52376" w:rsidRPr="005659F0" w:rsidRDefault="00F52376">
      <w:pPr>
        <w:ind w:left="450" w:hanging="450"/>
        <w:rPr>
          <w:rFonts w:ascii="Tw Cen MT" w:hAnsi="Tw Cen MT" w:cs="BrowalliaUPC"/>
          <w:sz w:val="22"/>
          <w:szCs w:val="22"/>
        </w:rPr>
      </w:pPr>
    </w:p>
    <w:p w:rsidR="00800EBF" w:rsidRPr="005659F0" w:rsidRDefault="00172A50" w:rsidP="00AB0DFF">
      <w:pPr>
        <w:ind w:left="720" w:hanging="450"/>
        <w:rPr>
          <w:rFonts w:ascii="Tw Cen MT" w:hAnsi="Tw Cen MT" w:cs="BrowalliaUPC"/>
          <w:sz w:val="22"/>
          <w:szCs w:val="22"/>
        </w:rPr>
      </w:pPr>
      <w:r w:rsidRPr="005659F0">
        <w:rPr>
          <w:rFonts w:ascii="Tw Cen MT" w:hAnsi="Tw Cen MT" w:cs="BrowalliaUPC"/>
          <w:sz w:val="22"/>
          <w:szCs w:val="22"/>
        </w:rPr>
        <w:t>8)</w:t>
      </w:r>
      <w:r w:rsidR="00800EBF" w:rsidRPr="005659F0">
        <w:rPr>
          <w:rFonts w:ascii="Tw Cen MT" w:hAnsi="Tw Cen MT" w:cs="BrowalliaUPC"/>
          <w:sz w:val="22"/>
          <w:szCs w:val="22"/>
        </w:rPr>
        <w:tab/>
        <w:t>Personal Protective Equipment - Protective equipment may include gloves, mouthpieces, resuscitation bags and/or disposable one-way ventilation devices.  Appropriate equipment shall be selected and purchased with Cooperative funds in quantity sufficient to supply anticipated need.</w:t>
      </w:r>
    </w:p>
    <w:p w:rsidR="00800EBF" w:rsidRPr="005659F0" w:rsidRDefault="00800EBF" w:rsidP="00AB0DFF">
      <w:pPr>
        <w:ind w:left="720" w:hanging="450"/>
        <w:rPr>
          <w:rFonts w:ascii="Tw Cen MT" w:hAnsi="Tw Cen MT" w:cs="BrowalliaUPC"/>
          <w:sz w:val="22"/>
          <w:szCs w:val="22"/>
        </w:rPr>
      </w:pPr>
    </w:p>
    <w:p w:rsidR="00800EBF" w:rsidRPr="005659F0" w:rsidRDefault="00172A50" w:rsidP="00AB0DFF">
      <w:pPr>
        <w:ind w:left="720" w:hanging="450"/>
        <w:rPr>
          <w:rFonts w:ascii="Tw Cen MT" w:hAnsi="Tw Cen MT" w:cs="BrowalliaUPC"/>
          <w:sz w:val="22"/>
          <w:szCs w:val="22"/>
        </w:rPr>
      </w:pPr>
      <w:r w:rsidRPr="005659F0">
        <w:rPr>
          <w:rFonts w:ascii="Tw Cen MT" w:hAnsi="Tw Cen MT" w:cs="BrowalliaUPC"/>
          <w:sz w:val="22"/>
          <w:szCs w:val="22"/>
        </w:rPr>
        <w:t>9)</w:t>
      </w:r>
      <w:r w:rsidR="00800EBF" w:rsidRPr="005659F0">
        <w:rPr>
          <w:rFonts w:ascii="Tw Cen MT" w:hAnsi="Tw Cen MT" w:cs="BrowalliaUPC"/>
          <w:sz w:val="22"/>
          <w:szCs w:val="22"/>
        </w:rPr>
        <w:tab/>
        <w:t>Laundry Procedures - All laundry shall be considered as if contaminated with blood or other potentially infectious materials and shall be handled as little as possible, using universal precautions.</w:t>
      </w:r>
    </w:p>
    <w:p w:rsidR="00800EBF" w:rsidRPr="005659F0" w:rsidRDefault="00800EBF" w:rsidP="00AB0DFF">
      <w:pPr>
        <w:ind w:left="720" w:hanging="450"/>
        <w:rPr>
          <w:rFonts w:ascii="Tw Cen MT" w:hAnsi="Tw Cen MT" w:cs="BrowalliaUPC"/>
          <w:sz w:val="22"/>
          <w:szCs w:val="22"/>
        </w:rPr>
      </w:pPr>
    </w:p>
    <w:p w:rsidR="00800EBF" w:rsidRPr="005659F0" w:rsidRDefault="00800EBF" w:rsidP="00AB0DFF">
      <w:pPr>
        <w:ind w:left="720" w:hanging="450"/>
        <w:rPr>
          <w:rFonts w:ascii="Tw Cen MT" w:hAnsi="Tw Cen MT" w:cs="BrowalliaUPC"/>
          <w:sz w:val="22"/>
          <w:szCs w:val="22"/>
        </w:rPr>
      </w:pPr>
      <w:r w:rsidRPr="005659F0">
        <w:rPr>
          <w:rFonts w:ascii="Tw Cen MT" w:hAnsi="Tw Cen MT" w:cs="BrowalliaUPC"/>
          <w:sz w:val="22"/>
          <w:szCs w:val="22"/>
        </w:rPr>
        <w:tab/>
        <w:t>Student's personal clothing items replaced because they are soiled with urine, feces, vomit, etc., shall be handle</w:t>
      </w:r>
      <w:r w:rsidR="00172A50" w:rsidRPr="005659F0">
        <w:rPr>
          <w:rFonts w:ascii="Tw Cen MT" w:hAnsi="Tw Cen MT" w:cs="BrowalliaUPC"/>
          <w:sz w:val="22"/>
          <w:szCs w:val="22"/>
        </w:rPr>
        <w:t xml:space="preserve">d using universal precautions. </w:t>
      </w:r>
      <w:r w:rsidRPr="005659F0">
        <w:rPr>
          <w:rFonts w:ascii="Tw Cen MT" w:hAnsi="Tw Cen MT" w:cs="BrowalliaUPC"/>
          <w:sz w:val="22"/>
          <w:szCs w:val="22"/>
        </w:rPr>
        <w:t>Soiled clothing shall be bagged and sent home with the student for home care or laundered at school using laundry procedures.</w:t>
      </w:r>
    </w:p>
    <w:p w:rsidR="00800EBF" w:rsidRPr="005659F0" w:rsidRDefault="00800EBF">
      <w:pPr>
        <w:ind w:left="450" w:hanging="450"/>
        <w:rPr>
          <w:rFonts w:ascii="Tw Cen MT" w:hAnsi="Tw Cen MT" w:cs="BrowalliaUPC"/>
          <w:b/>
          <w:sz w:val="22"/>
          <w:szCs w:val="22"/>
        </w:rPr>
      </w:pPr>
    </w:p>
    <w:p w:rsidR="00EF631F" w:rsidRPr="005659F0" w:rsidRDefault="00EF631F">
      <w:pPr>
        <w:ind w:left="450" w:hanging="450"/>
        <w:rPr>
          <w:rFonts w:ascii="Tw Cen MT" w:hAnsi="Tw Cen MT" w:cs="BrowalliaUPC"/>
          <w:b/>
          <w:sz w:val="22"/>
          <w:szCs w:val="22"/>
        </w:rPr>
      </w:pPr>
    </w:p>
    <w:p w:rsidR="00800EBF" w:rsidRPr="005659F0" w:rsidRDefault="00932A52">
      <w:pPr>
        <w:rPr>
          <w:rFonts w:ascii="Tw Cen MT" w:hAnsi="Tw Cen MT" w:cs="BrowalliaUPC"/>
          <w:b/>
          <w:sz w:val="22"/>
          <w:szCs w:val="22"/>
          <w:u w:val="single"/>
        </w:rPr>
      </w:pPr>
      <w:r w:rsidRPr="005659F0">
        <w:rPr>
          <w:rFonts w:ascii="Tw Cen MT" w:hAnsi="Tw Cen MT" w:cs="BrowalliaUPC"/>
          <w:b/>
          <w:sz w:val="22"/>
          <w:szCs w:val="22"/>
          <w:u w:val="single"/>
        </w:rPr>
        <w:t>Hepatitis B Vaccine and Post-Exposure Procedure</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Employees in casual contact with Hepatitis B carriers in settings such as schools are at minimal risk, and vaccine is not r</w:t>
      </w:r>
      <w:r w:rsidR="00172A50" w:rsidRPr="005659F0">
        <w:rPr>
          <w:rFonts w:ascii="Tw Cen MT" w:hAnsi="Tw Cen MT" w:cs="BrowalliaUPC"/>
          <w:sz w:val="22"/>
          <w:szCs w:val="22"/>
        </w:rPr>
        <w:t xml:space="preserve">outinely recommended for them. </w:t>
      </w:r>
      <w:r w:rsidRPr="005659F0">
        <w:rPr>
          <w:rFonts w:ascii="Tw Cen MT" w:hAnsi="Tw Cen MT" w:cs="BrowalliaUPC"/>
          <w:sz w:val="22"/>
          <w:szCs w:val="22"/>
        </w:rPr>
        <w:t>The Cooperative shall offer the Hepatitis B testing and vaccine series at no cost to those designated employees who are considered to have occupational exposure and in conjunction with post-exposure follow-up for all other employees who have an exposure incident involving blood or other potentially infectious material.</w:t>
      </w:r>
    </w:p>
    <w:p w:rsidR="00800EBF" w:rsidRPr="005659F0" w:rsidRDefault="00800EBF">
      <w:pPr>
        <w:rPr>
          <w:rFonts w:ascii="Tw Cen MT" w:hAnsi="Tw Cen MT" w:cs="BrowalliaUPC"/>
          <w:sz w:val="22"/>
          <w:szCs w:val="22"/>
        </w:rPr>
      </w:pPr>
    </w:p>
    <w:p w:rsidR="00FD3DA9" w:rsidRDefault="00172A50">
      <w:pPr>
        <w:rPr>
          <w:rFonts w:ascii="Tw Cen MT" w:hAnsi="Tw Cen MT" w:cs="BrowalliaUPC"/>
          <w:sz w:val="22"/>
          <w:szCs w:val="22"/>
        </w:rPr>
      </w:pPr>
      <w:r w:rsidRPr="005659F0">
        <w:rPr>
          <w:rFonts w:ascii="Tw Cen MT" w:hAnsi="Tw Cen MT" w:cs="BrowalliaUPC"/>
          <w:sz w:val="22"/>
          <w:szCs w:val="22"/>
        </w:rPr>
        <w:t xml:space="preserve">1)  </w:t>
      </w:r>
      <w:r w:rsidRPr="005659F0">
        <w:rPr>
          <w:rFonts w:ascii="Tw Cen MT" w:hAnsi="Tw Cen MT" w:cs="BrowalliaUPC"/>
          <w:sz w:val="22"/>
          <w:szCs w:val="22"/>
          <w:u w:val="single"/>
        </w:rPr>
        <w:t>Hepatitis B Vaccine</w:t>
      </w:r>
      <w:r w:rsidRPr="005659F0">
        <w:rPr>
          <w:rFonts w:ascii="Tw Cen MT" w:hAnsi="Tw Cen MT" w:cs="BrowalliaUPC"/>
          <w:sz w:val="22"/>
          <w:szCs w:val="22"/>
        </w:rPr>
        <w:t xml:space="preserve"> - </w:t>
      </w:r>
      <w:r w:rsidR="00800EBF" w:rsidRPr="005659F0">
        <w:rPr>
          <w:rFonts w:ascii="Tw Cen MT" w:hAnsi="Tw Cen MT" w:cs="BrowalliaUPC"/>
          <w:sz w:val="22"/>
          <w:szCs w:val="22"/>
        </w:rPr>
        <w:t xml:space="preserve">The following job classifications may be expected to incur occupational exposure, </w:t>
      </w:r>
      <w:r w:rsidR="00FD3DA9">
        <w:rPr>
          <w:rFonts w:ascii="Tw Cen MT" w:hAnsi="Tw Cen MT" w:cs="BrowalliaUPC"/>
          <w:sz w:val="22"/>
          <w:szCs w:val="22"/>
        </w:rPr>
        <w:t xml:space="preserve"> </w:t>
      </w:r>
    </w:p>
    <w:p w:rsidR="00800EBF" w:rsidRPr="005659F0" w:rsidRDefault="00FD3DA9">
      <w:pPr>
        <w:rPr>
          <w:rFonts w:ascii="Tw Cen MT" w:hAnsi="Tw Cen MT" w:cs="BrowalliaUPC"/>
          <w:sz w:val="22"/>
          <w:szCs w:val="22"/>
        </w:rPr>
      </w:pPr>
      <w:r>
        <w:rPr>
          <w:rFonts w:ascii="Tw Cen MT" w:hAnsi="Tw Cen MT" w:cs="BrowalliaUPC"/>
          <w:sz w:val="22"/>
          <w:szCs w:val="22"/>
        </w:rPr>
        <w:t xml:space="preserve">     </w:t>
      </w:r>
      <w:r w:rsidR="00800EBF" w:rsidRPr="005659F0">
        <w:rPr>
          <w:rFonts w:ascii="Tw Cen MT" w:hAnsi="Tw Cen MT" w:cs="BrowalliaUPC"/>
          <w:sz w:val="22"/>
          <w:szCs w:val="22"/>
        </w:rPr>
        <w:t>and qualify for Hepatitis B testing and vaccine series:</w:t>
      </w:r>
    </w:p>
    <w:p w:rsidR="00172A50" w:rsidRPr="005659F0" w:rsidRDefault="00172A50">
      <w:pPr>
        <w:rPr>
          <w:rFonts w:ascii="Tw Cen MT" w:hAnsi="Tw Cen MT" w:cs="BrowalliaUPC"/>
          <w:sz w:val="22"/>
          <w:szCs w:val="22"/>
        </w:rPr>
      </w:pPr>
    </w:p>
    <w:p w:rsidR="00800EBF" w:rsidRPr="005659F0" w:rsidRDefault="00800EBF" w:rsidP="0071292F">
      <w:pPr>
        <w:numPr>
          <w:ilvl w:val="0"/>
          <w:numId w:val="35"/>
        </w:numPr>
        <w:rPr>
          <w:rFonts w:ascii="Tw Cen MT" w:hAnsi="Tw Cen MT" w:cs="BrowalliaUPC"/>
          <w:sz w:val="22"/>
          <w:szCs w:val="22"/>
        </w:rPr>
      </w:pPr>
      <w:r w:rsidRPr="005659F0">
        <w:rPr>
          <w:rFonts w:ascii="Tw Cen MT" w:hAnsi="Tw Cen MT" w:cs="BrowalliaUPC"/>
          <w:sz w:val="22"/>
          <w:szCs w:val="22"/>
        </w:rPr>
        <w:t>School health nurses</w:t>
      </w:r>
      <w:r w:rsidR="00172A50" w:rsidRPr="005659F0">
        <w:rPr>
          <w:rFonts w:ascii="Tw Cen MT" w:hAnsi="Tw Cen MT" w:cs="BrowalliaUPC"/>
          <w:sz w:val="22"/>
          <w:szCs w:val="22"/>
        </w:rPr>
        <w:t>;</w:t>
      </w:r>
    </w:p>
    <w:p w:rsidR="00800EBF" w:rsidRPr="005659F0" w:rsidRDefault="00800EBF" w:rsidP="0071292F">
      <w:pPr>
        <w:numPr>
          <w:ilvl w:val="0"/>
          <w:numId w:val="35"/>
        </w:numPr>
        <w:rPr>
          <w:rFonts w:ascii="Tw Cen MT" w:hAnsi="Tw Cen MT" w:cs="BrowalliaUPC"/>
          <w:sz w:val="22"/>
          <w:szCs w:val="22"/>
        </w:rPr>
      </w:pPr>
      <w:r w:rsidRPr="005659F0">
        <w:rPr>
          <w:rFonts w:ascii="Tw Cen MT" w:hAnsi="Tw Cen MT" w:cs="BrowalliaUPC"/>
          <w:sz w:val="22"/>
          <w:szCs w:val="22"/>
        </w:rPr>
        <w:t>Secretaries who are assigned first aid duties</w:t>
      </w:r>
      <w:r w:rsidR="00172A50" w:rsidRPr="005659F0">
        <w:rPr>
          <w:rFonts w:ascii="Tw Cen MT" w:hAnsi="Tw Cen MT" w:cs="BrowalliaUPC"/>
          <w:sz w:val="22"/>
          <w:szCs w:val="22"/>
        </w:rPr>
        <w:t>;</w:t>
      </w:r>
    </w:p>
    <w:p w:rsidR="00800EBF" w:rsidRPr="005659F0" w:rsidRDefault="00800EBF" w:rsidP="0071292F">
      <w:pPr>
        <w:numPr>
          <w:ilvl w:val="0"/>
          <w:numId w:val="35"/>
        </w:numPr>
        <w:rPr>
          <w:rFonts w:ascii="Tw Cen MT" w:hAnsi="Tw Cen MT" w:cs="BrowalliaUPC"/>
          <w:sz w:val="22"/>
          <w:szCs w:val="22"/>
        </w:rPr>
      </w:pPr>
      <w:r w:rsidRPr="005659F0">
        <w:rPr>
          <w:rFonts w:ascii="Tw Cen MT" w:hAnsi="Tw Cen MT" w:cs="BrowalliaUPC"/>
          <w:sz w:val="22"/>
          <w:szCs w:val="22"/>
        </w:rPr>
        <w:t>Special education teachers in self-contained classrooms of the developmentally delayed</w:t>
      </w:r>
      <w:r w:rsidR="00172A50" w:rsidRPr="005659F0">
        <w:rPr>
          <w:rFonts w:ascii="Tw Cen MT" w:hAnsi="Tw Cen MT" w:cs="BrowalliaUPC"/>
          <w:sz w:val="22"/>
          <w:szCs w:val="22"/>
        </w:rPr>
        <w:t>;</w:t>
      </w:r>
    </w:p>
    <w:p w:rsidR="00800EBF" w:rsidRPr="005659F0" w:rsidRDefault="00800EBF" w:rsidP="0071292F">
      <w:pPr>
        <w:numPr>
          <w:ilvl w:val="0"/>
          <w:numId w:val="35"/>
        </w:numPr>
        <w:rPr>
          <w:rFonts w:ascii="Tw Cen MT" w:hAnsi="Tw Cen MT" w:cs="BrowalliaUPC"/>
          <w:sz w:val="22"/>
          <w:szCs w:val="22"/>
        </w:rPr>
      </w:pPr>
      <w:r w:rsidRPr="005659F0">
        <w:rPr>
          <w:rFonts w:ascii="Tw Cen MT" w:hAnsi="Tw Cen MT" w:cs="BrowalliaUPC"/>
          <w:sz w:val="22"/>
          <w:szCs w:val="22"/>
        </w:rPr>
        <w:t>Education  assistants working with the developmentally delayed</w:t>
      </w:r>
      <w:r w:rsidR="00172A50" w:rsidRPr="005659F0">
        <w:rPr>
          <w:rFonts w:ascii="Tw Cen MT" w:hAnsi="Tw Cen MT" w:cs="BrowalliaUPC"/>
          <w:sz w:val="22"/>
          <w:szCs w:val="22"/>
        </w:rPr>
        <w:t>;</w:t>
      </w:r>
    </w:p>
    <w:p w:rsidR="00800EBF" w:rsidRPr="005659F0" w:rsidRDefault="00800EBF" w:rsidP="0071292F">
      <w:pPr>
        <w:numPr>
          <w:ilvl w:val="0"/>
          <w:numId w:val="35"/>
        </w:numPr>
        <w:rPr>
          <w:rFonts w:ascii="Tw Cen MT" w:hAnsi="Tw Cen MT" w:cs="BrowalliaUPC"/>
          <w:sz w:val="22"/>
          <w:szCs w:val="22"/>
        </w:rPr>
      </w:pPr>
      <w:r w:rsidRPr="005659F0">
        <w:rPr>
          <w:rFonts w:ascii="Tw Cen MT" w:hAnsi="Tw Cen MT" w:cs="BrowalliaUPC"/>
          <w:sz w:val="22"/>
          <w:szCs w:val="22"/>
        </w:rPr>
        <w:t>Trainers in athletics</w:t>
      </w:r>
      <w:r w:rsidR="00172A50" w:rsidRPr="005659F0">
        <w:rPr>
          <w:rFonts w:ascii="Tw Cen MT" w:hAnsi="Tw Cen MT" w:cs="BrowalliaUPC"/>
          <w:sz w:val="22"/>
          <w:szCs w:val="22"/>
        </w:rPr>
        <w:t>;</w:t>
      </w:r>
    </w:p>
    <w:p w:rsidR="00800EBF" w:rsidRPr="005659F0" w:rsidRDefault="00800EBF" w:rsidP="0071292F">
      <w:pPr>
        <w:numPr>
          <w:ilvl w:val="0"/>
          <w:numId w:val="35"/>
        </w:numPr>
        <w:rPr>
          <w:rFonts w:ascii="Tw Cen MT" w:hAnsi="Tw Cen MT" w:cs="BrowalliaUPC"/>
          <w:sz w:val="22"/>
          <w:szCs w:val="22"/>
        </w:rPr>
      </w:pPr>
      <w:r w:rsidRPr="005659F0">
        <w:rPr>
          <w:rFonts w:ascii="Tw Cen MT" w:hAnsi="Tw Cen MT" w:cs="BrowalliaUPC"/>
          <w:sz w:val="22"/>
          <w:szCs w:val="22"/>
        </w:rPr>
        <w:t>Designated coaches for first aid response</w:t>
      </w:r>
      <w:r w:rsidR="00172A50" w:rsidRPr="005659F0">
        <w:rPr>
          <w:rFonts w:ascii="Tw Cen MT" w:hAnsi="Tw Cen MT" w:cs="BrowalliaUPC"/>
          <w:sz w:val="22"/>
          <w:szCs w:val="22"/>
        </w:rPr>
        <w:t>;</w:t>
      </w:r>
    </w:p>
    <w:p w:rsidR="00800EBF" w:rsidRPr="005659F0" w:rsidRDefault="00800EBF" w:rsidP="0071292F">
      <w:pPr>
        <w:numPr>
          <w:ilvl w:val="0"/>
          <w:numId w:val="35"/>
        </w:numPr>
        <w:rPr>
          <w:rFonts w:ascii="Tw Cen MT" w:hAnsi="Tw Cen MT" w:cs="BrowalliaUPC"/>
          <w:sz w:val="22"/>
          <w:szCs w:val="22"/>
        </w:rPr>
      </w:pPr>
      <w:r w:rsidRPr="005659F0">
        <w:rPr>
          <w:rFonts w:ascii="Tw Cen MT" w:hAnsi="Tw Cen MT" w:cs="BrowalliaUPC"/>
          <w:sz w:val="22"/>
          <w:szCs w:val="22"/>
        </w:rPr>
        <w:t>Custodians who are responsible for cleaning or disposing of blood or contaminated waste</w:t>
      </w:r>
      <w:r w:rsidR="00172A50" w:rsidRPr="005659F0">
        <w:rPr>
          <w:rFonts w:ascii="Tw Cen MT" w:hAnsi="Tw Cen MT" w:cs="BrowalliaUPC"/>
          <w:sz w:val="22"/>
          <w:szCs w:val="22"/>
        </w:rPr>
        <w:t>;</w:t>
      </w:r>
      <w:r w:rsidR="00DF780C" w:rsidRPr="005659F0">
        <w:rPr>
          <w:rFonts w:ascii="Tw Cen MT" w:hAnsi="Tw Cen MT" w:cs="BrowalliaUPC"/>
          <w:sz w:val="22"/>
          <w:szCs w:val="22"/>
        </w:rPr>
        <w:t xml:space="preserve"> and</w:t>
      </w:r>
    </w:p>
    <w:p w:rsidR="00800EBF" w:rsidRPr="005659F0" w:rsidRDefault="00800EBF" w:rsidP="0071292F">
      <w:pPr>
        <w:numPr>
          <w:ilvl w:val="0"/>
          <w:numId w:val="35"/>
        </w:numPr>
        <w:rPr>
          <w:rFonts w:ascii="Tw Cen MT" w:hAnsi="Tw Cen MT" w:cs="BrowalliaUPC"/>
          <w:sz w:val="22"/>
          <w:szCs w:val="22"/>
        </w:rPr>
      </w:pPr>
      <w:r w:rsidRPr="005659F0">
        <w:rPr>
          <w:rFonts w:ascii="Tw Cen MT" w:hAnsi="Tw Cen MT" w:cs="BrowalliaUPC"/>
          <w:sz w:val="22"/>
          <w:szCs w:val="22"/>
        </w:rPr>
        <w:t>Other employees who are authorized by special situations and/or exposure</w:t>
      </w:r>
      <w:r w:rsidR="00172A50" w:rsidRPr="005659F0">
        <w:rPr>
          <w:rFonts w:ascii="Tw Cen MT" w:hAnsi="Tw Cen MT" w:cs="BrowalliaUPC"/>
          <w:sz w:val="22"/>
          <w:szCs w:val="22"/>
        </w:rPr>
        <w:t>.</w:t>
      </w:r>
    </w:p>
    <w:p w:rsidR="00800EBF" w:rsidRPr="005659F0" w:rsidRDefault="00800EBF">
      <w:pPr>
        <w:ind w:left="720" w:hanging="270"/>
        <w:rPr>
          <w:rFonts w:ascii="Tw Cen MT" w:hAnsi="Tw Cen MT" w:cs="BrowalliaUPC"/>
          <w:sz w:val="22"/>
          <w:szCs w:val="22"/>
        </w:rPr>
      </w:pPr>
    </w:p>
    <w:p w:rsidR="00800EBF" w:rsidRPr="005659F0" w:rsidRDefault="00800EBF">
      <w:pPr>
        <w:ind w:left="450"/>
        <w:rPr>
          <w:rFonts w:ascii="Tw Cen MT" w:hAnsi="Tw Cen MT" w:cs="BrowalliaUPC"/>
          <w:sz w:val="22"/>
          <w:szCs w:val="22"/>
        </w:rPr>
      </w:pPr>
      <w:r w:rsidRPr="005659F0">
        <w:rPr>
          <w:rFonts w:ascii="Tw Cen MT" w:hAnsi="Tw Cen MT" w:cs="BrowalliaUPC"/>
          <w:sz w:val="22"/>
          <w:szCs w:val="22"/>
        </w:rPr>
        <w:t>Employees have the option to complete or refuse the Hepatitis B testing and vaccine series.</w:t>
      </w:r>
    </w:p>
    <w:p w:rsidR="00800EBF" w:rsidRPr="005659F0" w:rsidRDefault="00800EBF">
      <w:pPr>
        <w:ind w:left="450" w:hanging="450"/>
        <w:rPr>
          <w:rFonts w:ascii="Tw Cen MT" w:hAnsi="Tw Cen MT" w:cs="BrowalliaUPC"/>
          <w:sz w:val="22"/>
          <w:szCs w:val="22"/>
        </w:rPr>
      </w:pPr>
    </w:p>
    <w:p w:rsidR="00800EBF" w:rsidRPr="005659F0" w:rsidRDefault="00172A50">
      <w:pPr>
        <w:ind w:left="450" w:hanging="450"/>
        <w:rPr>
          <w:rFonts w:ascii="Tw Cen MT" w:hAnsi="Tw Cen MT" w:cs="BrowalliaUPC"/>
          <w:sz w:val="22"/>
          <w:szCs w:val="22"/>
        </w:rPr>
      </w:pPr>
      <w:r w:rsidRPr="005659F0">
        <w:rPr>
          <w:rFonts w:ascii="Tw Cen MT" w:hAnsi="Tw Cen MT" w:cs="BrowalliaUPC"/>
          <w:sz w:val="22"/>
          <w:szCs w:val="22"/>
        </w:rPr>
        <w:t>2)</w:t>
      </w:r>
      <w:r w:rsidR="00800EBF" w:rsidRPr="005659F0">
        <w:rPr>
          <w:rFonts w:ascii="Tw Cen MT" w:hAnsi="Tw Cen MT" w:cs="BrowalliaUPC"/>
          <w:sz w:val="22"/>
          <w:szCs w:val="22"/>
        </w:rPr>
        <w:tab/>
      </w:r>
      <w:r w:rsidR="00800EBF" w:rsidRPr="005659F0">
        <w:rPr>
          <w:rFonts w:ascii="Tw Cen MT" w:hAnsi="Tw Cen MT" w:cs="BrowalliaUPC"/>
          <w:sz w:val="22"/>
          <w:szCs w:val="22"/>
          <w:u w:val="single"/>
        </w:rPr>
        <w:t>Post Exposure</w:t>
      </w:r>
      <w:r w:rsidR="00800EBF" w:rsidRPr="005659F0">
        <w:rPr>
          <w:rFonts w:ascii="Tw Cen MT" w:hAnsi="Tw Cen MT" w:cs="BrowalliaUPC"/>
          <w:sz w:val="22"/>
          <w:szCs w:val="22"/>
        </w:rPr>
        <w:t xml:space="preserve"> - Employees whose exposure to blood is infrequent shall receive post exposure prophylaxis i</w:t>
      </w:r>
      <w:r w:rsidRPr="005659F0">
        <w:rPr>
          <w:rFonts w:ascii="Tw Cen MT" w:hAnsi="Tw Cen MT" w:cs="BrowalliaUPC"/>
          <w:sz w:val="22"/>
          <w:szCs w:val="22"/>
        </w:rPr>
        <w:t xml:space="preserve">f an exposure incident occurs. </w:t>
      </w:r>
      <w:r w:rsidR="00C3719F" w:rsidRPr="005659F0">
        <w:rPr>
          <w:rFonts w:ascii="Tw Cen MT" w:hAnsi="Tw Cen MT" w:cs="BrowalliaUPC"/>
          <w:sz w:val="22"/>
          <w:szCs w:val="22"/>
        </w:rPr>
        <w:t>"Exposure I</w:t>
      </w:r>
      <w:r w:rsidR="00800EBF" w:rsidRPr="005659F0">
        <w:rPr>
          <w:rFonts w:ascii="Tw Cen MT" w:hAnsi="Tw Cen MT" w:cs="BrowalliaUPC"/>
          <w:sz w:val="22"/>
          <w:szCs w:val="22"/>
        </w:rPr>
        <w:t>ncident" is defined as "specific eye, mouth, other mucus membrane, non-intact skin, or parenteral contact with blood or other potent</w:t>
      </w:r>
      <w:r w:rsidRPr="005659F0">
        <w:rPr>
          <w:rFonts w:ascii="Tw Cen MT" w:hAnsi="Tw Cen MT" w:cs="BrowalliaUPC"/>
          <w:sz w:val="22"/>
          <w:szCs w:val="22"/>
        </w:rPr>
        <w:t xml:space="preserve">ially infectious materials that </w:t>
      </w:r>
      <w:r w:rsidR="00800EBF" w:rsidRPr="005659F0">
        <w:rPr>
          <w:rFonts w:ascii="Tw Cen MT" w:hAnsi="Tw Cen MT" w:cs="BrowalliaUPC"/>
          <w:sz w:val="22"/>
          <w:szCs w:val="22"/>
        </w:rPr>
        <w:t>results from the performance of an employee's duties."</w:t>
      </w:r>
    </w:p>
    <w:p w:rsidR="00800EBF" w:rsidRPr="005659F0" w:rsidRDefault="00800EBF">
      <w:pPr>
        <w:ind w:left="450" w:hanging="450"/>
        <w:rPr>
          <w:rFonts w:ascii="Tw Cen MT" w:hAnsi="Tw Cen MT" w:cs="BrowalliaUPC"/>
          <w:sz w:val="22"/>
          <w:szCs w:val="22"/>
        </w:rPr>
      </w:pPr>
    </w:p>
    <w:p w:rsidR="00800EBF" w:rsidRPr="005659F0" w:rsidRDefault="00800EBF">
      <w:pPr>
        <w:ind w:left="450" w:hanging="450"/>
        <w:rPr>
          <w:rFonts w:ascii="Tw Cen MT" w:hAnsi="Tw Cen MT" w:cs="BrowalliaUPC"/>
          <w:sz w:val="22"/>
          <w:szCs w:val="22"/>
        </w:rPr>
      </w:pPr>
      <w:r w:rsidRPr="005659F0">
        <w:rPr>
          <w:rFonts w:ascii="Tw Cen MT" w:hAnsi="Tw Cen MT" w:cs="BrowalliaUPC"/>
          <w:sz w:val="22"/>
          <w:szCs w:val="22"/>
        </w:rPr>
        <w:tab/>
        <w:t>An employee exposure incident shall be reported to the Cooperative Director</w:t>
      </w:r>
      <w:r w:rsidR="00EF631F" w:rsidRPr="005659F0">
        <w:rPr>
          <w:rFonts w:ascii="Tw Cen MT" w:hAnsi="Tw Cen MT" w:cs="BrowalliaUPC"/>
          <w:sz w:val="22"/>
          <w:szCs w:val="22"/>
        </w:rPr>
        <w:t xml:space="preserve"> as</w:t>
      </w:r>
      <w:r w:rsidRPr="005659F0">
        <w:rPr>
          <w:rFonts w:ascii="Tw Cen MT" w:hAnsi="Tw Cen MT" w:cs="BrowalliaUPC"/>
          <w:sz w:val="22"/>
          <w:szCs w:val="22"/>
        </w:rPr>
        <w:t xml:space="preserve"> soon as possible. </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u w:val="single"/>
        </w:rPr>
      </w:pPr>
      <w:r w:rsidRPr="005659F0">
        <w:rPr>
          <w:rFonts w:ascii="Tw Cen MT" w:hAnsi="Tw Cen MT" w:cs="BrowalliaUPC"/>
          <w:b/>
          <w:bCs/>
          <w:sz w:val="22"/>
          <w:szCs w:val="22"/>
          <w:u w:val="single"/>
        </w:rPr>
        <w:lastRenderedPageBreak/>
        <w:t>Communicable Disease Reporting</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A Cooperative staff member who knowingly has contracted a communicable disease that may likely be transmitted in a Cooperative or school setting shall notify the Cooperative Director immediately. The Director shall report the disease to Health Services.</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u w:val="single"/>
        </w:rPr>
      </w:pPr>
      <w:r w:rsidRPr="005659F0">
        <w:rPr>
          <w:rFonts w:ascii="Tw Cen MT" w:hAnsi="Tw Cen MT" w:cs="BrowalliaUPC"/>
          <w:b/>
          <w:bCs/>
          <w:sz w:val="22"/>
          <w:szCs w:val="22"/>
          <w:u w:val="single"/>
        </w:rPr>
        <w:t>Exclusion Due to Illness</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A Cooperative staff member who has contracted a medically-diagnosed communicable disease may be excluded from the Cooperative or memb</w:t>
      </w:r>
      <w:r w:rsidR="00172A50" w:rsidRPr="005659F0">
        <w:rPr>
          <w:rFonts w:ascii="Tw Cen MT" w:hAnsi="Tw Cen MT" w:cs="BrowalliaUPC"/>
          <w:sz w:val="22"/>
          <w:szCs w:val="22"/>
        </w:rPr>
        <w:t xml:space="preserve">er school district work place. </w:t>
      </w:r>
      <w:r w:rsidR="00645AB3" w:rsidRPr="005659F0">
        <w:rPr>
          <w:rFonts w:ascii="Tw Cen MT" w:hAnsi="Tw Cen MT" w:cs="BrowalliaUPC"/>
          <w:sz w:val="22"/>
          <w:szCs w:val="22"/>
        </w:rPr>
        <w:t xml:space="preserve"> </w:t>
      </w:r>
      <w:r w:rsidRPr="005659F0">
        <w:rPr>
          <w:rFonts w:ascii="Tw Cen MT" w:hAnsi="Tw Cen MT" w:cs="BrowalliaUPC"/>
          <w:sz w:val="22"/>
          <w:szCs w:val="22"/>
        </w:rPr>
        <w:t xml:space="preserve">Any decision to exclude a staff member from the work place shall be made with the concurrence health services and the staff member's private physician if requested by the staff member. </w:t>
      </w:r>
      <w:r w:rsidR="00645AB3" w:rsidRPr="005659F0">
        <w:rPr>
          <w:rFonts w:ascii="Tw Cen MT" w:hAnsi="Tw Cen MT" w:cs="BrowalliaUPC"/>
          <w:sz w:val="22"/>
          <w:szCs w:val="22"/>
        </w:rPr>
        <w:t xml:space="preserve"> </w:t>
      </w:r>
      <w:r w:rsidRPr="005659F0">
        <w:rPr>
          <w:rFonts w:ascii="Tw Cen MT" w:hAnsi="Tw Cen MT" w:cs="BrowalliaUPC"/>
          <w:sz w:val="22"/>
          <w:szCs w:val="22"/>
        </w:rPr>
        <w:t>The decision shall be made on the basis that the staff member's admittance poses significant risk to the staff member, other staff members or student.</w:t>
      </w:r>
    </w:p>
    <w:p w:rsidR="001C44A4" w:rsidRPr="005659F0" w:rsidRDefault="001C44A4">
      <w:pPr>
        <w:rPr>
          <w:rFonts w:ascii="Tw Cen MT" w:hAnsi="Tw Cen MT" w:cs="BrowalliaUPC"/>
          <w:sz w:val="22"/>
          <w:szCs w:val="22"/>
        </w:rPr>
      </w:pPr>
    </w:p>
    <w:p w:rsidR="00800EBF" w:rsidRDefault="00800EBF">
      <w:pPr>
        <w:rPr>
          <w:rFonts w:ascii="Tw Cen MT" w:hAnsi="Tw Cen MT" w:cs="BrowalliaUPC"/>
          <w:b/>
          <w:bCs/>
          <w:sz w:val="22"/>
          <w:szCs w:val="22"/>
        </w:rPr>
      </w:pPr>
    </w:p>
    <w:p w:rsidR="00FD3DA9" w:rsidRDefault="00FD3DA9">
      <w:pPr>
        <w:rPr>
          <w:rFonts w:ascii="Tw Cen MT" w:hAnsi="Tw Cen MT" w:cs="BrowalliaUPC"/>
          <w:b/>
          <w:bCs/>
          <w:sz w:val="22"/>
          <w:szCs w:val="22"/>
        </w:rPr>
      </w:pPr>
    </w:p>
    <w:p w:rsidR="00FD3DA9" w:rsidRPr="005659F0" w:rsidRDefault="00FD3DA9">
      <w:pPr>
        <w:rPr>
          <w:rFonts w:ascii="Tw Cen MT" w:hAnsi="Tw Cen MT" w:cs="BrowalliaUPC"/>
          <w:b/>
          <w:bCs/>
          <w:sz w:val="22"/>
          <w:szCs w:val="22"/>
        </w:rPr>
      </w:pPr>
    </w:p>
    <w:p w:rsidR="00800EBF" w:rsidRPr="005659F0" w:rsidRDefault="00932A52" w:rsidP="00D63B41">
      <w:pPr>
        <w:jc w:val="center"/>
        <w:rPr>
          <w:rFonts w:ascii="Tw Cen MT" w:hAnsi="Tw Cen MT" w:cs="BrowalliaUPC"/>
          <w:sz w:val="22"/>
          <w:szCs w:val="22"/>
          <w:u w:val="single"/>
        </w:rPr>
      </w:pPr>
      <w:r w:rsidRPr="005659F0">
        <w:rPr>
          <w:rFonts w:ascii="Tw Cen MT" w:hAnsi="Tw Cen MT" w:cs="BrowalliaUPC"/>
          <w:b/>
          <w:bCs/>
          <w:sz w:val="22"/>
          <w:szCs w:val="22"/>
          <w:u w:val="single"/>
        </w:rPr>
        <w:t>EMPLOYEES' PERSONAL PROPERTY</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The Cooperative shall provide reimbursement for personal property of any employee of the Cooperative if such property is stolen or destroyed by assault, theft, vandalism, riot or fire on the Cooperative premises or at any function of the Cooperative. Reimbursement will be provided, however, only if proper security measures have been taken by the owner to discourage theft or vandalism and if said property was of instructional value in the classroom or was damaged in the process of controlling discipline.</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Any personal property being used in the instructional program must be registered with the Director for said instructional purposes and no claim for reimbursement shall be paid on unregistered property.</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No claim will be considered in an amount less than five dollars ($5.00), and in no event shall the liability of the Cooperative assumed exceed </w:t>
      </w:r>
      <w:r w:rsidR="00C3719F" w:rsidRPr="005659F0">
        <w:rPr>
          <w:rFonts w:ascii="Tw Cen MT" w:hAnsi="Tw Cen MT" w:cs="BrowalliaUPC"/>
          <w:sz w:val="22"/>
          <w:szCs w:val="22"/>
        </w:rPr>
        <w:t>eight-hundred dollars (</w:t>
      </w:r>
      <w:r w:rsidRPr="005659F0">
        <w:rPr>
          <w:rFonts w:ascii="Tw Cen MT" w:hAnsi="Tw Cen MT" w:cs="BrowalliaUPC"/>
          <w:sz w:val="22"/>
          <w:szCs w:val="22"/>
        </w:rPr>
        <w:t>$800.00</w:t>
      </w:r>
      <w:r w:rsidR="00C3719F" w:rsidRPr="005659F0">
        <w:rPr>
          <w:rFonts w:ascii="Tw Cen MT" w:hAnsi="Tw Cen MT" w:cs="BrowalliaUPC"/>
          <w:sz w:val="22"/>
          <w:szCs w:val="22"/>
        </w:rPr>
        <w:t>)</w:t>
      </w:r>
      <w:r w:rsidRPr="005659F0">
        <w:rPr>
          <w:rFonts w:ascii="Tw Cen MT" w:hAnsi="Tw Cen MT" w:cs="BrowalliaUPC"/>
          <w:sz w:val="22"/>
          <w:szCs w:val="22"/>
        </w:rPr>
        <w:t xml:space="preserve"> on an</w:t>
      </w:r>
      <w:r w:rsidR="00EB249F" w:rsidRPr="005659F0">
        <w:rPr>
          <w:rFonts w:ascii="Tw Cen MT" w:hAnsi="Tw Cen MT" w:cs="BrowalliaUPC"/>
          <w:sz w:val="22"/>
          <w:szCs w:val="22"/>
        </w:rPr>
        <w:t>y one occurrence per claimant.</w:t>
      </w:r>
      <w:r w:rsidR="00645AB3" w:rsidRPr="005659F0">
        <w:rPr>
          <w:rFonts w:ascii="Tw Cen MT" w:hAnsi="Tw Cen MT" w:cs="BrowalliaUPC"/>
          <w:sz w:val="22"/>
          <w:szCs w:val="22"/>
        </w:rPr>
        <w:t xml:space="preserve"> </w:t>
      </w:r>
      <w:r w:rsidR="00EB249F" w:rsidRPr="005659F0">
        <w:rPr>
          <w:rFonts w:ascii="Tw Cen MT" w:hAnsi="Tw Cen MT" w:cs="BrowalliaUPC"/>
          <w:sz w:val="22"/>
          <w:szCs w:val="22"/>
        </w:rPr>
        <w:t xml:space="preserve"> </w:t>
      </w:r>
      <w:r w:rsidRPr="005659F0">
        <w:rPr>
          <w:rFonts w:ascii="Tw Cen MT" w:hAnsi="Tw Cen MT" w:cs="BrowalliaUPC"/>
          <w:sz w:val="22"/>
          <w:szCs w:val="22"/>
        </w:rPr>
        <w:t>No claim shall be paid by the Cooperative unless the loss is not covered by valid and collectible insurance.</w:t>
      </w:r>
    </w:p>
    <w:p w:rsidR="001C44A4" w:rsidRPr="005659F0" w:rsidRDefault="001C44A4">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Default="001C44A4">
      <w:pPr>
        <w:rPr>
          <w:rFonts w:ascii="Tw Cen MT" w:hAnsi="Tw Cen MT" w:cs="BrowalliaUPC"/>
          <w:sz w:val="22"/>
          <w:szCs w:val="22"/>
        </w:rPr>
      </w:pPr>
    </w:p>
    <w:p w:rsidR="00FD3DA9" w:rsidRDefault="00FD3DA9">
      <w:pPr>
        <w:rPr>
          <w:rFonts w:ascii="Tw Cen MT" w:hAnsi="Tw Cen MT" w:cs="BrowalliaUPC"/>
          <w:sz w:val="22"/>
          <w:szCs w:val="22"/>
        </w:rPr>
      </w:pPr>
    </w:p>
    <w:p w:rsidR="00FD3DA9" w:rsidRDefault="00FD3DA9">
      <w:pPr>
        <w:rPr>
          <w:rFonts w:ascii="Tw Cen MT" w:hAnsi="Tw Cen MT" w:cs="BrowalliaUPC"/>
          <w:sz w:val="22"/>
          <w:szCs w:val="22"/>
        </w:rPr>
      </w:pPr>
    </w:p>
    <w:p w:rsidR="00FD3DA9" w:rsidRDefault="00FD3DA9">
      <w:pPr>
        <w:rPr>
          <w:rFonts w:ascii="Tw Cen MT" w:hAnsi="Tw Cen MT" w:cs="BrowalliaUPC"/>
          <w:sz w:val="22"/>
          <w:szCs w:val="22"/>
        </w:rPr>
      </w:pPr>
    </w:p>
    <w:p w:rsidR="00FD3DA9" w:rsidRDefault="00FD3DA9">
      <w:pPr>
        <w:rPr>
          <w:rFonts w:ascii="Tw Cen MT" w:hAnsi="Tw Cen MT" w:cs="BrowalliaUPC"/>
          <w:sz w:val="22"/>
          <w:szCs w:val="22"/>
        </w:rPr>
      </w:pPr>
    </w:p>
    <w:p w:rsidR="00FD3DA9" w:rsidRDefault="00FD3DA9">
      <w:pPr>
        <w:rPr>
          <w:rFonts w:ascii="Tw Cen MT" w:hAnsi="Tw Cen MT" w:cs="BrowalliaUPC"/>
          <w:sz w:val="22"/>
          <w:szCs w:val="22"/>
        </w:rPr>
      </w:pPr>
    </w:p>
    <w:p w:rsidR="00FD3DA9" w:rsidRDefault="00FD3DA9">
      <w:pPr>
        <w:rPr>
          <w:rFonts w:ascii="Tw Cen MT" w:hAnsi="Tw Cen MT" w:cs="BrowalliaUPC"/>
          <w:sz w:val="22"/>
          <w:szCs w:val="22"/>
        </w:rPr>
      </w:pPr>
    </w:p>
    <w:p w:rsidR="00FD3DA9" w:rsidRDefault="00FD3DA9">
      <w:pPr>
        <w:rPr>
          <w:rFonts w:ascii="Tw Cen MT" w:hAnsi="Tw Cen MT" w:cs="BrowalliaUPC"/>
          <w:sz w:val="22"/>
          <w:szCs w:val="22"/>
        </w:rPr>
      </w:pPr>
    </w:p>
    <w:p w:rsidR="00FD3DA9" w:rsidRDefault="00FD3DA9">
      <w:pPr>
        <w:rPr>
          <w:rFonts w:ascii="Tw Cen MT" w:hAnsi="Tw Cen MT" w:cs="BrowalliaUPC"/>
          <w:sz w:val="22"/>
          <w:szCs w:val="22"/>
        </w:rPr>
      </w:pPr>
    </w:p>
    <w:p w:rsidR="00FD3DA9" w:rsidRDefault="00FD3DA9">
      <w:pPr>
        <w:rPr>
          <w:rFonts w:ascii="Tw Cen MT" w:hAnsi="Tw Cen MT" w:cs="BrowalliaUPC"/>
          <w:sz w:val="22"/>
          <w:szCs w:val="22"/>
        </w:rPr>
      </w:pPr>
    </w:p>
    <w:p w:rsidR="00FD3DA9" w:rsidRDefault="00FD3DA9">
      <w:pPr>
        <w:rPr>
          <w:rFonts w:ascii="Tw Cen MT" w:hAnsi="Tw Cen MT" w:cs="BrowalliaUPC"/>
          <w:sz w:val="22"/>
          <w:szCs w:val="22"/>
        </w:rPr>
      </w:pPr>
    </w:p>
    <w:p w:rsidR="00FD3DA9" w:rsidRDefault="00FD3DA9">
      <w:pPr>
        <w:rPr>
          <w:rFonts w:ascii="Tw Cen MT" w:hAnsi="Tw Cen MT" w:cs="BrowalliaUPC"/>
          <w:sz w:val="22"/>
          <w:szCs w:val="22"/>
        </w:rPr>
      </w:pPr>
    </w:p>
    <w:p w:rsidR="00FD3DA9" w:rsidRDefault="00FD3DA9">
      <w:pPr>
        <w:rPr>
          <w:rFonts w:ascii="Tw Cen MT" w:hAnsi="Tw Cen MT" w:cs="BrowalliaUPC"/>
          <w:sz w:val="22"/>
          <w:szCs w:val="22"/>
        </w:rPr>
      </w:pPr>
    </w:p>
    <w:p w:rsidR="00FD3DA9" w:rsidRDefault="00FD3DA9">
      <w:pPr>
        <w:rPr>
          <w:rFonts w:ascii="Tw Cen MT" w:hAnsi="Tw Cen MT" w:cs="BrowalliaUPC"/>
          <w:sz w:val="22"/>
          <w:szCs w:val="22"/>
        </w:rPr>
      </w:pPr>
    </w:p>
    <w:p w:rsidR="00FD3DA9" w:rsidRPr="005659F0" w:rsidRDefault="00FD3DA9">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Pr="005659F0" w:rsidRDefault="001C44A4">
      <w:pPr>
        <w:rPr>
          <w:rFonts w:ascii="Tw Cen MT" w:hAnsi="Tw Cen MT" w:cs="BrowalliaUPC"/>
          <w:sz w:val="22"/>
          <w:szCs w:val="22"/>
        </w:rPr>
      </w:pPr>
    </w:p>
    <w:p w:rsidR="001C44A4" w:rsidRPr="005659F0" w:rsidRDefault="001C44A4">
      <w:pPr>
        <w:rPr>
          <w:rFonts w:ascii="Tw Cen MT" w:hAnsi="Tw Cen MT" w:cs="BrowalliaUPC"/>
          <w:sz w:val="22"/>
          <w:szCs w:val="22"/>
        </w:rPr>
      </w:pPr>
    </w:p>
    <w:p w:rsidR="007F7677" w:rsidRPr="005659F0" w:rsidRDefault="007F7677" w:rsidP="00A67646">
      <w:pPr>
        <w:shd w:val="clear" w:color="auto" w:fill="FFFFFF" w:themeFill="background1"/>
        <w:jc w:val="center"/>
        <w:rPr>
          <w:rFonts w:ascii="Tw Cen MT" w:hAnsi="Tw Cen MT" w:cs="BrowalliaUPC"/>
          <w:b/>
          <w:bCs/>
          <w:sz w:val="22"/>
          <w:szCs w:val="22"/>
          <w:u w:val="single"/>
        </w:rPr>
      </w:pPr>
      <w:r w:rsidRPr="005659F0">
        <w:rPr>
          <w:rFonts w:ascii="Tw Cen MT" w:hAnsi="Tw Cen MT" w:cs="BrowalliaUPC"/>
          <w:b/>
          <w:bCs/>
          <w:sz w:val="22"/>
          <w:szCs w:val="22"/>
          <w:u w:val="single"/>
        </w:rPr>
        <w:lastRenderedPageBreak/>
        <w:t>A</w:t>
      </w:r>
      <w:r w:rsidR="00641592" w:rsidRPr="005659F0">
        <w:rPr>
          <w:rFonts w:ascii="Tw Cen MT" w:hAnsi="Tw Cen MT" w:cs="BrowalliaUPC"/>
          <w:b/>
          <w:bCs/>
          <w:sz w:val="22"/>
          <w:szCs w:val="22"/>
          <w:u w:val="single"/>
        </w:rPr>
        <w:t>CCEPTABLE</w:t>
      </w:r>
      <w:r w:rsidRPr="005659F0">
        <w:rPr>
          <w:rFonts w:ascii="Tw Cen MT" w:hAnsi="Tw Cen MT" w:cs="BrowalliaUPC"/>
          <w:b/>
          <w:bCs/>
          <w:sz w:val="22"/>
          <w:szCs w:val="22"/>
          <w:u w:val="single"/>
        </w:rPr>
        <w:t xml:space="preserve"> U</w:t>
      </w:r>
      <w:r w:rsidR="00641592" w:rsidRPr="005659F0">
        <w:rPr>
          <w:rFonts w:ascii="Tw Cen MT" w:hAnsi="Tw Cen MT" w:cs="BrowalliaUPC"/>
          <w:b/>
          <w:bCs/>
          <w:sz w:val="22"/>
          <w:szCs w:val="22"/>
          <w:u w:val="single"/>
        </w:rPr>
        <w:t>SE</w:t>
      </w:r>
      <w:r w:rsidRPr="005659F0">
        <w:rPr>
          <w:rFonts w:ascii="Tw Cen MT" w:hAnsi="Tw Cen MT" w:cs="BrowalliaUPC"/>
          <w:b/>
          <w:bCs/>
          <w:sz w:val="22"/>
          <w:szCs w:val="22"/>
          <w:u w:val="single"/>
        </w:rPr>
        <w:t xml:space="preserve"> </w:t>
      </w:r>
      <w:r w:rsidR="00641592" w:rsidRPr="005659F0">
        <w:rPr>
          <w:rFonts w:ascii="Tw Cen MT" w:hAnsi="Tw Cen MT" w:cs="BrowalliaUPC"/>
          <w:b/>
          <w:bCs/>
          <w:sz w:val="22"/>
          <w:szCs w:val="22"/>
          <w:u w:val="single"/>
        </w:rPr>
        <w:t>OF</w:t>
      </w:r>
      <w:r w:rsidRPr="005659F0">
        <w:rPr>
          <w:rFonts w:ascii="Tw Cen MT" w:hAnsi="Tw Cen MT" w:cs="BrowalliaUPC"/>
          <w:b/>
          <w:bCs/>
          <w:sz w:val="22"/>
          <w:szCs w:val="22"/>
          <w:u w:val="single"/>
        </w:rPr>
        <w:t xml:space="preserve"> C</w:t>
      </w:r>
      <w:r w:rsidR="00641592" w:rsidRPr="005659F0">
        <w:rPr>
          <w:rFonts w:ascii="Tw Cen MT" w:hAnsi="Tw Cen MT" w:cs="BrowalliaUPC"/>
          <w:b/>
          <w:bCs/>
          <w:sz w:val="22"/>
          <w:szCs w:val="22"/>
          <w:u w:val="single"/>
        </w:rPr>
        <w:t>OMPUTER</w:t>
      </w:r>
      <w:r w:rsidRPr="005659F0">
        <w:rPr>
          <w:rFonts w:ascii="Tw Cen MT" w:hAnsi="Tw Cen MT" w:cs="BrowalliaUPC"/>
          <w:b/>
          <w:bCs/>
          <w:sz w:val="22"/>
          <w:szCs w:val="22"/>
          <w:u w:val="single"/>
        </w:rPr>
        <w:t xml:space="preserve"> N</w:t>
      </w:r>
      <w:r w:rsidR="00641592" w:rsidRPr="005659F0">
        <w:rPr>
          <w:rFonts w:ascii="Tw Cen MT" w:hAnsi="Tw Cen MT" w:cs="BrowalliaUPC"/>
          <w:b/>
          <w:bCs/>
          <w:sz w:val="22"/>
          <w:szCs w:val="22"/>
          <w:u w:val="single"/>
        </w:rPr>
        <w:t>ETWORKS</w:t>
      </w:r>
      <w:r w:rsidRPr="005659F0">
        <w:rPr>
          <w:rFonts w:ascii="Tw Cen MT" w:hAnsi="Tw Cen MT" w:cs="BrowalliaUPC"/>
          <w:b/>
          <w:bCs/>
          <w:sz w:val="22"/>
          <w:szCs w:val="22"/>
          <w:u w:val="single"/>
        </w:rPr>
        <w:t xml:space="preserve"> </w:t>
      </w:r>
      <w:r w:rsidR="00641592" w:rsidRPr="005659F0">
        <w:rPr>
          <w:rFonts w:ascii="Tw Cen MT" w:hAnsi="Tw Cen MT" w:cs="BrowalliaUPC"/>
          <w:b/>
          <w:bCs/>
          <w:sz w:val="22"/>
          <w:szCs w:val="22"/>
          <w:u w:val="single"/>
        </w:rPr>
        <w:t>BY</w:t>
      </w:r>
      <w:r w:rsidRPr="005659F0">
        <w:rPr>
          <w:rFonts w:ascii="Tw Cen MT" w:hAnsi="Tw Cen MT" w:cs="BrowalliaUPC"/>
          <w:b/>
          <w:bCs/>
          <w:sz w:val="22"/>
          <w:szCs w:val="22"/>
          <w:u w:val="single"/>
        </w:rPr>
        <w:t xml:space="preserve"> </w:t>
      </w:r>
      <w:r w:rsidR="00641592" w:rsidRPr="005659F0">
        <w:rPr>
          <w:rFonts w:ascii="Tw Cen MT" w:hAnsi="Tw Cen MT" w:cs="BrowalliaUPC"/>
          <w:b/>
          <w:bCs/>
          <w:sz w:val="22"/>
          <w:szCs w:val="22"/>
          <w:u w:val="single"/>
        </w:rPr>
        <w:t>COOPERATIVE EMPLOYEES</w:t>
      </w:r>
    </w:p>
    <w:p w:rsidR="007F7677" w:rsidRPr="005659F0" w:rsidRDefault="007F7677" w:rsidP="00A67646">
      <w:pPr>
        <w:shd w:val="clear" w:color="auto" w:fill="FFFFFF" w:themeFill="background1"/>
        <w:jc w:val="center"/>
        <w:rPr>
          <w:rFonts w:ascii="Tw Cen MT" w:hAnsi="Tw Cen MT" w:cs="BrowalliaUPC"/>
          <w:b/>
          <w:bCs/>
          <w:sz w:val="22"/>
          <w:szCs w:val="22"/>
        </w:rPr>
      </w:pPr>
    </w:p>
    <w:p w:rsidR="00EF631F" w:rsidRPr="005659F0" w:rsidRDefault="00EF631F" w:rsidP="00A67646">
      <w:pPr>
        <w:shd w:val="clear" w:color="auto" w:fill="FFFFFF" w:themeFill="background1"/>
        <w:jc w:val="center"/>
        <w:rPr>
          <w:rFonts w:ascii="Tw Cen MT" w:hAnsi="Tw Cen MT" w:cs="BrowalliaUPC"/>
          <w:b/>
          <w:bCs/>
          <w:sz w:val="22"/>
          <w:szCs w:val="22"/>
        </w:rPr>
      </w:pPr>
    </w:p>
    <w:p w:rsidR="00EF631F" w:rsidRPr="005659F0" w:rsidRDefault="003C0D61" w:rsidP="005A3C32">
      <w:pPr>
        <w:shd w:val="clear" w:color="auto" w:fill="FFFFFF" w:themeFill="background1"/>
        <w:rPr>
          <w:rFonts w:ascii="Tw Cen MT" w:hAnsi="Tw Cen MT" w:cs="BrowalliaUPC"/>
          <w:b/>
          <w:bCs/>
          <w:sz w:val="22"/>
          <w:szCs w:val="22"/>
        </w:rPr>
      </w:pPr>
      <w:r w:rsidRPr="005659F0">
        <w:rPr>
          <w:rFonts w:ascii="Tw Cen MT" w:hAnsi="Tw Cen MT" w:cs="BrowalliaUPC"/>
          <w:b/>
          <w:bCs/>
          <w:sz w:val="22"/>
          <w:szCs w:val="22"/>
        </w:rPr>
        <w:t>Regulations:</w:t>
      </w:r>
    </w:p>
    <w:p w:rsidR="007F7677" w:rsidRPr="005659F0" w:rsidRDefault="007F7677" w:rsidP="005A3C32">
      <w:pPr>
        <w:shd w:val="clear" w:color="auto" w:fill="FFFFFF" w:themeFill="background1"/>
        <w:rPr>
          <w:rFonts w:ascii="Tw Cen MT" w:hAnsi="Tw Cen MT" w:cs="BrowalliaUPC"/>
          <w:sz w:val="22"/>
          <w:szCs w:val="22"/>
        </w:rPr>
      </w:pPr>
      <w:r w:rsidRPr="005659F0">
        <w:rPr>
          <w:rFonts w:ascii="Tw Cen MT" w:hAnsi="Tw Cen MT" w:cs="BrowalliaUPC"/>
          <w:sz w:val="22"/>
          <w:szCs w:val="22"/>
        </w:rPr>
        <w:t xml:space="preserve">The use of the Cooperative or member district networks, inclusive of the Wide Area Network (WAN) and the Local Area Network (LAN) is a privilege, not a right. Guidelines are provided to make all users aware of the responsibilities associated with efficient, ethical, and lawful use of network resources.  If a person violates any of these provisions, privileges may be terminated, access to the Cooperative or member district networks may be denied, and the appropriate disciplinary action shall be applied.  </w:t>
      </w:r>
    </w:p>
    <w:p w:rsidR="007F7677" w:rsidRPr="005659F0" w:rsidRDefault="007F7677" w:rsidP="005A3C32">
      <w:pPr>
        <w:shd w:val="clear" w:color="auto" w:fill="FFFFFF" w:themeFill="background1"/>
        <w:spacing w:line="120" w:lineRule="auto"/>
        <w:rPr>
          <w:rFonts w:ascii="Tw Cen MT" w:hAnsi="Tw Cen MT" w:cs="BrowalliaUPC"/>
          <w:sz w:val="22"/>
          <w:szCs w:val="22"/>
        </w:rPr>
      </w:pPr>
    </w:p>
    <w:p w:rsidR="007F7677" w:rsidRPr="005659F0" w:rsidRDefault="007F7677" w:rsidP="005A3C32">
      <w:pPr>
        <w:shd w:val="clear" w:color="auto" w:fill="FFFFFF" w:themeFill="background1"/>
        <w:rPr>
          <w:rFonts w:ascii="Tw Cen MT" w:hAnsi="Tw Cen MT" w:cs="BrowalliaUPC"/>
          <w:sz w:val="22"/>
          <w:szCs w:val="22"/>
        </w:rPr>
      </w:pPr>
      <w:r w:rsidRPr="005659F0">
        <w:rPr>
          <w:rFonts w:ascii="Tw Cen MT" w:hAnsi="Tw Cen MT" w:cs="BrowalliaUPC"/>
          <w:sz w:val="22"/>
          <w:szCs w:val="22"/>
        </w:rPr>
        <w:t>In compliance with federal law, the Cooperative and member districts shall operate a technology protection measure that bloc</w:t>
      </w:r>
      <w:r w:rsidR="00C3719F" w:rsidRPr="005659F0">
        <w:rPr>
          <w:rFonts w:ascii="Tw Cen MT" w:hAnsi="Tw Cen MT" w:cs="BrowalliaUPC"/>
          <w:sz w:val="22"/>
          <w:szCs w:val="22"/>
        </w:rPr>
        <w:t>ks or filters i</w:t>
      </w:r>
      <w:r w:rsidR="00EB249F" w:rsidRPr="005659F0">
        <w:rPr>
          <w:rFonts w:ascii="Tw Cen MT" w:hAnsi="Tw Cen MT" w:cs="BrowalliaUPC"/>
          <w:sz w:val="22"/>
          <w:szCs w:val="22"/>
        </w:rPr>
        <w:t xml:space="preserve">nternet access. </w:t>
      </w:r>
      <w:r w:rsidRPr="005659F0">
        <w:rPr>
          <w:rFonts w:ascii="Tw Cen MT" w:hAnsi="Tw Cen MT" w:cs="BrowalliaUPC"/>
          <w:sz w:val="22"/>
          <w:szCs w:val="22"/>
        </w:rPr>
        <w:t>The technology protection measure shall protect against access by adults and a minor to content that is abusive, obscene, profane, sexually explicit, threatening, and illeg</w:t>
      </w:r>
      <w:r w:rsidR="00EB249F" w:rsidRPr="005659F0">
        <w:rPr>
          <w:rFonts w:ascii="Tw Cen MT" w:hAnsi="Tw Cen MT" w:cs="BrowalliaUPC"/>
          <w:sz w:val="22"/>
          <w:szCs w:val="22"/>
        </w:rPr>
        <w:t xml:space="preserve">al or pertains to pornography. </w:t>
      </w:r>
      <w:r w:rsidRPr="005659F0">
        <w:rPr>
          <w:rFonts w:ascii="Tw Cen MT" w:hAnsi="Tw Cen MT" w:cs="BrowalliaUPC"/>
          <w:sz w:val="22"/>
          <w:szCs w:val="22"/>
        </w:rPr>
        <w:t xml:space="preserve">The Cooperative and member districts shall make every effort to restrict access to inappropriate materials and shall monitor the online activities of the end users; however, it is impossible to control all </w:t>
      </w:r>
      <w:r w:rsidR="00EB249F" w:rsidRPr="005659F0">
        <w:rPr>
          <w:rFonts w:ascii="Tw Cen MT" w:hAnsi="Tw Cen MT" w:cs="BrowalliaUPC"/>
          <w:sz w:val="22"/>
          <w:szCs w:val="22"/>
        </w:rPr>
        <w:t xml:space="preserve">materials on a global network. </w:t>
      </w:r>
      <w:r w:rsidRPr="005659F0">
        <w:rPr>
          <w:rFonts w:ascii="Tw Cen MT" w:hAnsi="Tw Cen MT" w:cs="BrowalliaUPC"/>
          <w:sz w:val="22"/>
          <w:szCs w:val="22"/>
        </w:rPr>
        <w:t xml:space="preserve">Therefore, the Cooperative and member districts shall not be liable for the content or viewing of any materials not prepared by the Cooperative or member districts.  </w:t>
      </w:r>
    </w:p>
    <w:p w:rsidR="007F7677" w:rsidRPr="005659F0" w:rsidRDefault="007F7677" w:rsidP="005A3C32">
      <w:pPr>
        <w:shd w:val="clear" w:color="auto" w:fill="FFFFFF" w:themeFill="background1"/>
        <w:spacing w:line="120" w:lineRule="auto"/>
        <w:rPr>
          <w:rFonts w:ascii="Tw Cen MT" w:hAnsi="Tw Cen MT" w:cs="BrowalliaUPC"/>
          <w:sz w:val="22"/>
          <w:szCs w:val="22"/>
        </w:rPr>
      </w:pPr>
    </w:p>
    <w:p w:rsidR="007F7677" w:rsidRPr="005659F0" w:rsidRDefault="007F7677" w:rsidP="005A3C32">
      <w:pPr>
        <w:shd w:val="clear" w:color="auto" w:fill="FFFFFF" w:themeFill="background1"/>
        <w:rPr>
          <w:rFonts w:ascii="Tw Cen MT" w:hAnsi="Tw Cen MT" w:cs="BrowalliaUPC"/>
          <w:sz w:val="22"/>
          <w:szCs w:val="22"/>
        </w:rPr>
      </w:pPr>
      <w:r w:rsidRPr="005659F0">
        <w:rPr>
          <w:rFonts w:ascii="Tw Cen MT" w:hAnsi="Tw Cen MT" w:cs="BrowalliaUPC"/>
          <w:sz w:val="22"/>
          <w:szCs w:val="22"/>
        </w:rPr>
        <w:t>User accounts are considered the property of the Cooperative and members districts.  The Cooperative and member districts  expressly reserve the right at any time to review the subject, content and appropriateness of electronic communications or other computer files and remove them if warranted, reporting any violation to the school administration or law enforcement officials.</w:t>
      </w:r>
    </w:p>
    <w:p w:rsidR="007F7677" w:rsidRPr="005659F0" w:rsidRDefault="007F7677" w:rsidP="005A3C32">
      <w:pPr>
        <w:shd w:val="clear" w:color="auto" w:fill="FFFFFF" w:themeFill="background1"/>
        <w:spacing w:line="120" w:lineRule="auto"/>
        <w:rPr>
          <w:rFonts w:ascii="Tw Cen MT" w:hAnsi="Tw Cen MT" w:cs="BrowalliaUPC"/>
          <w:sz w:val="22"/>
          <w:szCs w:val="22"/>
        </w:rPr>
      </w:pPr>
    </w:p>
    <w:p w:rsidR="007F7677" w:rsidRPr="005659F0" w:rsidRDefault="007F7677" w:rsidP="005A3C32">
      <w:pPr>
        <w:shd w:val="clear" w:color="auto" w:fill="FFFFFF" w:themeFill="background1"/>
        <w:rPr>
          <w:rFonts w:ascii="Tw Cen MT" w:hAnsi="Tw Cen MT" w:cs="BrowalliaUPC"/>
          <w:sz w:val="22"/>
          <w:szCs w:val="22"/>
        </w:rPr>
      </w:pPr>
      <w:r w:rsidRPr="005659F0">
        <w:rPr>
          <w:rFonts w:ascii="Tw Cen MT" w:hAnsi="Tw Cen MT" w:cs="BrowalliaUPC"/>
          <w:sz w:val="22"/>
          <w:szCs w:val="22"/>
        </w:rPr>
        <w:t>Persons using the Cooperative or member district networks shall have no expectation of privacy or confidentiality in the content of electronic communications or other computer files sent and received on the Cooperative or member district networks.</w:t>
      </w:r>
    </w:p>
    <w:p w:rsidR="007F7677" w:rsidRPr="005659F0" w:rsidRDefault="007F7677" w:rsidP="005A3C32">
      <w:pPr>
        <w:shd w:val="clear" w:color="auto" w:fill="FFFFFF" w:themeFill="background1"/>
        <w:spacing w:line="120" w:lineRule="auto"/>
        <w:rPr>
          <w:rFonts w:ascii="Tw Cen MT" w:hAnsi="Tw Cen MT" w:cs="BrowalliaUPC"/>
          <w:sz w:val="22"/>
          <w:szCs w:val="22"/>
        </w:rPr>
      </w:pPr>
    </w:p>
    <w:p w:rsidR="007F7677" w:rsidRPr="005659F0" w:rsidRDefault="007F7677" w:rsidP="005A3C32">
      <w:pPr>
        <w:shd w:val="clear" w:color="auto" w:fill="FFFFFF" w:themeFill="background1"/>
        <w:rPr>
          <w:rFonts w:ascii="Tw Cen MT" w:hAnsi="Tw Cen MT" w:cs="BrowalliaUPC"/>
          <w:sz w:val="22"/>
          <w:szCs w:val="22"/>
        </w:rPr>
      </w:pPr>
      <w:r w:rsidRPr="005659F0">
        <w:rPr>
          <w:rFonts w:ascii="Tw Cen MT" w:hAnsi="Tw Cen MT" w:cs="BrowalliaUPC"/>
          <w:sz w:val="22"/>
          <w:szCs w:val="22"/>
        </w:rPr>
        <w:t>Digital information created, stored, or transferred on Cooperative or member school district equipment becomes and remains the property of the Cooperative or member school district.</w:t>
      </w:r>
    </w:p>
    <w:p w:rsidR="007F7677" w:rsidRPr="005659F0" w:rsidRDefault="007F7677" w:rsidP="005A3C32">
      <w:pPr>
        <w:shd w:val="clear" w:color="auto" w:fill="FFFFFF" w:themeFill="background1"/>
        <w:spacing w:line="120" w:lineRule="auto"/>
        <w:rPr>
          <w:rFonts w:ascii="Tw Cen MT" w:hAnsi="Tw Cen MT" w:cs="BrowalliaUPC"/>
          <w:sz w:val="22"/>
          <w:szCs w:val="22"/>
        </w:rPr>
      </w:pPr>
    </w:p>
    <w:p w:rsidR="007F7677" w:rsidRPr="005659F0" w:rsidRDefault="007F7677" w:rsidP="005A3C32">
      <w:pPr>
        <w:shd w:val="clear" w:color="auto" w:fill="FFFFFF" w:themeFill="background1"/>
        <w:rPr>
          <w:rFonts w:ascii="Tw Cen MT" w:hAnsi="Tw Cen MT" w:cs="BrowalliaUPC"/>
          <w:sz w:val="22"/>
          <w:szCs w:val="22"/>
        </w:rPr>
      </w:pPr>
      <w:r w:rsidRPr="005659F0">
        <w:rPr>
          <w:rFonts w:ascii="Tw Cen MT" w:hAnsi="Tw Cen MT" w:cs="BrowalliaUPC"/>
          <w:sz w:val="22"/>
          <w:szCs w:val="22"/>
        </w:rPr>
        <w:t>The Cooperative and member districts do not guarantee that the networks will be uninterrupted or error-free; nor do they make any warranty as to the results to be obtained from use of the service or the accuracy or quality of the information o</w:t>
      </w:r>
      <w:r w:rsidR="00EB249F" w:rsidRPr="005659F0">
        <w:rPr>
          <w:rFonts w:ascii="Tw Cen MT" w:hAnsi="Tw Cen MT" w:cs="BrowalliaUPC"/>
          <w:sz w:val="22"/>
          <w:szCs w:val="22"/>
        </w:rPr>
        <w:t xml:space="preserve">btained on or by the networks. </w:t>
      </w:r>
      <w:r w:rsidRPr="005659F0">
        <w:rPr>
          <w:rFonts w:ascii="Tw Cen MT" w:hAnsi="Tw Cen MT" w:cs="BrowalliaUPC"/>
          <w:sz w:val="22"/>
          <w:szCs w:val="22"/>
        </w:rPr>
        <w:t>Access to the networks is provided on an “as is” basis w</w:t>
      </w:r>
      <w:r w:rsidR="00EB249F" w:rsidRPr="005659F0">
        <w:rPr>
          <w:rFonts w:ascii="Tw Cen MT" w:hAnsi="Tw Cen MT" w:cs="BrowalliaUPC"/>
          <w:sz w:val="22"/>
          <w:szCs w:val="22"/>
        </w:rPr>
        <w:t xml:space="preserve">ithout warranties of any kind. </w:t>
      </w:r>
      <w:r w:rsidRPr="005659F0">
        <w:rPr>
          <w:rFonts w:ascii="Tw Cen MT" w:hAnsi="Tw Cen MT" w:cs="BrowalliaUPC"/>
          <w:sz w:val="22"/>
          <w:szCs w:val="22"/>
        </w:rPr>
        <w:t>Neither the Cooperative or member districts nor any of its agents or employees shall be liable for any direct, indirect, incidental, special, or consequential damages arising out of the use of or inability to use the network or out of any breach of any warranty.</w:t>
      </w:r>
    </w:p>
    <w:p w:rsidR="007F7677" w:rsidRPr="005659F0" w:rsidRDefault="007F7677" w:rsidP="005A3C32">
      <w:pPr>
        <w:shd w:val="clear" w:color="auto" w:fill="FFFFFF" w:themeFill="background1"/>
        <w:spacing w:line="120" w:lineRule="auto"/>
        <w:rPr>
          <w:rFonts w:ascii="Tw Cen MT" w:hAnsi="Tw Cen MT" w:cs="BrowalliaUPC"/>
          <w:sz w:val="22"/>
          <w:szCs w:val="22"/>
        </w:rPr>
      </w:pPr>
    </w:p>
    <w:p w:rsidR="007F7677" w:rsidRPr="005659F0" w:rsidRDefault="007F7677" w:rsidP="005A3C32">
      <w:pPr>
        <w:shd w:val="clear" w:color="auto" w:fill="FFFFFF" w:themeFill="background1"/>
        <w:rPr>
          <w:rFonts w:ascii="Tw Cen MT" w:hAnsi="Tw Cen MT" w:cs="BrowalliaUPC"/>
          <w:sz w:val="22"/>
          <w:szCs w:val="22"/>
        </w:rPr>
      </w:pPr>
      <w:r w:rsidRPr="005659F0">
        <w:rPr>
          <w:rFonts w:ascii="Tw Cen MT" w:hAnsi="Tw Cen MT" w:cs="BrowalliaUPC"/>
          <w:sz w:val="22"/>
          <w:szCs w:val="22"/>
        </w:rPr>
        <w:t>Security of all networks connected to the Cooperative or member</w:t>
      </w:r>
      <w:r w:rsidR="00EB249F" w:rsidRPr="005659F0">
        <w:rPr>
          <w:rFonts w:ascii="Tw Cen MT" w:hAnsi="Tw Cen MT" w:cs="BrowalliaUPC"/>
          <w:sz w:val="22"/>
          <w:szCs w:val="22"/>
        </w:rPr>
        <w:t xml:space="preserve"> districts is a high priority. </w:t>
      </w:r>
      <w:r w:rsidRPr="005659F0">
        <w:rPr>
          <w:rFonts w:ascii="Tw Cen MT" w:hAnsi="Tw Cen MT" w:cs="BrowalliaUPC"/>
          <w:sz w:val="22"/>
          <w:szCs w:val="22"/>
        </w:rPr>
        <w:t>Anyone observing a security problem on the Cooperative or member district networks shall imme</w:t>
      </w:r>
      <w:r w:rsidR="00C3719F" w:rsidRPr="005659F0">
        <w:rPr>
          <w:rFonts w:ascii="Tw Cen MT" w:hAnsi="Tw Cen MT" w:cs="BrowalliaUPC"/>
          <w:sz w:val="22"/>
          <w:szCs w:val="22"/>
        </w:rPr>
        <w:t>diately notify the Cooperative D</w:t>
      </w:r>
      <w:r w:rsidRPr="005659F0">
        <w:rPr>
          <w:rFonts w:ascii="Tw Cen MT" w:hAnsi="Tw Cen MT" w:cs="BrowalliaUPC"/>
          <w:sz w:val="22"/>
          <w:szCs w:val="22"/>
        </w:rPr>
        <w:t>irector or m</w:t>
      </w:r>
      <w:r w:rsidR="00EB249F" w:rsidRPr="005659F0">
        <w:rPr>
          <w:rFonts w:ascii="Tw Cen MT" w:hAnsi="Tw Cen MT" w:cs="BrowalliaUPC"/>
          <w:sz w:val="22"/>
          <w:szCs w:val="22"/>
        </w:rPr>
        <w:t xml:space="preserve">ember district superintendent. </w:t>
      </w:r>
      <w:r w:rsidR="00645AB3" w:rsidRPr="005659F0">
        <w:rPr>
          <w:rFonts w:ascii="Tw Cen MT" w:hAnsi="Tw Cen MT" w:cs="BrowalliaUPC"/>
          <w:sz w:val="22"/>
          <w:szCs w:val="22"/>
        </w:rPr>
        <w:t xml:space="preserve"> </w:t>
      </w:r>
      <w:r w:rsidRPr="005659F0">
        <w:rPr>
          <w:rFonts w:ascii="Tw Cen MT" w:hAnsi="Tw Cen MT" w:cs="BrowalliaUPC"/>
          <w:sz w:val="22"/>
          <w:szCs w:val="22"/>
        </w:rPr>
        <w:t>Any person identified as a security risk or having a history of problems with other computer systems may be denied access to the Cooperative or member district networks.</w:t>
      </w:r>
    </w:p>
    <w:p w:rsidR="003251A8" w:rsidRPr="005659F0" w:rsidRDefault="007F7677" w:rsidP="005A3C32">
      <w:pPr>
        <w:shd w:val="clear" w:color="auto" w:fill="FFFFFF" w:themeFill="background1"/>
        <w:spacing w:line="120" w:lineRule="auto"/>
        <w:rPr>
          <w:rFonts w:ascii="Tw Cen MT" w:hAnsi="Tw Cen MT" w:cs="BrowalliaUPC"/>
          <w:b/>
          <w:bCs/>
          <w:sz w:val="22"/>
          <w:szCs w:val="22"/>
        </w:rPr>
      </w:pPr>
      <w:r w:rsidRPr="005659F0">
        <w:rPr>
          <w:rFonts w:ascii="Tw Cen MT" w:hAnsi="Tw Cen MT" w:cs="BrowalliaUPC"/>
          <w:b/>
          <w:bCs/>
          <w:sz w:val="22"/>
          <w:szCs w:val="22"/>
        </w:rPr>
        <w:t xml:space="preserve">                 </w:t>
      </w:r>
    </w:p>
    <w:p w:rsidR="00EF631F" w:rsidRPr="005659F0" w:rsidRDefault="007F7677" w:rsidP="005A3C32">
      <w:pPr>
        <w:shd w:val="clear" w:color="auto" w:fill="FFFFFF" w:themeFill="background1"/>
        <w:spacing w:line="120" w:lineRule="auto"/>
        <w:rPr>
          <w:rFonts w:ascii="Tw Cen MT" w:hAnsi="Tw Cen MT" w:cs="BrowalliaUPC"/>
          <w:b/>
          <w:bCs/>
          <w:sz w:val="22"/>
          <w:szCs w:val="22"/>
        </w:rPr>
      </w:pPr>
      <w:r w:rsidRPr="005659F0">
        <w:rPr>
          <w:rFonts w:ascii="Tw Cen MT" w:hAnsi="Tw Cen MT" w:cs="BrowalliaUPC"/>
          <w:b/>
          <w:bCs/>
          <w:sz w:val="22"/>
          <w:szCs w:val="22"/>
        </w:rPr>
        <w:t xml:space="preserve">                              </w:t>
      </w:r>
    </w:p>
    <w:p w:rsidR="00EF631F" w:rsidRPr="005659F0" w:rsidRDefault="00EF631F" w:rsidP="005A3C32">
      <w:pPr>
        <w:shd w:val="clear" w:color="auto" w:fill="FFFFFF" w:themeFill="background1"/>
        <w:spacing w:line="120" w:lineRule="auto"/>
        <w:rPr>
          <w:rFonts w:ascii="Tw Cen MT" w:hAnsi="Tw Cen MT" w:cs="BrowalliaUPC"/>
          <w:b/>
          <w:bCs/>
          <w:sz w:val="22"/>
          <w:szCs w:val="22"/>
        </w:rPr>
      </w:pPr>
    </w:p>
    <w:p w:rsidR="00EF631F" w:rsidRPr="005659F0" w:rsidRDefault="00EF631F" w:rsidP="005A3C32">
      <w:pPr>
        <w:shd w:val="clear" w:color="auto" w:fill="FFFFFF" w:themeFill="background1"/>
        <w:spacing w:line="120" w:lineRule="auto"/>
        <w:rPr>
          <w:rFonts w:ascii="Tw Cen MT" w:hAnsi="Tw Cen MT" w:cs="BrowalliaUPC"/>
          <w:b/>
          <w:bCs/>
          <w:sz w:val="22"/>
          <w:szCs w:val="22"/>
        </w:rPr>
      </w:pPr>
    </w:p>
    <w:p w:rsidR="00EF631F" w:rsidRPr="005659F0" w:rsidRDefault="00EF631F" w:rsidP="005A3C32">
      <w:pPr>
        <w:shd w:val="clear" w:color="auto" w:fill="FFFFFF" w:themeFill="background1"/>
        <w:spacing w:line="120" w:lineRule="auto"/>
        <w:rPr>
          <w:rFonts w:ascii="Tw Cen MT" w:hAnsi="Tw Cen MT" w:cs="BrowalliaUPC"/>
          <w:b/>
          <w:bCs/>
          <w:sz w:val="22"/>
          <w:szCs w:val="22"/>
        </w:rPr>
      </w:pPr>
    </w:p>
    <w:p w:rsidR="00EF631F" w:rsidRPr="005659F0" w:rsidRDefault="00EF631F" w:rsidP="005A3C32">
      <w:pPr>
        <w:shd w:val="clear" w:color="auto" w:fill="FFFFFF" w:themeFill="background1"/>
        <w:spacing w:line="120" w:lineRule="auto"/>
        <w:rPr>
          <w:rFonts w:ascii="Tw Cen MT" w:hAnsi="Tw Cen MT" w:cs="BrowalliaUPC"/>
          <w:b/>
          <w:bCs/>
          <w:sz w:val="22"/>
          <w:szCs w:val="22"/>
        </w:rPr>
      </w:pPr>
    </w:p>
    <w:p w:rsidR="00EF631F" w:rsidRDefault="00EF631F" w:rsidP="005A3C32">
      <w:pPr>
        <w:shd w:val="clear" w:color="auto" w:fill="FFFFFF" w:themeFill="background1"/>
        <w:spacing w:line="120" w:lineRule="auto"/>
        <w:rPr>
          <w:rFonts w:ascii="Tw Cen MT" w:hAnsi="Tw Cen MT" w:cs="BrowalliaUPC"/>
          <w:b/>
          <w:bCs/>
          <w:sz w:val="22"/>
          <w:szCs w:val="22"/>
        </w:rPr>
      </w:pPr>
    </w:p>
    <w:p w:rsidR="00FD3DA9" w:rsidRDefault="00FD3DA9" w:rsidP="005A3C32">
      <w:pPr>
        <w:shd w:val="clear" w:color="auto" w:fill="FFFFFF" w:themeFill="background1"/>
        <w:spacing w:line="120" w:lineRule="auto"/>
        <w:rPr>
          <w:rFonts w:ascii="Tw Cen MT" w:hAnsi="Tw Cen MT" w:cs="BrowalliaUPC"/>
          <w:b/>
          <w:bCs/>
          <w:sz w:val="22"/>
          <w:szCs w:val="22"/>
        </w:rPr>
      </w:pPr>
    </w:p>
    <w:p w:rsidR="00FD3DA9" w:rsidRDefault="00FD3DA9" w:rsidP="005A3C32">
      <w:pPr>
        <w:shd w:val="clear" w:color="auto" w:fill="FFFFFF" w:themeFill="background1"/>
        <w:spacing w:line="120" w:lineRule="auto"/>
        <w:rPr>
          <w:rFonts w:ascii="Tw Cen MT" w:hAnsi="Tw Cen MT" w:cs="BrowalliaUPC"/>
          <w:b/>
          <w:bCs/>
          <w:sz w:val="22"/>
          <w:szCs w:val="22"/>
        </w:rPr>
      </w:pPr>
    </w:p>
    <w:p w:rsidR="00FD3DA9" w:rsidRDefault="00FD3DA9" w:rsidP="005A3C32">
      <w:pPr>
        <w:shd w:val="clear" w:color="auto" w:fill="FFFFFF" w:themeFill="background1"/>
        <w:spacing w:line="120" w:lineRule="auto"/>
        <w:rPr>
          <w:rFonts w:ascii="Tw Cen MT" w:hAnsi="Tw Cen MT" w:cs="BrowalliaUPC"/>
          <w:b/>
          <w:bCs/>
          <w:sz w:val="22"/>
          <w:szCs w:val="22"/>
        </w:rPr>
      </w:pPr>
    </w:p>
    <w:p w:rsidR="00FD3DA9" w:rsidRDefault="00FD3DA9" w:rsidP="005A3C32">
      <w:pPr>
        <w:shd w:val="clear" w:color="auto" w:fill="FFFFFF" w:themeFill="background1"/>
        <w:spacing w:line="120" w:lineRule="auto"/>
        <w:rPr>
          <w:rFonts w:ascii="Tw Cen MT" w:hAnsi="Tw Cen MT" w:cs="BrowalliaUPC"/>
          <w:b/>
          <w:bCs/>
          <w:sz w:val="22"/>
          <w:szCs w:val="22"/>
        </w:rPr>
      </w:pPr>
    </w:p>
    <w:p w:rsidR="00FD3DA9" w:rsidRDefault="00FD3DA9" w:rsidP="005A3C32">
      <w:pPr>
        <w:shd w:val="clear" w:color="auto" w:fill="FFFFFF" w:themeFill="background1"/>
        <w:spacing w:line="120" w:lineRule="auto"/>
        <w:rPr>
          <w:rFonts w:ascii="Tw Cen MT" w:hAnsi="Tw Cen MT" w:cs="BrowalliaUPC"/>
          <w:b/>
          <w:bCs/>
          <w:sz w:val="22"/>
          <w:szCs w:val="22"/>
        </w:rPr>
      </w:pPr>
    </w:p>
    <w:p w:rsidR="00FD3DA9" w:rsidRDefault="00FD3DA9" w:rsidP="005A3C32">
      <w:pPr>
        <w:shd w:val="clear" w:color="auto" w:fill="FFFFFF" w:themeFill="background1"/>
        <w:spacing w:line="120" w:lineRule="auto"/>
        <w:rPr>
          <w:rFonts w:ascii="Tw Cen MT" w:hAnsi="Tw Cen MT" w:cs="BrowalliaUPC"/>
          <w:b/>
          <w:bCs/>
          <w:sz w:val="22"/>
          <w:szCs w:val="22"/>
        </w:rPr>
      </w:pPr>
    </w:p>
    <w:p w:rsidR="00FD3DA9" w:rsidRDefault="00FD3DA9" w:rsidP="005A3C32">
      <w:pPr>
        <w:shd w:val="clear" w:color="auto" w:fill="FFFFFF" w:themeFill="background1"/>
        <w:spacing w:line="120" w:lineRule="auto"/>
        <w:rPr>
          <w:rFonts w:ascii="Tw Cen MT" w:hAnsi="Tw Cen MT" w:cs="BrowalliaUPC"/>
          <w:b/>
          <w:bCs/>
          <w:sz w:val="22"/>
          <w:szCs w:val="22"/>
        </w:rPr>
      </w:pPr>
    </w:p>
    <w:p w:rsidR="00FD3DA9" w:rsidRPr="005659F0" w:rsidRDefault="00FD3DA9" w:rsidP="005A3C32">
      <w:pPr>
        <w:shd w:val="clear" w:color="auto" w:fill="FFFFFF" w:themeFill="background1"/>
        <w:spacing w:line="120" w:lineRule="auto"/>
        <w:rPr>
          <w:rFonts w:ascii="Tw Cen MT" w:hAnsi="Tw Cen MT" w:cs="BrowalliaUPC"/>
          <w:b/>
          <w:bCs/>
          <w:sz w:val="22"/>
          <w:szCs w:val="22"/>
        </w:rPr>
      </w:pPr>
    </w:p>
    <w:p w:rsidR="00EF631F" w:rsidRPr="005659F0" w:rsidRDefault="00EF631F" w:rsidP="005A3C32">
      <w:pPr>
        <w:shd w:val="clear" w:color="auto" w:fill="FFFFFF" w:themeFill="background1"/>
        <w:spacing w:line="120" w:lineRule="auto"/>
        <w:rPr>
          <w:rFonts w:ascii="Tw Cen MT" w:hAnsi="Tw Cen MT" w:cs="BrowalliaUPC"/>
          <w:b/>
          <w:bCs/>
          <w:sz w:val="22"/>
          <w:szCs w:val="22"/>
        </w:rPr>
      </w:pPr>
    </w:p>
    <w:p w:rsidR="00EF631F" w:rsidRPr="005659F0" w:rsidRDefault="00EF631F" w:rsidP="005A3C32">
      <w:pPr>
        <w:shd w:val="clear" w:color="auto" w:fill="FFFFFF" w:themeFill="background1"/>
        <w:spacing w:line="120" w:lineRule="auto"/>
        <w:rPr>
          <w:rFonts w:ascii="Tw Cen MT" w:hAnsi="Tw Cen MT" w:cs="BrowalliaUPC"/>
          <w:b/>
          <w:bCs/>
          <w:sz w:val="22"/>
          <w:szCs w:val="22"/>
        </w:rPr>
      </w:pPr>
    </w:p>
    <w:p w:rsidR="00EF631F" w:rsidRPr="005659F0" w:rsidRDefault="00EF631F" w:rsidP="005A3C32">
      <w:pPr>
        <w:shd w:val="clear" w:color="auto" w:fill="FFFFFF" w:themeFill="background1"/>
        <w:spacing w:line="120" w:lineRule="auto"/>
        <w:rPr>
          <w:rFonts w:ascii="Tw Cen MT" w:hAnsi="Tw Cen MT" w:cs="BrowalliaUPC"/>
          <w:b/>
          <w:bCs/>
          <w:sz w:val="22"/>
          <w:szCs w:val="22"/>
        </w:rPr>
      </w:pPr>
    </w:p>
    <w:p w:rsidR="00EF631F" w:rsidRPr="005659F0" w:rsidRDefault="00EF631F" w:rsidP="005A3C32">
      <w:pPr>
        <w:shd w:val="clear" w:color="auto" w:fill="FFFFFF" w:themeFill="background1"/>
        <w:spacing w:line="120" w:lineRule="auto"/>
        <w:rPr>
          <w:rFonts w:ascii="Tw Cen MT" w:hAnsi="Tw Cen MT" w:cs="BrowalliaUPC"/>
          <w:b/>
          <w:bCs/>
          <w:sz w:val="22"/>
          <w:szCs w:val="22"/>
        </w:rPr>
      </w:pPr>
    </w:p>
    <w:p w:rsidR="00EF631F" w:rsidRPr="005659F0" w:rsidRDefault="00EF631F" w:rsidP="005A3C32">
      <w:pPr>
        <w:shd w:val="clear" w:color="auto" w:fill="FFFFFF" w:themeFill="background1"/>
        <w:spacing w:line="120" w:lineRule="auto"/>
        <w:rPr>
          <w:rFonts w:ascii="Tw Cen MT" w:hAnsi="Tw Cen MT" w:cs="BrowalliaUPC"/>
          <w:b/>
          <w:bCs/>
          <w:sz w:val="22"/>
          <w:szCs w:val="22"/>
        </w:rPr>
      </w:pPr>
    </w:p>
    <w:p w:rsidR="00EF631F" w:rsidRPr="005659F0" w:rsidRDefault="00EF631F" w:rsidP="005A3C32">
      <w:pPr>
        <w:shd w:val="clear" w:color="auto" w:fill="FFFFFF" w:themeFill="background1"/>
        <w:spacing w:line="120" w:lineRule="auto"/>
        <w:rPr>
          <w:rFonts w:ascii="Tw Cen MT" w:hAnsi="Tw Cen MT" w:cs="BrowalliaUPC"/>
          <w:b/>
          <w:bCs/>
          <w:sz w:val="22"/>
          <w:szCs w:val="22"/>
        </w:rPr>
      </w:pPr>
    </w:p>
    <w:p w:rsidR="00EF631F" w:rsidRPr="005659F0" w:rsidRDefault="00EF631F" w:rsidP="005A3C32">
      <w:pPr>
        <w:shd w:val="clear" w:color="auto" w:fill="FFFFFF" w:themeFill="background1"/>
        <w:spacing w:line="120" w:lineRule="auto"/>
        <w:rPr>
          <w:rFonts w:ascii="Tw Cen MT" w:hAnsi="Tw Cen MT" w:cs="BrowalliaUPC"/>
          <w:b/>
          <w:bCs/>
          <w:sz w:val="22"/>
          <w:szCs w:val="22"/>
        </w:rPr>
      </w:pPr>
    </w:p>
    <w:p w:rsidR="00EF631F" w:rsidRPr="005659F0" w:rsidRDefault="00EF631F" w:rsidP="005A3C32">
      <w:pPr>
        <w:shd w:val="clear" w:color="auto" w:fill="FFFFFF" w:themeFill="background1"/>
        <w:spacing w:line="120" w:lineRule="auto"/>
        <w:rPr>
          <w:rFonts w:ascii="Tw Cen MT" w:hAnsi="Tw Cen MT" w:cs="BrowalliaUPC"/>
          <w:b/>
          <w:bCs/>
          <w:sz w:val="22"/>
          <w:szCs w:val="22"/>
        </w:rPr>
      </w:pPr>
    </w:p>
    <w:p w:rsidR="00EF631F" w:rsidRPr="005659F0" w:rsidRDefault="00EF631F" w:rsidP="005A3C32">
      <w:pPr>
        <w:shd w:val="clear" w:color="auto" w:fill="FFFFFF" w:themeFill="background1"/>
        <w:spacing w:line="120" w:lineRule="auto"/>
        <w:rPr>
          <w:rFonts w:ascii="Tw Cen MT" w:hAnsi="Tw Cen MT" w:cs="BrowalliaUPC"/>
          <w:b/>
          <w:bCs/>
          <w:sz w:val="22"/>
          <w:szCs w:val="22"/>
        </w:rPr>
      </w:pPr>
    </w:p>
    <w:p w:rsidR="007F7677" w:rsidRPr="005659F0" w:rsidRDefault="007F7677" w:rsidP="005A3C32">
      <w:pPr>
        <w:shd w:val="clear" w:color="auto" w:fill="FFFFFF" w:themeFill="background1"/>
        <w:spacing w:line="120" w:lineRule="auto"/>
        <w:rPr>
          <w:rFonts w:ascii="Tw Cen MT" w:hAnsi="Tw Cen MT" w:cs="BrowalliaUPC"/>
          <w:b/>
          <w:bCs/>
          <w:sz w:val="22"/>
          <w:szCs w:val="22"/>
        </w:rPr>
      </w:pPr>
      <w:r w:rsidRPr="005659F0">
        <w:rPr>
          <w:rFonts w:ascii="Tw Cen MT" w:hAnsi="Tw Cen MT" w:cs="BrowalliaUPC"/>
          <w:b/>
          <w:bCs/>
          <w:sz w:val="22"/>
          <w:szCs w:val="22"/>
        </w:rPr>
        <w:t xml:space="preserve">                                                                                                                                                                              </w:t>
      </w:r>
    </w:p>
    <w:p w:rsidR="007F7677" w:rsidRPr="005659F0" w:rsidRDefault="007F7677" w:rsidP="005A3C32">
      <w:pPr>
        <w:shd w:val="clear" w:color="auto" w:fill="FFFFFF" w:themeFill="background1"/>
        <w:jc w:val="center"/>
        <w:rPr>
          <w:rFonts w:ascii="Tw Cen MT" w:hAnsi="Tw Cen MT" w:cs="BrowalliaUPC"/>
          <w:b/>
          <w:bCs/>
          <w:sz w:val="22"/>
          <w:szCs w:val="22"/>
        </w:rPr>
      </w:pPr>
    </w:p>
    <w:p w:rsidR="007F7677" w:rsidRPr="005659F0" w:rsidRDefault="007F7677" w:rsidP="005A3C32">
      <w:pPr>
        <w:shd w:val="clear" w:color="auto" w:fill="FFFFFF" w:themeFill="background1"/>
        <w:rPr>
          <w:rFonts w:ascii="Tw Cen MT" w:hAnsi="Tw Cen MT" w:cs="BrowalliaUPC"/>
          <w:b/>
          <w:bCs/>
          <w:sz w:val="22"/>
          <w:szCs w:val="22"/>
        </w:rPr>
      </w:pPr>
      <w:r w:rsidRPr="005659F0">
        <w:rPr>
          <w:rFonts w:ascii="Tw Cen MT" w:hAnsi="Tw Cen MT" w:cs="BrowalliaUPC"/>
          <w:b/>
          <w:bCs/>
          <w:sz w:val="22"/>
          <w:szCs w:val="22"/>
        </w:rPr>
        <w:lastRenderedPageBreak/>
        <w:t>All Cooperative employees who use the Cooperative and member district computer networks shall:</w:t>
      </w:r>
    </w:p>
    <w:p w:rsidR="007F7677" w:rsidRPr="005659F0" w:rsidRDefault="007F7677" w:rsidP="005A3C32">
      <w:pPr>
        <w:shd w:val="clear" w:color="auto" w:fill="FFFFFF" w:themeFill="background1"/>
        <w:jc w:val="center"/>
        <w:rPr>
          <w:rFonts w:ascii="Tw Cen MT" w:hAnsi="Tw Cen MT" w:cs="BrowalliaUPC"/>
          <w:b/>
          <w:bCs/>
          <w:sz w:val="22"/>
          <w:szCs w:val="22"/>
        </w:rPr>
      </w:pPr>
    </w:p>
    <w:p w:rsidR="007F7677" w:rsidRPr="005659F0" w:rsidRDefault="00EB249F" w:rsidP="0071292F">
      <w:pPr>
        <w:pStyle w:val="BodyTextIndent"/>
        <w:numPr>
          <w:ilvl w:val="0"/>
          <w:numId w:val="62"/>
        </w:numPr>
        <w:shd w:val="clear" w:color="auto" w:fill="FFFFFF" w:themeFill="background1"/>
        <w:tabs>
          <w:tab w:val="clear" w:pos="720"/>
        </w:tabs>
        <w:overflowPunct/>
        <w:autoSpaceDE/>
        <w:autoSpaceDN/>
        <w:adjustRightInd/>
        <w:spacing w:after="0"/>
        <w:ind w:left="600" w:hanging="600"/>
        <w:textAlignment w:val="auto"/>
        <w:rPr>
          <w:rFonts w:ascii="Tw Cen MT" w:hAnsi="Tw Cen MT" w:cs="BrowalliaUPC"/>
          <w:sz w:val="22"/>
          <w:szCs w:val="22"/>
        </w:rPr>
      </w:pPr>
      <w:r w:rsidRPr="005659F0">
        <w:rPr>
          <w:rFonts w:ascii="Tw Cen MT" w:hAnsi="Tw Cen MT" w:cs="BrowalliaUPC"/>
          <w:sz w:val="22"/>
          <w:szCs w:val="22"/>
        </w:rPr>
        <w:t>B</w:t>
      </w:r>
      <w:r w:rsidR="007F7677" w:rsidRPr="005659F0">
        <w:rPr>
          <w:rFonts w:ascii="Tw Cen MT" w:hAnsi="Tw Cen MT" w:cs="BrowalliaUPC"/>
          <w:sz w:val="22"/>
          <w:szCs w:val="22"/>
        </w:rPr>
        <w:t>e responsible for all use of the network under their accounts, regardless of whether access is gained with or without the person’s knowledge and/or consent;</w:t>
      </w:r>
    </w:p>
    <w:p w:rsidR="007F7677" w:rsidRPr="005659F0" w:rsidRDefault="007F7677" w:rsidP="005A3C32">
      <w:pPr>
        <w:shd w:val="clear" w:color="auto" w:fill="FFFFFF" w:themeFill="background1"/>
        <w:spacing w:line="120" w:lineRule="auto"/>
        <w:ind w:left="605" w:hanging="605"/>
        <w:rPr>
          <w:rFonts w:ascii="Tw Cen MT" w:hAnsi="Tw Cen MT" w:cs="BrowalliaUPC"/>
          <w:sz w:val="22"/>
          <w:szCs w:val="22"/>
        </w:rPr>
      </w:pPr>
    </w:p>
    <w:p w:rsidR="007F7677" w:rsidRPr="005659F0" w:rsidRDefault="00EB249F" w:rsidP="0071292F">
      <w:pPr>
        <w:numPr>
          <w:ilvl w:val="0"/>
          <w:numId w:val="62"/>
        </w:numPr>
        <w:shd w:val="clear" w:color="auto" w:fill="FFFFFF" w:themeFill="background1"/>
        <w:tabs>
          <w:tab w:val="clear" w:pos="720"/>
        </w:tabs>
        <w:overflowPunct/>
        <w:autoSpaceDE/>
        <w:autoSpaceDN/>
        <w:adjustRightInd/>
        <w:ind w:left="600" w:hanging="600"/>
        <w:textAlignment w:val="auto"/>
        <w:rPr>
          <w:rFonts w:ascii="Tw Cen MT" w:hAnsi="Tw Cen MT" w:cs="BrowalliaUPC"/>
          <w:sz w:val="22"/>
          <w:szCs w:val="22"/>
        </w:rPr>
      </w:pPr>
      <w:r w:rsidRPr="005659F0">
        <w:rPr>
          <w:rFonts w:ascii="Tw Cen MT" w:hAnsi="Tw Cen MT" w:cs="BrowalliaUPC"/>
          <w:sz w:val="22"/>
          <w:szCs w:val="22"/>
        </w:rPr>
        <w:t>I</w:t>
      </w:r>
      <w:r w:rsidR="007F7677" w:rsidRPr="005659F0">
        <w:rPr>
          <w:rFonts w:ascii="Tw Cen MT" w:hAnsi="Tw Cen MT" w:cs="BrowalliaUPC"/>
          <w:sz w:val="22"/>
          <w:szCs w:val="22"/>
        </w:rPr>
        <w:t>mme</w:t>
      </w:r>
      <w:r w:rsidRPr="005659F0">
        <w:rPr>
          <w:rFonts w:ascii="Tw Cen MT" w:hAnsi="Tw Cen MT" w:cs="BrowalliaUPC"/>
          <w:sz w:val="22"/>
          <w:szCs w:val="22"/>
        </w:rPr>
        <w:t>diately notify the Cooperative D</w:t>
      </w:r>
      <w:r w:rsidR="007F7677" w:rsidRPr="005659F0">
        <w:rPr>
          <w:rFonts w:ascii="Tw Cen MT" w:hAnsi="Tw Cen MT" w:cs="BrowalliaUPC"/>
          <w:sz w:val="22"/>
          <w:szCs w:val="22"/>
        </w:rPr>
        <w:t>irector or member district</w:t>
      </w:r>
      <w:r w:rsidR="00C3719F" w:rsidRPr="005659F0">
        <w:rPr>
          <w:rFonts w:ascii="Tw Cen MT" w:hAnsi="Tw Cen MT" w:cs="BrowalliaUPC"/>
          <w:sz w:val="22"/>
          <w:szCs w:val="22"/>
        </w:rPr>
        <w:t>’s s</w:t>
      </w:r>
      <w:r w:rsidRPr="005659F0">
        <w:rPr>
          <w:rFonts w:ascii="Tw Cen MT" w:hAnsi="Tw Cen MT" w:cs="BrowalliaUPC"/>
          <w:sz w:val="22"/>
          <w:szCs w:val="22"/>
        </w:rPr>
        <w:t>uperintendent</w:t>
      </w:r>
      <w:r w:rsidR="007F7677" w:rsidRPr="005659F0">
        <w:rPr>
          <w:rFonts w:ascii="Tw Cen MT" w:hAnsi="Tw Cen MT" w:cs="BrowalliaUPC"/>
          <w:sz w:val="22"/>
          <w:szCs w:val="22"/>
        </w:rPr>
        <w:t xml:space="preserve"> if they suspect any unauthorized use of th</w:t>
      </w:r>
      <w:r w:rsidRPr="005659F0">
        <w:rPr>
          <w:rFonts w:ascii="Tw Cen MT" w:hAnsi="Tw Cen MT" w:cs="BrowalliaUPC"/>
          <w:sz w:val="22"/>
          <w:szCs w:val="22"/>
        </w:rPr>
        <w:t xml:space="preserve">eir account. </w:t>
      </w:r>
      <w:r w:rsidR="007F7677" w:rsidRPr="005659F0">
        <w:rPr>
          <w:rFonts w:ascii="Tw Cen MT" w:hAnsi="Tw Cen MT" w:cs="BrowalliaUPC"/>
          <w:sz w:val="22"/>
          <w:szCs w:val="22"/>
        </w:rPr>
        <w:t>The person shall remain liable and responsible for any unauthorized use until the Cooperative or member district is notified of the suspected unauthorized use and has a reasonable opportunity to act upon such notice;</w:t>
      </w:r>
    </w:p>
    <w:p w:rsidR="007F7677" w:rsidRPr="005659F0" w:rsidRDefault="007F7677" w:rsidP="005A3C32">
      <w:pPr>
        <w:shd w:val="clear" w:color="auto" w:fill="FFFFFF" w:themeFill="background1"/>
        <w:spacing w:line="120" w:lineRule="auto"/>
        <w:rPr>
          <w:rFonts w:ascii="Tw Cen MT" w:hAnsi="Tw Cen MT" w:cs="BrowalliaUPC"/>
          <w:sz w:val="22"/>
          <w:szCs w:val="22"/>
        </w:rPr>
      </w:pPr>
    </w:p>
    <w:p w:rsidR="007F7677" w:rsidRPr="005659F0" w:rsidRDefault="00EB249F" w:rsidP="0071292F">
      <w:pPr>
        <w:numPr>
          <w:ilvl w:val="0"/>
          <w:numId w:val="62"/>
        </w:numPr>
        <w:shd w:val="clear" w:color="auto" w:fill="FFFFFF" w:themeFill="background1"/>
        <w:tabs>
          <w:tab w:val="clear" w:pos="720"/>
        </w:tabs>
        <w:overflowPunct/>
        <w:autoSpaceDE/>
        <w:autoSpaceDN/>
        <w:adjustRightInd/>
        <w:ind w:left="600" w:hanging="600"/>
        <w:textAlignment w:val="auto"/>
        <w:rPr>
          <w:rFonts w:ascii="Tw Cen MT" w:hAnsi="Tw Cen MT" w:cs="BrowalliaUPC"/>
          <w:sz w:val="22"/>
          <w:szCs w:val="22"/>
        </w:rPr>
      </w:pPr>
      <w:r w:rsidRPr="005659F0">
        <w:rPr>
          <w:rFonts w:ascii="Tw Cen MT" w:hAnsi="Tw Cen MT" w:cs="BrowalliaUPC"/>
          <w:sz w:val="22"/>
          <w:szCs w:val="22"/>
        </w:rPr>
        <w:t>N</w:t>
      </w:r>
      <w:r w:rsidR="007F7677" w:rsidRPr="005659F0">
        <w:rPr>
          <w:rFonts w:ascii="Tw Cen MT" w:hAnsi="Tw Cen MT" w:cs="BrowalliaUPC"/>
          <w:sz w:val="22"/>
          <w:szCs w:val="22"/>
        </w:rPr>
        <w:t>ot send, access, or retain any abusive, defamatory, obscene, profane, sexually explicit, pornographic, threatening, or illegal material;</w:t>
      </w:r>
    </w:p>
    <w:p w:rsidR="007F7677" w:rsidRPr="005659F0" w:rsidRDefault="007F7677" w:rsidP="005A3C32">
      <w:pPr>
        <w:shd w:val="clear" w:color="auto" w:fill="FFFFFF" w:themeFill="background1"/>
        <w:spacing w:line="120" w:lineRule="auto"/>
        <w:rPr>
          <w:rFonts w:ascii="Tw Cen MT" w:hAnsi="Tw Cen MT" w:cs="BrowalliaUPC"/>
          <w:sz w:val="22"/>
          <w:szCs w:val="22"/>
        </w:rPr>
      </w:pPr>
    </w:p>
    <w:p w:rsidR="007F7677" w:rsidRPr="005659F0" w:rsidRDefault="00EB249F" w:rsidP="0071292F">
      <w:pPr>
        <w:numPr>
          <w:ilvl w:val="0"/>
          <w:numId w:val="62"/>
        </w:numPr>
        <w:shd w:val="clear" w:color="auto" w:fill="FFFFFF" w:themeFill="background1"/>
        <w:tabs>
          <w:tab w:val="clear" w:pos="720"/>
        </w:tabs>
        <w:overflowPunct/>
        <w:autoSpaceDE/>
        <w:autoSpaceDN/>
        <w:adjustRightInd/>
        <w:ind w:left="600" w:hanging="600"/>
        <w:textAlignment w:val="auto"/>
        <w:rPr>
          <w:rFonts w:ascii="Tw Cen MT" w:hAnsi="Tw Cen MT" w:cs="BrowalliaUPC"/>
          <w:sz w:val="22"/>
          <w:szCs w:val="22"/>
        </w:rPr>
      </w:pPr>
      <w:r w:rsidRPr="005659F0">
        <w:rPr>
          <w:rFonts w:ascii="Tw Cen MT" w:hAnsi="Tw Cen MT" w:cs="BrowalliaUPC"/>
          <w:sz w:val="22"/>
          <w:szCs w:val="22"/>
        </w:rPr>
        <w:t>N</w:t>
      </w:r>
      <w:r w:rsidR="007F7677" w:rsidRPr="005659F0">
        <w:rPr>
          <w:rFonts w:ascii="Tw Cen MT" w:hAnsi="Tw Cen MT" w:cs="BrowalliaUPC"/>
          <w:sz w:val="22"/>
          <w:szCs w:val="22"/>
        </w:rPr>
        <w:t xml:space="preserve">ot use the Cooperative or member district </w:t>
      </w:r>
      <w:r w:rsidR="00586F20" w:rsidRPr="005659F0">
        <w:rPr>
          <w:rFonts w:ascii="Tw Cen MT" w:hAnsi="Tw Cen MT" w:cs="BrowalliaUPC"/>
          <w:sz w:val="22"/>
          <w:szCs w:val="22"/>
        </w:rPr>
        <w:t>network, which includes</w:t>
      </w:r>
      <w:r w:rsidR="007F7677" w:rsidRPr="005659F0">
        <w:rPr>
          <w:rFonts w:ascii="Tw Cen MT" w:hAnsi="Tw Cen MT" w:cs="BrowalliaUPC"/>
          <w:sz w:val="22"/>
          <w:szCs w:val="22"/>
        </w:rPr>
        <w:t xml:space="preserve"> Cooperative and member district email and/or web pages, to solicit sales </w:t>
      </w:r>
      <w:r w:rsidRPr="005659F0">
        <w:rPr>
          <w:rFonts w:ascii="Tw Cen MT" w:hAnsi="Tw Cen MT" w:cs="BrowalliaUPC"/>
          <w:sz w:val="22"/>
          <w:szCs w:val="22"/>
        </w:rPr>
        <w:t xml:space="preserve">or conduct business. </w:t>
      </w:r>
      <w:r w:rsidR="007F7677" w:rsidRPr="005659F0">
        <w:rPr>
          <w:rFonts w:ascii="Tw Cen MT" w:hAnsi="Tw Cen MT" w:cs="BrowalliaUPC"/>
          <w:sz w:val="22"/>
          <w:szCs w:val="22"/>
        </w:rPr>
        <w:t>Users shall not set up web pages to advertise or sell a service;</w:t>
      </w:r>
    </w:p>
    <w:p w:rsidR="007F7677" w:rsidRPr="005659F0" w:rsidRDefault="007F7677" w:rsidP="005A3C32">
      <w:pPr>
        <w:shd w:val="clear" w:color="auto" w:fill="FFFFFF" w:themeFill="background1"/>
        <w:spacing w:line="120" w:lineRule="auto"/>
        <w:rPr>
          <w:rFonts w:ascii="Tw Cen MT" w:hAnsi="Tw Cen MT" w:cs="BrowalliaUPC"/>
          <w:sz w:val="22"/>
          <w:szCs w:val="22"/>
        </w:rPr>
      </w:pPr>
    </w:p>
    <w:p w:rsidR="007F7677" w:rsidRPr="005659F0" w:rsidRDefault="00EB249F" w:rsidP="0071292F">
      <w:pPr>
        <w:pStyle w:val="BodyTextIndent2"/>
        <w:numPr>
          <w:ilvl w:val="0"/>
          <w:numId w:val="62"/>
        </w:numPr>
        <w:shd w:val="clear" w:color="auto" w:fill="FFFFFF" w:themeFill="background1"/>
        <w:tabs>
          <w:tab w:val="clear" w:pos="720"/>
        </w:tabs>
        <w:overflowPunct/>
        <w:autoSpaceDE/>
        <w:autoSpaceDN/>
        <w:adjustRightInd/>
        <w:spacing w:after="0" w:line="240" w:lineRule="auto"/>
        <w:ind w:left="600" w:hanging="600"/>
        <w:textAlignment w:val="auto"/>
        <w:rPr>
          <w:rFonts w:ascii="Tw Cen MT" w:hAnsi="Tw Cen MT" w:cs="BrowalliaUPC"/>
          <w:sz w:val="22"/>
          <w:szCs w:val="22"/>
        </w:rPr>
      </w:pPr>
      <w:r w:rsidRPr="005659F0">
        <w:rPr>
          <w:rFonts w:ascii="Tw Cen MT" w:hAnsi="Tw Cen MT" w:cs="BrowalliaUPC"/>
          <w:sz w:val="22"/>
          <w:szCs w:val="22"/>
        </w:rPr>
        <w:t>B</w:t>
      </w:r>
      <w:r w:rsidR="007F7677" w:rsidRPr="005659F0">
        <w:rPr>
          <w:rFonts w:ascii="Tw Cen MT" w:hAnsi="Tw Cen MT" w:cs="BrowalliaUPC"/>
          <w:sz w:val="22"/>
          <w:szCs w:val="22"/>
        </w:rPr>
        <w:t xml:space="preserve">e responsible for any costs, fees, charges, or expenses incurred under the person’s account number in connection with the use of the network except such costs, fees, charges, and expenses as the Cooperative or member district explicitly agrees to pay; </w:t>
      </w:r>
    </w:p>
    <w:p w:rsidR="007F7677" w:rsidRPr="005659F0" w:rsidRDefault="007F7677" w:rsidP="005A3C32">
      <w:pPr>
        <w:pStyle w:val="BodyTextIndent2"/>
        <w:shd w:val="clear" w:color="auto" w:fill="FFFFFF" w:themeFill="background1"/>
        <w:spacing w:after="0" w:line="120" w:lineRule="auto"/>
        <w:ind w:left="0"/>
        <w:rPr>
          <w:rFonts w:ascii="Tw Cen MT" w:hAnsi="Tw Cen MT" w:cs="BrowalliaUPC"/>
          <w:sz w:val="22"/>
          <w:szCs w:val="22"/>
        </w:rPr>
      </w:pPr>
    </w:p>
    <w:p w:rsidR="007F7677" w:rsidRPr="005659F0" w:rsidRDefault="00EB249F" w:rsidP="0071292F">
      <w:pPr>
        <w:pStyle w:val="BodyTextIndent2"/>
        <w:numPr>
          <w:ilvl w:val="0"/>
          <w:numId w:val="62"/>
        </w:numPr>
        <w:shd w:val="clear" w:color="auto" w:fill="FFFFFF" w:themeFill="background1"/>
        <w:tabs>
          <w:tab w:val="clear" w:pos="720"/>
        </w:tabs>
        <w:overflowPunct/>
        <w:autoSpaceDE/>
        <w:autoSpaceDN/>
        <w:adjustRightInd/>
        <w:spacing w:after="0" w:line="240" w:lineRule="auto"/>
        <w:ind w:left="600" w:hanging="600"/>
        <w:textAlignment w:val="auto"/>
        <w:rPr>
          <w:rFonts w:ascii="Tw Cen MT" w:hAnsi="Tw Cen MT" w:cs="BrowalliaUPC"/>
          <w:sz w:val="22"/>
          <w:szCs w:val="22"/>
        </w:rPr>
      </w:pPr>
      <w:r w:rsidRPr="005659F0">
        <w:rPr>
          <w:rFonts w:ascii="Tw Cen MT" w:hAnsi="Tw Cen MT" w:cs="BrowalliaUPC"/>
          <w:sz w:val="22"/>
          <w:szCs w:val="22"/>
        </w:rPr>
        <w:t>N</w:t>
      </w:r>
      <w:r w:rsidR="007F7677" w:rsidRPr="005659F0">
        <w:rPr>
          <w:rFonts w:ascii="Tw Cen MT" w:hAnsi="Tw Cen MT" w:cs="BrowalliaUPC"/>
          <w:sz w:val="22"/>
          <w:szCs w:val="22"/>
        </w:rPr>
        <w:t xml:space="preserve">ot transmit copyrighted material without the express consent or authorization of the owner of the copyrights; </w:t>
      </w:r>
    </w:p>
    <w:p w:rsidR="007F7677" w:rsidRPr="005659F0" w:rsidRDefault="007F7677" w:rsidP="005A3C32">
      <w:pPr>
        <w:pStyle w:val="BodyTextIndent2"/>
        <w:shd w:val="clear" w:color="auto" w:fill="FFFFFF" w:themeFill="background1"/>
        <w:spacing w:after="0" w:line="120" w:lineRule="auto"/>
        <w:ind w:left="0"/>
        <w:rPr>
          <w:rFonts w:ascii="Tw Cen MT" w:hAnsi="Tw Cen MT" w:cs="BrowalliaUPC"/>
          <w:sz w:val="22"/>
          <w:szCs w:val="22"/>
        </w:rPr>
      </w:pPr>
    </w:p>
    <w:p w:rsidR="007F7677" w:rsidRPr="005659F0" w:rsidRDefault="00EB249F" w:rsidP="0071292F">
      <w:pPr>
        <w:pStyle w:val="BodyTextIndent2"/>
        <w:numPr>
          <w:ilvl w:val="0"/>
          <w:numId w:val="62"/>
        </w:numPr>
        <w:shd w:val="clear" w:color="auto" w:fill="FFFFFF" w:themeFill="background1"/>
        <w:tabs>
          <w:tab w:val="clear" w:pos="720"/>
        </w:tabs>
        <w:overflowPunct/>
        <w:autoSpaceDE/>
        <w:autoSpaceDN/>
        <w:adjustRightInd/>
        <w:spacing w:after="0" w:line="240" w:lineRule="auto"/>
        <w:ind w:left="600" w:hanging="600"/>
        <w:textAlignment w:val="auto"/>
        <w:rPr>
          <w:rFonts w:ascii="Tw Cen MT" w:hAnsi="Tw Cen MT" w:cs="BrowalliaUPC"/>
          <w:sz w:val="22"/>
          <w:szCs w:val="22"/>
        </w:rPr>
      </w:pPr>
      <w:r w:rsidRPr="005659F0">
        <w:rPr>
          <w:rFonts w:ascii="Tw Cen MT" w:hAnsi="Tw Cen MT" w:cs="BrowalliaUPC"/>
          <w:sz w:val="22"/>
          <w:szCs w:val="22"/>
        </w:rPr>
        <w:t>N</w:t>
      </w:r>
      <w:r w:rsidR="007F7677" w:rsidRPr="005659F0">
        <w:rPr>
          <w:rFonts w:ascii="Tw Cen MT" w:hAnsi="Tw Cen MT" w:cs="BrowalliaUPC"/>
          <w:sz w:val="22"/>
          <w:szCs w:val="22"/>
        </w:rPr>
        <w:t xml:space="preserve">ot disclose their home address, phone number, or password; </w:t>
      </w:r>
    </w:p>
    <w:p w:rsidR="007F7677" w:rsidRPr="005659F0" w:rsidRDefault="007F7677" w:rsidP="005A3C32">
      <w:pPr>
        <w:pStyle w:val="BodyTextIndent2"/>
        <w:shd w:val="clear" w:color="auto" w:fill="FFFFFF" w:themeFill="background1"/>
        <w:spacing w:after="0" w:line="120" w:lineRule="auto"/>
        <w:ind w:left="0"/>
        <w:rPr>
          <w:rFonts w:ascii="Tw Cen MT" w:hAnsi="Tw Cen MT" w:cs="BrowalliaUPC"/>
          <w:sz w:val="22"/>
          <w:szCs w:val="22"/>
        </w:rPr>
      </w:pPr>
    </w:p>
    <w:p w:rsidR="007F7677" w:rsidRPr="005659F0" w:rsidRDefault="00EB249F" w:rsidP="0071292F">
      <w:pPr>
        <w:pStyle w:val="BodyTextIndent2"/>
        <w:numPr>
          <w:ilvl w:val="0"/>
          <w:numId w:val="62"/>
        </w:numPr>
        <w:shd w:val="clear" w:color="auto" w:fill="FFFFFF" w:themeFill="background1"/>
        <w:tabs>
          <w:tab w:val="clear" w:pos="720"/>
        </w:tabs>
        <w:overflowPunct/>
        <w:autoSpaceDE/>
        <w:autoSpaceDN/>
        <w:adjustRightInd/>
        <w:spacing w:after="0" w:line="240" w:lineRule="auto"/>
        <w:ind w:left="600" w:hanging="600"/>
        <w:textAlignment w:val="auto"/>
        <w:rPr>
          <w:rFonts w:ascii="Tw Cen MT" w:hAnsi="Tw Cen MT" w:cs="BrowalliaUPC"/>
          <w:sz w:val="22"/>
          <w:szCs w:val="22"/>
        </w:rPr>
      </w:pPr>
      <w:r w:rsidRPr="005659F0">
        <w:rPr>
          <w:rFonts w:ascii="Tw Cen MT" w:hAnsi="Tw Cen MT" w:cs="BrowalliaUPC"/>
          <w:sz w:val="22"/>
          <w:szCs w:val="22"/>
        </w:rPr>
        <w:t>N</w:t>
      </w:r>
      <w:r w:rsidR="007F7677" w:rsidRPr="005659F0">
        <w:rPr>
          <w:rFonts w:ascii="Tw Cen MT" w:hAnsi="Tw Cen MT" w:cs="BrowalliaUPC"/>
          <w:sz w:val="22"/>
          <w:szCs w:val="22"/>
        </w:rPr>
        <w:t xml:space="preserve">ot disclose, use, or disseminate unauthorized personal information of another person; </w:t>
      </w:r>
    </w:p>
    <w:p w:rsidR="007F7677" w:rsidRPr="005659F0" w:rsidRDefault="007F7677" w:rsidP="005A3C32">
      <w:pPr>
        <w:pStyle w:val="BodyTextIndent2"/>
        <w:shd w:val="clear" w:color="auto" w:fill="FFFFFF" w:themeFill="background1"/>
        <w:spacing w:after="0" w:line="120" w:lineRule="auto"/>
        <w:ind w:left="0"/>
        <w:rPr>
          <w:rFonts w:ascii="Tw Cen MT" w:hAnsi="Tw Cen MT" w:cs="BrowalliaUPC"/>
          <w:sz w:val="22"/>
          <w:szCs w:val="22"/>
        </w:rPr>
      </w:pPr>
    </w:p>
    <w:p w:rsidR="007F7677" w:rsidRPr="005659F0" w:rsidRDefault="00EB249F" w:rsidP="0071292F">
      <w:pPr>
        <w:pStyle w:val="BodyTextIndent2"/>
        <w:numPr>
          <w:ilvl w:val="0"/>
          <w:numId w:val="62"/>
        </w:numPr>
        <w:shd w:val="clear" w:color="auto" w:fill="FFFFFF" w:themeFill="background1"/>
        <w:tabs>
          <w:tab w:val="clear" w:pos="720"/>
        </w:tabs>
        <w:overflowPunct/>
        <w:autoSpaceDE/>
        <w:autoSpaceDN/>
        <w:adjustRightInd/>
        <w:spacing w:after="0" w:line="240" w:lineRule="auto"/>
        <w:ind w:left="600" w:hanging="600"/>
        <w:textAlignment w:val="auto"/>
        <w:rPr>
          <w:rFonts w:ascii="Tw Cen MT" w:hAnsi="Tw Cen MT" w:cs="BrowalliaUPC"/>
          <w:sz w:val="22"/>
          <w:szCs w:val="22"/>
        </w:rPr>
      </w:pPr>
      <w:r w:rsidRPr="005659F0">
        <w:rPr>
          <w:rFonts w:ascii="Tw Cen MT" w:hAnsi="Tw Cen MT" w:cs="BrowalliaUPC"/>
          <w:sz w:val="22"/>
          <w:szCs w:val="22"/>
        </w:rPr>
        <w:t>N</w:t>
      </w:r>
      <w:r w:rsidR="007F7677" w:rsidRPr="005659F0">
        <w:rPr>
          <w:rFonts w:ascii="Tw Cen MT" w:hAnsi="Tw Cen MT" w:cs="BrowalliaUPC"/>
          <w:sz w:val="22"/>
          <w:szCs w:val="22"/>
        </w:rPr>
        <w:t>ot intentionally damage equipment or software or intentionally attempt to harm or d</w:t>
      </w:r>
      <w:r w:rsidRPr="005659F0">
        <w:rPr>
          <w:rFonts w:ascii="Tw Cen MT" w:hAnsi="Tw Cen MT" w:cs="BrowalliaUPC"/>
          <w:sz w:val="22"/>
          <w:szCs w:val="22"/>
        </w:rPr>
        <w:t xml:space="preserve">estroy data of another person. </w:t>
      </w:r>
      <w:r w:rsidR="007F7677" w:rsidRPr="005659F0">
        <w:rPr>
          <w:rFonts w:ascii="Tw Cen MT" w:hAnsi="Tw Cen MT" w:cs="BrowalliaUPC"/>
          <w:sz w:val="22"/>
          <w:szCs w:val="22"/>
        </w:rPr>
        <w:t xml:space="preserve">This includes, but is not limited to, “hacking” and the loading or creation of computer viruses; </w:t>
      </w:r>
    </w:p>
    <w:p w:rsidR="007F7677" w:rsidRPr="005659F0" w:rsidRDefault="007F7677" w:rsidP="005A3C32">
      <w:pPr>
        <w:pStyle w:val="BodyTextIndent2"/>
        <w:shd w:val="clear" w:color="auto" w:fill="FFFFFF" w:themeFill="background1"/>
        <w:spacing w:after="0" w:line="120" w:lineRule="auto"/>
        <w:ind w:left="0"/>
        <w:rPr>
          <w:rFonts w:ascii="Tw Cen MT" w:hAnsi="Tw Cen MT" w:cs="BrowalliaUPC"/>
          <w:sz w:val="22"/>
          <w:szCs w:val="22"/>
        </w:rPr>
      </w:pPr>
    </w:p>
    <w:p w:rsidR="007F7677" w:rsidRPr="005659F0" w:rsidRDefault="00EB249F" w:rsidP="0071292F">
      <w:pPr>
        <w:pStyle w:val="BodyTextIndent2"/>
        <w:numPr>
          <w:ilvl w:val="0"/>
          <w:numId w:val="62"/>
        </w:numPr>
        <w:shd w:val="clear" w:color="auto" w:fill="FFFFFF" w:themeFill="background1"/>
        <w:tabs>
          <w:tab w:val="clear" w:pos="720"/>
        </w:tabs>
        <w:overflowPunct/>
        <w:autoSpaceDE/>
        <w:autoSpaceDN/>
        <w:adjustRightInd/>
        <w:spacing w:after="0" w:line="240" w:lineRule="auto"/>
        <w:ind w:left="600" w:hanging="600"/>
        <w:textAlignment w:val="auto"/>
        <w:rPr>
          <w:rFonts w:ascii="Tw Cen MT" w:hAnsi="Tw Cen MT" w:cs="BrowalliaUPC"/>
          <w:sz w:val="22"/>
          <w:szCs w:val="22"/>
        </w:rPr>
      </w:pPr>
      <w:r w:rsidRPr="005659F0">
        <w:rPr>
          <w:rFonts w:ascii="Tw Cen MT" w:hAnsi="Tw Cen MT" w:cs="BrowalliaUPC"/>
          <w:sz w:val="22"/>
          <w:szCs w:val="22"/>
        </w:rPr>
        <w:t>D</w:t>
      </w:r>
      <w:r w:rsidR="007F7677" w:rsidRPr="005659F0">
        <w:rPr>
          <w:rFonts w:ascii="Tw Cen MT" w:hAnsi="Tw Cen MT" w:cs="BrowalliaUPC"/>
          <w:sz w:val="22"/>
          <w:szCs w:val="22"/>
        </w:rPr>
        <w:t xml:space="preserve">elete non-Cooperative or member district authorized or adopted software if disk-space or system conflict issues arise; </w:t>
      </w:r>
    </w:p>
    <w:p w:rsidR="007F7677" w:rsidRPr="005659F0" w:rsidRDefault="007F7677" w:rsidP="005A3C32">
      <w:pPr>
        <w:pStyle w:val="BodyTextIndent2"/>
        <w:shd w:val="clear" w:color="auto" w:fill="FFFFFF" w:themeFill="background1"/>
        <w:spacing w:after="0" w:line="120" w:lineRule="auto"/>
        <w:ind w:left="0"/>
        <w:rPr>
          <w:rFonts w:ascii="Tw Cen MT" w:hAnsi="Tw Cen MT" w:cs="BrowalliaUPC"/>
          <w:sz w:val="22"/>
          <w:szCs w:val="22"/>
        </w:rPr>
      </w:pPr>
    </w:p>
    <w:p w:rsidR="007F7677" w:rsidRPr="005659F0" w:rsidRDefault="00EB249F" w:rsidP="0071292F">
      <w:pPr>
        <w:pStyle w:val="BodyTextIndent2"/>
        <w:numPr>
          <w:ilvl w:val="0"/>
          <w:numId w:val="62"/>
        </w:numPr>
        <w:shd w:val="clear" w:color="auto" w:fill="FFFFFF" w:themeFill="background1"/>
        <w:tabs>
          <w:tab w:val="clear" w:pos="720"/>
        </w:tabs>
        <w:overflowPunct/>
        <w:autoSpaceDE/>
        <w:autoSpaceDN/>
        <w:adjustRightInd/>
        <w:spacing w:after="0" w:line="240" w:lineRule="auto"/>
        <w:ind w:left="600" w:hanging="600"/>
        <w:textAlignment w:val="auto"/>
        <w:rPr>
          <w:rFonts w:ascii="Tw Cen MT" w:hAnsi="Tw Cen MT" w:cs="BrowalliaUPC"/>
          <w:sz w:val="22"/>
          <w:szCs w:val="22"/>
        </w:rPr>
      </w:pPr>
      <w:r w:rsidRPr="005659F0">
        <w:rPr>
          <w:rFonts w:ascii="Tw Cen MT" w:hAnsi="Tw Cen MT" w:cs="BrowalliaUPC"/>
          <w:sz w:val="22"/>
          <w:szCs w:val="22"/>
        </w:rPr>
        <w:t>A</w:t>
      </w:r>
      <w:r w:rsidR="007F7677" w:rsidRPr="005659F0">
        <w:rPr>
          <w:rFonts w:ascii="Tw Cen MT" w:hAnsi="Tw Cen MT" w:cs="BrowalliaUPC"/>
          <w:sz w:val="22"/>
          <w:szCs w:val="22"/>
        </w:rPr>
        <w:t xml:space="preserve">bide by all Cooperative and member district policies and regulations when accessing personal email accounts, chat rooms, social networking sites or other forms of direct electronic communication via the Cooperative or member district networks; </w:t>
      </w:r>
    </w:p>
    <w:p w:rsidR="007F7677" w:rsidRPr="005659F0" w:rsidRDefault="007F7677" w:rsidP="005A3C32">
      <w:pPr>
        <w:pStyle w:val="BodyTextIndent2"/>
        <w:shd w:val="clear" w:color="auto" w:fill="FFFFFF" w:themeFill="background1"/>
        <w:spacing w:after="0" w:line="120" w:lineRule="auto"/>
        <w:ind w:left="0"/>
        <w:rPr>
          <w:rFonts w:ascii="Tw Cen MT" w:hAnsi="Tw Cen MT" w:cs="BrowalliaUPC"/>
          <w:sz w:val="22"/>
          <w:szCs w:val="22"/>
        </w:rPr>
      </w:pPr>
    </w:p>
    <w:p w:rsidR="007F7677" w:rsidRPr="005659F0" w:rsidRDefault="00EB249F" w:rsidP="0071292F">
      <w:pPr>
        <w:pStyle w:val="BodyTextIndent2"/>
        <w:numPr>
          <w:ilvl w:val="0"/>
          <w:numId w:val="62"/>
        </w:numPr>
        <w:shd w:val="clear" w:color="auto" w:fill="FFFFFF" w:themeFill="background1"/>
        <w:tabs>
          <w:tab w:val="clear" w:pos="720"/>
        </w:tabs>
        <w:overflowPunct/>
        <w:autoSpaceDE/>
        <w:autoSpaceDN/>
        <w:adjustRightInd/>
        <w:spacing w:after="0" w:line="240" w:lineRule="auto"/>
        <w:ind w:left="600" w:hanging="600"/>
        <w:textAlignment w:val="auto"/>
        <w:rPr>
          <w:rFonts w:ascii="Tw Cen MT" w:hAnsi="Tw Cen MT" w:cs="BrowalliaUPC"/>
          <w:sz w:val="22"/>
          <w:szCs w:val="22"/>
        </w:rPr>
      </w:pPr>
      <w:r w:rsidRPr="005659F0">
        <w:rPr>
          <w:rFonts w:ascii="Tw Cen MT" w:hAnsi="Tw Cen MT" w:cs="BrowalliaUPC"/>
          <w:sz w:val="22"/>
          <w:szCs w:val="22"/>
        </w:rPr>
        <w:t>N</w:t>
      </w:r>
      <w:r w:rsidR="007F7677" w:rsidRPr="005659F0">
        <w:rPr>
          <w:rFonts w:ascii="Tw Cen MT" w:hAnsi="Tw Cen MT" w:cs="BrowalliaUPC"/>
          <w:sz w:val="22"/>
          <w:szCs w:val="22"/>
        </w:rPr>
        <w:t>ot install equipment on or make modifications to the Cooperative or member district networks without pre-authorization from the Cooperative Director or member school district superintendent, and the Cooperative or member school district Director of Technology services;</w:t>
      </w:r>
    </w:p>
    <w:p w:rsidR="007F7677" w:rsidRPr="005659F0" w:rsidRDefault="007F7677" w:rsidP="005A3C32">
      <w:pPr>
        <w:pStyle w:val="BodyTextIndent2"/>
        <w:shd w:val="clear" w:color="auto" w:fill="FFFFFF" w:themeFill="background1"/>
        <w:spacing w:after="0" w:line="240" w:lineRule="auto"/>
        <w:ind w:left="0"/>
        <w:rPr>
          <w:rFonts w:ascii="Tw Cen MT" w:hAnsi="Tw Cen MT" w:cs="BrowalliaUPC"/>
          <w:sz w:val="22"/>
          <w:szCs w:val="22"/>
        </w:rPr>
      </w:pPr>
    </w:p>
    <w:p w:rsidR="007F7677" w:rsidRPr="005659F0" w:rsidRDefault="00EB249F" w:rsidP="0071292F">
      <w:pPr>
        <w:pStyle w:val="BodyTextIndent2"/>
        <w:numPr>
          <w:ilvl w:val="0"/>
          <w:numId w:val="62"/>
        </w:numPr>
        <w:shd w:val="clear" w:color="auto" w:fill="FFFFFF" w:themeFill="background1"/>
        <w:tabs>
          <w:tab w:val="clear" w:pos="720"/>
        </w:tabs>
        <w:overflowPunct/>
        <w:autoSpaceDE/>
        <w:autoSpaceDN/>
        <w:adjustRightInd/>
        <w:spacing w:after="0" w:line="240" w:lineRule="auto"/>
        <w:ind w:left="600" w:hanging="600"/>
        <w:textAlignment w:val="auto"/>
        <w:rPr>
          <w:rFonts w:ascii="Tw Cen MT" w:hAnsi="Tw Cen MT" w:cs="BrowalliaUPC"/>
          <w:sz w:val="22"/>
          <w:szCs w:val="22"/>
        </w:rPr>
      </w:pPr>
      <w:r w:rsidRPr="005659F0">
        <w:rPr>
          <w:rFonts w:ascii="Tw Cen MT" w:hAnsi="Tw Cen MT" w:cs="BrowalliaUPC"/>
          <w:sz w:val="22"/>
          <w:szCs w:val="22"/>
        </w:rPr>
        <w:t>N</w:t>
      </w:r>
      <w:r w:rsidR="007F7677" w:rsidRPr="005659F0">
        <w:rPr>
          <w:rFonts w:ascii="Tw Cen MT" w:hAnsi="Tw Cen MT" w:cs="BrowalliaUPC"/>
          <w:sz w:val="22"/>
          <w:szCs w:val="22"/>
        </w:rPr>
        <w:t>ot utilize proxy sites or other means to circumvent the Cooperative or member district filters</w:t>
      </w:r>
      <w:r w:rsidR="00C3719F" w:rsidRPr="005659F0">
        <w:rPr>
          <w:rFonts w:ascii="Tw Cen MT" w:hAnsi="Tw Cen MT" w:cs="BrowalliaUPC"/>
          <w:sz w:val="22"/>
          <w:szCs w:val="22"/>
        </w:rPr>
        <w:t>; and</w:t>
      </w:r>
    </w:p>
    <w:p w:rsidR="007F7677" w:rsidRPr="005659F0" w:rsidRDefault="007F7677" w:rsidP="005A3C32">
      <w:pPr>
        <w:pStyle w:val="BodyTextIndent2"/>
        <w:shd w:val="clear" w:color="auto" w:fill="FFFFFF" w:themeFill="background1"/>
        <w:spacing w:after="0" w:line="120" w:lineRule="auto"/>
        <w:ind w:left="0"/>
        <w:rPr>
          <w:rFonts w:ascii="Tw Cen MT" w:hAnsi="Tw Cen MT" w:cs="BrowalliaUPC"/>
          <w:sz w:val="22"/>
          <w:szCs w:val="22"/>
        </w:rPr>
      </w:pPr>
    </w:p>
    <w:p w:rsidR="007F7677" w:rsidRPr="005659F0" w:rsidRDefault="00EB249F" w:rsidP="0071292F">
      <w:pPr>
        <w:pStyle w:val="BodyTextIndent2"/>
        <w:numPr>
          <w:ilvl w:val="0"/>
          <w:numId w:val="62"/>
        </w:numPr>
        <w:shd w:val="clear" w:color="auto" w:fill="FFFFFF" w:themeFill="background1"/>
        <w:tabs>
          <w:tab w:val="clear" w:pos="720"/>
        </w:tabs>
        <w:overflowPunct/>
        <w:autoSpaceDE/>
        <w:autoSpaceDN/>
        <w:adjustRightInd/>
        <w:spacing w:after="0" w:line="240" w:lineRule="auto"/>
        <w:ind w:left="600" w:hanging="600"/>
        <w:textAlignment w:val="auto"/>
        <w:rPr>
          <w:rFonts w:ascii="Tw Cen MT" w:hAnsi="Tw Cen MT" w:cs="BrowalliaUPC"/>
          <w:sz w:val="22"/>
          <w:szCs w:val="22"/>
        </w:rPr>
      </w:pPr>
      <w:r w:rsidRPr="005659F0">
        <w:rPr>
          <w:rFonts w:ascii="Tw Cen MT" w:hAnsi="Tw Cen MT" w:cs="BrowalliaUPC"/>
          <w:sz w:val="22"/>
          <w:szCs w:val="22"/>
        </w:rPr>
        <w:t>U</w:t>
      </w:r>
      <w:r w:rsidR="007F7677" w:rsidRPr="005659F0">
        <w:rPr>
          <w:rFonts w:ascii="Tw Cen MT" w:hAnsi="Tw Cen MT" w:cs="BrowalliaUPC"/>
          <w:sz w:val="22"/>
          <w:szCs w:val="22"/>
        </w:rPr>
        <w:t>nderstand that digital information created, stored, or transferred on Cooperative or member school district equipment becomes and remains the property of the Cooperative or the member district.</w:t>
      </w:r>
    </w:p>
    <w:p w:rsidR="00645AB3" w:rsidRPr="005659F0" w:rsidRDefault="00645AB3" w:rsidP="00645AB3">
      <w:pPr>
        <w:pStyle w:val="BodyTextIndent2"/>
        <w:shd w:val="clear" w:color="auto" w:fill="FFFFFF" w:themeFill="background1"/>
        <w:overflowPunct/>
        <w:autoSpaceDE/>
        <w:autoSpaceDN/>
        <w:adjustRightInd/>
        <w:spacing w:after="0" w:line="240" w:lineRule="auto"/>
        <w:textAlignment w:val="auto"/>
        <w:rPr>
          <w:rFonts w:ascii="Tw Cen MT" w:hAnsi="Tw Cen MT" w:cs="BrowalliaUPC"/>
          <w:sz w:val="22"/>
          <w:szCs w:val="22"/>
        </w:rPr>
      </w:pPr>
    </w:p>
    <w:p w:rsidR="00645AB3" w:rsidRPr="005659F0" w:rsidRDefault="00645AB3" w:rsidP="00645AB3">
      <w:pPr>
        <w:pStyle w:val="BodyTextIndent2"/>
        <w:shd w:val="clear" w:color="auto" w:fill="FFFFFF" w:themeFill="background1"/>
        <w:overflowPunct/>
        <w:autoSpaceDE/>
        <w:autoSpaceDN/>
        <w:adjustRightInd/>
        <w:spacing w:after="0" w:line="240" w:lineRule="auto"/>
        <w:textAlignment w:val="auto"/>
        <w:rPr>
          <w:rFonts w:ascii="Tw Cen MT" w:hAnsi="Tw Cen MT" w:cs="BrowalliaUPC"/>
          <w:sz w:val="22"/>
          <w:szCs w:val="22"/>
        </w:rPr>
      </w:pPr>
    </w:p>
    <w:p w:rsidR="007F7677" w:rsidRPr="005659F0" w:rsidRDefault="007F7677" w:rsidP="005A3C32">
      <w:pPr>
        <w:pStyle w:val="BodyTextIndent2"/>
        <w:shd w:val="clear" w:color="auto" w:fill="FFFFFF" w:themeFill="background1"/>
        <w:spacing w:after="0" w:line="240" w:lineRule="auto"/>
        <w:ind w:left="0"/>
        <w:rPr>
          <w:rFonts w:ascii="Tw Cen MT" w:hAnsi="Tw Cen MT" w:cs="BrowalliaUPC"/>
          <w:sz w:val="22"/>
          <w:szCs w:val="22"/>
        </w:rPr>
      </w:pPr>
      <w:r w:rsidRPr="005659F0">
        <w:rPr>
          <w:rFonts w:ascii="Tw Cen MT" w:hAnsi="Tw Cen MT" w:cs="BrowalliaUPC"/>
          <w:sz w:val="22"/>
          <w:szCs w:val="22"/>
        </w:rPr>
        <w:t xml:space="preserve">     </w:t>
      </w:r>
    </w:p>
    <w:p w:rsidR="007F7677" w:rsidRPr="005659F0" w:rsidRDefault="007F7677" w:rsidP="00EB249F">
      <w:pPr>
        <w:pStyle w:val="BodyTextIndent2"/>
        <w:shd w:val="clear" w:color="auto" w:fill="FFFFFF" w:themeFill="background1"/>
        <w:spacing w:after="0" w:line="240" w:lineRule="auto"/>
        <w:ind w:left="0"/>
        <w:jc w:val="right"/>
        <w:rPr>
          <w:rFonts w:ascii="Tw Cen MT" w:hAnsi="Tw Cen MT" w:cs="BrowalliaUPC"/>
          <w:sz w:val="22"/>
          <w:szCs w:val="22"/>
        </w:rPr>
      </w:pPr>
      <w:r w:rsidRPr="005659F0">
        <w:rPr>
          <w:rFonts w:ascii="Tw Cen MT" w:hAnsi="Tw Cen MT" w:cs="BrowalliaUPC"/>
          <w:sz w:val="22"/>
          <w:szCs w:val="22"/>
        </w:rPr>
        <w:t>A</w:t>
      </w:r>
      <w:r w:rsidR="00EB249F" w:rsidRPr="005659F0">
        <w:rPr>
          <w:rFonts w:ascii="Tw Cen MT" w:hAnsi="Tw Cen MT" w:cs="BrowalliaUPC"/>
          <w:sz w:val="22"/>
          <w:szCs w:val="22"/>
        </w:rPr>
        <w:t>pproved December 19, 2008</w:t>
      </w:r>
    </w:p>
    <w:p w:rsidR="003251A8" w:rsidRPr="005659F0" w:rsidRDefault="003251A8">
      <w:pPr>
        <w:rPr>
          <w:rFonts w:ascii="Tw Cen MT" w:hAnsi="Tw Cen MT" w:cs="BrowalliaUPC"/>
          <w:b/>
          <w:bCs/>
          <w:sz w:val="22"/>
          <w:szCs w:val="22"/>
        </w:rPr>
      </w:pPr>
    </w:p>
    <w:p w:rsidR="00A67646" w:rsidRPr="005659F0" w:rsidRDefault="00A67646">
      <w:pPr>
        <w:rPr>
          <w:rFonts w:ascii="Tw Cen MT" w:hAnsi="Tw Cen MT" w:cs="BrowalliaUPC"/>
          <w:b/>
          <w:bCs/>
          <w:sz w:val="22"/>
          <w:szCs w:val="22"/>
        </w:rPr>
      </w:pPr>
    </w:p>
    <w:p w:rsidR="003C0D61" w:rsidRPr="005659F0" w:rsidRDefault="003C0D61">
      <w:pPr>
        <w:rPr>
          <w:rFonts w:ascii="Tw Cen MT" w:hAnsi="Tw Cen MT" w:cs="BrowalliaUPC"/>
          <w:b/>
          <w:bCs/>
          <w:sz w:val="22"/>
          <w:szCs w:val="22"/>
        </w:rPr>
      </w:pPr>
    </w:p>
    <w:p w:rsidR="001C44A4" w:rsidRDefault="001C44A4" w:rsidP="00D63B41">
      <w:pPr>
        <w:jc w:val="center"/>
        <w:rPr>
          <w:rFonts w:ascii="Tw Cen MT" w:hAnsi="Tw Cen MT" w:cs="BrowalliaUPC"/>
          <w:b/>
          <w:bCs/>
          <w:sz w:val="22"/>
          <w:szCs w:val="22"/>
        </w:rPr>
      </w:pPr>
    </w:p>
    <w:p w:rsidR="00FD3DA9" w:rsidRDefault="00FD3DA9" w:rsidP="00D63B41">
      <w:pPr>
        <w:jc w:val="center"/>
        <w:rPr>
          <w:rFonts w:ascii="Tw Cen MT" w:hAnsi="Tw Cen MT" w:cs="BrowalliaUPC"/>
          <w:b/>
          <w:bCs/>
          <w:sz w:val="22"/>
          <w:szCs w:val="22"/>
        </w:rPr>
      </w:pPr>
    </w:p>
    <w:p w:rsidR="00FD3DA9" w:rsidRDefault="00FD3DA9" w:rsidP="00D63B41">
      <w:pPr>
        <w:jc w:val="center"/>
        <w:rPr>
          <w:rFonts w:ascii="Tw Cen MT" w:hAnsi="Tw Cen MT" w:cs="BrowalliaUPC"/>
          <w:b/>
          <w:bCs/>
          <w:sz w:val="22"/>
          <w:szCs w:val="22"/>
        </w:rPr>
      </w:pPr>
    </w:p>
    <w:p w:rsidR="00FD3DA9" w:rsidRPr="005659F0" w:rsidRDefault="00FD3DA9" w:rsidP="00D63B41">
      <w:pPr>
        <w:jc w:val="center"/>
        <w:rPr>
          <w:rFonts w:ascii="Tw Cen MT" w:hAnsi="Tw Cen MT" w:cs="BrowalliaUPC"/>
          <w:b/>
          <w:bCs/>
          <w:sz w:val="22"/>
          <w:szCs w:val="22"/>
        </w:rPr>
      </w:pPr>
    </w:p>
    <w:p w:rsidR="00EF631F" w:rsidRPr="005659F0" w:rsidRDefault="00EF631F" w:rsidP="00D63B41">
      <w:pPr>
        <w:jc w:val="center"/>
        <w:rPr>
          <w:rFonts w:ascii="Tw Cen MT" w:hAnsi="Tw Cen MT" w:cs="BrowalliaUPC"/>
          <w:b/>
          <w:bCs/>
          <w:sz w:val="22"/>
          <w:szCs w:val="22"/>
        </w:rPr>
      </w:pPr>
    </w:p>
    <w:p w:rsidR="00800EBF" w:rsidRPr="005659F0" w:rsidRDefault="00932A52" w:rsidP="00D63B41">
      <w:pPr>
        <w:jc w:val="center"/>
        <w:rPr>
          <w:rFonts w:ascii="Tw Cen MT" w:hAnsi="Tw Cen MT" w:cs="BrowalliaUPC"/>
          <w:b/>
          <w:bCs/>
          <w:sz w:val="22"/>
          <w:szCs w:val="22"/>
          <w:u w:val="single"/>
        </w:rPr>
      </w:pPr>
      <w:r w:rsidRPr="005659F0">
        <w:rPr>
          <w:rFonts w:ascii="Tw Cen MT" w:hAnsi="Tw Cen MT" w:cs="BrowalliaUPC"/>
          <w:b/>
          <w:bCs/>
          <w:sz w:val="22"/>
          <w:szCs w:val="22"/>
          <w:u w:val="single"/>
        </w:rPr>
        <w:lastRenderedPageBreak/>
        <w:t>STAFF PARTICIPATION IN POLITICAL ACTIVITIES</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Cooperative employees engaging in political activity shall make it clear that their utterances and actions are theirs as individuals and that they, in no manner, represent the views of the Cooperative.</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Cooperative employees shall not engage in any political activity on Cooperative or school property or at any activity sponsored by the Cooperative or school district.</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Employees seeking an extended leave of absence for campaigning, office holding, or other time-consuming responsibilities connected with government shall ap</w:t>
      </w:r>
      <w:r w:rsidR="003251A8" w:rsidRPr="005659F0">
        <w:rPr>
          <w:rFonts w:ascii="Tw Cen MT" w:hAnsi="Tw Cen MT" w:cs="BrowalliaUPC"/>
          <w:sz w:val="22"/>
          <w:szCs w:val="22"/>
        </w:rPr>
        <w:t xml:space="preserve">ply for such leave in writing. </w:t>
      </w:r>
      <w:r w:rsidRPr="005659F0">
        <w:rPr>
          <w:rFonts w:ascii="Tw Cen MT" w:hAnsi="Tw Cen MT" w:cs="BrowalliaUPC"/>
          <w:sz w:val="22"/>
          <w:szCs w:val="22"/>
        </w:rPr>
        <w:t>The Cooperative Director shall provide employees with a written answer to a request for political leave including salary arrangements.</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Leaves of absence may be arranged for a definite period of campaigning.  If not elected, the employee shall return to the position previously held.</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Leaves of absence for the period of holding political office shall be arranged on an individual basis.</w:t>
      </w:r>
    </w:p>
    <w:p w:rsidR="003C0D61" w:rsidRPr="005659F0" w:rsidRDefault="003C0D61">
      <w:pPr>
        <w:rPr>
          <w:rFonts w:ascii="Tw Cen MT" w:hAnsi="Tw Cen MT" w:cs="BrowalliaUPC"/>
          <w:b/>
          <w:sz w:val="22"/>
          <w:szCs w:val="22"/>
          <w:u w:val="single"/>
        </w:rPr>
      </w:pPr>
    </w:p>
    <w:p w:rsidR="00800EBF" w:rsidRPr="005659F0" w:rsidRDefault="00800EBF">
      <w:pPr>
        <w:rPr>
          <w:rFonts w:ascii="Tw Cen MT" w:hAnsi="Tw Cen MT" w:cs="BrowalliaUPC"/>
          <w:b/>
          <w:sz w:val="22"/>
          <w:szCs w:val="22"/>
          <w:u w:val="single"/>
        </w:rPr>
      </w:pPr>
      <w:r w:rsidRPr="005659F0">
        <w:rPr>
          <w:rFonts w:ascii="Tw Cen MT" w:hAnsi="Tw Cen MT" w:cs="BrowalliaUPC"/>
          <w:b/>
          <w:sz w:val="22"/>
          <w:szCs w:val="22"/>
          <w:u w:val="single"/>
        </w:rPr>
        <w:t>Political activities which are allowed include:</w:t>
      </w:r>
    </w:p>
    <w:p w:rsidR="00800EBF" w:rsidRPr="005659F0" w:rsidRDefault="00800EBF">
      <w:pPr>
        <w:rPr>
          <w:rFonts w:ascii="Tw Cen MT" w:hAnsi="Tw Cen MT" w:cs="BrowalliaUPC"/>
          <w:sz w:val="22"/>
          <w:szCs w:val="22"/>
        </w:rPr>
      </w:pPr>
    </w:p>
    <w:p w:rsidR="00800EBF" w:rsidRPr="005659F0" w:rsidRDefault="003251A8">
      <w:pPr>
        <w:rPr>
          <w:rFonts w:ascii="Tw Cen MT" w:hAnsi="Tw Cen MT" w:cs="BrowalliaUPC"/>
          <w:sz w:val="22"/>
          <w:szCs w:val="22"/>
        </w:rPr>
      </w:pPr>
      <w:r w:rsidRPr="005659F0">
        <w:rPr>
          <w:rFonts w:ascii="Tw Cen MT" w:hAnsi="Tw Cen MT" w:cs="BrowalliaUPC"/>
          <w:sz w:val="22"/>
          <w:szCs w:val="22"/>
        </w:rPr>
        <w:t>1)</w:t>
      </w:r>
      <w:r w:rsidR="00800EBF" w:rsidRPr="005659F0">
        <w:rPr>
          <w:rFonts w:ascii="Tw Cen MT" w:hAnsi="Tw Cen MT" w:cs="BrowalliaUPC"/>
          <w:sz w:val="22"/>
          <w:szCs w:val="22"/>
        </w:rPr>
        <w:t xml:space="preserve">  Dissemination of information concerning s</w:t>
      </w:r>
      <w:r w:rsidRPr="005659F0">
        <w:rPr>
          <w:rFonts w:ascii="Tw Cen MT" w:hAnsi="Tw Cen MT" w:cs="BrowalliaUPC"/>
          <w:sz w:val="22"/>
          <w:szCs w:val="22"/>
        </w:rPr>
        <w:t>chool tax and/or bond elections;</w:t>
      </w:r>
    </w:p>
    <w:p w:rsidR="00800EBF" w:rsidRPr="005659F0" w:rsidRDefault="00800EBF">
      <w:pPr>
        <w:rPr>
          <w:rFonts w:ascii="Tw Cen MT" w:hAnsi="Tw Cen MT" w:cs="BrowalliaUPC"/>
          <w:sz w:val="22"/>
          <w:szCs w:val="22"/>
        </w:rPr>
      </w:pPr>
    </w:p>
    <w:p w:rsidR="00FD3DA9" w:rsidRDefault="003251A8">
      <w:pPr>
        <w:ind w:left="360" w:hanging="360"/>
        <w:rPr>
          <w:rFonts w:ascii="Tw Cen MT" w:hAnsi="Tw Cen MT" w:cs="BrowalliaUPC"/>
          <w:sz w:val="22"/>
          <w:szCs w:val="22"/>
        </w:rPr>
      </w:pPr>
      <w:r w:rsidRPr="005659F0">
        <w:rPr>
          <w:rFonts w:ascii="Tw Cen MT" w:hAnsi="Tw Cen MT" w:cs="BrowalliaUPC"/>
          <w:sz w:val="22"/>
          <w:szCs w:val="22"/>
        </w:rPr>
        <w:t>2)</w:t>
      </w:r>
      <w:r w:rsidR="00800EBF" w:rsidRPr="005659F0">
        <w:rPr>
          <w:rFonts w:ascii="Tw Cen MT" w:hAnsi="Tw Cen MT" w:cs="BrowalliaUPC"/>
          <w:sz w:val="22"/>
          <w:szCs w:val="22"/>
        </w:rPr>
        <w:t xml:space="preserve">  Discussion and study of politics and political issues, when such discussi</w:t>
      </w:r>
      <w:r w:rsidR="00FD3DA9">
        <w:rPr>
          <w:rFonts w:ascii="Tw Cen MT" w:hAnsi="Tw Cen MT" w:cs="BrowalliaUPC"/>
          <w:sz w:val="22"/>
          <w:szCs w:val="22"/>
        </w:rPr>
        <w:t>on and study are appropriate to</w:t>
      </w:r>
    </w:p>
    <w:p w:rsidR="00800EBF" w:rsidRPr="005659F0" w:rsidRDefault="00FD3DA9">
      <w:pPr>
        <w:ind w:left="360" w:hanging="360"/>
        <w:rPr>
          <w:rFonts w:ascii="Tw Cen MT" w:hAnsi="Tw Cen MT" w:cs="BrowalliaUPC"/>
          <w:sz w:val="22"/>
          <w:szCs w:val="22"/>
        </w:rPr>
      </w:pPr>
      <w:r>
        <w:rPr>
          <w:rFonts w:ascii="Tw Cen MT" w:hAnsi="Tw Cen MT" w:cs="BrowalliaUPC"/>
          <w:sz w:val="22"/>
          <w:szCs w:val="22"/>
        </w:rPr>
        <w:t xml:space="preserve">     </w:t>
      </w:r>
      <w:r w:rsidR="00800EBF" w:rsidRPr="005659F0">
        <w:rPr>
          <w:rFonts w:ascii="Tw Cen MT" w:hAnsi="Tw Cen MT" w:cs="BrowalliaUPC"/>
          <w:sz w:val="22"/>
          <w:szCs w:val="22"/>
        </w:rPr>
        <w:t>classroom studies, such as history, curren</w:t>
      </w:r>
      <w:r w:rsidR="003251A8" w:rsidRPr="005659F0">
        <w:rPr>
          <w:rFonts w:ascii="Tw Cen MT" w:hAnsi="Tw Cen MT" w:cs="BrowalliaUPC"/>
          <w:sz w:val="22"/>
          <w:szCs w:val="22"/>
        </w:rPr>
        <w:t>t events, and political science;</w:t>
      </w:r>
    </w:p>
    <w:p w:rsidR="00800EBF" w:rsidRPr="005659F0" w:rsidRDefault="00800EBF">
      <w:pPr>
        <w:ind w:left="360" w:hanging="360"/>
        <w:rPr>
          <w:rFonts w:ascii="Tw Cen MT" w:hAnsi="Tw Cen MT" w:cs="BrowalliaUPC"/>
          <w:sz w:val="22"/>
          <w:szCs w:val="22"/>
        </w:rPr>
      </w:pPr>
    </w:p>
    <w:p w:rsidR="00800EBF" w:rsidRPr="005659F0" w:rsidRDefault="003251A8">
      <w:pPr>
        <w:ind w:left="360" w:hanging="360"/>
        <w:rPr>
          <w:rFonts w:ascii="Tw Cen MT" w:hAnsi="Tw Cen MT" w:cs="BrowalliaUPC"/>
          <w:strike/>
          <w:sz w:val="22"/>
          <w:szCs w:val="22"/>
        </w:rPr>
      </w:pPr>
      <w:r w:rsidRPr="005659F0">
        <w:rPr>
          <w:rFonts w:ascii="Tw Cen MT" w:hAnsi="Tw Cen MT" w:cs="BrowalliaUPC"/>
          <w:sz w:val="22"/>
          <w:szCs w:val="22"/>
        </w:rPr>
        <w:t>3)</w:t>
      </w:r>
      <w:r w:rsidR="00800EBF" w:rsidRPr="005659F0">
        <w:rPr>
          <w:rFonts w:ascii="Tw Cen MT" w:hAnsi="Tw Cen MT" w:cs="BrowalliaUPC"/>
          <w:sz w:val="22"/>
          <w:szCs w:val="22"/>
        </w:rPr>
        <w:t xml:space="preserve">  Student and employee elections and the campaigning connected with them</w:t>
      </w:r>
      <w:r w:rsidRPr="005659F0">
        <w:rPr>
          <w:rFonts w:ascii="Tw Cen MT" w:hAnsi="Tw Cen MT" w:cs="BrowalliaUPC"/>
          <w:sz w:val="22"/>
          <w:szCs w:val="22"/>
        </w:rPr>
        <w:t>;</w:t>
      </w:r>
      <w:r w:rsidR="00C3719F" w:rsidRPr="005659F0">
        <w:rPr>
          <w:rFonts w:ascii="Tw Cen MT" w:hAnsi="Tw Cen MT" w:cs="BrowalliaUPC"/>
          <w:sz w:val="22"/>
          <w:szCs w:val="22"/>
        </w:rPr>
        <w:t xml:space="preserve"> and</w:t>
      </w:r>
      <w:r w:rsidR="009E347F" w:rsidRPr="005659F0">
        <w:rPr>
          <w:rFonts w:ascii="Tw Cen MT" w:hAnsi="Tw Cen MT" w:cs="BrowalliaUPC"/>
          <w:sz w:val="22"/>
          <w:szCs w:val="22"/>
        </w:rPr>
        <w:t>/or</w:t>
      </w:r>
    </w:p>
    <w:p w:rsidR="00800EBF" w:rsidRPr="005659F0" w:rsidRDefault="00800EBF">
      <w:pPr>
        <w:ind w:left="360" w:hanging="360"/>
        <w:rPr>
          <w:rFonts w:ascii="Tw Cen MT" w:hAnsi="Tw Cen MT" w:cs="BrowalliaUPC"/>
          <w:sz w:val="22"/>
          <w:szCs w:val="22"/>
        </w:rPr>
      </w:pPr>
    </w:p>
    <w:p w:rsidR="00FD3DA9" w:rsidRDefault="003251A8">
      <w:pPr>
        <w:ind w:left="360" w:hanging="360"/>
        <w:rPr>
          <w:rFonts w:ascii="Tw Cen MT" w:hAnsi="Tw Cen MT" w:cs="BrowalliaUPC"/>
          <w:sz w:val="22"/>
          <w:szCs w:val="22"/>
        </w:rPr>
      </w:pPr>
      <w:r w:rsidRPr="005659F0">
        <w:rPr>
          <w:rFonts w:ascii="Tw Cen MT" w:hAnsi="Tw Cen MT" w:cs="BrowalliaUPC"/>
          <w:sz w:val="22"/>
          <w:szCs w:val="22"/>
        </w:rPr>
        <w:t>4)</w:t>
      </w:r>
      <w:r w:rsidR="00800EBF" w:rsidRPr="005659F0">
        <w:rPr>
          <w:rFonts w:ascii="Tw Cen MT" w:hAnsi="Tw Cen MT" w:cs="BrowalliaUPC"/>
          <w:sz w:val="22"/>
          <w:szCs w:val="22"/>
        </w:rPr>
        <w:t xml:space="preserve">  Dissemination of information and/or related activities by any n</w:t>
      </w:r>
      <w:r w:rsidR="00FD3DA9">
        <w:rPr>
          <w:rFonts w:ascii="Tw Cen MT" w:hAnsi="Tw Cen MT" w:cs="BrowalliaUPC"/>
          <w:sz w:val="22"/>
          <w:szCs w:val="22"/>
        </w:rPr>
        <w:t xml:space="preserve">on-profit, bipartisan political </w:t>
      </w:r>
    </w:p>
    <w:p w:rsidR="00800EBF" w:rsidRPr="005659F0" w:rsidRDefault="00FD3DA9">
      <w:pPr>
        <w:ind w:left="360" w:hanging="360"/>
        <w:rPr>
          <w:rFonts w:ascii="Tw Cen MT" w:hAnsi="Tw Cen MT" w:cs="BrowalliaUPC"/>
          <w:sz w:val="22"/>
          <w:szCs w:val="22"/>
        </w:rPr>
      </w:pPr>
      <w:r>
        <w:rPr>
          <w:rFonts w:ascii="Tw Cen MT" w:hAnsi="Tw Cen MT" w:cs="BrowalliaUPC"/>
          <w:sz w:val="22"/>
          <w:szCs w:val="22"/>
        </w:rPr>
        <w:t xml:space="preserve">     </w:t>
      </w:r>
      <w:r w:rsidR="00800EBF" w:rsidRPr="005659F0">
        <w:rPr>
          <w:rFonts w:ascii="Tw Cen MT" w:hAnsi="Tw Cen MT" w:cs="BrowalliaUPC"/>
          <w:sz w:val="22"/>
          <w:szCs w:val="22"/>
        </w:rPr>
        <w:t>organization working for the improvement of education.</w:t>
      </w:r>
    </w:p>
    <w:p w:rsidR="00800EBF" w:rsidRDefault="00800EBF">
      <w:pPr>
        <w:rPr>
          <w:rFonts w:ascii="Tw Cen MT" w:hAnsi="Tw Cen MT" w:cs="BrowalliaUPC"/>
          <w:sz w:val="22"/>
          <w:szCs w:val="22"/>
        </w:rPr>
      </w:pPr>
    </w:p>
    <w:p w:rsidR="00FD3DA9" w:rsidRDefault="00FD3DA9">
      <w:pPr>
        <w:rPr>
          <w:rFonts w:ascii="Tw Cen MT" w:hAnsi="Tw Cen MT" w:cs="BrowalliaUPC"/>
          <w:sz w:val="22"/>
          <w:szCs w:val="22"/>
        </w:rPr>
      </w:pPr>
    </w:p>
    <w:p w:rsidR="00B41538" w:rsidRPr="005659F0" w:rsidRDefault="00B41538">
      <w:pPr>
        <w:rPr>
          <w:rFonts w:ascii="Tw Cen MT" w:hAnsi="Tw Cen MT" w:cs="BrowalliaUPC"/>
          <w:sz w:val="22"/>
          <w:szCs w:val="22"/>
        </w:rPr>
      </w:pPr>
    </w:p>
    <w:p w:rsidR="00800EBF" w:rsidRPr="005659F0" w:rsidRDefault="00932A52" w:rsidP="00D63B41">
      <w:pPr>
        <w:jc w:val="center"/>
        <w:rPr>
          <w:rFonts w:ascii="Tw Cen MT" w:hAnsi="Tw Cen MT" w:cs="BrowalliaUPC"/>
          <w:b/>
          <w:bCs/>
          <w:sz w:val="22"/>
          <w:szCs w:val="22"/>
          <w:u w:val="single"/>
        </w:rPr>
      </w:pPr>
      <w:r w:rsidRPr="005659F0">
        <w:rPr>
          <w:rFonts w:ascii="Tw Cen MT" w:hAnsi="Tw Cen MT" w:cs="BrowalliaUPC"/>
          <w:b/>
          <w:bCs/>
          <w:sz w:val="22"/>
          <w:szCs w:val="22"/>
          <w:u w:val="single"/>
        </w:rPr>
        <w:t>FAMILY AND MEDICAL LEAVE</w:t>
      </w:r>
      <w:r w:rsidR="003C0D61" w:rsidRPr="005659F0">
        <w:rPr>
          <w:rFonts w:ascii="Tw Cen MT" w:hAnsi="Tw Cen MT" w:cs="BrowalliaUPC"/>
          <w:b/>
          <w:bCs/>
          <w:sz w:val="22"/>
          <w:szCs w:val="22"/>
          <w:u w:val="single"/>
        </w:rPr>
        <w:t xml:space="preserve"> ACT</w:t>
      </w:r>
    </w:p>
    <w:p w:rsidR="00800EBF" w:rsidRPr="005659F0" w:rsidRDefault="00800EBF">
      <w:pPr>
        <w:rPr>
          <w:rFonts w:ascii="Tw Cen MT" w:hAnsi="Tw Cen MT" w:cs="BrowalliaUPC"/>
          <w:sz w:val="22"/>
          <w:szCs w:val="22"/>
        </w:rPr>
      </w:pPr>
    </w:p>
    <w:p w:rsidR="00377BAC" w:rsidRPr="005659F0" w:rsidRDefault="00377BAC" w:rsidP="00377BAC">
      <w:pPr>
        <w:rPr>
          <w:rFonts w:ascii="Tw Cen MT" w:hAnsi="Tw Cen MT" w:cs="BrowalliaUPC"/>
          <w:sz w:val="22"/>
          <w:szCs w:val="22"/>
        </w:rPr>
      </w:pPr>
      <w:r w:rsidRPr="005659F0">
        <w:rPr>
          <w:rFonts w:ascii="Tw Cen MT" w:hAnsi="Tw Cen MT" w:cs="BrowalliaUPC"/>
          <w:sz w:val="22"/>
          <w:szCs w:val="22"/>
        </w:rPr>
        <w:t>The Cornbelt Educational Cooperative, in compliance with the Family and Medical Leave Act of 1993 (FMLA), will offer up to twelve (12) weeks of family/medical leave each year to employees who request time off for the following reasons:</w:t>
      </w:r>
    </w:p>
    <w:p w:rsidR="00377BAC" w:rsidRPr="005659F0" w:rsidRDefault="00377BAC" w:rsidP="00377BAC">
      <w:pPr>
        <w:pStyle w:val="ListParagraph"/>
        <w:rPr>
          <w:rFonts w:ascii="Tw Cen MT" w:hAnsi="Tw Cen MT" w:cs="BrowalliaUPC"/>
          <w:sz w:val="22"/>
          <w:szCs w:val="22"/>
        </w:rPr>
      </w:pPr>
    </w:p>
    <w:p w:rsidR="00377BAC" w:rsidRPr="005659F0" w:rsidRDefault="00377BAC" w:rsidP="0071292F">
      <w:pPr>
        <w:pStyle w:val="ListParagraph"/>
        <w:numPr>
          <w:ilvl w:val="0"/>
          <w:numId w:val="72"/>
        </w:numPr>
        <w:ind w:left="720"/>
        <w:rPr>
          <w:rFonts w:ascii="Tw Cen MT" w:hAnsi="Tw Cen MT" w:cs="BrowalliaUPC"/>
          <w:sz w:val="22"/>
          <w:szCs w:val="22"/>
        </w:rPr>
      </w:pPr>
      <w:r w:rsidRPr="005659F0">
        <w:rPr>
          <w:rFonts w:ascii="Tw Cen MT" w:hAnsi="Tw Cen MT" w:cs="BrowalliaUPC"/>
          <w:sz w:val="22"/>
          <w:szCs w:val="22"/>
        </w:rPr>
        <w:t>To care for newborn, newly adopted or foster children (the twelve (12) weeks leave must be taken within twelve (12) months of the date the baby is born, adopted, or entered into foster care);</w:t>
      </w:r>
    </w:p>
    <w:p w:rsidR="00377BAC" w:rsidRPr="005659F0" w:rsidRDefault="00377BAC" w:rsidP="0071292F">
      <w:pPr>
        <w:pStyle w:val="ListParagraph"/>
        <w:numPr>
          <w:ilvl w:val="0"/>
          <w:numId w:val="72"/>
        </w:numPr>
        <w:ind w:left="720"/>
        <w:rPr>
          <w:rFonts w:ascii="Tw Cen MT" w:hAnsi="Tw Cen MT" w:cs="BrowalliaUPC"/>
          <w:sz w:val="22"/>
          <w:szCs w:val="22"/>
        </w:rPr>
      </w:pPr>
      <w:r w:rsidRPr="005659F0">
        <w:rPr>
          <w:rFonts w:ascii="Tw Cen MT" w:hAnsi="Tw Cen MT" w:cs="BrowalliaUPC"/>
          <w:sz w:val="22"/>
          <w:szCs w:val="22"/>
        </w:rPr>
        <w:t>To care for a spouse, child or parent with serious health conditions; or</w:t>
      </w:r>
    </w:p>
    <w:p w:rsidR="00377BAC" w:rsidRPr="005659F0" w:rsidRDefault="00377BAC" w:rsidP="0071292F">
      <w:pPr>
        <w:pStyle w:val="ListParagraph"/>
        <w:numPr>
          <w:ilvl w:val="0"/>
          <w:numId w:val="72"/>
        </w:numPr>
        <w:ind w:left="720"/>
        <w:rPr>
          <w:rFonts w:ascii="Tw Cen MT" w:hAnsi="Tw Cen MT" w:cs="BrowalliaUPC"/>
          <w:sz w:val="22"/>
          <w:szCs w:val="22"/>
        </w:rPr>
      </w:pPr>
      <w:r w:rsidRPr="005659F0">
        <w:rPr>
          <w:rFonts w:ascii="Tw Cen MT" w:hAnsi="Tw Cen MT" w:cs="BrowalliaUPC"/>
          <w:sz w:val="22"/>
          <w:szCs w:val="22"/>
        </w:rPr>
        <w:t xml:space="preserve">When a serious health condition renders the employee unable to work. </w:t>
      </w:r>
    </w:p>
    <w:p w:rsidR="00377BAC" w:rsidRPr="005659F0" w:rsidRDefault="00377BAC" w:rsidP="00377BAC">
      <w:pPr>
        <w:rPr>
          <w:rFonts w:ascii="Tw Cen MT" w:hAnsi="Tw Cen MT" w:cs="BrowalliaUPC"/>
          <w:sz w:val="22"/>
          <w:szCs w:val="22"/>
        </w:rPr>
      </w:pPr>
    </w:p>
    <w:p w:rsidR="00377BAC" w:rsidRPr="005659F0" w:rsidRDefault="00377BAC" w:rsidP="00377BAC">
      <w:pPr>
        <w:rPr>
          <w:rFonts w:ascii="Tw Cen MT" w:hAnsi="Tw Cen MT" w:cs="BrowalliaUPC"/>
          <w:sz w:val="22"/>
          <w:szCs w:val="22"/>
        </w:rPr>
      </w:pPr>
      <w:r w:rsidRPr="005659F0">
        <w:rPr>
          <w:rFonts w:ascii="Tw Cen MT" w:hAnsi="Tw Cen MT" w:cs="BrowalliaUPC"/>
          <w:sz w:val="22"/>
          <w:szCs w:val="22"/>
        </w:rPr>
        <w:t>The 12-month period is a rolling period measured backward from the date an employee uses or requests any FMLA leave.</w:t>
      </w:r>
    </w:p>
    <w:p w:rsidR="00377BAC" w:rsidRPr="005659F0" w:rsidRDefault="00377BAC" w:rsidP="00377BAC">
      <w:pPr>
        <w:rPr>
          <w:rFonts w:ascii="Tw Cen MT" w:hAnsi="Tw Cen MT" w:cs="BrowalliaUPC"/>
          <w:sz w:val="22"/>
          <w:szCs w:val="22"/>
        </w:rPr>
      </w:pPr>
    </w:p>
    <w:p w:rsidR="00377BAC" w:rsidRPr="005659F0" w:rsidRDefault="00377BAC" w:rsidP="00377BAC">
      <w:pPr>
        <w:rPr>
          <w:rFonts w:ascii="Tw Cen MT" w:hAnsi="Tw Cen MT" w:cs="BrowalliaUPC"/>
          <w:sz w:val="22"/>
          <w:szCs w:val="22"/>
        </w:rPr>
      </w:pPr>
      <w:r w:rsidRPr="005659F0">
        <w:rPr>
          <w:rFonts w:ascii="Tw Cen MT" w:hAnsi="Tw Cen MT" w:cs="BrowalliaUPC"/>
          <w:sz w:val="22"/>
          <w:szCs w:val="22"/>
        </w:rPr>
        <w:t>FMLA uses the term weeks (not days) so if a paid holiday falls in a week an employee is on FMLA leave, it is treated just like another work day within that twelve (12) week period.  (However, if using the allowable amount of paid sick, personal/vacation leave, the day would not be subtracted from the employees paid leave account.)</w:t>
      </w:r>
    </w:p>
    <w:p w:rsidR="00800EBF" w:rsidRPr="005659F0" w:rsidRDefault="00800EBF">
      <w:pPr>
        <w:rPr>
          <w:rFonts w:ascii="Tw Cen MT" w:hAnsi="Tw Cen MT" w:cs="BrowalliaUPC"/>
          <w:b/>
          <w:bCs/>
          <w:sz w:val="22"/>
          <w:szCs w:val="22"/>
        </w:rPr>
      </w:pPr>
    </w:p>
    <w:p w:rsidR="003251A8" w:rsidRPr="005659F0" w:rsidRDefault="003251A8">
      <w:pPr>
        <w:rPr>
          <w:rFonts w:ascii="Tw Cen MT" w:hAnsi="Tw Cen MT" w:cs="BrowalliaUPC"/>
          <w:b/>
          <w:bCs/>
          <w:sz w:val="22"/>
          <w:szCs w:val="22"/>
        </w:rPr>
      </w:pPr>
    </w:p>
    <w:p w:rsidR="00377BAC" w:rsidRPr="005659F0" w:rsidRDefault="00377BAC">
      <w:pPr>
        <w:rPr>
          <w:rFonts w:ascii="Tw Cen MT" w:hAnsi="Tw Cen MT" w:cs="BrowalliaUPC"/>
          <w:b/>
          <w:bCs/>
          <w:sz w:val="22"/>
          <w:szCs w:val="22"/>
          <w:u w:val="single"/>
        </w:rPr>
      </w:pPr>
    </w:p>
    <w:p w:rsidR="00377BAC" w:rsidRPr="005659F0" w:rsidRDefault="00800EBF">
      <w:pPr>
        <w:rPr>
          <w:rFonts w:ascii="Tw Cen MT" w:hAnsi="Tw Cen MT" w:cs="BrowalliaUPC"/>
          <w:b/>
          <w:bCs/>
          <w:sz w:val="22"/>
          <w:szCs w:val="22"/>
          <w:u w:val="single"/>
        </w:rPr>
      </w:pPr>
      <w:r w:rsidRPr="005659F0">
        <w:rPr>
          <w:rFonts w:ascii="Tw Cen MT" w:hAnsi="Tw Cen MT" w:cs="BrowalliaUPC"/>
          <w:b/>
          <w:bCs/>
          <w:sz w:val="22"/>
          <w:szCs w:val="22"/>
          <w:u w:val="single"/>
        </w:rPr>
        <w:lastRenderedPageBreak/>
        <w:t>Eligibility</w:t>
      </w:r>
    </w:p>
    <w:p w:rsidR="00800EBF" w:rsidRPr="005659F0" w:rsidRDefault="00800EBF">
      <w:pPr>
        <w:rPr>
          <w:rFonts w:ascii="Tw Cen MT" w:hAnsi="Tw Cen MT" w:cs="BrowalliaUPC"/>
          <w:sz w:val="22"/>
          <w:szCs w:val="22"/>
        </w:rPr>
      </w:pPr>
      <w:r w:rsidRPr="005659F0">
        <w:rPr>
          <w:rFonts w:ascii="Tw Cen MT" w:hAnsi="Tw Cen MT" w:cs="BrowalliaUPC"/>
          <w:sz w:val="22"/>
          <w:szCs w:val="22"/>
        </w:rPr>
        <w:t>An employee must have been employed for at least twelve (12) months and must be employed at lea</w:t>
      </w:r>
      <w:r w:rsidR="003251A8" w:rsidRPr="005659F0">
        <w:rPr>
          <w:rFonts w:ascii="Tw Cen MT" w:hAnsi="Tw Cen MT" w:cs="BrowalliaUPC"/>
          <w:sz w:val="22"/>
          <w:szCs w:val="22"/>
        </w:rPr>
        <w:t xml:space="preserve">st twenty (20) hours per week. </w:t>
      </w:r>
      <w:r w:rsidRPr="005659F0">
        <w:rPr>
          <w:rFonts w:ascii="Tw Cen MT" w:hAnsi="Tw Cen MT" w:cs="BrowalliaUPC"/>
          <w:sz w:val="22"/>
          <w:szCs w:val="22"/>
        </w:rPr>
        <w:t xml:space="preserve">The employee must have worked at least </w:t>
      </w:r>
      <w:r w:rsidR="00645AB3" w:rsidRPr="005659F0">
        <w:rPr>
          <w:rFonts w:ascii="Tw Cen MT" w:hAnsi="Tw Cen MT" w:cs="BrowalliaUPC"/>
          <w:sz w:val="22"/>
          <w:szCs w:val="22"/>
        </w:rPr>
        <w:t xml:space="preserve">one-thousand-two-hundred and </w:t>
      </w:r>
      <w:r w:rsidR="00C3719F" w:rsidRPr="005659F0">
        <w:rPr>
          <w:rFonts w:ascii="Tw Cen MT" w:hAnsi="Tw Cen MT" w:cs="BrowalliaUPC"/>
          <w:sz w:val="22"/>
          <w:szCs w:val="22"/>
        </w:rPr>
        <w:t>fifty (</w:t>
      </w:r>
      <w:r w:rsidRPr="005659F0">
        <w:rPr>
          <w:rFonts w:ascii="Tw Cen MT" w:hAnsi="Tw Cen MT" w:cs="BrowalliaUPC"/>
          <w:sz w:val="22"/>
          <w:szCs w:val="22"/>
        </w:rPr>
        <w:t>1</w:t>
      </w:r>
      <w:r w:rsidR="00C3719F" w:rsidRPr="005659F0">
        <w:rPr>
          <w:rFonts w:ascii="Tw Cen MT" w:hAnsi="Tw Cen MT" w:cs="BrowalliaUPC"/>
          <w:sz w:val="22"/>
          <w:szCs w:val="22"/>
        </w:rPr>
        <w:t>,</w:t>
      </w:r>
      <w:r w:rsidRPr="005659F0">
        <w:rPr>
          <w:rFonts w:ascii="Tw Cen MT" w:hAnsi="Tw Cen MT" w:cs="BrowalliaUPC"/>
          <w:sz w:val="22"/>
          <w:szCs w:val="22"/>
        </w:rPr>
        <w:t>250</w:t>
      </w:r>
      <w:r w:rsidR="00C3719F" w:rsidRPr="005659F0">
        <w:rPr>
          <w:rFonts w:ascii="Tw Cen MT" w:hAnsi="Tw Cen MT" w:cs="BrowalliaUPC"/>
          <w:sz w:val="22"/>
          <w:szCs w:val="22"/>
        </w:rPr>
        <w:t>)</w:t>
      </w:r>
      <w:r w:rsidRPr="005659F0">
        <w:rPr>
          <w:rFonts w:ascii="Tw Cen MT" w:hAnsi="Tw Cen MT" w:cs="BrowalliaUPC"/>
          <w:sz w:val="22"/>
          <w:szCs w:val="22"/>
        </w:rPr>
        <w:t xml:space="preserve"> hours during the prior twelve (12) month period.</w:t>
      </w:r>
    </w:p>
    <w:p w:rsidR="00377BAC" w:rsidRPr="005659F0" w:rsidRDefault="00377BAC">
      <w:pPr>
        <w:rPr>
          <w:rFonts w:ascii="Tw Cen MT" w:hAnsi="Tw Cen MT" w:cs="BrowalliaUPC"/>
          <w:sz w:val="22"/>
          <w:szCs w:val="22"/>
        </w:rPr>
      </w:pPr>
    </w:p>
    <w:p w:rsidR="00F910A3" w:rsidRPr="005659F0" w:rsidRDefault="00F910A3">
      <w:pPr>
        <w:rPr>
          <w:rFonts w:ascii="Tw Cen MT" w:hAnsi="Tw Cen MT" w:cs="BrowalliaUPC"/>
          <w:sz w:val="22"/>
          <w:szCs w:val="22"/>
        </w:rPr>
      </w:pPr>
    </w:p>
    <w:p w:rsidR="00800EBF" w:rsidRPr="005659F0" w:rsidRDefault="00800EBF">
      <w:pPr>
        <w:rPr>
          <w:rFonts w:ascii="Tw Cen MT" w:hAnsi="Tw Cen MT" w:cs="BrowalliaUPC"/>
          <w:sz w:val="22"/>
          <w:szCs w:val="22"/>
          <w:u w:val="single"/>
        </w:rPr>
      </w:pPr>
      <w:r w:rsidRPr="005659F0">
        <w:rPr>
          <w:rFonts w:ascii="Tw Cen MT" w:hAnsi="Tw Cen MT" w:cs="BrowalliaUPC"/>
          <w:b/>
          <w:bCs/>
          <w:sz w:val="22"/>
          <w:szCs w:val="22"/>
          <w:u w:val="single"/>
        </w:rPr>
        <w:t>Serious Health Conditions</w:t>
      </w:r>
    </w:p>
    <w:p w:rsidR="00800EBF" w:rsidRPr="005659F0" w:rsidRDefault="00800EBF">
      <w:pPr>
        <w:rPr>
          <w:rFonts w:ascii="Tw Cen MT" w:hAnsi="Tw Cen MT" w:cs="BrowalliaUPC"/>
          <w:sz w:val="22"/>
          <w:szCs w:val="22"/>
        </w:rPr>
      </w:pPr>
    </w:p>
    <w:p w:rsidR="003251A8" w:rsidRPr="005659F0" w:rsidRDefault="00800EBF" w:rsidP="003251A8">
      <w:pPr>
        <w:rPr>
          <w:rFonts w:ascii="Tw Cen MT" w:hAnsi="Tw Cen MT" w:cs="BrowalliaUPC"/>
          <w:sz w:val="22"/>
          <w:szCs w:val="22"/>
        </w:rPr>
      </w:pPr>
      <w:r w:rsidRPr="005659F0">
        <w:rPr>
          <w:rFonts w:ascii="Tw Cen MT" w:hAnsi="Tw Cen MT" w:cs="BrowalliaUPC"/>
          <w:sz w:val="22"/>
          <w:szCs w:val="22"/>
        </w:rPr>
        <w:t xml:space="preserve">Family or personal serious health condition is an illness, injury, impairment or physical or </w:t>
      </w:r>
      <w:r w:rsidR="002D06E2" w:rsidRPr="005659F0">
        <w:rPr>
          <w:rFonts w:ascii="Tw Cen MT" w:hAnsi="Tw Cen MT" w:cs="BrowalliaUPC"/>
          <w:sz w:val="22"/>
          <w:szCs w:val="22"/>
        </w:rPr>
        <w:t xml:space="preserve">mental condition that involves: </w:t>
      </w:r>
      <w:r w:rsidRPr="005659F0">
        <w:rPr>
          <w:rFonts w:ascii="Tw Cen MT" w:hAnsi="Tw Cen MT" w:cs="BrowalliaUPC"/>
          <w:sz w:val="22"/>
          <w:szCs w:val="22"/>
        </w:rPr>
        <w:t>1)</w:t>
      </w:r>
      <w:r w:rsidR="002D06E2" w:rsidRPr="005659F0">
        <w:rPr>
          <w:rFonts w:ascii="Tw Cen MT" w:hAnsi="Tw Cen MT" w:cs="BrowalliaUPC"/>
          <w:sz w:val="22"/>
          <w:szCs w:val="22"/>
        </w:rPr>
        <w:t xml:space="preserve"> </w:t>
      </w:r>
      <w:r w:rsidRPr="005659F0">
        <w:rPr>
          <w:rFonts w:ascii="Tw Cen MT" w:hAnsi="Tw Cen MT" w:cs="BrowalliaUPC"/>
          <w:sz w:val="22"/>
          <w:szCs w:val="22"/>
        </w:rPr>
        <w:t>inpatient care in a hospital, hospice or residential medic</w:t>
      </w:r>
      <w:r w:rsidR="002D06E2" w:rsidRPr="005659F0">
        <w:rPr>
          <w:rFonts w:ascii="Tw Cen MT" w:hAnsi="Tw Cen MT" w:cs="BrowalliaUPC"/>
          <w:sz w:val="22"/>
          <w:szCs w:val="22"/>
        </w:rPr>
        <w:t xml:space="preserve">al care facility or </w:t>
      </w:r>
      <w:r w:rsidRPr="005659F0">
        <w:rPr>
          <w:rFonts w:ascii="Tw Cen MT" w:hAnsi="Tw Cen MT" w:cs="BrowalliaUPC"/>
          <w:sz w:val="22"/>
          <w:szCs w:val="22"/>
        </w:rPr>
        <w:t>2) a period of incapacity requiring absence from work, school, or other regular daily activity for more than three (3) days and the continuing treatment by a health care provider.  A physician's verification for leave requested due to a serious health condition is required.</w:t>
      </w:r>
    </w:p>
    <w:p w:rsidR="003251A8" w:rsidRPr="005659F0" w:rsidRDefault="003251A8" w:rsidP="003251A8">
      <w:pPr>
        <w:rPr>
          <w:rFonts w:ascii="Tw Cen MT" w:hAnsi="Tw Cen MT" w:cs="BrowalliaUPC"/>
          <w:b/>
          <w:sz w:val="22"/>
          <w:szCs w:val="22"/>
        </w:rPr>
      </w:pPr>
    </w:p>
    <w:p w:rsidR="00800EBF" w:rsidRPr="005659F0" w:rsidRDefault="00800EBF" w:rsidP="003251A8">
      <w:pPr>
        <w:rPr>
          <w:rFonts w:ascii="Tw Cen MT" w:hAnsi="Tw Cen MT" w:cs="BrowalliaUPC"/>
          <w:b/>
          <w:sz w:val="22"/>
          <w:szCs w:val="22"/>
        </w:rPr>
      </w:pPr>
      <w:r w:rsidRPr="005659F0">
        <w:rPr>
          <w:rFonts w:ascii="Tw Cen MT" w:hAnsi="Tw Cen MT" w:cs="BrowalliaUPC"/>
          <w:b/>
          <w:sz w:val="22"/>
          <w:szCs w:val="22"/>
          <w:u w:val="single"/>
        </w:rPr>
        <w:t>Certification must contain:</w:t>
      </w:r>
    </w:p>
    <w:p w:rsidR="00800EBF" w:rsidRPr="005659F0" w:rsidRDefault="00800EBF">
      <w:pPr>
        <w:rPr>
          <w:rFonts w:ascii="Tw Cen MT" w:hAnsi="Tw Cen MT" w:cs="BrowalliaUPC"/>
          <w:sz w:val="22"/>
          <w:szCs w:val="22"/>
        </w:rPr>
      </w:pPr>
    </w:p>
    <w:p w:rsidR="00800EBF" w:rsidRPr="005659F0" w:rsidRDefault="00800EBF" w:rsidP="0071292F">
      <w:pPr>
        <w:numPr>
          <w:ilvl w:val="0"/>
          <w:numId w:val="28"/>
        </w:numPr>
        <w:rPr>
          <w:rFonts w:ascii="Tw Cen MT" w:hAnsi="Tw Cen MT" w:cs="BrowalliaUPC"/>
          <w:sz w:val="22"/>
          <w:szCs w:val="22"/>
        </w:rPr>
      </w:pPr>
      <w:r w:rsidRPr="005659F0">
        <w:rPr>
          <w:rFonts w:ascii="Tw Cen MT" w:hAnsi="Tw Cen MT" w:cs="BrowalliaUPC"/>
          <w:sz w:val="22"/>
          <w:szCs w:val="22"/>
        </w:rPr>
        <w:t>Date the serious health condition began</w:t>
      </w:r>
      <w:r w:rsidR="00054D4F" w:rsidRPr="005659F0">
        <w:rPr>
          <w:rFonts w:ascii="Tw Cen MT" w:hAnsi="Tw Cen MT" w:cs="BrowalliaUPC"/>
          <w:sz w:val="22"/>
          <w:szCs w:val="22"/>
        </w:rPr>
        <w:t>;</w:t>
      </w:r>
    </w:p>
    <w:p w:rsidR="00800EBF" w:rsidRPr="005659F0" w:rsidRDefault="00800EBF" w:rsidP="0071292F">
      <w:pPr>
        <w:numPr>
          <w:ilvl w:val="0"/>
          <w:numId w:val="28"/>
        </w:numPr>
        <w:rPr>
          <w:rFonts w:ascii="Tw Cen MT" w:hAnsi="Tw Cen MT" w:cs="BrowalliaUPC"/>
          <w:sz w:val="22"/>
          <w:szCs w:val="22"/>
        </w:rPr>
      </w:pPr>
      <w:r w:rsidRPr="005659F0">
        <w:rPr>
          <w:rFonts w:ascii="Tw Cen MT" w:hAnsi="Tw Cen MT" w:cs="BrowalliaUPC"/>
          <w:sz w:val="22"/>
          <w:szCs w:val="22"/>
        </w:rPr>
        <w:t>Pro</w:t>
      </w:r>
      <w:r w:rsidR="00054D4F" w:rsidRPr="005659F0">
        <w:rPr>
          <w:rFonts w:ascii="Tw Cen MT" w:hAnsi="Tw Cen MT" w:cs="BrowalliaUPC"/>
          <w:sz w:val="22"/>
          <w:szCs w:val="22"/>
        </w:rPr>
        <w:t>bable duration of the condition;</w:t>
      </w:r>
    </w:p>
    <w:p w:rsidR="00800EBF" w:rsidRPr="005659F0" w:rsidRDefault="00800EBF" w:rsidP="0071292F">
      <w:pPr>
        <w:numPr>
          <w:ilvl w:val="0"/>
          <w:numId w:val="28"/>
        </w:numPr>
        <w:rPr>
          <w:rFonts w:ascii="Tw Cen MT" w:hAnsi="Tw Cen MT" w:cs="BrowalliaUPC"/>
          <w:sz w:val="22"/>
          <w:szCs w:val="22"/>
        </w:rPr>
      </w:pPr>
      <w:r w:rsidRPr="005659F0">
        <w:rPr>
          <w:rFonts w:ascii="Tw Cen MT" w:hAnsi="Tw Cen MT" w:cs="BrowalliaUPC"/>
          <w:sz w:val="22"/>
          <w:szCs w:val="22"/>
        </w:rPr>
        <w:t>Appropriate medica</w:t>
      </w:r>
      <w:r w:rsidR="00054D4F" w:rsidRPr="005659F0">
        <w:rPr>
          <w:rFonts w:ascii="Tw Cen MT" w:hAnsi="Tw Cen MT" w:cs="BrowalliaUPC"/>
          <w:sz w:val="22"/>
          <w:szCs w:val="22"/>
        </w:rPr>
        <w:t>l facts regarding the condition;</w:t>
      </w:r>
    </w:p>
    <w:p w:rsidR="00800EBF" w:rsidRPr="005659F0" w:rsidRDefault="00800EBF" w:rsidP="0071292F">
      <w:pPr>
        <w:numPr>
          <w:ilvl w:val="0"/>
          <w:numId w:val="28"/>
        </w:numPr>
        <w:rPr>
          <w:rFonts w:ascii="Tw Cen MT" w:hAnsi="Tw Cen MT" w:cs="BrowalliaUPC"/>
          <w:sz w:val="22"/>
          <w:szCs w:val="22"/>
        </w:rPr>
      </w:pPr>
      <w:r w:rsidRPr="005659F0">
        <w:rPr>
          <w:rFonts w:ascii="Tw Cen MT" w:hAnsi="Tw Cen MT" w:cs="BrowalliaUPC"/>
          <w:sz w:val="22"/>
          <w:szCs w:val="22"/>
        </w:rPr>
        <w:t>If the leave is based on care of a family member, a statement that the employee is needed to provide the care and an estimate of the a</w:t>
      </w:r>
      <w:r w:rsidR="00FA47B7" w:rsidRPr="005659F0">
        <w:rPr>
          <w:rFonts w:ascii="Tw Cen MT" w:hAnsi="Tw Cen MT" w:cs="BrowalliaUPC"/>
          <w:sz w:val="22"/>
          <w:szCs w:val="22"/>
        </w:rPr>
        <w:t>mount of time said</w:t>
      </w:r>
      <w:r w:rsidR="00377BAC" w:rsidRPr="005659F0">
        <w:rPr>
          <w:rFonts w:ascii="Tw Cen MT" w:hAnsi="Tw Cen MT" w:cs="BrowalliaUPC"/>
          <w:sz w:val="22"/>
          <w:szCs w:val="22"/>
        </w:rPr>
        <w:t xml:space="preserve"> need will continue, required medical certification may apply to the family member as well;</w:t>
      </w:r>
    </w:p>
    <w:p w:rsidR="00800EBF" w:rsidRPr="005659F0" w:rsidRDefault="00800EBF" w:rsidP="0071292F">
      <w:pPr>
        <w:numPr>
          <w:ilvl w:val="0"/>
          <w:numId w:val="28"/>
        </w:numPr>
        <w:rPr>
          <w:rFonts w:ascii="Tw Cen MT" w:hAnsi="Tw Cen MT" w:cs="BrowalliaUPC"/>
          <w:sz w:val="22"/>
          <w:szCs w:val="22"/>
        </w:rPr>
      </w:pPr>
      <w:r w:rsidRPr="005659F0">
        <w:rPr>
          <w:rFonts w:ascii="Tw Cen MT" w:hAnsi="Tw Cen MT" w:cs="BrowalliaUPC"/>
          <w:sz w:val="22"/>
          <w:szCs w:val="22"/>
        </w:rPr>
        <w:t xml:space="preserve">If the leave is based upon the employee's own serious health condition, a statement that the employee is unable to </w:t>
      </w:r>
      <w:r w:rsidR="00FA47B7" w:rsidRPr="005659F0">
        <w:rPr>
          <w:rFonts w:ascii="Tw Cen MT" w:hAnsi="Tw Cen MT" w:cs="BrowalliaUPC"/>
          <w:sz w:val="22"/>
          <w:szCs w:val="22"/>
        </w:rPr>
        <w:t>perform the functions of his/</w:t>
      </w:r>
      <w:r w:rsidR="00054D4F" w:rsidRPr="005659F0">
        <w:rPr>
          <w:rFonts w:ascii="Tw Cen MT" w:hAnsi="Tw Cen MT" w:cs="BrowalliaUPC"/>
          <w:sz w:val="22"/>
          <w:szCs w:val="22"/>
        </w:rPr>
        <w:t>her job; and</w:t>
      </w:r>
    </w:p>
    <w:p w:rsidR="00800EBF" w:rsidRPr="005659F0" w:rsidRDefault="00800EBF" w:rsidP="0071292F">
      <w:pPr>
        <w:numPr>
          <w:ilvl w:val="0"/>
          <w:numId w:val="28"/>
        </w:numPr>
        <w:rPr>
          <w:rFonts w:ascii="Tw Cen MT" w:hAnsi="Tw Cen MT" w:cs="BrowalliaUPC"/>
          <w:sz w:val="22"/>
          <w:szCs w:val="22"/>
        </w:rPr>
      </w:pPr>
      <w:r w:rsidRPr="005659F0">
        <w:rPr>
          <w:rFonts w:ascii="Tw Cen MT" w:hAnsi="Tw Cen MT" w:cs="BrowalliaUPC"/>
          <w:sz w:val="22"/>
          <w:szCs w:val="22"/>
        </w:rPr>
        <w:t>In the case of intermittent leave or a reduced schedule for planned medical treatment, the dates the treatment is expected and the duration of the treatment.</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For serious health conditions of spouse, child or parent, Family Illness Leave, as defined in the working agreement, and vacation (if available) must be used.  Once paid leave is used up, the remainder of the </w:t>
      </w:r>
      <w:r w:rsidR="00054D4F" w:rsidRPr="005659F0">
        <w:rPr>
          <w:rFonts w:ascii="Tw Cen MT" w:hAnsi="Tw Cen MT" w:cs="BrowalliaUPC"/>
          <w:sz w:val="22"/>
          <w:szCs w:val="22"/>
        </w:rPr>
        <w:t>twelve (</w:t>
      </w:r>
      <w:r w:rsidRPr="005659F0">
        <w:rPr>
          <w:rFonts w:ascii="Tw Cen MT" w:hAnsi="Tw Cen MT" w:cs="BrowalliaUPC"/>
          <w:sz w:val="22"/>
          <w:szCs w:val="22"/>
        </w:rPr>
        <w:t>12</w:t>
      </w:r>
      <w:r w:rsidR="00054D4F" w:rsidRPr="005659F0">
        <w:rPr>
          <w:rFonts w:ascii="Tw Cen MT" w:hAnsi="Tw Cen MT" w:cs="BrowalliaUPC"/>
          <w:sz w:val="22"/>
          <w:szCs w:val="22"/>
        </w:rPr>
        <w:t>)</w:t>
      </w:r>
      <w:r w:rsidRPr="005659F0">
        <w:rPr>
          <w:rFonts w:ascii="Tw Cen MT" w:hAnsi="Tw Cen MT" w:cs="BrowalliaUPC"/>
          <w:sz w:val="22"/>
          <w:szCs w:val="22"/>
        </w:rPr>
        <w:t xml:space="preserve"> weeks of leave</w:t>
      </w:r>
      <w:r w:rsidR="00377BAC" w:rsidRPr="005659F0">
        <w:rPr>
          <w:rFonts w:ascii="Tw Cen MT" w:hAnsi="Tw Cen MT" w:cs="BrowalliaUPC"/>
          <w:sz w:val="22"/>
          <w:szCs w:val="22"/>
        </w:rPr>
        <w:t>, less the paid leave days,</w:t>
      </w:r>
      <w:r w:rsidRPr="005659F0">
        <w:rPr>
          <w:rFonts w:ascii="Tw Cen MT" w:hAnsi="Tw Cen MT" w:cs="BrowalliaUPC"/>
          <w:sz w:val="22"/>
          <w:szCs w:val="22"/>
        </w:rPr>
        <w:t xml:space="preserve"> may be unpaid.</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For a serious health condition of the employee, Sick Leave and the</w:t>
      </w:r>
      <w:r w:rsidR="00054D4F" w:rsidRPr="005659F0">
        <w:rPr>
          <w:rFonts w:ascii="Tw Cen MT" w:hAnsi="Tw Cen MT" w:cs="BrowalliaUPC"/>
          <w:sz w:val="22"/>
          <w:szCs w:val="22"/>
        </w:rPr>
        <w:t xml:space="preserve"> ten</w:t>
      </w:r>
      <w:r w:rsidRPr="005659F0">
        <w:rPr>
          <w:rFonts w:ascii="Tw Cen MT" w:hAnsi="Tw Cen MT" w:cs="BrowalliaUPC"/>
          <w:sz w:val="22"/>
          <w:szCs w:val="22"/>
        </w:rPr>
        <w:t xml:space="preserve"> </w:t>
      </w:r>
      <w:r w:rsidR="00054D4F" w:rsidRPr="005659F0">
        <w:rPr>
          <w:rFonts w:ascii="Tw Cen MT" w:hAnsi="Tw Cen MT" w:cs="BrowalliaUPC"/>
          <w:sz w:val="22"/>
          <w:szCs w:val="22"/>
        </w:rPr>
        <w:t>(</w:t>
      </w:r>
      <w:r w:rsidRPr="005659F0">
        <w:rPr>
          <w:rFonts w:ascii="Tw Cen MT" w:hAnsi="Tw Cen MT" w:cs="BrowalliaUPC"/>
          <w:sz w:val="22"/>
          <w:szCs w:val="22"/>
        </w:rPr>
        <w:t>10</w:t>
      </w:r>
      <w:r w:rsidR="00054D4F" w:rsidRPr="005659F0">
        <w:rPr>
          <w:rFonts w:ascii="Tw Cen MT" w:hAnsi="Tw Cen MT" w:cs="BrowalliaUPC"/>
          <w:sz w:val="22"/>
          <w:szCs w:val="22"/>
        </w:rPr>
        <w:t>)</w:t>
      </w:r>
      <w:r w:rsidRPr="005659F0">
        <w:rPr>
          <w:rFonts w:ascii="Tw Cen MT" w:hAnsi="Tw Cen MT" w:cs="BrowalliaUPC"/>
          <w:sz w:val="22"/>
          <w:szCs w:val="22"/>
        </w:rPr>
        <w:t xml:space="preserve"> days available through the Sick Leave Assistance Plan (if available to the employee) and vacatio</w:t>
      </w:r>
      <w:r w:rsidR="003251A8" w:rsidRPr="005659F0">
        <w:rPr>
          <w:rFonts w:ascii="Tw Cen MT" w:hAnsi="Tw Cen MT" w:cs="BrowalliaUPC"/>
          <w:sz w:val="22"/>
          <w:szCs w:val="22"/>
        </w:rPr>
        <w:t xml:space="preserve">n (if available) must be used. </w:t>
      </w:r>
      <w:r w:rsidRPr="005659F0">
        <w:rPr>
          <w:rFonts w:ascii="Tw Cen MT" w:hAnsi="Tw Cen MT" w:cs="BrowalliaUPC"/>
          <w:sz w:val="22"/>
          <w:szCs w:val="22"/>
        </w:rPr>
        <w:t xml:space="preserve">Once paid leave is used up, the remainder of the </w:t>
      </w:r>
      <w:r w:rsidR="00054D4F" w:rsidRPr="005659F0">
        <w:rPr>
          <w:rFonts w:ascii="Tw Cen MT" w:hAnsi="Tw Cen MT" w:cs="BrowalliaUPC"/>
          <w:sz w:val="22"/>
          <w:szCs w:val="22"/>
        </w:rPr>
        <w:t>twelve (</w:t>
      </w:r>
      <w:r w:rsidRPr="005659F0">
        <w:rPr>
          <w:rFonts w:ascii="Tw Cen MT" w:hAnsi="Tw Cen MT" w:cs="BrowalliaUPC"/>
          <w:sz w:val="22"/>
          <w:szCs w:val="22"/>
        </w:rPr>
        <w:t>12</w:t>
      </w:r>
      <w:r w:rsidR="00054D4F" w:rsidRPr="005659F0">
        <w:rPr>
          <w:rFonts w:ascii="Tw Cen MT" w:hAnsi="Tw Cen MT" w:cs="BrowalliaUPC"/>
          <w:sz w:val="22"/>
          <w:szCs w:val="22"/>
        </w:rPr>
        <w:t>)</w:t>
      </w:r>
      <w:r w:rsidRPr="005659F0">
        <w:rPr>
          <w:rFonts w:ascii="Tw Cen MT" w:hAnsi="Tw Cen MT" w:cs="BrowalliaUPC"/>
          <w:sz w:val="22"/>
          <w:szCs w:val="22"/>
        </w:rPr>
        <w:t xml:space="preserve"> weeks of leave may be unpaid.  </w:t>
      </w:r>
    </w:p>
    <w:p w:rsidR="00FD3DA9" w:rsidRDefault="00800EBF">
      <w:pPr>
        <w:rPr>
          <w:rFonts w:ascii="Tw Cen MT" w:hAnsi="Tw Cen MT" w:cs="BrowalliaUPC"/>
          <w:sz w:val="22"/>
          <w:szCs w:val="22"/>
        </w:rPr>
      </w:pPr>
      <w:r w:rsidRPr="005659F0">
        <w:rPr>
          <w:rFonts w:ascii="Tw Cen MT" w:hAnsi="Tw Cen MT" w:cs="BrowalliaUPC"/>
          <w:sz w:val="22"/>
          <w:szCs w:val="22"/>
        </w:rPr>
        <w:t xml:space="preserve">   </w:t>
      </w: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                                                     </w:t>
      </w:r>
    </w:p>
    <w:p w:rsidR="00800EBF" w:rsidRPr="005659F0" w:rsidRDefault="00800EBF">
      <w:pPr>
        <w:rPr>
          <w:rFonts w:ascii="Tw Cen MT" w:hAnsi="Tw Cen MT" w:cs="BrowalliaUPC"/>
          <w:sz w:val="22"/>
          <w:szCs w:val="22"/>
          <w:u w:val="single"/>
        </w:rPr>
      </w:pPr>
      <w:r w:rsidRPr="005659F0">
        <w:rPr>
          <w:rFonts w:ascii="Tw Cen MT" w:hAnsi="Tw Cen MT" w:cs="BrowalliaUPC"/>
          <w:b/>
          <w:bCs/>
          <w:sz w:val="22"/>
          <w:szCs w:val="22"/>
          <w:u w:val="single"/>
        </w:rPr>
        <w:t>Maternity</w:t>
      </w:r>
      <w:r w:rsidR="00D63B41" w:rsidRPr="005659F0">
        <w:rPr>
          <w:rFonts w:ascii="Tw Cen MT" w:hAnsi="Tw Cen MT" w:cs="BrowalliaUPC"/>
          <w:b/>
          <w:bCs/>
          <w:sz w:val="22"/>
          <w:szCs w:val="22"/>
          <w:u w:val="single"/>
        </w:rPr>
        <w:t xml:space="preserve"> Leave</w:t>
      </w:r>
      <w:r w:rsidRPr="005659F0">
        <w:rPr>
          <w:rFonts w:ascii="Tw Cen MT" w:hAnsi="Tw Cen MT" w:cs="BrowalliaUPC"/>
          <w:b/>
          <w:bCs/>
          <w:sz w:val="22"/>
          <w:szCs w:val="22"/>
          <w:u w:val="single"/>
        </w:rPr>
        <w:t>/Parent</w:t>
      </w:r>
      <w:r w:rsidRPr="005659F0">
        <w:rPr>
          <w:rFonts w:ascii="Tw Cen MT" w:hAnsi="Tw Cen MT" w:cs="BrowalliaUPC"/>
          <w:b/>
          <w:sz w:val="22"/>
          <w:szCs w:val="22"/>
          <w:u w:val="single"/>
        </w:rPr>
        <w:t xml:space="preserve"> </w:t>
      </w:r>
      <w:r w:rsidR="00D63B41" w:rsidRPr="005659F0">
        <w:rPr>
          <w:rFonts w:ascii="Tw Cen MT" w:hAnsi="Tw Cen MT" w:cs="BrowalliaUPC"/>
          <w:b/>
          <w:sz w:val="22"/>
          <w:szCs w:val="22"/>
          <w:u w:val="single"/>
        </w:rPr>
        <w:t>Leave</w:t>
      </w:r>
      <w:r w:rsidRPr="005659F0">
        <w:rPr>
          <w:rFonts w:ascii="Tw Cen MT" w:hAnsi="Tw Cen MT" w:cs="BrowalliaUPC"/>
          <w:sz w:val="22"/>
          <w:szCs w:val="22"/>
          <w:u w:val="single"/>
        </w:rPr>
        <w:t xml:space="preserve">                                                </w:t>
      </w:r>
    </w:p>
    <w:p w:rsidR="00800EBF" w:rsidRPr="005659F0" w:rsidRDefault="00A67646" w:rsidP="00A67646">
      <w:pPr>
        <w:tabs>
          <w:tab w:val="left" w:pos="4104"/>
        </w:tabs>
        <w:rPr>
          <w:rFonts w:ascii="Tw Cen MT" w:hAnsi="Tw Cen MT" w:cs="BrowalliaUPC"/>
          <w:sz w:val="22"/>
          <w:szCs w:val="22"/>
        </w:rPr>
      </w:pPr>
      <w:r w:rsidRPr="005659F0">
        <w:rPr>
          <w:rFonts w:ascii="Tw Cen MT" w:hAnsi="Tw Cen MT" w:cs="BrowalliaUPC"/>
          <w:sz w:val="22"/>
          <w:szCs w:val="22"/>
        </w:rPr>
        <w:tab/>
      </w:r>
    </w:p>
    <w:p w:rsidR="00800EBF" w:rsidRPr="005659F0" w:rsidRDefault="00800EBF">
      <w:pPr>
        <w:rPr>
          <w:rFonts w:ascii="Tw Cen MT" w:hAnsi="Tw Cen MT" w:cs="BrowalliaUPC"/>
          <w:sz w:val="22"/>
          <w:szCs w:val="22"/>
        </w:rPr>
      </w:pPr>
      <w:r w:rsidRPr="005659F0">
        <w:rPr>
          <w:rFonts w:ascii="Tw Cen MT" w:hAnsi="Tw Cen MT" w:cs="BrowalliaUPC"/>
          <w:sz w:val="22"/>
          <w:szCs w:val="22"/>
        </w:rPr>
        <w:t>For employees using Maternity Leave, any period before and after the birth in which a mother is not able to work for medical reasons is consider</w:t>
      </w:r>
      <w:r w:rsidR="003251A8" w:rsidRPr="005659F0">
        <w:rPr>
          <w:rFonts w:ascii="Tw Cen MT" w:hAnsi="Tw Cen MT" w:cs="BrowalliaUPC"/>
          <w:sz w:val="22"/>
          <w:szCs w:val="22"/>
        </w:rPr>
        <w:t xml:space="preserve">ed a serious health condition. </w:t>
      </w:r>
      <w:r w:rsidRPr="005659F0">
        <w:rPr>
          <w:rFonts w:ascii="Tw Cen MT" w:hAnsi="Tw Cen MT" w:cs="BrowalliaUPC"/>
          <w:sz w:val="22"/>
          <w:szCs w:val="22"/>
        </w:rPr>
        <w:t xml:space="preserve">Disability leave for the birth of a child is counted as part of the total </w:t>
      </w:r>
      <w:r w:rsidR="00054D4F" w:rsidRPr="005659F0">
        <w:rPr>
          <w:rFonts w:ascii="Tw Cen MT" w:hAnsi="Tw Cen MT" w:cs="BrowalliaUPC"/>
          <w:sz w:val="22"/>
          <w:szCs w:val="22"/>
        </w:rPr>
        <w:t>twelve (</w:t>
      </w:r>
      <w:r w:rsidRPr="005659F0">
        <w:rPr>
          <w:rFonts w:ascii="Tw Cen MT" w:hAnsi="Tw Cen MT" w:cs="BrowalliaUPC"/>
          <w:sz w:val="22"/>
          <w:szCs w:val="22"/>
        </w:rPr>
        <w:t>12</w:t>
      </w:r>
      <w:r w:rsidR="00054D4F" w:rsidRPr="005659F0">
        <w:rPr>
          <w:rFonts w:ascii="Tw Cen MT" w:hAnsi="Tw Cen MT" w:cs="BrowalliaUPC"/>
          <w:sz w:val="22"/>
          <w:szCs w:val="22"/>
        </w:rPr>
        <w:t>)</w:t>
      </w:r>
      <w:r w:rsidRPr="005659F0">
        <w:rPr>
          <w:rFonts w:ascii="Tw Cen MT" w:hAnsi="Tw Cen MT" w:cs="BrowalliaUPC"/>
          <w:sz w:val="22"/>
          <w:szCs w:val="22"/>
        </w:rPr>
        <w:t xml:space="preserve"> weeks permitted by the FMLA for serious illness/care of a newborn.</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If applicable, Adoption Parent Leave will constitute a portion of the </w:t>
      </w:r>
      <w:r w:rsidR="00586F20" w:rsidRPr="005659F0">
        <w:rPr>
          <w:rFonts w:ascii="Tw Cen MT" w:hAnsi="Tw Cen MT" w:cs="BrowalliaUPC"/>
          <w:sz w:val="22"/>
          <w:szCs w:val="22"/>
        </w:rPr>
        <w:t>twelve (</w:t>
      </w:r>
      <w:r w:rsidRPr="005659F0">
        <w:rPr>
          <w:rFonts w:ascii="Tw Cen MT" w:hAnsi="Tw Cen MT" w:cs="BrowalliaUPC"/>
          <w:sz w:val="22"/>
          <w:szCs w:val="22"/>
        </w:rPr>
        <w:t>12</w:t>
      </w:r>
      <w:r w:rsidR="00586F20" w:rsidRPr="005659F0">
        <w:rPr>
          <w:rFonts w:ascii="Tw Cen MT" w:hAnsi="Tw Cen MT" w:cs="BrowalliaUPC"/>
          <w:sz w:val="22"/>
          <w:szCs w:val="22"/>
        </w:rPr>
        <w:t>)</w:t>
      </w:r>
      <w:r w:rsidRPr="005659F0">
        <w:rPr>
          <w:rFonts w:ascii="Tw Cen MT" w:hAnsi="Tw Cen MT" w:cs="BrowalliaUPC"/>
          <w:sz w:val="22"/>
          <w:szCs w:val="22"/>
        </w:rPr>
        <w:t xml:space="preserve"> </w:t>
      </w:r>
      <w:r w:rsidR="003251A8" w:rsidRPr="005659F0">
        <w:rPr>
          <w:rFonts w:ascii="Tw Cen MT" w:hAnsi="Tw Cen MT" w:cs="BrowalliaUPC"/>
          <w:sz w:val="22"/>
          <w:szCs w:val="22"/>
        </w:rPr>
        <w:t>weeks of Family Medical Leave.</w:t>
      </w:r>
      <w:r w:rsidRPr="005659F0">
        <w:rPr>
          <w:rFonts w:ascii="Tw Cen MT" w:hAnsi="Tw Cen MT" w:cs="BrowalliaUPC"/>
          <w:sz w:val="22"/>
          <w:szCs w:val="22"/>
        </w:rPr>
        <w:t xml:space="preserve"> If available, vacation will constitute a portion of the </w:t>
      </w:r>
      <w:r w:rsidR="00586F20" w:rsidRPr="005659F0">
        <w:rPr>
          <w:rFonts w:ascii="Tw Cen MT" w:hAnsi="Tw Cen MT" w:cs="BrowalliaUPC"/>
          <w:sz w:val="22"/>
          <w:szCs w:val="22"/>
        </w:rPr>
        <w:t>twelve (</w:t>
      </w:r>
      <w:r w:rsidRPr="005659F0">
        <w:rPr>
          <w:rFonts w:ascii="Tw Cen MT" w:hAnsi="Tw Cen MT" w:cs="BrowalliaUPC"/>
          <w:sz w:val="22"/>
          <w:szCs w:val="22"/>
        </w:rPr>
        <w:t>12</w:t>
      </w:r>
      <w:r w:rsidR="00586F20" w:rsidRPr="005659F0">
        <w:rPr>
          <w:rFonts w:ascii="Tw Cen MT" w:hAnsi="Tw Cen MT" w:cs="BrowalliaUPC"/>
          <w:sz w:val="22"/>
          <w:szCs w:val="22"/>
        </w:rPr>
        <w:t>)</w:t>
      </w:r>
      <w:r w:rsidRPr="005659F0">
        <w:rPr>
          <w:rFonts w:ascii="Tw Cen MT" w:hAnsi="Tw Cen MT" w:cs="BrowalliaUPC"/>
          <w:sz w:val="22"/>
          <w:szCs w:val="22"/>
        </w:rPr>
        <w:t xml:space="preserve"> weeks of Family Medical Leave.</w:t>
      </w:r>
      <w:r w:rsidR="00D2521B" w:rsidRPr="005659F0">
        <w:rPr>
          <w:rFonts w:ascii="Tw Cen MT" w:hAnsi="Tw Cen MT" w:cs="BrowalliaUPC"/>
          <w:sz w:val="22"/>
          <w:szCs w:val="22"/>
        </w:rPr>
        <w:t xml:space="preserve">  As with all use of FMLA leave, all available paid leave such as sick leave, personal leave, etc., must be used first and reduces the amount of unpaid FMLA leave to which the employee is entitled.</w:t>
      </w:r>
    </w:p>
    <w:p w:rsidR="00800EBF" w:rsidRDefault="00800EBF">
      <w:pPr>
        <w:rPr>
          <w:rFonts w:ascii="Tw Cen MT" w:hAnsi="Tw Cen MT" w:cs="BrowalliaUPC"/>
          <w:sz w:val="22"/>
          <w:szCs w:val="22"/>
        </w:rPr>
      </w:pPr>
    </w:p>
    <w:p w:rsidR="00FD3DA9" w:rsidRPr="005659F0" w:rsidRDefault="00FD3DA9">
      <w:pPr>
        <w:rPr>
          <w:rFonts w:ascii="Tw Cen MT" w:hAnsi="Tw Cen MT" w:cs="BrowalliaUPC"/>
          <w:sz w:val="22"/>
          <w:szCs w:val="22"/>
        </w:rPr>
      </w:pPr>
    </w:p>
    <w:p w:rsidR="00800EBF" w:rsidRPr="005659F0" w:rsidRDefault="00800EBF">
      <w:pPr>
        <w:rPr>
          <w:rFonts w:ascii="Tw Cen MT" w:hAnsi="Tw Cen MT" w:cs="BrowalliaUPC"/>
          <w:sz w:val="22"/>
          <w:szCs w:val="22"/>
          <w:u w:val="single"/>
        </w:rPr>
      </w:pPr>
      <w:r w:rsidRPr="005659F0">
        <w:rPr>
          <w:rFonts w:ascii="Tw Cen MT" w:hAnsi="Tw Cen MT" w:cs="BrowalliaUPC"/>
          <w:b/>
          <w:bCs/>
          <w:sz w:val="22"/>
          <w:szCs w:val="22"/>
          <w:u w:val="single"/>
        </w:rPr>
        <w:t>Intermittent Leave/Reduced Leave</w:t>
      </w:r>
    </w:p>
    <w:p w:rsidR="00800EBF" w:rsidRPr="005659F0" w:rsidRDefault="00800EBF">
      <w:pPr>
        <w:rPr>
          <w:rFonts w:ascii="Tw Cen MT" w:hAnsi="Tw Cen MT" w:cs="BrowalliaUPC"/>
          <w:sz w:val="22"/>
          <w:szCs w:val="22"/>
        </w:rPr>
      </w:pPr>
    </w:p>
    <w:p w:rsidR="00586F20" w:rsidRPr="005659F0" w:rsidRDefault="00800EBF">
      <w:pPr>
        <w:rPr>
          <w:rFonts w:ascii="Tw Cen MT" w:hAnsi="Tw Cen MT" w:cs="BrowalliaUPC"/>
          <w:sz w:val="22"/>
          <w:szCs w:val="22"/>
        </w:rPr>
      </w:pPr>
      <w:r w:rsidRPr="005659F0">
        <w:rPr>
          <w:rFonts w:ascii="Tw Cen MT" w:hAnsi="Tw Cen MT" w:cs="BrowalliaUPC"/>
          <w:sz w:val="22"/>
          <w:szCs w:val="22"/>
        </w:rPr>
        <w:t>For employees with serious health conditions or caring for a spouse, child or parent with a serious health condition, leave may be taken intermittently when medically necessa</w:t>
      </w:r>
      <w:r w:rsidR="00452F3E" w:rsidRPr="005659F0">
        <w:rPr>
          <w:rFonts w:ascii="Tw Cen MT" w:hAnsi="Tw Cen MT" w:cs="BrowalliaUPC"/>
          <w:sz w:val="22"/>
          <w:szCs w:val="22"/>
        </w:rPr>
        <w:t xml:space="preserve">ry as verified by a physician. </w:t>
      </w:r>
      <w:r w:rsidRPr="005659F0">
        <w:rPr>
          <w:rFonts w:ascii="Tw Cen MT" w:hAnsi="Tw Cen MT" w:cs="BrowalliaUPC"/>
          <w:sz w:val="22"/>
          <w:szCs w:val="22"/>
        </w:rPr>
        <w:t xml:space="preserve">If an </w:t>
      </w:r>
      <w:r w:rsidRPr="005659F0">
        <w:rPr>
          <w:rFonts w:ascii="Tw Cen MT" w:hAnsi="Tw Cen MT" w:cs="BrowalliaUPC"/>
          <w:sz w:val="22"/>
          <w:szCs w:val="22"/>
        </w:rPr>
        <w:lastRenderedPageBreak/>
        <w:t>intermittent leave or a leave on a reduced schedule is requested, the Cooperative may require the employee to transfer temporarily to an available alternate position for which the employee is qualified, as long as the alternative position has equal pay and benefits.</w:t>
      </w:r>
    </w:p>
    <w:p w:rsidR="00586F20" w:rsidRPr="005659F0" w:rsidRDefault="00586F20">
      <w:pPr>
        <w:rPr>
          <w:rFonts w:ascii="Tw Cen MT" w:hAnsi="Tw Cen MT" w:cs="BrowalliaUPC"/>
          <w:sz w:val="22"/>
          <w:szCs w:val="22"/>
        </w:rPr>
      </w:pPr>
    </w:p>
    <w:p w:rsidR="00F910A3" w:rsidRPr="005659F0" w:rsidRDefault="00F910A3">
      <w:pPr>
        <w:rPr>
          <w:rFonts w:ascii="Tw Cen MT" w:hAnsi="Tw Cen MT" w:cs="BrowalliaUPC"/>
          <w:sz w:val="22"/>
          <w:szCs w:val="22"/>
        </w:rPr>
      </w:pPr>
    </w:p>
    <w:p w:rsidR="00800EBF" w:rsidRPr="005659F0" w:rsidRDefault="00800EBF">
      <w:pPr>
        <w:rPr>
          <w:rFonts w:ascii="Tw Cen MT" w:hAnsi="Tw Cen MT" w:cs="BrowalliaUPC"/>
          <w:sz w:val="22"/>
          <w:szCs w:val="22"/>
          <w:u w:val="single"/>
        </w:rPr>
      </w:pPr>
      <w:r w:rsidRPr="005659F0">
        <w:rPr>
          <w:rFonts w:ascii="Tw Cen MT" w:hAnsi="Tw Cen MT" w:cs="BrowalliaUPC"/>
          <w:b/>
          <w:bCs/>
          <w:sz w:val="22"/>
          <w:szCs w:val="22"/>
          <w:u w:val="single"/>
        </w:rPr>
        <w:t>Notice to Employer</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When the necessity for leave is foreseeable due to</w:t>
      </w:r>
      <w:r w:rsidR="00586F20" w:rsidRPr="005659F0">
        <w:rPr>
          <w:rFonts w:ascii="Tw Cen MT" w:hAnsi="Tw Cen MT" w:cs="BrowalliaUPC"/>
          <w:sz w:val="22"/>
          <w:szCs w:val="22"/>
        </w:rPr>
        <w:t xml:space="preserve"> an</w:t>
      </w:r>
      <w:r w:rsidRPr="005659F0">
        <w:rPr>
          <w:rFonts w:ascii="Tw Cen MT" w:hAnsi="Tw Cen MT" w:cs="BrowalliaUPC"/>
          <w:sz w:val="22"/>
          <w:szCs w:val="22"/>
        </w:rPr>
        <w:t xml:space="preserve"> expected birth or placement of a child, the employee must provide</w:t>
      </w:r>
      <w:r w:rsidR="00586F20" w:rsidRPr="005659F0">
        <w:rPr>
          <w:rFonts w:ascii="Tw Cen MT" w:hAnsi="Tw Cen MT" w:cs="BrowalliaUPC"/>
          <w:sz w:val="22"/>
          <w:szCs w:val="22"/>
        </w:rPr>
        <w:t xml:space="preserve"> their employer with thirty</w:t>
      </w:r>
      <w:r w:rsidRPr="005659F0">
        <w:rPr>
          <w:rFonts w:ascii="Tw Cen MT" w:hAnsi="Tw Cen MT" w:cs="BrowalliaUPC"/>
          <w:sz w:val="22"/>
          <w:szCs w:val="22"/>
        </w:rPr>
        <w:t xml:space="preserve"> </w:t>
      </w:r>
      <w:r w:rsidR="00586F20" w:rsidRPr="005659F0">
        <w:rPr>
          <w:rFonts w:ascii="Tw Cen MT" w:hAnsi="Tw Cen MT" w:cs="BrowalliaUPC"/>
          <w:sz w:val="22"/>
          <w:szCs w:val="22"/>
        </w:rPr>
        <w:t>(</w:t>
      </w:r>
      <w:r w:rsidRPr="005659F0">
        <w:rPr>
          <w:rFonts w:ascii="Tw Cen MT" w:hAnsi="Tw Cen MT" w:cs="BrowalliaUPC"/>
          <w:sz w:val="22"/>
          <w:szCs w:val="22"/>
        </w:rPr>
        <w:t>30</w:t>
      </w:r>
      <w:r w:rsidR="00586F20" w:rsidRPr="005659F0">
        <w:rPr>
          <w:rFonts w:ascii="Tw Cen MT" w:hAnsi="Tw Cen MT" w:cs="BrowalliaUPC"/>
          <w:sz w:val="22"/>
          <w:szCs w:val="22"/>
        </w:rPr>
        <w:t>)</w:t>
      </w:r>
      <w:r w:rsidRPr="005659F0">
        <w:rPr>
          <w:rFonts w:ascii="Tw Cen MT" w:hAnsi="Tw Cen MT" w:cs="BrowalliaUPC"/>
          <w:sz w:val="22"/>
          <w:szCs w:val="22"/>
        </w:rPr>
        <w:t xml:space="preserve"> </w:t>
      </w:r>
      <w:r w:rsidR="0012443B" w:rsidRPr="005659F0">
        <w:rPr>
          <w:rFonts w:ascii="Tw Cen MT" w:hAnsi="Tw Cen MT" w:cs="BrowalliaUPC"/>
          <w:sz w:val="22"/>
          <w:szCs w:val="22"/>
        </w:rPr>
        <w:t xml:space="preserve">days’ </w:t>
      </w:r>
      <w:r w:rsidR="00D2521B" w:rsidRPr="005659F0">
        <w:rPr>
          <w:rFonts w:ascii="Tw Cen MT" w:hAnsi="Tw Cen MT" w:cs="BrowalliaUPC"/>
          <w:sz w:val="22"/>
          <w:szCs w:val="22"/>
        </w:rPr>
        <w:t xml:space="preserve">written </w:t>
      </w:r>
      <w:r w:rsidR="0012443B" w:rsidRPr="005659F0">
        <w:rPr>
          <w:rFonts w:ascii="Tw Cen MT" w:hAnsi="Tw Cen MT" w:cs="BrowalliaUPC"/>
          <w:sz w:val="22"/>
          <w:szCs w:val="22"/>
        </w:rPr>
        <w:t>notice</w:t>
      </w:r>
      <w:r w:rsidR="00452F3E" w:rsidRPr="005659F0">
        <w:rPr>
          <w:rFonts w:ascii="Tw Cen MT" w:hAnsi="Tw Cen MT" w:cs="BrowalliaUPC"/>
          <w:sz w:val="22"/>
          <w:szCs w:val="22"/>
        </w:rPr>
        <w:t xml:space="preserve"> or as soon as </w:t>
      </w:r>
      <w:r w:rsidR="00586F20" w:rsidRPr="005659F0">
        <w:rPr>
          <w:rFonts w:ascii="Tw Cen MT" w:hAnsi="Tw Cen MT" w:cs="BrowalliaUPC"/>
          <w:sz w:val="22"/>
          <w:szCs w:val="22"/>
        </w:rPr>
        <w:t>possible</w:t>
      </w:r>
      <w:r w:rsidR="00D2521B" w:rsidRPr="005659F0">
        <w:rPr>
          <w:rFonts w:ascii="Tw Cen MT" w:hAnsi="Tw Cen MT" w:cs="BrowalliaUPC"/>
          <w:sz w:val="22"/>
          <w:szCs w:val="22"/>
        </w:rPr>
        <w:t>.</w:t>
      </w:r>
    </w:p>
    <w:p w:rsidR="00800EBF" w:rsidRPr="005659F0" w:rsidRDefault="00800EBF">
      <w:pPr>
        <w:rPr>
          <w:rFonts w:ascii="Tw Cen MT" w:hAnsi="Tw Cen MT" w:cs="BrowalliaUPC"/>
          <w:sz w:val="22"/>
          <w:szCs w:val="22"/>
        </w:rPr>
      </w:pPr>
    </w:p>
    <w:p w:rsidR="00A67646" w:rsidRPr="005659F0" w:rsidRDefault="00800EBF">
      <w:pPr>
        <w:rPr>
          <w:rFonts w:ascii="Tw Cen MT" w:hAnsi="Tw Cen MT" w:cs="BrowalliaUPC"/>
          <w:sz w:val="22"/>
          <w:szCs w:val="22"/>
        </w:rPr>
      </w:pPr>
      <w:r w:rsidRPr="005659F0">
        <w:rPr>
          <w:rFonts w:ascii="Tw Cen MT" w:hAnsi="Tw Cen MT" w:cs="BrowalliaUPC"/>
          <w:sz w:val="22"/>
          <w:szCs w:val="22"/>
        </w:rPr>
        <w:t xml:space="preserve">When the necessity for leave is due to a family </w:t>
      </w:r>
      <w:r w:rsidR="0012443B" w:rsidRPr="005659F0">
        <w:rPr>
          <w:rFonts w:ascii="Tw Cen MT" w:hAnsi="Tw Cen MT" w:cs="BrowalliaUPC"/>
          <w:sz w:val="22"/>
          <w:szCs w:val="22"/>
        </w:rPr>
        <w:t>members</w:t>
      </w:r>
      <w:r w:rsidRPr="005659F0">
        <w:rPr>
          <w:rFonts w:ascii="Tw Cen MT" w:hAnsi="Tw Cen MT" w:cs="BrowalliaUPC"/>
          <w:sz w:val="22"/>
          <w:szCs w:val="22"/>
        </w:rPr>
        <w:t xml:space="preserve"> or the employee's own serious health condition and is foreseeable based on planned medical treatment, the employee must give </w:t>
      </w:r>
      <w:r w:rsidR="00586F20" w:rsidRPr="005659F0">
        <w:rPr>
          <w:rFonts w:ascii="Tw Cen MT" w:hAnsi="Tw Cen MT" w:cs="BrowalliaUPC"/>
          <w:sz w:val="22"/>
          <w:szCs w:val="22"/>
        </w:rPr>
        <w:t>thirty (</w:t>
      </w:r>
      <w:r w:rsidRPr="005659F0">
        <w:rPr>
          <w:rFonts w:ascii="Tw Cen MT" w:hAnsi="Tw Cen MT" w:cs="BrowalliaUPC"/>
          <w:sz w:val="22"/>
          <w:szCs w:val="22"/>
        </w:rPr>
        <w:t>30</w:t>
      </w:r>
      <w:r w:rsidR="00586F20" w:rsidRPr="005659F0">
        <w:rPr>
          <w:rFonts w:ascii="Tw Cen MT" w:hAnsi="Tw Cen MT" w:cs="BrowalliaUPC"/>
          <w:sz w:val="22"/>
          <w:szCs w:val="22"/>
        </w:rPr>
        <w:t>)</w:t>
      </w:r>
      <w:r w:rsidRPr="005659F0">
        <w:rPr>
          <w:rFonts w:ascii="Tw Cen MT" w:hAnsi="Tw Cen MT" w:cs="BrowalliaUPC"/>
          <w:sz w:val="22"/>
          <w:szCs w:val="22"/>
        </w:rPr>
        <w:t xml:space="preserve"> </w:t>
      </w:r>
      <w:r w:rsidR="0012443B" w:rsidRPr="005659F0">
        <w:rPr>
          <w:rFonts w:ascii="Tw Cen MT" w:hAnsi="Tw Cen MT" w:cs="BrowalliaUPC"/>
          <w:sz w:val="22"/>
          <w:szCs w:val="22"/>
        </w:rPr>
        <w:t xml:space="preserve">days’ </w:t>
      </w:r>
      <w:r w:rsidR="00D2521B" w:rsidRPr="005659F0">
        <w:rPr>
          <w:rFonts w:ascii="Tw Cen MT" w:hAnsi="Tw Cen MT" w:cs="BrowalliaUPC"/>
          <w:sz w:val="22"/>
          <w:szCs w:val="22"/>
        </w:rPr>
        <w:t xml:space="preserve">written </w:t>
      </w:r>
      <w:r w:rsidR="0012443B" w:rsidRPr="005659F0">
        <w:rPr>
          <w:rFonts w:ascii="Tw Cen MT" w:hAnsi="Tw Cen MT" w:cs="BrowalliaUPC"/>
          <w:sz w:val="22"/>
          <w:szCs w:val="22"/>
        </w:rPr>
        <w:t>notice</w:t>
      </w:r>
      <w:r w:rsidR="00452F3E" w:rsidRPr="005659F0">
        <w:rPr>
          <w:rFonts w:ascii="Tw Cen MT" w:hAnsi="Tw Cen MT" w:cs="BrowalliaUPC"/>
          <w:sz w:val="22"/>
          <w:szCs w:val="22"/>
        </w:rPr>
        <w:t xml:space="preserve">. </w:t>
      </w:r>
      <w:r w:rsidRPr="005659F0">
        <w:rPr>
          <w:rFonts w:ascii="Tw Cen MT" w:hAnsi="Tw Cen MT" w:cs="BrowalliaUPC"/>
          <w:sz w:val="22"/>
          <w:szCs w:val="22"/>
        </w:rPr>
        <w:t>When the need for leave is unforese</w:t>
      </w:r>
      <w:r w:rsidR="000A599D" w:rsidRPr="005659F0">
        <w:rPr>
          <w:rFonts w:ascii="Tw Cen MT" w:hAnsi="Tw Cen MT" w:cs="BrowalliaUPC"/>
          <w:sz w:val="22"/>
          <w:szCs w:val="22"/>
        </w:rPr>
        <w:t xml:space="preserve">eable, </w:t>
      </w:r>
      <w:r w:rsidR="00D2521B" w:rsidRPr="005659F0">
        <w:rPr>
          <w:rFonts w:ascii="Tw Cen MT" w:hAnsi="Tw Cen MT" w:cs="BrowalliaUPC"/>
          <w:sz w:val="22"/>
          <w:szCs w:val="22"/>
        </w:rPr>
        <w:t xml:space="preserve">written </w:t>
      </w:r>
      <w:r w:rsidR="000A599D" w:rsidRPr="005659F0">
        <w:rPr>
          <w:rFonts w:ascii="Tw Cen MT" w:hAnsi="Tw Cen MT" w:cs="BrowalliaUPC"/>
          <w:sz w:val="22"/>
          <w:szCs w:val="22"/>
        </w:rPr>
        <w:t>notice as soon as possible</w:t>
      </w:r>
      <w:r w:rsidRPr="005659F0">
        <w:rPr>
          <w:rFonts w:ascii="Tw Cen MT" w:hAnsi="Tw Cen MT" w:cs="BrowalliaUPC"/>
          <w:sz w:val="22"/>
          <w:szCs w:val="22"/>
        </w:rPr>
        <w:t xml:space="preserve"> is required. </w:t>
      </w:r>
      <w:r w:rsidR="00586F20" w:rsidRPr="005659F0">
        <w:rPr>
          <w:rFonts w:ascii="Tw Cen MT" w:hAnsi="Tw Cen MT" w:cs="BrowalliaUPC"/>
          <w:sz w:val="22"/>
          <w:szCs w:val="22"/>
        </w:rPr>
        <w:t xml:space="preserve"> </w:t>
      </w:r>
    </w:p>
    <w:p w:rsidR="00AB0DFF" w:rsidRDefault="00AB0DFF">
      <w:pPr>
        <w:rPr>
          <w:rFonts w:ascii="Tw Cen MT" w:hAnsi="Tw Cen MT" w:cs="BrowalliaUPC"/>
          <w:sz w:val="22"/>
          <w:szCs w:val="22"/>
        </w:rPr>
      </w:pPr>
    </w:p>
    <w:p w:rsidR="00FD3DA9" w:rsidRPr="005659F0" w:rsidRDefault="00FD3DA9">
      <w:pPr>
        <w:rPr>
          <w:rFonts w:ascii="Tw Cen MT" w:hAnsi="Tw Cen MT" w:cs="BrowalliaUPC"/>
          <w:sz w:val="22"/>
          <w:szCs w:val="22"/>
        </w:rPr>
      </w:pPr>
    </w:p>
    <w:p w:rsidR="001C44A4" w:rsidRPr="005659F0" w:rsidRDefault="001C44A4">
      <w:pPr>
        <w:rPr>
          <w:rFonts w:ascii="Tw Cen MT" w:hAnsi="Tw Cen MT" w:cs="BrowalliaUPC"/>
          <w:sz w:val="22"/>
          <w:szCs w:val="22"/>
        </w:rPr>
      </w:pPr>
    </w:p>
    <w:p w:rsidR="00800EBF" w:rsidRPr="005659F0" w:rsidRDefault="00D63B41" w:rsidP="00D63B41">
      <w:pPr>
        <w:jc w:val="center"/>
        <w:rPr>
          <w:rFonts w:ascii="Tw Cen MT" w:hAnsi="Tw Cen MT" w:cs="BrowalliaUPC"/>
          <w:b/>
          <w:bCs/>
          <w:sz w:val="22"/>
          <w:szCs w:val="22"/>
          <w:u w:val="single"/>
        </w:rPr>
      </w:pPr>
      <w:r w:rsidRPr="005659F0">
        <w:rPr>
          <w:rFonts w:ascii="Tw Cen MT" w:hAnsi="Tw Cen MT" w:cs="BrowalliaUPC"/>
          <w:b/>
          <w:bCs/>
          <w:sz w:val="22"/>
          <w:szCs w:val="22"/>
          <w:u w:val="single"/>
        </w:rPr>
        <w:t>HEA</w:t>
      </w:r>
      <w:r w:rsidR="009D5B5A" w:rsidRPr="005659F0">
        <w:rPr>
          <w:rFonts w:ascii="Tw Cen MT" w:hAnsi="Tw Cen MT" w:cs="BrowalliaUPC"/>
          <w:b/>
          <w:bCs/>
          <w:sz w:val="22"/>
          <w:szCs w:val="22"/>
          <w:u w:val="single"/>
        </w:rPr>
        <w:t>L</w:t>
      </w:r>
      <w:r w:rsidRPr="005659F0">
        <w:rPr>
          <w:rFonts w:ascii="Tw Cen MT" w:hAnsi="Tw Cen MT" w:cs="BrowalliaUPC"/>
          <w:b/>
          <w:bCs/>
          <w:sz w:val="22"/>
          <w:szCs w:val="22"/>
          <w:u w:val="single"/>
        </w:rPr>
        <w:t>TH CARE COVERAGE</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Cooperative payment of benefits will be for the duration of the leave at the same level and under the same conditions coverage would have been provided </w:t>
      </w:r>
      <w:r w:rsidR="00452F3E" w:rsidRPr="005659F0">
        <w:rPr>
          <w:rFonts w:ascii="Tw Cen MT" w:hAnsi="Tw Cen MT" w:cs="BrowalliaUPC"/>
          <w:sz w:val="22"/>
          <w:szCs w:val="22"/>
        </w:rPr>
        <w:t xml:space="preserve">if no leave was taken. </w:t>
      </w:r>
      <w:r w:rsidRPr="005659F0">
        <w:rPr>
          <w:rFonts w:ascii="Tw Cen MT" w:hAnsi="Tw Cen MT" w:cs="BrowalliaUPC"/>
          <w:sz w:val="22"/>
          <w:szCs w:val="22"/>
        </w:rPr>
        <w:t>The employee's share of the premium must continue to be paid by the employee while on leave.</w:t>
      </w:r>
    </w:p>
    <w:p w:rsidR="00800EBF" w:rsidRPr="005659F0" w:rsidRDefault="00800EBF" w:rsidP="00AB0DFF">
      <w:pPr>
        <w:ind w:left="360"/>
        <w:rPr>
          <w:rFonts w:ascii="Tw Cen MT" w:hAnsi="Tw Cen MT" w:cs="BrowalliaUPC"/>
          <w:sz w:val="22"/>
          <w:szCs w:val="22"/>
        </w:rPr>
      </w:pPr>
    </w:p>
    <w:p w:rsidR="00452F3E" w:rsidRPr="005659F0" w:rsidRDefault="00800EBF" w:rsidP="00AB0DFF">
      <w:pPr>
        <w:ind w:left="360"/>
        <w:rPr>
          <w:rFonts w:ascii="Tw Cen MT" w:hAnsi="Tw Cen MT" w:cs="BrowalliaUPC"/>
          <w:b/>
          <w:sz w:val="22"/>
          <w:szCs w:val="22"/>
        </w:rPr>
      </w:pPr>
      <w:r w:rsidRPr="005659F0">
        <w:rPr>
          <w:rFonts w:ascii="Tw Cen MT" w:hAnsi="Tw Cen MT" w:cs="BrowalliaUPC"/>
          <w:b/>
          <w:sz w:val="22"/>
          <w:szCs w:val="22"/>
        </w:rPr>
        <w:t xml:space="preserve">A.  </w:t>
      </w:r>
      <w:r w:rsidR="00452F3E" w:rsidRPr="005659F0">
        <w:rPr>
          <w:rFonts w:ascii="Tw Cen MT" w:hAnsi="Tw Cen MT" w:cs="BrowalliaUPC"/>
          <w:b/>
          <w:sz w:val="22"/>
          <w:szCs w:val="22"/>
        </w:rPr>
        <w:tab/>
      </w:r>
      <w:r w:rsidRPr="005659F0">
        <w:rPr>
          <w:rFonts w:ascii="Tw Cen MT" w:hAnsi="Tw Cen MT" w:cs="BrowalliaUPC"/>
          <w:b/>
          <w:sz w:val="22"/>
          <w:szCs w:val="22"/>
          <w:u w:val="single"/>
        </w:rPr>
        <w:t>Payment method</w:t>
      </w:r>
    </w:p>
    <w:p w:rsidR="00452F3E" w:rsidRPr="005659F0" w:rsidRDefault="00452F3E" w:rsidP="00AB0DFF">
      <w:pPr>
        <w:ind w:left="360"/>
        <w:rPr>
          <w:rFonts w:ascii="Tw Cen MT" w:hAnsi="Tw Cen MT" w:cs="BrowalliaUPC"/>
          <w:sz w:val="22"/>
          <w:szCs w:val="22"/>
        </w:rPr>
      </w:pPr>
    </w:p>
    <w:p w:rsidR="00800EBF" w:rsidRPr="005659F0" w:rsidRDefault="00452F3E" w:rsidP="00AB0DFF">
      <w:pPr>
        <w:ind w:left="360"/>
        <w:rPr>
          <w:rFonts w:ascii="Tw Cen MT" w:hAnsi="Tw Cen MT" w:cs="BrowalliaUPC"/>
          <w:sz w:val="22"/>
          <w:szCs w:val="22"/>
        </w:rPr>
      </w:pPr>
      <w:r w:rsidRPr="005659F0">
        <w:rPr>
          <w:rFonts w:ascii="Tw Cen MT" w:hAnsi="Tw Cen MT" w:cs="BrowalliaUPC"/>
          <w:sz w:val="22"/>
          <w:szCs w:val="22"/>
        </w:rPr>
        <w:tab/>
      </w:r>
      <w:r w:rsidR="00800EBF" w:rsidRPr="005659F0">
        <w:rPr>
          <w:rFonts w:ascii="Tw Cen MT" w:hAnsi="Tw Cen MT" w:cs="BrowalliaUPC"/>
          <w:sz w:val="22"/>
          <w:szCs w:val="22"/>
        </w:rPr>
        <w:t xml:space="preserve">The employee share for the following month is due the last </w:t>
      </w:r>
      <w:r w:rsidR="00A70C17" w:rsidRPr="005659F0">
        <w:rPr>
          <w:rFonts w:ascii="Tw Cen MT" w:hAnsi="Tw Cen MT" w:cs="BrowalliaUPC"/>
          <w:sz w:val="22"/>
          <w:szCs w:val="22"/>
        </w:rPr>
        <w:t>business</w:t>
      </w:r>
      <w:r w:rsidR="00800EBF" w:rsidRPr="005659F0">
        <w:rPr>
          <w:rFonts w:ascii="Tw Cen MT" w:hAnsi="Tw Cen MT" w:cs="BrowalliaUPC"/>
          <w:sz w:val="22"/>
          <w:szCs w:val="22"/>
        </w:rPr>
        <w:t xml:space="preserve"> day of the </w:t>
      </w:r>
      <w:r w:rsidRPr="005659F0">
        <w:rPr>
          <w:rFonts w:ascii="Tw Cen MT" w:hAnsi="Tw Cen MT" w:cs="BrowalliaUPC"/>
          <w:sz w:val="22"/>
          <w:szCs w:val="22"/>
        </w:rPr>
        <w:t xml:space="preserve">previous month. </w:t>
      </w:r>
      <w:r w:rsidR="00FD3DA9">
        <w:rPr>
          <w:rFonts w:ascii="Tw Cen MT" w:hAnsi="Tw Cen MT" w:cs="BrowalliaUPC"/>
          <w:sz w:val="22"/>
          <w:szCs w:val="22"/>
        </w:rPr>
        <w:tab/>
      </w:r>
      <w:r w:rsidR="00800EBF" w:rsidRPr="005659F0">
        <w:rPr>
          <w:rFonts w:ascii="Tw Cen MT" w:hAnsi="Tw Cen MT" w:cs="BrowalliaUPC"/>
          <w:sz w:val="22"/>
          <w:szCs w:val="22"/>
        </w:rPr>
        <w:t>Payment is to be submitted to the Cooperative Business Manager.</w:t>
      </w:r>
    </w:p>
    <w:p w:rsidR="00800EBF" w:rsidRPr="005659F0" w:rsidRDefault="00800EBF" w:rsidP="00AB0DFF">
      <w:pPr>
        <w:ind w:left="360"/>
        <w:rPr>
          <w:rFonts w:ascii="Tw Cen MT" w:hAnsi="Tw Cen MT" w:cs="BrowalliaUPC"/>
          <w:sz w:val="22"/>
          <w:szCs w:val="22"/>
        </w:rPr>
      </w:pPr>
    </w:p>
    <w:p w:rsidR="00800EBF" w:rsidRPr="005659F0" w:rsidRDefault="00800EBF" w:rsidP="00AB0DFF">
      <w:pPr>
        <w:ind w:left="360"/>
        <w:rPr>
          <w:rFonts w:ascii="Tw Cen MT" w:hAnsi="Tw Cen MT" w:cs="BrowalliaUPC"/>
          <w:b/>
          <w:sz w:val="22"/>
          <w:szCs w:val="22"/>
        </w:rPr>
      </w:pPr>
      <w:r w:rsidRPr="005659F0">
        <w:rPr>
          <w:rFonts w:ascii="Tw Cen MT" w:hAnsi="Tw Cen MT" w:cs="BrowalliaUPC"/>
          <w:b/>
          <w:sz w:val="22"/>
          <w:szCs w:val="22"/>
        </w:rPr>
        <w:t xml:space="preserve">B.  </w:t>
      </w:r>
      <w:r w:rsidR="00452F3E" w:rsidRPr="005659F0">
        <w:rPr>
          <w:rFonts w:ascii="Tw Cen MT" w:hAnsi="Tw Cen MT" w:cs="BrowalliaUPC"/>
          <w:b/>
          <w:sz w:val="22"/>
          <w:szCs w:val="22"/>
        </w:rPr>
        <w:tab/>
      </w:r>
      <w:r w:rsidR="00504F68" w:rsidRPr="005659F0">
        <w:rPr>
          <w:rFonts w:ascii="Tw Cen MT" w:hAnsi="Tw Cen MT" w:cs="BrowalliaUPC"/>
          <w:b/>
          <w:sz w:val="22"/>
          <w:szCs w:val="22"/>
          <w:u w:val="single"/>
        </w:rPr>
        <w:t>Termination of C</w:t>
      </w:r>
      <w:r w:rsidRPr="005659F0">
        <w:rPr>
          <w:rFonts w:ascii="Tw Cen MT" w:hAnsi="Tw Cen MT" w:cs="BrowalliaUPC"/>
          <w:b/>
          <w:sz w:val="22"/>
          <w:szCs w:val="22"/>
          <w:u w:val="single"/>
        </w:rPr>
        <w:t>overage</w:t>
      </w:r>
    </w:p>
    <w:p w:rsidR="00800EBF" w:rsidRPr="005659F0" w:rsidRDefault="00800EBF" w:rsidP="00AB0DFF">
      <w:pPr>
        <w:ind w:left="360"/>
        <w:rPr>
          <w:rFonts w:ascii="Tw Cen MT" w:hAnsi="Tw Cen MT" w:cs="BrowalliaUPC"/>
          <w:sz w:val="22"/>
          <w:szCs w:val="22"/>
        </w:rPr>
      </w:pPr>
    </w:p>
    <w:p w:rsidR="00452F3E" w:rsidRPr="005659F0" w:rsidRDefault="00AB0DFF" w:rsidP="00AB0DFF">
      <w:pPr>
        <w:ind w:left="360"/>
        <w:rPr>
          <w:rFonts w:ascii="Tw Cen MT" w:hAnsi="Tw Cen MT" w:cs="BrowalliaUPC"/>
          <w:sz w:val="22"/>
          <w:szCs w:val="22"/>
        </w:rPr>
      </w:pPr>
      <w:r w:rsidRPr="005659F0">
        <w:rPr>
          <w:rFonts w:ascii="Tw Cen MT" w:hAnsi="Tw Cen MT" w:cs="BrowalliaUPC"/>
          <w:sz w:val="22"/>
          <w:szCs w:val="22"/>
        </w:rPr>
        <w:tab/>
      </w:r>
      <w:r w:rsidR="00B72248" w:rsidRPr="005659F0">
        <w:rPr>
          <w:rFonts w:ascii="Tw Cen MT" w:hAnsi="Tw Cen MT" w:cs="BrowalliaUPC"/>
          <w:sz w:val="22"/>
          <w:szCs w:val="22"/>
        </w:rPr>
        <w:t>Coverage will</w:t>
      </w:r>
      <w:r w:rsidR="00800EBF" w:rsidRPr="005659F0">
        <w:rPr>
          <w:rFonts w:ascii="Tw Cen MT" w:hAnsi="Tw Cen MT" w:cs="BrowalliaUPC"/>
          <w:sz w:val="22"/>
          <w:szCs w:val="22"/>
        </w:rPr>
        <w:t xml:space="preserve"> be terminated for an employee who fails to make the required payment within </w:t>
      </w:r>
      <w:r w:rsidR="00FD3DA9">
        <w:rPr>
          <w:rFonts w:ascii="Tw Cen MT" w:hAnsi="Tw Cen MT" w:cs="BrowalliaUPC"/>
          <w:sz w:val="22"/>
          <w:szCs w:val="22"/>
        </w:rPr>
        <w:tab/>
      </w:r>
      <w:r w:rsidR="00800EBF" w:rsidRPr="005659F0">
        <w:rPr>
          <w:rFonts w:ascii="Tw Cen MT" w:hAnsi="Tw Cen MT" w:cs="BrowalliaUPC"/>
          <w:sz w:val="22"/>
          <w:szCs w:val="22"/>
        </w:rPr>
        <w:t>thirty (30) days of the due date.</w:t>
      </w:r>
    </w:p>
    <w:p w:rsidR="00452F3E" w:rsidRPr="005659F0" w:rsidRDefault="00452F3E" w:rsidP="00AB0DFF">
      <w:pPr>
        <w:ind w:left="360"/>
        <w:rPr>
          <w:rFonts w:ascii="Tw Cen MT" w:hAnsi="Tw Cen MT" w:cs="BrowalliaUPC"/>
          <w:sz w:val="22"/>
          <w:szCs w:val="22"/>
        </w:rPr>
      </w:pPr>
    </w:p>
    <w:p w:rsidR="00800EBF" w:rsidRPr="005659F0" w:rsidRDefault="00800EBF" w:rsidP="00AB0DFF">
      <w:pPr>
        <w:ind w:left="360"/>
        <w:rPr>
          <w:rFonts w:ascii="Tw Cen MT" w:hAnsi="Tw Cen MT" w:cs="BrowalliaUPC"/>
          <w:b/>
          <w:sz w:val="22"/>
          <w:szCs w:val="22"/>
        </w:rPr>
      </w:pPr>
      <w:r w:rsidRPr="005659F0">
        <w:rPr>
          <w:rFonts w:ascii="Tw Cen MT" w:hAnsi="Tw Cen MT" w:cs="BrowalliaUPC"/>
          <w:b/>
          <w:sz w:val="22"/>
          <w:szCs w:val="22"/>
        </w:rPr>
        <w:t xml:space="preserve">C.  </w:t>
      </w:r>
      <w:r w:rsidR="00452F3E" w:rsidRPr="005659F0">
        <w:rPr>
          <w:rFonts w:ascii="Tw Cen MT" w:hAnsi="Tw Cen MT" w:cs="BrowalliaUPC"/>
          <w:b/>
          <w:sz w:val="22"/>
          <w:szCs w:val="22"/>
        </w:rPr>
        <w:tab/>
      </w:r>
      <w:r w:rsidRPr="005659F0">
        <w:rPr>
          <w:rFonts w:ascii="Tw Cen MT" w:hAnsi="Tw Cen MT" w:cs="BrowalliaUPC"/>
          <w:b/>
          <w:sz w:val="22"/>
          <w:szCs w:val="22"/>
          <w:u w:val="single"/>
        </w:rPr>
        <w:t>Reinstatement</w:t>
      </w:r>
    </w:p>
    <w:p w:rsidR="00800EBF" w:rsidRPr="005659F0" w:rsidRDefault="00800EBF" w:rsidP="00AB0DFF">
      <w:pPr>
        <w:ind w:left="360"/>
        <w:rPr>
          <w:rFonts w:ascii="Tw Cen MT" w:hAnsi="Tw Cen MT" w:cs="BrowalliaUPC"/>
          <w:sz w:val="22"/>
          <w:szCs w:val="22"/>
        </w:rPr>
      </w:pPr>
    </w:p>
    <w:p w:rsidR="00800EBF" w:rsidRPr="005659F0" w:rsidRDefault="00AB0DFF" w:rsidP="00AB0DFF">
      <w:pPr>
        <w:ind w:left="360"/>
        <w:rPr>
          <w:rFonts w:ascii="Tw Cen MT" w:hAnsi="Tw Cen MT" w:cs="BrowalliaUPC"/>
          <w:sz w:val="22"/>
          <w:szCs w:val="22"/>
        </w:rPr>
      </w:pPr>
      <w:r w:rsidRPr="005659F0">
        <w:rPr>
          <w:rFonts w:ascii="Tw Cen MT" w:hAnsi="Tw Cen MT" w:cs="BrowalliaUPC"/>
          <w:sz w:val="22"/>
          <w:szCs w:val="22"/>
        </w:rPr>
        <w:tab/>
      </w:r>
      <w:r w:rsidR="00800EBF" w:rsidRPr="005659F0">
        <w:rPr>
          <w:rFonts w:ascii="Tw Cen MT" w:hAnsi="Tw Cen MT" w:cs="BrowalliaUPC"/>
          <w:sz w:val="22"/>
          <w:szCs w:val="22"/>
        </w:rPr>
        <w:t xml:space="preserve">Upon return to work health insurance coverage will be reinstated without requiring the employee </w:t>
      </w:r>
      <w:r w:rsidR="00FD3DA9">
        <w:rPr>
          <w:rFonts w:ascii="Tw Cen MT" w:hAnsi="Tw Cen MT" w:cs="BrowalliaUPC"/>
          <w:sz w:val="22"/>
          <w:szCs w:val="22"/>
        </w:rPr>
        <w:tab/>
      </w:r>
      <w:r w:rsidR="00800EBF" w:rsidRPr="005659F0">
        <w:rPr>
          <w:rFonts w:ascii="Tw Cen MT" w:hAnsi="Tw Cen MT" w:cs="BrowalliaUPC"/>
          <w:sz w:val="22"/>
          <w:szCs w:val="22"/>
        </w:rPr>
        <w:t>to meet any eligibility requirements.</w:t>
      </w:r>
    </w:p>
    <w:p w:rsidR="00800EBF" w:rsidRPr="005659F0" w:rsidRDefault="00800EBF" w:rsidP="00AB0DFF">
      <w:pPr>
        <w:ind w:left="360"/>
        <w:rPr>
          <w:rFonts w:ascii="Tw Cen MT" w:hAnsi="Tw Cen MT" w:cs="BrowalliaUPC"/>
          <w:sz w:val="22"/>
          <w:szCs w:val="22"/>
        </w:rPr>
      </w:pPr>
    </w:p>
    <w:p w:rsidR="00800EBF" w:rsidRPr="005659F0" w:rsidRDefault="00800EBF" w:rsidP="00AB0DFF">
      <w:pPr>
        <w:ind w:left="360"/>
        <w:rPr>
          <w:rFonts w:ascii="Tw Cen MT" w:hAnsi="Tw Cen MT" w:cs="BrowalliaUPC"/>
          <w:b/>
          <w:sz w:val="22"/>
          <w:szCs w:val="22"/>
        </w:rPr>
      </w:pPr>
      <w:r w:rsidRPr="005659F0">
        <w:rPr>
          <w:rFonts w:ascii="Tw Cen MT" w:hAnsi="Tw Cen MT" w:cs="BrowalliaUPC"/>
          <w:b/>
          <w:sz w:val="22"/>
          <w:szCs w:val="22"/>
        </w:rPr>
        <w:t xml:space="preserve">D.  </w:t>
      </w:r>
      <w:r w:rsidR="00452F3E" w:rsidRPr="005659F0">
        <w:rPr>
          <w:rFonts w:ascii="Tw Cen MT" w:hAnsi="Tw Cen MT" w:cs="BrowalliaUPC"/>
          <w:b/>
          <w:sz w:val="22"/>
          <w:szCs w:val="22"/>
        </w:rPr>
        <w:tab/>
      </w:r>
      <w:r w:rsidRPr="005659F0">
        <w:rPr>
          <w:rFonts w:ascii="Tw Cen MT" w:hAnsi="Tw Cen MT" w:cs="BrowalliaUPC"/>
          <w:b/>
          <w:sz w:val="22"/>
          <w:szCs w:val="22"/>
          <w:u w:val="single"/>
        </w:rPr>
        <w:t>Employee does not return</w:t>
      </w:r>
    </w:p>
    <w:p w:rsidR="00800EBF" w:rsidRPr="005659F0" w:rsidRDefault="00800EBF" w:rsidP="00AB0DFF">
      <w:pPr>
        <w:ind w:left="360"/>
        <w:rPr>
          <w:rFonts w:ascii="Tw Cen MT" w:hAnsi="Tw Cen MT" w:cs="BrowalliaUPC"/>
          <w:b/>
          <w:sz w:val="22"/>
          <w:szCs w:val="22"/>
        </w:rPr>
      </w:pPr>
    </w:p>
    <w:p w:rsidR="00452F3E" w:rsidRPr="005659F0" w:rsidRDefault="00800EBF" w:rsidP="00AB0DFF">
      <w:pPr>
        <w:ind w:left="360" w:hanging="720"/>
        <w:rPr>
          <w:rFonts w:ascii="Tw Cen MT" w:hAnsi="Tw Cen MT" w:cs="BrowalliaUPC"/>
          <w:sz w:val="22"/>
          <w:szCs w:val="22"/>
        </w:rPr>
      </w:pPr>
      <w:r w:rsidRPr="005659F0">
        <w:rPr>
          <w:rFonts w:ascii="Tw Cen MT" w:hAnsi="Tw Cen MT" w:cs="BrowalliaUPC"/>
          <w:sz w:val="22"/>
          <w:szCs w:val="22"/>
        </w:rPr>
        <w:tab/>
      </w:r>
      <w:r w:rsidR="00AB0DFF" w:rsidRPr="005659F0">
        <w:rPr>
          <w:rFonts w:ascii="Tw Cen MT" w:hAnsi="Tw Cen MT" w:cs="BrowalliaUPC"/>
          <w:sz w:val="22"/>
          <w:szCs w:val="22"/>
        </w:rPr>
        <w:tab/>
      </w:r>
      <w:r w:rsidRPr="005659F0">
        <w:rPr>
          <w:rFonts w:ascii="Tw Cen MT" w:hAnsi="Tw Cen MT" w:cs="BrowalliaUPC"/>
          <w:sz w:val="22"/>
          <w:szCs w:val="22"/>
        </w:rPr>
        <w:t xml:space="preserve">If an employee fails to return to work after the period of all leaves expire, the employer may </w:t>
      </w:r>
      <w:r w:rsidR="00FD3DA9">
        <w:rPr>
          <w:rFonts w:ascii="Tw Cen MT" w:hAnsi="Tw Cen MT" w:cs="BrowalliaUPC"/>
          <w:sz w:val="22"/>
          <w:szCs w:val="22"/>
        </w:rPr>
        <w:tab/>
      </w:r>
      <w:r w:rsidRPr="005659F0">
        <w:rPr>
          <w:rFonts w:ascii="Tw Cen MT" w:hAnsi="Tw Cen MT" w:cs="BrowalliaUPC"/>
          <w:sz w:val="22"/>
          <w:szCs w:val="22"/>
        </w:rPr>
        <w:t xml:space="preserve">recover the premiums the employer paid for coverage during the leave, </w:t>
      </w:r>
      <w:r w:rsidR="002D06E2" w:rsidRPr="005659F0">
        <w:rPr>
          <w:rFonts w:ascii="Tw Cen MT" w:hAnsi="Tw Cen MT" w:cs="BrowalliaUPC"/>
          <w:sz w:val="22"/>
          <w:szCs w:val="22"/>
        </w:rPr>
        <w:t xml:space="preserve">(twelve </w:t>
      </w:r>
      <w:r w:rsidRPr="005659F0">
        <w:rPr>
          <w:rFonts w:ascii="Tw Cen MT" w:hAnsi="Tw Cen MT" w:cs="BrowalliaUPC"/>
          <w:sz w:val="22"/>
          <w:szCs w:val="22"/>
        </w:rPr>
        <w:t>(12</w:t>
      </w:r>
      <w:r w:rsidR="00FD3DA9">
        <w:rPr>
          <w:rFonts w:ascii="Tw Cen MT" w:hAnsi="Tw Cen MT" w:cs="BrowalliaUPC"/>
          <w:sz w:val="22"/>
          <w:szCs w:val="22"/>
        </w:rPr>
        <w:t xml:space="preserve">) </w:t>
      </w:r>
      <w:r w:rsidR="002D06E2" w:rsidRPr="005659F0">
        <w:rPr>
          <w:rFonts w:ascii="Tw Cen MT" w:hAnsi="Tw Cen MT" w:cs="BrowalliaUPC"/>
          <w:sz w:val="22"/>
          <w:szCs w:val="22"/>
        </w:rPr>
        <w:t xml:space="preserve">week) </w:t>
      </w:r>
      <w:r w:rsidRPr="005659F0">
        <w:rPr>
          <w:rFonts w:ascii="Tw Cen MT" w:hAnsi="Tw Cen MT" w:cs="BrowalliaUPC"/>
          <w:sz w:val="22"/>
          <w:szCs w:val="22"/>
        </w:rPr>
        <w:t xml:space="preserve">period </w:t>
      </w:r>
      <w:r w:rsidR="00FD3DA9">
        <w:rPr>
          <w:rFonts w:ascii="Tw Cen MT" w:hAnsi="Tw Cen MT" w:cs="BrowalliaUPC"/>
          <w:sz w:val="22"/>
          <w:szCs w:val="22"/>
        </w:rPr>
        <w:tab/>
      </w:r>
      <w:r w:rsidRPr="005659F0">
        <w:rPr>
          <w:rFonts w:ascii="Tw Cen MT" w:hAnsi="Tw Cen MT" w:cs="BrowalliaUPC"/>
          <w:sz w:val="22"/>
          <w:szCs w:val="22"/>
        </w:rPr>
        <w:t>unless the failure to return to work was beyond the control of the employee.</w:t>
      </w:r>
    </w:p>
    <w:p w:rsidR="00452F3E" w:rsidRPr="005659F0" w:rsidRDefault="00452F3E" w:rsidP="00AB0DFF">
      <w:pPr>
        <w:ind w:left="360" w:hanging="720"/>
        <w:rPr>
          <w:rFonts w:ascii="Tw Cen MT" w:hAnsi="Tw Cen MT" w:cs="BrowalliaUPC"/>
          <w:sz w:val="22"/>
          <w:szCs w:val="22"/>
        </w:rPr>
      </w:pPr>
    </w:p>
    <w:p w:rsidR="00800EBF" w:rsidRPr="005659F0" w:rsidRDefault="00AB0DFF" w:rsidP="00AB0DFF">
      <w:pPr>
        <w:ind w:left="360" w:hanging="720"/>
        <w:rPr>
          <w:rFonts w:ascii="Tw Cen MT" w:hAnsi="Tw Cen MT" w:cs="BrowalliaUPC"/>
          <w:b/>
          <w:sz w:val="22"/>
          <w:szCs w:val="22"/>
        </w:rPr>
      </w:pPr>
      <w:r w:rsidRPr="005659F0">
        <w:rPr>
          <w:rFonts w:ascii="Tw Cen MT" w:hAnsi="Tw Cen MT" w:cs="BrowalliaUPC"/>
          <w:b/>
          <w:sz w:val="22"/>
          <w:szCs w:val="22"/>
        </w:rPr>
        <w:tab/>
      </w:r>
      <w:r w:rsidR="00452F3E" w:rsidRPr="005659F0">
        <w:rPr>
          <w:rFonts w:ascii="Tw Cen MT" w:hAnsi="Tw Cen MT" w:cs="BrowalliaUPC"/>
          <w:b/>
          <w:sz w:val="22"/>
          <w:szCs w:val="22"/>
        </w:rPr>
        <w:t xml:space="preserve">E. </w:t>
      </w:r>
      <w:r w:rsidR="00800EBF" w:rsidRPr="005659F0">
        <w:rPr>
          <w:rFonts w:ascii="Tw Cen MT" w:hAnsi="Tw Cen MT" w:cs="BrowalliaUPC"/>
          <w:b/>
          <w:sz w:val="22"/>
          <w:szCs w:val="22"/>
        </w:rPr>
        <w:t xml:space="preserve"> </w:t>
      </w:r>
      <w:r w:rsidR="00452F3E" w:rsidRPr="005659F0">
        <w:rPr>
          <w:rFonts w:ascii="Tw Cen MT" w:hAnsi="Tw Cen MT" w:cs="BrowalliaUPC"/>
          <w:b/>
          <w:sz w:val="22"/>
          <w:szCs w:val="22"/>
        </w:rPr>
        <w:tab/>
      </w:r>
      <w:r w:rsidR="00800EBF" w:rsidRPr="005659F0">
        <w:rPr>
          <w:rFonts w:ascii="Tw Cen MT" w:hAnsi="Tw Cen MT" w:cs="BrowalliaUPC"/>
          <w:b/>
          <w:sz w:val="22"/>
          <w:szCs w:val="22"/>
          <w:u w:val="single"/>
        </w:rPr>
        <w:t>Return to work</w:t>
      </w:r>
    </w:p>
    <w:p w:rsidR="00800EBF" w:rsidRPr="005659F0" w:rsidRDefault="00800EBF" w:rsidP="00AB0DFF">
      <w:pPr>
        <w:ind w:left="360"/>
        <w:rPr>
          <w:rFonts w:ascii="Tw Cen MT" w:hAnsi="Tw Cen MT" w:cs="BrowalliaUPC"/>
          <w:sz w:val="22"/>
          <w:szCs w:val="22"/>
        </w:rPr>
      </w:pPr>
    </w:p>
    <w:p w:rsidR="00800EBF" w:rsidRPr="005659F0" w:rsidRDefault="00AB0DFF" w:rsidP="00AB0DFF">
      <w:pPr>
        <w:ind w:left="360"/>
        <w:rPr>
          <w:rFonts w:ascii="Tw Cen MT" w:hAnsi="Tw Cen MT" w:cs="BrowalliaUPC"/>
          <w:sz w:val="22"/>
          <w:szCs w:val="22"/>
        </w:rPr>
      </w:pPr>
      <w:r w:rsidRPr="005659F0">
        <w:rPr>
          <w:rFonts w:ascii="Tw Cen MT" w:hAnsi="Tw Cen MT" w:cs="BrowalliaUPC"/>
          <w:sz w:val="22"/>
          <w:szCs w:val="22"/>
        </w:rPr>
        <w:tab/>
      </w:r>
      <w:r w:rsidR="00800EBF" w:rsidRPr="005659F0">
        <w:rPr>
          <w:rFonts w:ascii="Tw Cen MT" w:hAnsi="Tw Cen MT" w:cs="BrowalliaUPC"/>
          <w:sz w:val="22"/>
          <w:szCs w:val="22"/>
        </w:rPr>
        <w:t>Any eligible employee who takes leave is en</w:t>
      </w:r>
      <w:r w:rsidR="00452F3E" w:rsidRPr="005659F0">
        <w:rPr>
          <w:rFonts w:ascii="Tw Cen MT" w:hAnsi="Tw Cen MT" w:cs="BrowalliaUPC"/>
          <w:sz w:val="22"/>
          <w:szCs w:val="22"/>
        </w:rPr>
        <w:t>titled to be restored to his/</w:t>
      </w:r>
      <w:r w:rsidR="00FD3DA9">
        <w:rPr>
          <w:rFonts w:ascii="Tw Cen MT" w:hAnsi="Tw Cen MT" w:cs="BrowalliaUPC"/>
          <w:sz w:val="22"/>
          <w:szCs w:val="22"/>
        </w:rPr>
        <w:t xml:space="preserve">her old job or to </w:t>
      </w:r>
      <w:r w:rsidR="00F52376" w:rsidRPr="005659F0">
        <w:rPr>
          <w:rFonts w:ascii="Tw Cen MT" w:hAnsi="Tw Cen MT" w:cs="BrowalliaUPC"/>
          <w:sz w:val="22"/>
          <w:szCs w:val="22"/>
        </w:rPr>
        <w:t xml:space="preserve">an </w:t>
      </w:r>
      <w:r w:rsidR="00FD3DA9">
        <w:rPr>
          <w:rFonts w:ascii="Tw Cen MT" w:hAnsi="Tw Cen MT" w:cs="BrowalliaUPC"/>
          <w:sz w:val="22"/>
          <w:szCs w:val="22"/>
        </w:rPr>
        <w:tab/>
      </w:r>
      <w:r w:rsidR="00800EBF" w:rsidRPr="005659F0">
        <w:rPr>
          <w:rFonts w:ascii="Tw Cen MT" w:hAnsi="Tw Cen MT" w:cs="BrowalliaUPC"/>
          <w:sz w:val="22"/>
          <w:szCs w:val="22"/>
        </w:rPr>
        <w:t xml:space="preserve">equivalent position with equivalent pay, benefits and other terms and conditions of </w:t>
      </w:r>
      <w:r w:rsidRPr="005659F0">
        <w:rPr>
          <w:rFonts w:ascii="Tw Cen MT" w:hAnsi="Tw Cen MT" w:cs="BrowalliaUPC"/>
          <w:sz w:val="22"/>
          <w:szCs w:val="22"/>
        </w:rPr>
        <w:tab/>
      </w:r>
      <w:r w:rsidR="00800EBF" w:rsidRPr="005659F0">
        <w:rPr>
          <w:rFonts w:ascii="Tw Cen MT" w:hAnsi="Tw Cen MT" w:cs="BrowalliaUPC"/>
          <w:sz w:val="22"/>
          <w:szCs w:val="22"/>
        </w:rPr>
        <w:t>employment.</w:t>
      </w:r>
    </w:p>
    <w:p w:rsidR="00800EBF" w:rsidRPr="005659F0" w:rsidRDefault="00800EBF">
      <w:pPr>
        <w:rPr>
          <w:rFonts w:ascii="Tw Cen MT" w:hAnsi="Tw Cen MT" w:cs="BrowalliaUPC"/>
          <w:sz w:val="22"/>
          <w:szCs w:val="22"/>
        </w:rPr>
      </w:pPr>
    </w:p>
    <w:p w:rsidR="00DB7116" w:rsidRPr="005659F0" w:rsidRDefault="00DB7116">
      <w:pPr>
        <w:rPr>
          <w:rFonts w:ascii="Tw Cen MT" w:hAnsi="Tw Cen MT" w:cs="BrowalliaUPC"/>
          <w:sz w:val="22"/>
          <w:szCs w:val="22"/>
        </w:rPr>
      </w:pPr>
    </w:p>
    <w:p w:rsidR="00DB7116" w:rsidRDefault="00DB7116">
      <w:pPr>
        <w:rPr>
          <w:rFonts w:ascii="Tw Cen MT" w:hAnsi="Tw Cen MT" w:cs="BrowalliaUPC"/>
          <w:sz w:val="22"/>
          <w:szCs w:val="22"/>
        </w:rPr>
      </w:pPr>
    </w:p>
    <w:p w:rsidR="00FD3DA9" w:rsidRPr="005659F0" w:rsidRDefault="00FD3DA9">
      <w:pPr>
        <w:rPr>
          <w:rFonts w:ascii="Tw Cen MT" w:hAnsi="Tw Cen MT" w:cs="BrowalliaUPC"/>
          <w:sz w:val="22"/>
          <w:szCs w:val="22"/>
        </w:rPr>
      </w:pPr>
    </w:p>
    <w:p w:rsidR="00F910A3" w:rsidRPr="005659F0" w:rsidRDefault="00F910A3">
      <w:pPr>
        <w:rPr>
          <w:rFonts w:ascii="Tw Cen MT" w:hAnsi="Tw Cen MT" w:cs="BrowalliaUPC"/>
          <w:sz w:val="22"/>
          <w:szCs w:val="22"/>
        </w:rPr>
      </w:pPr>
    </w:p>
    <w:p w:rsidR="00F910A3" w:rsidRPr="005659F0" w:rsidRDefault="00F910A3">
      <w:pPr>
        <w:rPr>
          <w:rFonts w:ascii="Tw Cen MT" w:hAnsi="Tw Cen MT" w:cs="BrowalliaUPC"/>
          <w:sz w:val="22"/>
          <w:szCs w:val="22"/>
        </w:rPr>
      </w:pPr>
    </w:p>
    <w:p w:rsidR="00353257" w:rsidRPr="005659F0" w:rsidRDefault="00353257" w:rsidP="00353257">
      <w:pPr>
        <w:jc w:val="center"/>
        <w:rPr>
          <w:rFonts w:ascii="Tw Cen MT" w:hAnsi="Tw Cen MT"/>
          <w:b/>
          <w:sz w:val="22"/>
          <w:szCs w:val="22"/>
        </w:rPr>
      </w:pPr>
      <w:r w:rsidRPr="005659F0">
        <w:rPr>
          <w:rFonts w:ascii="Tw Cen MT" w:hAnsi="Tw Cen MT"/>
          <w:b/>
          <w:sz w:val="22"/>
          <w:szCs w:val="22"/>
        </w:rPr>
        <w:lastRenderedPageBreak/>
        <w:t xml:space="preserve">CORNBELT EDUCATIONAL COOPERATIVE  </w:t>
      </w:r>
    </w:p>
    <w:p w:rsidR="00353257" w:rsidRPr="005659F0" w:rsidRDefault="00353257" w:rsidP="00353257">
      <w:pPr>
        <w:jc w:val="center"/>
        <w:rPr>
          <w:rFonts w:ascii="Tw Cen MT" w:hAnsi="Tw Cen MT"/>
          <w:b/>
          <w:sz w:val="22"/>
          <w:szCs w:val="22"/>
        </w:rPr>
      </w:pPr>
      <w:r w:rsidRPr="005659F0">
        <w:rPr>
          <w:rFonts w:ascii="Tw Cen MT" w:hAnsi="Tw Cen MT"/>
          <w:b/>
          <w:sz w:val="22"/>
          <w:szCs w:val="22"/>
        </w:rPr>
        <w:t>Application for Family or Medical Leave (FMLA)</w:t>
      </w:r>
    </w:p>
    <w:p w:rsidR="00353257" w:rsidRPr="005659F0" w:rsidRDefault="00353257" w:rsidP="00353257">
      <w:pPr>
        <w:jc w:val="center"/>
        <w:rPr>
          <w:rFonts w:ascii="Tw Cen MT" w:hAnsi="Tw Cen MT"/>
          <w:b/>
          <w:sz w:val="22"/>
          <w:szCs w:val="22"/>
        </w:rPr>
      </w:pPr>
    </w:p>
    <w:tbl>
      <w:tblPr>
        <w:tblW w:w="9360" w:type="dxa"/>
        <w:tblInd w:w="108" w:type="dxa"/>
        <w:tblLook w:val="01E0" w:firstRow="1" w:lastRow="1" w:firstColumn="1" w:lastColumn="1" w:noHBand="0" w:noVBand="0"/>
      </w:tblPr>
      <w:tblGrid>
        <w:gridCol w:w="1243"/>
        <w:gridCol w:w="3899"/>
        <w:gridCol w:w="1514"/>
        <w:gridCol w:w="2704"/>
      </w:tblGrid>
      <w:tr w:rsidR="00353257" w:rsidRPr="005659F0" w:rsidTr="00203730">
        <w:tc>
          <w:tcPr>
            <w:tcW w:w="1243" w:type="dxa"/>
          </w:tcPr>
          <w:p w:rsidR="00353257" w:rsidRPr="005659F0" w:rsidRDefault="00353257" w:rsidP="00AF4A30">
            <w:pPr>
              <w:rPr>
                <w:rFonts w:ascii="Tw Cen MT" w:hAnsi="Tw Cen MT"/>
                <w:sz w:val="22"/>
                <w:szCs w:val="22"/>
              </w:rPr>
            </w:pPr>
            <w:r w:rsidRPr="005659F0">
              <w:rPr>
                <w:rFonts w:ascii="Tw Cen MT" w:hAnsi="Tw Cen MT"/>
                <w:sz w:val="22"/>
                <w:szCs w:val="22"/>
              </w:rPr>
              <w:t>Name</w:t>
            </w:r>
          </w:p>
        </w:tc>
        <w:tc>
          <w:tcPr>
            <w:tcW w:w="3899" w:type="dxa"/>
            <w:tcBorders>
              <w:bottom w:val="single" w:sz="4" w:space="0" w:color="auto"/>
            </w:tcBorders>
          </w:tcPr>
          <w:p w:rsidR="00353257" w:rsidRPr="005659F0" w:rsidRDefault="00353257" w:rsidP="00AF4A30">
            <w:pPr>
              <w:rPr>
                <w:rFonts w:ascii="Tw Cen MT" w:hAnsi="Tw Cen MT"/>
                <w:sz w:val="22"/>
                <w:szCs w:val="22"/>
              </w:rPr>
            </w:pPr>
          </w:p>
        </w:tc>
        <w:tc>
          <w:tcPr>
            <w:tcW w:w="1514" w:type="dxa"/>
          </w:tcPr>
          <w:p w:rsidR="00353257" w:rsidRPr="005659F0" w:rsidRDefault="00353257" w:rsidP="00AF4A30">
            <w:pPr>
              <w:rPr>
                <w:rFonts w:ascii="Tw Cen MT" w:hAnsi="Tw Cen MT"/>
                <w:sz w:val="22"/>
                <w:szCs w:val="22"/>
              </w:rPr>
            </w:pPr>
            <w:r w:rsidRPr="005659F0">
              <w:rPr>
                <w:rFonts w:ascii="Tw Cen MT" w:hAnsi="Tw Cen MT"/>
                <w:sz w:val="22"/>
                <w:szCs w:val="22"/>
              </w:rPr>
              <w:t xml:space="preserve">     Position</w:t>
            </w:r>
          </w:p>
        </w:tc>
        <w:tc>
          <w:tcPr>
            <w:tcW w:w="2704" w:type="dxa"/>
            <w:tcBorders>
              <w:bottom w:val="single" w:sz="4" w:space="0" w:color="auto"/>
            </w:tcBorders>
          </w:tcPr>
          <w:p w:rsidR="00353257" w:rsidRPr="005659F0" w:rsidRDefault="00353257" w:rsidP="00AF4A30">
            <w:pPr>
              <w:rPr>
                <w:rFonts w:ascii="Tw Cen MT" w:hAnsi="Tw Cen MT"/>
                <w:sz w:val="22"/>
                <w:szCs w:val="22"/>
              </w:rPr>
            </w:pPr>
          </w:p>
        </w:tc>
      </w:tr>
    </w:tbl>
    <w:p w:rsidR="00353257" w:rsidRPr="005659F0" w:rsidRDefault="00353257" w:rsidP="00353257">
      <w:pPr>
        <w:rPr>
          <w:rFonts w:ascii="Tw Cen MT" w:hAnsi="Tw Cen MT"/>
          <w:sz w:val="22"/>
          <w:szCs w:val="22"/>
        </w:rPr>
      </w:pPr>
    </w:p>
    <w:tbl>
      <w:tblPr>
        <w:tblW w:w="9360" w:type="dxa"/>
        <w:tblInd w:w="108" w:type="dxa"/>
        <w:tblLook w:val="01E0" w:firstRow="1" w:lastRow="1" w:firstColumn="1" w:lastColumn="1" w:noHBand="0" w:noVBand="0"/>
      </w:tblPr>
      <w:tblGrid>
        <w:gridCol w:w="2530"/>
        <w:gridCol w:w="1100"/>
        <w:gridCol w:w="110"/>
        <w:gridCol w:w="5620"/>
      </w:tblGrid>
      <w:tr w:rsidR="00353257" w:rsidRPr="005659F0" w:rsidTr="00203730">
        <w:tc>
          <w:tcPr>
            <w:tcW w:w="2530" w:type="dxa"/>
          </w:tcPr>
          <w:p w:rsidR="00353257" w:rsidRPr="005659F0" w:rsidRDefault="00353257" w:rsidP="00AF4A30">
            <w:pPr>
              <w:rPr>
                <w:rFonts w:ascii="Tw Cen MT" w:hAnsi="Tw Cen MT"/>
                <w:sz w:val="22"/>
                <w:szCs w:val="22"/>
              </w:rPr>
            </w:pPr>
            <w:r w:rsidRPr="005659F0">
              <w:rPr>
                <w:rFonts w:ascii="Tw Cen MT" w:hAnsi="Tw Cen MT"/>
                <w:sz w:val="22"/>
                <w:szCs w:val="22"/>
              </w:rPr>
              <w:t>Current Address</w:t>
            </w:r>
          </w:p>
        </w:tc>
        <w:tc>
          <w:tcPr>
            <w:tcW w:w="6830" w:type="dxa"/>
            <w:gridSpan w:val="3"/>
            <w:tcBorders>
              <w:bottom w:val="single" w:sz="4" w:space="0" w:color="auto"/>
            </w:tcBorders>
          </w:tcPr>
          <w:p w:rsidR="00353257" w:rsidRPr="005659F0" w:rsidRDefault="00353257" w:rsidP="00AF4A30">
            <w:pPr>
              <w:rPr>
                <w:rFonts w:ascii="Tw Cen MT" w:hAnsi="Tw Cen MT"/>
                <w:sz w:val="22"/>
                <w:szCs w:val="22"/>
              </w:rPr>
            </w:pPr>
          </w:p>
        </w:tc>
      </w:tr>
      <w:tr w:rsidR="00353257" w:rsidRPr="005659F0" w:rsidTr="00203730">
        <w:tc>
          <w:tcPr>
            <w:tcW w:w="3630" w:type="dxa"/>
            <w:gridSpan w:val="2"/>
          </w:tcPr>
          <w:p w:rsidR="00353257" w:rsidRPr="005659F0" w:rsidRDefault="00353257" w:rsidP="00AF4A30">
            <w:pPr>
              <w:rPr>
                <w:rFonts w:ascii="Tw Cen MT" w:hAnsi="Tw Cen MT"/>
                <w:sz w:val="22"/>
                <w:szCs w:val="22"/>
              </w:rPr>
            </w:pPr>
          </w:p>
        </w:tc>
        <w:tc>
          <w:tcPr>
            <w:tcW w:w="5730" w:type="dxa"/>
            <w:gridSpan w:val="2"/>
            <w:tcBorders>
              <w:top w:val="single" w:sz="4" w:space="0" w:color="auto"/>
            </w:tcBorders>
          </w:tcPr>
          <w:p w:rsidR="00353257" w:rsidRPr="005659F0" w:rsidRDefault="00353257" w:rsidP="00AF4A30">
            <w:pPr>
              <w:rPr>
                <w:rFonts w:ascii="Tw Cen MT" w:hAnsi="Tw Cen MT"/>
                <w:sz w:val="22"/>
                <w:szCs w:val="22"/>
              </w:rPr>
            </w:pPr>
          </w:p>
        </w:tc>
      </w:tr>
      <w:tr w:rsidR="00353257" w:rsidRPr="005659F0" w:rsidTr="00203730">
        <w:tc>
          <w:tcPr>
            <w:tcW w:w="3740" w:type="dxa"/>
            <w:gridSpan w:val="3"/>
          </w:tcPr>
          <w:p w:rsidR="00353257" w:rsidRPr="005659F0" w:rsidRDefault="00353257" w:rsidP="00AF4A30">
            <w:pPr>
              <w:rPr>
                <w:rFonts w:ascii="Tw Cen MT" w:hAnsi="Tw Cen MT"/>
                <w:sz w:val="22"/>
                <w:szCs w:val="22"/>
              </w:rPr>
            </w:pPr>
            <w:r w:rsidRPr="005659F0">
              <w:rPr>
                <w:rFonts w:ascii="Tw Cen MT" w:hAnsi="Tw Cen MT"/>
                <w:sz w:val="22"/>
                <w:szCs w:val="22"/>
              </w:rPr>
              <w:t>Start date of Anticipated Leave</w:t>
            </w:r>
          </w:p>
        </w:tc>
        <w:tc>
          <w:tcPr>
            <w:tcW w:w="5620" w:type="dxa"/>
            <w:tcBorders>
              <w:bottom w:val="single" w:sz="4" w:space="0" w:color="auto"/>
            </w:tcBorders>
          </w:tcPr>
          <w:p w:rsidR="00353257" w:rsidRPr="005659F0" w:rsidRDefault="00353257" w:rsidP="00AF4A30">
            <w:pPr>
              <w:rPr>
                <w:rFonts w:ascii="Tw Cen MT" w:hAnsi="Tw Cen MT"/>
                <w:sz w:val="22"/>
                <w:szCs w:val="22"/>
              </w:rPr>
            </w:pPr>
          </w:p>
        </w:tc>
      </w:tr>
      <w:tr w:rsidR="00353257" w:rsidRPr="005659F0" w:rsidTr="00203730">
        <w:tc>
          <w:tcPr>
            <w:tcW w:w="3630" w:type="dxa"/>
            <w:gridSpan w:val="2"/>
          </w:tcPr>
          <w:p w:rsidR="00353257" w:rsidRPr="005659F0" w:rsidRDefault="00353257" w:rsidP="00AF4A30">
            <w:pPr>
              <w:rPr>
                <w:rFonts w:ascii="Tw Cen MT" w:hAnsi="Tw Cen MT"/>
                <w:sz w:val="22"/>
                <w:szCs w:val="22"/>
              </w:rPr>
            </w:pPr>
          </w:p>
        </w:tc>
        <w:tc>
          <w:tcPr>
            <w:tcW w:w="5730" w:type="dxa"/>
            <w:gridSpan w:val="2"/>
            <w:tcBorders>
              <w:top w:val="single" w:sz="4" w:space="0" w:color="auto"/>
            </w:tcBorders>
          </w:tcPr>
          <w:p w:rsidR="00353257" w:rsidRPr="005659F0" w:rsidRDefault="00353257" w:rsidP="00AF4A30">
            <w:pPr>
              <w:rPr>
                <w:rFonts w:ascii="Tw Cen MT" w:hAnsi="Tw Cen MT"/>
                <w:sz w:val="22"/>
                <w:szCs w:val="22"/>
              </w:rPr>
            </w:pPr>
          </w:p>
        </w:tc>
      </w:tr>
      <w:tr w:rsidR="00353257" w:rsidRPr="005659F0" w:rsidTr="00203730">
        <w:tc>
          <w:tcPr>
            <w:tcW w:w="3740" w:type="dxa"/>
            <w:gridSpan w:val="3"/>
          </w:tcPr>
          <w:p w:rsidR="00353257" w:rsidRPr="005659F0" w:rsidRDefault="00353257" w:rsidP="00AF4A30">
            <w:pPr>
              <w:rPr>
                <w:rFonts w:ascii="Tw Cen MT" w:hAnsi="Tw Cen MT"/>
                <w:sz w:val="22"/>
                <w:szCs w:val="22"/>
              </w:rPr>
            </w:pPr>
            <w:r w:rsidRPr="005659F0">
              <w:rPr>
                <w:rFonts w:ascii="Tw Cen MT" w:hAnsi="Tw Cen MT"/>
                <w:sz w:val="22"/>
                <w:szCs w:val="22"/>
              </w:rPr>
              <w:t>Expected Return to Work Date</w:t>
            </w:r>
          </w:p>
        </w:tc>
        <w:tc>
          <w:tcPr>
            <w:tcW w:w="5620" w:type="dxa"/>
            <w:tcBorders>
              <w:bottom w:val="single" w:sz="4" w:space="0" w:color="auto"/>
            </w:tcBorders>
          </w:tcPr>
          <w:p w:rsidR="00353257" w:rsidRPr="005659F0" w:rsidRDefault="00353257" w:rsidP="00AF4A30">
            <w:pPr>
              <w:rPr>
                <w:rFonts w:ascii="Tw Cen MT" w:hAnsi="Tw Cen MT"/>
                <w:sz w:val="22"/>
                <w:szCs w:val="22"/>
              </w:rPr>
            </w:pPr>
          </w:p>
        </w:tc>
      </w:tr>
      <w:tr w:rsidR="00353257" w:rsidRPr="005659F0" w:rsidTr="00203730">
        <w:tc>
          <w:tcPr>
            <w:tcW w:w="3630" w:type="dxa"/>
            <w:gridSpan w:val="2"/>
          </w:tcPr>
          <w:p w:rsidR="00353257" w:rsidRPr="005659F0" w:rsidRDefault="00353257" w:rsidP="00AF4A30">
            <w:pPr>
              <w:rPr>
                <w:rFonts w:ascii="Tw Cen MT" w:hAnsi="Tw Cen MT"/>
                <w:sz w:val="22"/>
                <w:szCs w:val="22"/>
              </w:rPr>
            </w:pPr>
          </w:p>
        </w:tc>
        <w:tc>
          <w:tcPr>
            <w:tcW w:w="5730" w:type="dxa"/>
            <w:gridSpan w:val="2"/>
            <w:tcBorders>
              <w:top w:val="single" w:sz="4" w:space="0" w:color="auto"/>
            </w:tcBorders>
          </w:tcPr>
          <w:p w:rsidR="00353257" w:rsidRPr="005659F0" w:rsidRDefault="00353257" w:rsidP="00AF4A30">
            <w:pPr>
              <w:rPr>
                <w:rFonts w:ascii="Tw Cen MT" w:hAnsi="Tw Cen MT"/>
                <w:sz w:val="22"/>
                <w:szCs w:val="22"/>
              </w:rPr>
            </w:pPr>
          </w:p>
        </w:tc>
      </w:tr>
      <w:tr w:rsidR="00353257" w:rsidRPr="005659F0" w:rsidTr="00203730">
        <w:tc>
          <w:tcPr>
            <w:tcW w:w="9360" w:type="dxa"/>
            <w:gridSpan w:val="4"/>
          </w:tcPr>
          <w:p w:rsidR="00353257" w:rsidRPr="005659F0" w:rsidRDefault="00353257" w:rsidP="00AF4A30">
            <w:pPr>
              <w:rPr>
                <w:rFonts w:ascii="Tw Cen MT" w:hAnsi="Tw Cen MT"/>
                <w:sz w:val="22"/>
                <w:szCs w:val="22"/>
              </w:rPr>
            </w:pPr>
            <w:r w:rsidRPr="005659F0">
              <w:rPr>
                <w:rFonts w:ascii="Tw Cen MT" w:hAnsi="Tw Cen MT"/>
                <w:sz w:val="22"/>
                <w:szCs w:val="22"/>
              </w:rPr>
              <w:t>Check reason for application:</w:t>
            </w:r>
          </w:p>
        </w:tc>
      </w:tr>
      <w:tr w:rsidR="00353257" w:rsidRPr="005659F0" w:rsidTr="00203730">
        <w:tc>
          <w:tcPr>
            <w:tcW w:w="9360" w:type="dxa"/>
            <w:gridSpan w:val="4"/>
          </w:tcPr>
          <w:p w:rsidR="00353257" w:rsidRPr="005659F0" w:rsidRDefault="00353257" w:rsidP="00AF4A30">
            <w:pPr>
              <w:rPr>
                <w:rFonts w:ascii="Tw Cen MT" w:hAnsi="Tw Cen MT"/>
                <w:sz w:val="22"/>
                <w:szCs w:val="22"/>
              </w:rPr>
            </w:pPr>
            <w:r w:rsidRPr="005659F0">
              <w:rPr>
                <w:rFonts w:ascii="Tw Cen MT" w:hAnsi="Tw Cen MT"/>
                <w:sz w:val="22"/>
                <w:szCs w:val="22"/>
              </w:rPr>
              <w:t xml:space="preserve">   _____    Birth and first year care of newborn child</w:t>
            </w:r>
          </w:p>
          <w:p w:rsidR="00353257" w:rsidRPr="005659F0" w:rsidRDefault="00353257" w:rsidP="00AF4A30">
            <w:pPr>
              <w:rPr>
                <w:rFonts w:ascii="Tw Cen MT" w:hAnsi="Tw Cen MT"/>
                <w:sz w:val="22"/>
                <w:szCs w:val="22"/>
              </w:rPr>
            </w:pPr>
            <w:r w:rsidRPr="005659F0">
              <w:rPr>
                <w:rFonts w:ascii="Tw Cen MT" w:hAnsi="Tw Cen MT"/>
                <w:sz w:val="22"/>
                <w:szCs w:val="22"/>
              </w:rPr>
              <w:t xml:space="preserve">   _____    Adoption or foster placement of a child</w:t>
            </w:r>
          </w:p>
          <w:p w:rsidR="00353257" w:rsidRPr="005659F0" w:rsidRDefault="00353257" w:rsidP="00DB7116">
            <w:pPr>
              <w:ind w:left="882" w:hanging="880"/>
              <w:rPr>
                <w:rFonts w:ascii="Tw Cen MT" w:hAnsi="Tw Cen MT"/>
                <w:sz w:val="22"/>
                <w:szCs w:val="22"/>
              </w:rPr>
            </w:pPr>
            <w:r w:rsidRPr="005659F0">
              <w:rPr>
                <w:rFonts w:ascii="Tw Cen MT" w:hAnsi="Tw Cen MT"/>
                <w:sz w:val="22"/>
                <w:szCs w:val="22"/>
              </w:rPr>
              <w:t xml:space="preserve">   _____    Care for employee’s spouse, son or daughter, or parent who has a “serious health</w:t>
            </w:r>
            <w:r w:rsidR="00DB7116" w:rsidRPr="005659F0">
              <w:rPr>
                <w:rFonts w:ascii="Tw Cen MT" w:hAnsi="Tw Cen MT"/>
                <w:sz w:val="22"/>
                <w:szCs w:val="22"/>
              </w:rPr>
              <w:t xml:space="preserve"> </w:t>
            </w:r>
            <w:r w:rsidRPr="005659F0">
              <w:rPr>
                <w:rFonts w:ascii="Tw Cen MT" w:hAnsi="Tw Cen MT"/>
                <w:sz w:val="22"/>
                <w:szCs w:val="22"/>
              </w:rPr>
              <w:t xml:space="preserve">condition” </w:t>
            </w:r>
          </w:p>
          <w:p w:rsidR="00353257" w:rsidRPr="005659F0" w:rsidRDefault="00353257" w:rsidP="00AF4A30">
            <w:pPr>
              <w:ind w:left="882" w:hanging="882"/>
              <w:rPr>
                <w:rFonts w:ascii="Tw Cen MT" w:hAnsi="Tw Cen MT"/>
                <w:sz w:val="22"/>
                <w:szCs w:val="22"/>
              </w:rPr>
            </w:pPr>
            <w:r w:rsidRPr="005659F0">
              <w:rPr>
                <w:rFonts w:ascii="Tw Cen MT" w:hAnsi="Tw Cen MT"/>
                <w:sz w:val="22"/>
                <w:szCs w:val="22"/>
              </w:rPr>
              <w:t xml:space="preserve">   _____    Employee’s own “serious health condition” that makes the employee incapacitated to perform</w:t>
            </w:r>
          </w:p>
          <w:p w:rsidR="00353257" w:rsidRPr="005659F0" w:rsidRDefault="00DB7116" w:rsidP="00AF4A30">
            <w:pPr>
              <w:ind w:left="882" w:hanging="882"/>
              <w:rPr>
                <w:rFonts w:ascii="Tw Cen MT" w:hAnsi="Tw Cen MT"/>
                <w:sz w:val="22"/>
                <w:szCs w:val="22"/>
              </w:rPr>
            </w:pPr>
            <w:r w:rsidRPr="005659F0">
              <w:rPr>
                <w:rFonts w:ascii="Tw Cen MT" w:hAnsi="Tw Cen MT"/>
                <w:sz w:val="22"/>
                <w:szCs w:val="22"/>
              </w:rPr>
              <w:t xml:space="preserve">                </w:t>
            </w:r>
            <w:r w:rsidR="00353257" w:rsidRPr="005659F0">
              <w:rPr>
                <w:rFonts w:ascii="Tw Cen MT" w:hAnsi="Tw Cen MT"/>
                <w:sz w:val="22"/>
                <w:szCs w:val="22"/>
              </w:rPr>
              <w:t>his/her job requirements</w:t>
            </w:r>
          </w:p>
          <w:p w:rsidR="00353257" w:rsidRPr="005659F0" w:rsidRDefault="00353257" w:rsidP="00AF4A30">
            <w:pPr>
              <w:ind w:left="882" w:hanging="882"/>
              <w:rPr>
                <w:rFonts w:ascii="Tw Cen MT" w:hAnsi="Tw Cen MT"/>
                <w:sz w:val="22"/>
                <w:szCs w:val="22"/>
                <w:u w:val="single"/>
              </w:rPr>
            </w:pPr>
            <w:r w:rsidRPr="005659F0">
              <w:rPr>
                <w:rFonts w:ascii="Tw Cen MT" w:hAnsi="Tw Cen MT"/>
                <w:sz w:val="22"/>
                <w:szCs w:val="22"/>
              </w:rPr>
              <w:t xml:space="preserve">   _____    To care for spouse, son, daughter, parent or next to kin of a covered service member with a</w:t>
            </w:r>
          </w:p>
          <w:p w:rsidR="00353257" w:rsidRPr="005659F0" w:rsidRDefault="00353257" w:rsidP="00AF4A30">
            <w:pPr>
              <w:ind w:left="882" w:hanging="882"/>
              <w:rPr>
                <w:rFonts w:ascii="Tw Cen MT" w:hAnsi="Tw Cen MT"/>
                <w:sz w:val="22"/>
                <w:szCs w:val="22"/>
              </w:rPr>
            </w:pPr>
            <w:r w:rsidRPr="005659F0">
              <w:rPr>
                <w:rFonts w:ascii="Tw Cen MT" w:hAnsi="Tw Cen MT"/>
                <w:sz w:val="22"/>
                <w:szCs w:val="22"/>
              </w:rPr>
              <w:t xml:space="preserve">            </w:t>
            </w:r>
            <w:r w:rsidR="00DB7116" w:rsidRPr="005659F0">
              <w:rPr>
                <w:rFonts w:ascii="Tw Cen MT" w:hAnsi="Tw Cen MT"/>
                <w:sz w:val="22"/>
                <w:szCs w:val="22"/>
              </w:rPr>
              <w:t xml:space="preserve">    </w:t>
            </w:r>
            <w:r w:rsidRPr="005659F0">
              <w:rPr>
                <w:rFonts w:ascii="Tw Cen MT" w:hAnsi="Tw Cen MT"/>
                <w:sz w:val="22"/>
                <w:szCs w:val="22"/>
              </w:rPr>
              <w:t xml:space="preserve">serious injury/illness incurred in the line of duty on active duty.  </w:t>
            </w:r>
          </w:p>
          <w:p w:rsidR="00353257" w:rsidRPr="005659F0" w:rsidRDefault="00353257" w:rsidP="00AF4A30">
            <w:pPr>
              <w:ind w:left="882" w:hanging="882"/>
              <w:rPr>
                <w:rFonts w:ascii="Tw Cen MT" w:hAnsi="Tw Cen MT"/>
                <w:sz w:val="22"/>
                <w:szCs w:val="22"/>
              </w:rPr>
            </w:pPr>
            <w:r w:rsidRPr="005659F0">
              <w:rPr>
                <w:rFonts w:ascii="Tw Cen MT" w:hAnsi="Tw Cen MT"/>
                <w:sz w:val="22"/>
                <w:szCs w:val="22"/>
              </w:rPr>
              <w:t>Further explanation if needed:</w:t>
            </w:r>
          </w:p>
          <w:p w:rsidR="00353257" w:rsidRPr="005659F0" w:rsidRDefault="00353257" w:rsidP="00AF4A30">
            <w:pPr>
              <w:ind w:left="882" w:hanging="882"/>
              <w:rPr>
                <w:rFonts w:ascii="Tw Cen MT" w:hAnsi="Tw Cen MT"/>
                <w:sz w:val="22"/>
                <w:szCs w:val="22"/>
              </w:rPr>
            </w:pPr>
          </w:p>
          <w:p w:rsidR="00353257" w:rsidRDefault="00353257" w:rsidP="00AF4A30">
            <w:pPr>
              <w:ind w:left="882" w:hanging="882"/>
              <w:rPr>
                <w:rFonts w:ascii="Tw Cen MT" w:hAnsi="Tw Cen MT"/>
                <w:sz w:val="22"/>
                <w:szCs w:val="22"/>
              </w:rPr>
            </w:pPr>
          </w:p>
          <w:p w:rsidR="00203730" w:rsidRPr="005659F0" w:rsidRDefault="00203730" w:rsidP="00AF4A30">
            <w:pPr>
              <w:ind w:left="882" w:hanging="882"/>
              <w:rPr>
                <w:rFonts w:ascii="Tw Cen MT" w:hAnsi="Tw Cen MT"/>
                <w:sz w:val="22"/>
                <w:szCs w:val="22"/>
              </w:rPr>
            </w:pPr>
          </w:p>
          <w:p w:rsidR="00353257" w:rsidRPr="005659F0" w:rsidRDefault="00353257" w:rsidP="00AF4A30">
            <w:pPr>
              <w:ind w:left="882" w:hanging="882"/>
              <w:rPr>
                <w:rFonts w:ascii="Tw Cen MT" w:hAnsi="Tw Cen MT"/>
                <w:sz w:val="22"/>
                <w:szCs w:val="22"/>
              </w:rPr>
            </w:pPr>
          </w:p>
        </w:tc>
      </w:tr>
    </w:tbl>
    <w:p w:rsidR="00DB7116" w:rsidRPr="005659F0" w:rsidRDefault="00353257" w:rsidP="00071946">
      <w:pPr>
        <w:ind w:left="1210" w:hanging="770"/>
        <w:rPr>
          <w:rFonts w:ascii="Tw Cen MT" w:hAnsi="Tw Cen MT"/>
          <w:sz w:val="22"/>
          <w:szCs w:val="22"/>
        </w:rPr>
      </w:pPr>
      <w:r w:rsidRPr="005659F0">
        <w:rPr>
          <w:rFonts w:ascii="Tw Cen MT" w:hAnsi="Tw Cen MT"/>
          <w:b/>
          <w:sz w:val="22"/>
          <w:szCs w:val="22"/>
          <w:u w:val="single"/>
        </w:rPr>
        <w:t>NOTE</w:t>
      </w:r>
      <w:r w:rsidRPr="005659F0">
        <w:rPr>
          <w:rFonts w:ascii="Tw Cen MT" w:hAnsi="Tw Cen MT"/>
          <w:sz w:val="22"/>
          <w:szCs w:val="22"/>
        </w:rPr>
        <w:t>: An employee requesting leave for the employee’s serious health</w:t>
      </w:r>
      <w:r w:rsidR="00DB7116" w:rsidRPr="005659F0">
        <w:rPr>
          <w:rFonts w:ascii="Tw Cen MT" w:hAnsi="Tw Cen MT"/>
          <w:sz w:val="22"/>
          <w:szCs w:val="22"/>
        </w:rPr>
        <w:t xml:space="preserve"> condition or the</w:t>
      </w:r>
    </w:p>
    <w:p w:rsidR="00DB7116" w:rsidRPr="005659F0" w:rsidRDefault="00353257" w:rsidP="00071946">
      <w:pPr>
        <w:ind w:left="1210" w:hanging="770"/>
        <w:rPr>
          <w:rFonts w:ascii="Tw Cen MT" w:hAnsi="Tw Cen MT"/>
          <w:sz w:val="22"/>
          <w:szCs w:val="22"/>
        </w:rPr>
      </w:pPr>
      <w:r w:rsidRPr="005659F0">
        <w:rPr>
          <w:rFonts w:ascii="Tw Cen MT" w:hAnsi="Tw Cen MT"/>
          <w:sz w:val="22"/>
          <w:szCs w:val="22"/>
        </w:rPr>
        <w:t xml:space="preserve">serious health condition of the employee’s spouse, child or </w:t>
      </w:r>
      <w:r w:rsidR="00DB7116" w:rsidRPr="005659F0">
        <w:rPr>
          <w:rFonts w:ascii="Tw Cen MT" w:hAnsi="Tw Cen MT"/>
          <w:sz w:val="22"/>
          <w:szCs w:val="22"/>
        </w:rPr>
        <w:t xml:space="preserve">parent must submit a verifying </w:t>
      </w:r>
    </w:p>
    <w:p w:rsidR="00DB7116" w:rsidRPr="005659F0" w:rsidRDefault="00353257" w:rsidP="00071946">
      <w:pPr>
        <w:ind w:left="1210" w:hanging="770"/>
        <w:rPr>
          <w:rFonts w:ascii="Tw Cen MT" w:hAnsi="Tw Cen MT"/>
          <w:sz w:val="22"/>
          <w:szCs w:val="22"/>
        </w:rPr>
      </w:pPr>
      <w:r w:rsidRPr="005659F0">
        <w:rPr>
          <w:rFonts w:ascii="Tw Cen MT" w:hAnsi="Tw Cen MT"/>
          <w:sz w:val="22"/>
          <w:szCs w:val="22"/>
        </w:rPr>
        <w:t>medical certification from a physician within</w:t>
      </w:r>
      <w:r w:rsidR="00DB7116" w:rsidRPr="005659F0">
        <w:rPr>
          <w:rFonts w:ascii="Tw Cen MT" w:hAnsi="Tw Cen MT"/>
          <w:sz w:val="22"/>
          <w:szCs w:val="22"/>
        </w:rPr>
        <w:t xml:space="preserve"> fifteen</w:t>
      </w:r>
      <w:r w:rsidRPr="005659F0">
        <w:rPr>
          <w:rFonts w:ascii="Tw Cen MT" w:hAnsi="Tw Cen MT"/>
          <w:sz w:val="22"/>
          <w:szCs w:val="22"/>
        </w:rPr>
        <w:t xml:space="preserve"> </w:t>
      </w:r>
      <w:r w:rsidR="00DB7116" w:rsidRPr="005659F0">
        <w:rPr>
          <w:rFonts w:ascii="Tw Cen MT" w:hAnsi="Tw Cen MT"/>
          <w:sz w:val="22"/>
          <w:szCs w:val="22"/>
        </w:rPr>
        <w:t>(</w:t>
      </w:r>
      <w:r w:rsidRPr="005659F0">
        <w:rPr>
          <w:rFonts w:ascii="Tw Cen MT" w:hAnsi="Tw Cen MT"/>
          <w:sz w:val="22"/>
          <w:szCs w:val="22"/>
        </w:rPr>
        <w:t>15</w:t>
      </w:r>
      <w:r w:rsidR="00DB7116" w:rsidRPr="005659F0">
        <w:rPr>
          <w:rFonts w:ascii="Tw Cen MT" w:hAnsi="Tw Cen MT"/>
          <w:sz w:val="22"/>
          <w:szCs w:val="22"/>
        </w:rPr>
        <w:t>)</w:t>
      </w:r>
      <w:r w:rsidRPr="005659F0">
        <w:rPr>
          <w:rFonts w:ascii="Tw Cen MT" w:hAnsi="Tw Cen MT"/>
          <w:sz w:val="22"/>
          <w:szCs w:val="22"/>
        </w:rPr>
        <w:t xml:space="preserve"> days of application for leave.</w:t>
      </w:r>
    </w:p>
    <w:p w:rsidR="00213EE5" w:rsidRPr="005659F0" w:rsidRDefault="00213EE5" w:rsidP="00071946">
      <w:pPr>
        <w:ind w:left="1210" w:hanging="770"/>
        <w:rPr>
          <w:rFonts w:ascii="Tw Cen MT" w:hAnsi="Tw Cen MT"/>
          <w:sz w:val="22"/>
          <w:szCs w:val="22"/>
        </w:rPr>
      </w:pPr>
    </w:p>
    <w:p w:rsidR="00DB7116" w:rsidRPr="005659F0" w:rsidRDefault="00353257" w:rsidP="00071946">
      <w:pPr>
        <w:ind w:left="1210" w:hanging="770"/>
        <w:rPr>
          <w:rFonts w:ascii="Tw Cen MT" w:hAnsi="Tw Cen MT"/>
          <w:sz w:val="22"/>
          <w:szCs w:val="22"/>
        </w:rPr>
      </w:pPr>
      <w:r w:rsidRPr="005659F0">
        <w:rPr>
          <w:rFonts w:ascii="Tw Cen MT" w:hAnsi="Tw Cen MT"/>
          <w:sz w:val="22"/>
          <w:szCs w:val="22"/>
        </w:rPr>
        <w:t xml:space="preserve">I understand that a failure to return to work at the end of my leave period </w:t>
      </w:r>
      <w:r w:rsidR="00DB7116" w:rsidRPr="005659F0">
        <w:rPr>
          <w:rFonts w:ascii="Tw Cen MT" w:hAnsi="Tw Cen MT"/>
          <w:sz w:val="22"/>
          <w:szCs w:val="22"/>
        </w:rPr>
        <w:t>may be treated as</w:t>
      </w:r>
    </w:p>
    <w:p w:rsidR="00DB7116" w:rsidRPr="005659F0" w:rsidRDefault="00353257" w:rsidP="00071946">
      <w:pPr>
        <w:ind w:left="1210" w:hanging="770"/>
        <w:rPr>
          <w:rFonts w:ascii="Tw Cen MT" w:hAnsi="Tw Cen MT"/>
          <w:sz w:val="22"/>
          <w:szCs w:val="22"/>
        </w:rPr>
      </w:pPr>
      <w:r w:rsidRPr="005659F0">
        <w:rPr>
          <w:rFonts w:ascii="Tw Cen MT" w:hAnsi="Tw Cen MT"/>
          <w:sz w:val="22"/>
          <w:szCs w:val="22"/>
        </w:rPr>
        <w:t>a resignation unless an extension has been agreed upon and approved in writing</w:t>
      </w:r>
      <w:r w:rsidR="00DB7116" w:rsidRPr="005659F0">
        <w:rPr>
          <w:rFonts w:ascii="Tw Cen MT" w:hAnsi="Tw Cen MT"/>
          <w:sz w:val="22"/>
          <w:szCs w:val="22"/>
        </w:rPr>
        <w:t xml:space="preserve"> by the</w:t>
      </w:r>
    </w:p>
    <w:p w:rsidR="00353257" w:rsidRPr="005659F0" w:rsidRDefault="00353257" w:rsidP="00071946">
      <w:pPr>
        <w:ind w:left="1210" w:hanging="770"/>
        <w:rPr>
          <w:rFonts w:ascii="Tw Cen MT" w:hAnsi="Tw Cen MT"/>
          <w:sz w:val="22"/>
          <w:szCs w:val="22"/>
        </w:rPr>
      </w:pPr>
      <w:r w:rsidRPr="005659F0">
        <w:rPr>
          <w:rFonts w:ascii="Tw Cen MT" w:hAnsi="Tw Cen MT"/>
          <w:sz w:val="22"/>
          <w:szCs w:val="22"/>
        </w:rPr>
        <w:t>Cornbelt Educational Cooperative.</w:t>
      </w:r>
    </w:p>
    <w:p w:rsidR="00353257" w:rsidRDefault="00353257" w:rsidP="00353257">
      <w:pPr>
        <w:rPr>
          <w:rFonts w:ascii="Tw Cen MT" w:hAnsi="Tw Cen MT"/>
          <w:sz w:val="22"/>
          <w:szCs w:val="22"/>
        </w:rPr>
      </w:pPr>
    </w:p>
    <w:p w:rsidR="00203730" w:rsidRPr="005659F0" w:rsidRDefault="00203730" w:rsidP="00353257">
      <w:pPr>
        <w:rPr>
          <w:rFonts w:ascii="Tw Cen MT" w:hAnsi="Tw Cen MT"/>
          <w:sz w:val="22"/>
          <w:szCs w:val="22"/>
        </w:rPr>
      </w:pPr>
    </w:p>
    <w:tbl>
      <w:tblPr>
        <w:tblW w:w="9130" w:type="dxa"/>
        <w:tblInd w:w="548" w:type="dxa"/>
        <w:tblLook w:val="01E0" w:firstRow="1" w:lastRow="1" w:firstColumn="1" w:lastColumn="1" w:noHBand="0" w:noVBand="0"/>
      </w:tblPr>
      <w:tblGrid>
        <w:gridCol w:w="5060"/>
        <w:gridCol w:w="880"/>
        <w:gridCol w:w="3190"/>
      </w:tblGrid>
      <w:tr w:rsidR="00353257" w:rsidRPr="005659F0" w:rsidTr="00AF4A30">
        <w:tc>
          <w:tcPr>
            <w:tcW w:w="5060" w:type="dxa"/>
            <w:tcBorders>
              <w:bottom w:val="single" w:sz="4" w:space="0" w:color="auto"/>
            </w:tcBorders>
          </w:tcPr>
          <w:p w:rsidR="00353257" w:rsidRPr="005659F0" w:rsidRDefault="00353257" w:rsidP="00AF4A30">
            <w:pPr>
              <w:rPr>
                <w:rFonts w:ascii="Tw Cen MT" w:hAnsi="Tw Cen MT"/>
                <w:sz w:val="22"/>
                <w:szCs w:val="22"/>
              </w:rPr>
            </w:pPr>
          </w:p>
        </w:tc>
        <w:tc>
          <w:tcPr>
            <w:tcW w:w="880" w:type="dxa"/>
          </w:tcPr>
          <w:p w:rsidR="00353257" w:rsidRPr="005659F0" w:rsidRDefault="00353257" w:rsidP="00AF4A30">
            <w:pPr>
              <w:rPr>
                <w:rFonts w:ascii="Tw Cen MT" w:hAnsi="Tw Cen MT"/>
                <w:sz w:val="22"/>
                <w:szCs w:val="22"/>
              </w:rPr>
            </w:pPr>
          </w:p>
        </w:tc>
        <w:tc>
          <w:tcPr>
            <w:tcW w:w="3190" w:type="dxa"/>
            <w:tcBorders>
              <w:bottom w:val="single" w:sz="4" w:space="0" w:color="auto"/>
            </w:tcBorders>
          </w:tcPr>
          <w:p w:rsidR="00353257" w:rsidRPr="005659F0" w:rsidRDefault="00353257" w:rsidP="00AF4A30">
            <w:pPr>
              <w:rPr>
                <w:rFonts w:ascii="Tw Cen MT" w:hAnsi="Tw Cen MT"/>
                <w:sz w:val="22"/>
                <w:szCs w:val="22"/>
              </w:rPr>
            </w:pPr>
          </w:p>
        </w:tc>
      </w:tr>
    </w:tbl>
    <w:p w:rsidR="00353257" w:rsidRPr="005659F0" w:rsidRDefault="00353257" w:rsidP="00353257">
      <w:pPr>
        <w:rPr>
          <w:rFonts w:ascii="Tw Cen MT" w:hAnsi="Tw Cen MT"/>
          <w:sz w:val="22"/>
          <w:szCs w:val="22"/>
        </w:rPr>
      </w:pPr>
      <w:r w:rsidRPr="005659F0">
        <w:rPr>
          <w:rFonts w:ascii="Tw Cen MT" w:hAnsi="Tw Cen MT"/>
          <w:sz w:val="22"/>
          <w:szCs w:val="22"/>
        </w:rPr>
        <w:tab/>
        <w:t>Signature</w:t>
      </w:r>
      <w:r w:rsidRPr="005659F0">
        <w:rPr>
          <w:rFonts w:ascii="Tw Cen MT" w:hAnsi="Tw Cen MT"/>
          <w:sz w:val="22"/>
          <w:szCs w:val="22"/>
        </w:rPr>
        <w:tab/>
      </w:r>
      <w:r w:rsidRPr="005659F0">
        <w:rPr>
          <w:rFonts w:ascii="Tw Cen MT" w:hAnsi="Tw Cen MT"/>
          <w:sz w:val="22"/>
          <w:szCs w:val="22"/>
        </w:rPr>
        <w:tab/>
      </w:r>
      <w:r w:rsidRPr="005659F0">
        <w:rPr>
          <w:rFonts w:ascii="Tw Cen MT" w:hAnsi="Tw Cen MT"/>
          <w:sz w:val="22"/>
          <w:szCs w:val="22"/>
        </w:rPr>
        <w:tab/>
      </w:r>
      <w:r w:rsidRPr="005659F0">
        <w:rPr>
          <w:rFonts w:ascii="Tw Cen MT" w:hAnsi="Tw Cen MT"/>
          <w:sz w:val="22"/>
          <w:szCs w:val="22"/>
        </w:rPr>
        <w:tab/>
      </w:r>
      <w:r w:rsidRPr="005659F0">
        <w:rPr>
          <w:rFonts w:ascii="Tw Cen MT" w:hAnsi="Tw Cen MT"/>
          <w:sz w:val="22"/>
          <w:szCs w:val="22"/>
        </w:rPr>
        <w:tab/>
      </w:r>
      <w:r w:rsidRPr="005659F0">
        <w:rPr>
          <w:rFonts w:ascii="Tw Cen MT" w:hAnsi="Tw Cen MT"/>
          <w:sz w:val="22"/>
          <w:szCs w:val="22"/>
        </w:rPr>
        <w:tab/>
      </w:r>
      <w:r w:rsidRPr="005659F0">
        <w:rPr>
          <w:rFonts w:ascii="Tw Cen MT" w:hAnsi="Tw Cen MT"/>
          <w:sz w:val="22"/>
          <w:szCs w:val="22"/>
        </w:rPr>
        <w:tab/>
        <w:t>Date</w:t>
      </w:r>
    </w:p>
    <w:p w:rsidR="00353257" w:rsidRPr="005659F0" w:rsidRDefault="00353257" w:rsidP="00353257">
      <w:pPr>
        <w:rPr>
          <w:rFonts w:ascii="Tw Cen MT" w:hAnsi="Tw Cen MT"/>
          <w:sz w:val="22"/>
          <w:szCs w:val="22"/>
        </w:rPr>
      </w:pPr>
      <w:r w:rsidRPr="005659F0">
        <w:rPr>
          <w:rFonts w:ascii="Tw Cen MT" w:hAnsi="Tw Cen MT"/>
          <w:noProof/>
          <w:sz w:val="22"/>
          <w:szCs w:val="22"/>
        </w:rPr>
        <mc:AlternateContent>
          <mc:Choice Requires="wps">
            <w:drawing>
              <wp:anchor distT="0" distB="0" distL="114300" distR="114300" simplePos="0" relativeHeight="251662336" behindDoc="0" locked="0" layoutInCell="1" allowOverlap="1" wp14:anchorId="45FA6235" wp14:editId="31966638">
                <wp:simplePos x="0" y="0"/>
                <wp:positionH relativeFrom="column">
                  <wp:posOffset>69850</wp:posOffset>
                </wp:positionH>
                <wp:positionV relativeFrom="paragraph">
                  <wp:posOffset>47625</wp:posOffset>
                </wp:positionV>
                <wp:extent cx="6146800" cy="0"/>
                <wp:effectExtent l="22225" t="22225"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76F21"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75pt" to="48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" strokeweight="3pt">
                <v:stroke linestyle="thinThin"/>
              </v:line>
            </w:pict>
          </mc:Fallback>
        </mc:AlternateContent>
      </w:r>
    </w:p>
    <w:p w:rsidR="00353257" w:rsidRPr="005659F0" w:rsidRDefault="00353257" w:rsidP="00353257">
      <w:pPr>
        <w:ind w:left="440"/>
        <w:rPr>
          <w:rFonts w:ascii="Tw Cen MT" w:hAnsi="Tw Cen MT"/>
          <w:b/>
          <w:sz w:val="22"/>
          <w:szCs w:val="22"/>
        </w:rPr>
      </w:pPr>
      <w:r w:rsidRPr="005659F0">
        <w:rPr>
          <w:rFonts w:ascii="Tw Cen MT" w:hAnsi="Tw Cen MT"/>
          <w:b/>
          <w:sz w:val="22"/>
          <w:szCs w:val="22"/>
          <w:u w:val="single"/>
        </w:rPr>
        <w:t>APPROVED BY</w:t>
      </w:r>
      <w:r w:rsidRPr="005659F0">
        <w:rPr>
          <w:rFonts w:ascii="Tw Cen MT" w:hAnsi="Tw Cen MT"/>
          <w:b/>
          <w:sz w:val="22"/>
          <w:szCs w:val="22"/>
        </w:rPr>
        <w:t>:</w:t>
      </w:r>
    </w:p>
    <w:p w:rsidR="00353257" w:rsidRPr="005659F0" w:rsidRDefault="00353257" w:rsidP="00353257">
      <w:pPr>
        <w:ind w:left="440"/>
        <w:rPr>
          <w:rFonts w:ascii="Tw Cen MT" w:hAnsi="Tw Cen MT"/>
          <w:sz w:val="22"/>
          <w:szCs w:val="22"/>
        </w:rPr>
      </w:pPr>
    </w:p>
    <w:tbl>
      <w:tblPr>
        <w:tblW w:w="9130" w:type="dxa"/>
        <w:tblInd w:w="548" w:type="dxa"/>
        <w:tblLook w:val="01E0" w:firstRow="1" w:lastRow="1" w:firstColumn="1" w:lastColumn="1" w:noHBand="0" w:noVBand="0"/>
      </w:tblPr>
      <w:tblGrid>
        <w:gridCol w:w="5060"/>
        <w:gridCol w:w="880"/>
        <w:gridCol w:w="3190"/>
      </w:tblGrid>
      <w:tr w:rsidR="00353257" w:rsidRPr="005659F0" w:rsidTr="00AF4A30">
        <w:tc>
          <w:tcPr>
            <w:tcW w:w="5060" w:type="dxa"/>
            <w:tcBorders>
              <w:bottom w:val="single" w:sz="4" w:space="0" w:color="auto"/>
            </w:tcBorders>
          </w:tcPr>
          <w:p w:rsidR="00353257" w:rsidRPr="005659F0" w:rsidRDefault="00353257" w:rsidP="00AF4A30">
            <w:pPr>
              <w:rPr>
                <w:rFonts w:ascii="Tw Cen MT" w:hAnsi="Tw Cen MT"/>
                <w:sz w:val="22"/>
                <w:szCs w:val="22"/>
              </w:rPr>
            </w:pPr>
          </w:p>
        </w:tc>
        <w:tc>
          <w:tcPr>
            <w:tcW w:w="880" w:type="dxa"/>
          </w:tcPr>
          <w:p w:rsidR="00353257" w:rsidRPr="005659F0" w:rsidRDefault="00353257" w:rsidP="00AF4A30">
            <w:pPr>
              <w:rPr>
                <w:rFonts w:ascii="Tw Cen MT" w:hAnsi="Tw Cen MT"/>
                <w:sz w:val="22"/>
                <w:szCs w:val="22"/>
              </w:rPr>
            </w:pPr>
          </w:p>
        </w:tc>
        <w:tc>
          <w:tcPr>
            <w:tcW w:w="3190" w:type="dxa"/>
            <w:tcBorders>
              <w:bottom w:val="single" w:sz="4" w:space="0" w:color="auto"/>
            </w:tcBorders>
          </w:tcPr>
          <w:p w:rsidR="00353257" w:rsidRPr="005659F0" w:rsidRDefault="00353257" w:rsidP="00AF4A30">
            <w:pPr>
              <w:rPr>
                <w:rFonts w:ascii="Tw Cen MT" w:hAnsi="Tw Cen MT"/>
                <w:sz w:val="22"/>
                <w:szCs w:val="22"/>
              </w:rPr>
            </w:pPr>
          </w:p>
        </w:tc>
      </w:tr>
    </w:tbl>
    <w:p w:rsidR="00353257" w:rsidRPr="005659F0" w:rsidRDefault="00353257" w:rsidP="00353257">
      <w:pPr>
        <w:ind w:left="440"/>
        <w:rPr>
          <w:rFonts w:ascii="Tw Cen MT" w:hAnsi="Tw Cen MT"/>
          <w:sz w:val="22"/>
          <w:szCs w:val="22"/>
        </w:rPr>
      </w:pPr>
      <w:r w:rsidRPr="005659F0">
        <w:rPr>
          <w:rFonts w:ascii="Tw Cen MT" w:hAnsi="Tw Cen MT"/>
          <w:sz w:val="22"/>
          <w:szCs w:val="22"/>
        </w:rPr>
        <w:tab/>
        <w:t>Supervisor’s Signature</w:t>
      </w:r>
      <w:r w:rsidRPr="005659F0">
        <w:rPr>
          <w:rFonts w:ascii="Tw Cen MT" w:hAnsi="Tw Cen MT"/>
          <w:sz w:val="22"/>
          <w:szCs w:val="22"/>
        </w:rPr>
        <w:tab/>
      </w:r>
      <w:r w:rsidRPr="005659F0">
        <w:rPr>
          <w:rFonts w:ascii="Tw Cen MT" w:hAnsi="Tw Cen MT"/>
          <w:sz w:val="22"/>
          <w:szCs w:val="22"/>
        </w:rPr>
        <w:tab/>
      </w:r>
      <w:r w:rsidRPr="005659F0">
        <w:rPr>
          <w:rFonts w:ascii="Tw Cen MT" w:hAnsi="Tw Cen MT"/>
          <w:sz w:val="22"/>
          <w:szCs w:val="22"/>
        </w:rPr>
        <w:tab/>
      </w:r>
      <w:r w:rsidRPr="005659F0">
        <w:rPr>
          <w:rFonts w:ascii="Tw Cen MT" w:hAnsi="Tw Cen MT"/>
          <w:sz w:val="22"/>
          <w:szCs w:val="22"/>
        </w:rPr>
        <w:tab/>
      </w:r>
      <w:r w:rsidRPr="005659F0">
        <w:rPr>
          <w:rFonts w:ascii="Tw Cen MT" w:hAnsi="Tw Cen MT"/>
          <w:sz w:val="22"/>
          <w:szCs w:val="22"/>
        </w:rPr>
        <w:tab/>
      </w:r>
      <w:r w:rsidR="00F24F51">
        <w:rPr>
          <w:rFonts w:ascii="Tw Cen MT" w:hAnsi="Tw Cen MT"/>
          <w:sz w:val="22"/>
          <w:szCs w:val="22"/>
        </w:rPr>
        <w:tab/>
      </w:r>
      <w:r w:rsidRPr="005659F0">
        <w:rPr>
          <w:rFonts w:ascii="Tw Cen MT" w:hAnsi="Tw Cen MT"/>
          <w:sz w:val="22"/>
          <w:szCs w:val="22"/>
        </w:rPr>
        <w:t>Date</w:t>
      </w:r>
    </w:p>
    <w:tbl>
      <w:tblPr>
        <w:tblW w:w="9130" w:type="dxa"/>
        <w:tblInd w:w="548" w:type="dxa"/>
        <w:tblLook w:val="01E0" w:firstRow="1" w:lastRow="1" w:firstColumn="1" w:lastColumn="1" w:noHBand="0" w:noVBand="0"/>
      </w:tblPr>
      <w:tblGrid>
        <w:gridCol w:w="5060"/>
        <w:gridCol w:w="880"/>
        <w:gridCol w:w="3190"/>
      </w:tblGrid>
      <w:tr w:rsidR="00353257" w:rsidRPr="005659F0" w:rsidTr="00AF4A30">
        <w:tc>
          <w:tcPr>
            <w:tcW w:w="5060" w:type="dxa"/>
            <w:tcBorders>
              <w:bottom w:val="single" w:sz="4" w:space="0" w:color="auto"/>
            </w:tcBorders>
          </w:tcPr>
          <w:p w:rsidR="00353257" w:rsidRPr="005659F0" w:rsidRDefault="00353257" w:rsidP="00AF4A30">
            <w:pPr>
              <w:rPr>
                <w:rFonts w:ascii="Tw Cen MT" w:hAnsi="Tw Cen MT"/>
                <w:sz w:val="22"/>
                <w:szCs w:val="22"/>
              </w:rPr>
            </w:pPr>
          </w:p>
        </w:tc>
        <w:tc>
          <w:tcPr>
            <w:tcW w:w="880" w:type="dxa"/>
          </w:tcPr>
          <w:p w:rsidR="00353257" w:rsidRPr="005659F0" w:rsidRDefault="00353257" w:rsidP="00AF4A30">
            <w:pPr>
              <w:rPr>
                <w:rFonts w:ascii="Tw Cen MT" w:hAnsi="Tw Cen MT"/>
                <w:sz w:val="22"/>
                <w:szCs w:val="22"/>
              </w:rPr>
            </w:pPr>
          </w:p>
        </w:tc>
        <w:tc>
          <w:tcPr>
            <w:tcW w:w="3190" w:type="dxa"/>
            <w:tcBorders>
              <w:bottom w:val="single" w:sz="4" w:space="0" w:color="auto"/>
            </w:tcBorders>
          </w:tcPr>
          <w:p w:rsidR="00353257" w:rsidRPr="005659F0" w:rsidRDefault="00353257" w:rsidP="00AF4A30">
            <w:pPr>
              <w:rPr>
                <w:rFonts w:ascii="Tw Cen MT" w:hAnsi="Tw Cen MT"/>
                <w:sz w:val="22"/>
                <w:szCs w:val="22"/>
              </w:rPr>
            </w:pPr>
          </w:p>
        </w:tc>
      </w:tr>
    </w:tbl>
    <w:p w:rsidR="00353257" w:rsidRPr="005659F0" w:rsidRDefault="00353257" w:rsidP="00353257">
      <w:pPr>
        <w:ind w:left="440"/>
        <w:rPr>
          <w:rFonts w:ascii="Tw Cen MT" w:hAnsi="Tw Cen MT"/>
          <w:sz w:val="22"/>
          <w:szCs w:val="22"/>
        </w:rPr>
      </w:pPr>
      <w:r w:rsidRPr="005659F0">
        <w:rPr>
          <w:rFonts w:ascii="Tw Cen MT" w:hAnsi="Tw Cen MT"/>
          <w:sz w:val="22"/>
          <w:szCs w:val="22"/>
        </w:rPr>
        <w:tab/>
        <w:t>Director’s Signature</w:t>
      </w:r>
      <w:r w:rsidRPr="005659F0">
        <w:rPr>
          <w:rFonts w:ascii="Tw Cen MT" w:hAnsi="Tw Cen MT"/>
          <w:sz w:val="22"/>
          <w:szCs w:val="22"/>
        </w:rPr>
        <w:tab/>
      </w:r>
      <w:r w:rsidRPr="005659F0">
        <w:rPr>
          <w:rFonts w:ascii="Tw Cen MT" w:hAnsi="Tw Cen MT"/>
          <w:sz w:val="22"/>
          <w:szCs w:val="22"/>
        </w:rPr>
        <w:tab/>
      </w:r>
      <w:r w:rsidRPr="005659F0">
        <w:rPr>
          <w:rFonts w:ascii="Tw Cen MT" w:hAnsi="Tw Cen MT"/>
          <w:sz w:val="22"/>
          <w:szCs w:val="22"/>
        </w:rPr>
        <w:tab/>
      </w:r>
      <w:r w:rsidRPr="005659F0">
        <w:rPr>
          <w:rFonts w:ascii="Tw Cen MT" w:hAnsi="Tw Cen MT"/>
          <w:sz w:val="22"/>
          <w:szCs w:val="22"/>
        </w:rPr>
        <w:tab/>
      </w:r>
      <w:r w:rsidRPr="005659F0">
        <w:rPr>
          <w:rFonts w:ascii="Tw Cen MT" w:hAnsi="Tw Cen MT"/>
          <w:sz w:val="22"/>
          <w:szCs w:val="22"/>
        </w:rPr>
        <w:tab/>
      </w:r>
      <w:r w:rsidRPr="005659F0">
        <w:rPr>
          <w:rFonts w:ascii="Tw Cen MT" w:hAnsi="Tw Cen MT"/>
          <w:sz w:val="22"/>
          <w:szCs w:val="22"/>
        </w:rPr>
        <w:tab/>
        <w:t>Date</w:t>
      </w:r>
    </w:p>
    <w:p w:rsidR="00353257" w:rsidRPr="005659F0" w:rsidRDefault="00353257" w:rsidP="00353257">
      <w:pPr>
        <w:rPr>
          <w:rFonts w:ascii="Tw Cen MT" w:hAnsi="Tw Cen MT"/>
          <w:sz w:val="22"/>
          <w:szCs w:val="22"/>
        </w:rPr>
      </w:pPr>
    </w:p>
    <w:p w:rsidR="00E91A1E" w:rsidRPr="005659F0" w:rsidRDefault="00E91A1E" w:rsidP="00353257">
      <w:pPr>
        <w:rPr>
          <w:rFonts w:ascii="Tw Cen MT" w:hAnsi="Tw Cen MT"/>
          <w:sz w:val="22"/>
          <w:szCs w:val="22"/>
        </w:rPr>
      </w:pPr>
    </w:p>
    <w:p w:rsidR="00E91A1E" w:rsidRPr="005659F0" w:rsidRDefault="00E91A1E" w:rsidP="00353257">
      <w:pPr>
        <w:rPr>
          <w:rFonts w:ascii="Tw Cen MT" w:hAnsi="Tw Cen MT"/>
          <w:sz w:val="22"/>
          <w:szCs w:val="22"/>
        </w:rPr>
      </w:pPr>
    </w:p>
    <w:p w:rsidR="00353257" w:rsidRPr="005659F0" w:rsidRDefault="00AD1179" w:rsidP="00E91A1E">
      <w:pPr>
        <w:jc w:val="right"/>
        <w:rPr>
          <w:rFonts w:ascii="Tw Cen MT" w:hAnsi="Tw Cen MT"/>
          <w:sz w:val="22"/>
          <w:szCs w:val="22"/>
        </w:rPr>
      </w:pPr>
      <w:r>
        <w:rPr>
          <w:rFonts w:ascii="Tw Cen MT" w:hAnsi="Tw Cen MT"/>
          <w:sz w:val="22"/>
          <w:szCs w:val="22"/>
        </w:rPr>
        <w:t>Adopted</w:t>
      </w:r>
      <w:r w:rsidR="00353257" w:rsidRPr="005659F0">
        <w:rPr>
          <w:rFonts w:ascii="Tw Cen MT" w:hAnsi="Tw Cen MT"/>
          <w:sz w:val="22"/>
          <w:szCs w:val="22"/>
        </w:rPr>
        <w:t xml:space="preserve"> May 13, 2014</w:t>
      </w:r>
    </w:p>
    <w:p w:rsidR="00452F3E" w:rsidRPr="005659F0" w:rsidRDefault="00353257" w:rsidP="00353257">
      <w:pPr>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br w:type="page"/>
      </w:r>
    </w:p>
    <w:p w:rsidR="00800EBF" w:rsidRPr="005659F0" w:rsidRDefault="00800EBF">
      <w:pPr>
        <w:tabs>
          <w:tab w:val="left" w:pos="0"/>
          <w:tab w:val="center" w:pos="5040"/>
        </w:tabs>
        <w:jc w:val="center"/>
        <w:rPr>
          <w:rFonts w:ascii="Tw Cen MT" w:hAnsi="Tw Cen MT" w:cs="BrowalliaUPC"/>
          <w:b/>
          <w:bCs/>
          <w:sz w:val="22"/>
          <w:szCs w:val="22"/>
        </w:rPr>
      </w:pPr>
      <w:r w:rsidRPr="005659F0">
        <w:rPr>
          <w:rFonts w:ascii="Tw Cen MT" w:hAnsi="Tw Cen MT" w:cs="BrowalliaUPC"/>
          <w:b/>
          <w:bCs/>
          <w:sz w:val="22"/>
          <w:szCs w:val="22"/>
        </w:rPr>
        <w:lastRenderedPageBreak/>
        <w:t>NEW HIRE COMPENSATION PROCEDURES FOR</w:t>
      </w:r>
    </w:p>
    <w:p w:rsidR="00800EBF" w:rsidRPr="005659F0" w:rsidRDefault="00800EBF">
      <w:pPr>
        <w:tabs>
          <w:tab w:val="center" w:pos="5040"/>
        </w:tabs>
        <w:jc w:val="center"/>
        <w:rPr>
          <w:rFonts w:ascii="Tw Cen MT" w:hAnsi="Tw Cen MT" w:cs="BrowalliaUPC"/>
          <w:b/>
          <w:bCs/>
          <w:sz w:val="22"/>
          <w:szCs w:val="22"/>
        </w:rPr>
      </w:pPr>
      <w:r w:rsidRPr="005659F0">
        <w:rPr>
          <w:rFonts w:ascii="Tw Cen MT" w:hAnsi="Tw Cen MT" w:cs="BrowalliaUPC"/>
          <w:b/>
          <w:bCs/>
          <w:sz w:val="22"/>
          <w:szCs w:val="22"/>
        </w:rPr>
        <w:t>SPEECH</w:t>
      </w:r>
      <w:r w:rsidR="003C580D" w:rsidRPr="005659F0">
        <w:rPr>
          <w:rFonts w:ascii="Tw Cen MT" w:hAnsi="Tw Cen MT" w:cs="BrowalliaUPC"/>
          <w:b/>
          <w:bCs/>
          <w:sz w:val="22"/>
          <w:szCs w:val="22"/>
        </w:rPr>
        <w:t>-LANGUAGE PATHOLOGISTS</w:t>
      </w:r>
      <w:r w:rsidRPr="005659F0">
        <w:rPr>
          <w:rFonts w:ascii="Tw Cen MT" w:hAnsi="Tw Cen MT" w:cs="BrowalliaUPC"/>
          <w:b/>
          <w:bCs/>
          <w:sz w:val="22"/>
          <w:szCs w:val="22"/>
        </w:rPr>
        <w:t>/PRESCHOOL TEACHERS AND</w:t>
      </w:r>
    </w:p>
    <w:p w:rsidR="00800EBF" w:rsidRPr="005659F0" w:rsidRDefault="00800EBF">
      <w:pPr>
        <w:tabs>
          <w:tab w:val="center" w:pos="5040"/>
        </w:tabs>
        <w:jc w:val="center"/>
        <w:rPr>
          <w:rFonts w:ascii="Tw Cen MT" w:hAnsi="Tw Cen MT" w:cs="BrowalliaUPC"/>
          <w:b/>
          <w:bCs/>
          <w:sz w:val="22"/>
          <w:szCs w:val="22"/>
        </w:rPr>
      </w:pPr>
      <w:r w:rsidRPr="005659F0">
        <w:rPr>
          <w:rFonts w:ascii="Tw Cen MT" w:hAnsi="Tw Cen MT" w:cs="BrowalliaUPC"/>
          <w:b/>
          <w:bCs/>
          <w:sz w:val="22"/>
          <w:szCs w:val="22"/>
        </w:rPr>
        <w:t>OTHER SPECIAL EDUCATION TEACHERS</w:t>
      </w:r>
    </w:p>
    <w:p w:rsidR="00800EBF" w:rsidRPr="005659F0" w:rsidRDefault="00800EBF">
      <w:pPr>
        <w:jc w:val="center"/>
        <w:rPr>
          <w:rFonts w:ascii="Tw Cen MT" w:hAnsi="Tw Cen MT" w:cs="BrowalliaUPC"/>
          <w:b/>
          <w:bCs/>
          <w:sz w:val="22"/>
          <w:szCs w:val="22"/>
        </w:rPr>
      </w:pPr>
    </w:p>
    <w:p w:rsidR="00800EBF" w:rsidRPr="005659F0" w:rsidRDefault="00800EBF">
      <w:pPr>
        <w:jc w:val="center"/>
        <w:rPr>
          <w:rFonts w:ascii="Tw Cen MT" w:hAnsi="Tw Cen MT" w:cs="BrowalliaUPC"/>
          <w:b/>
          <w:bCs/>
          <w:sz w:val="22"/>
          <w:szCs w:val="22"/>
        </w:rPr>
      </w:pPr>
    </w:p>
    <w:p w:rsidR="00800EBF" w:rsidRPr="005659F0" w:rsidRDefault="00800EBF">
      <w:pPr>
        <w:jc w:val="center"/>
        <w:rPr>
          <w:rFonts w:ascii="Tw Cen MT" w:hAnsi="Tw Cen MT" w:cs="BrowalliaUPC"/>
          <w:b/>
          <w:bCs/>
          <w:sz w:val="22"/>
          <w:szCs w:val="22"/>
        </w:rPr>
      </w:pPr>
      <w:r w:rsidRPr="005659F0">
        <w:rPr>
          <w:rFonts w:ascii="Tw Cen MT" w:hAnsi="Tw Cen MT" w:cs="BrowalliaUPC"/>
          <w:b/>
          <w:bCs/>
          <w:sz w:val="22"/>
          <w:szCs w:val="22"/>
        </w:rPr>
        <w:t>Base Salary for (No experience)</w:t>
      </w:r>
      <w:r w:rsidR="00D97201" w:rsidRPr="005659F0">
        <w:rPr>
          <w:rFonts w:ascii="Tw Cen MT" w:hAnsi="Tw Cen MT" w:cs="BrowalliaUPC"/>
          <w:b/>
          <w:bCs/>
          <w:sz w:val="22"/>
          <w:szCs w:val="22"/>
        </w:rPr>
        <w:t xml:space="preserve"> </w:t>
      </w:r>
      <w:r w:rsidR="00797DCD" w:rsidRPr="005659F0">
        <w:rPr>
          <w:rFonts w:ascii="Tw Cen MT" w:hAnsi="Tw Cen MT" w:cs="BrowalliaUPC"/>
          <w:b/>
          <w:bCs/>
          <w:sz w:val="22"/>
          <w:szCs w:val="22"/>
        </w:rPr>
        <w:t>180</w:t>
      </w:r>
      <w:r w:rsidRPr="005659F0">
        <w:rPr>
          <w:rFonts w:ascii="Tw Cen MT" w:hAnsi="Tw Cen MT" w:cs="BrowalliaUPC"/>
          <w:b/>
          <w:bCs/>
          <w:sz w:val="22"/>
          <w:szCs w:val="22"/>
        </w:rPr>
        <w:t xml:space="preserve"> Days</w:t>
      </w:r>
    </w:p>
    <w:tbl>
      <w:tblPr>
        <w:tblW w:w="0" w:type="auto"/>
        <w:jc w:val="center"/>
        <w:tblLayout w:type="fixed"/>
        <w:tblCellMar>
          <w:left w:w="120" w:type="dxa"/>
          <w:right w:w="120" w:type="dxa"/>
        </w:tblCellMar>
        <w:tblLook w:val="0000" w:firstRow="0" w:lastRow="0" w:firstColumn="0" w:lastColumn="0" w:noHBand="0" w:noVBand="0"/>
      </w:tblPr>
      <w:tblGrid>
        <w:gridCol w:w="2016"/>
        <w:gridCol w:w="2016"/>
        <w:gridCol w:w="2016"/>
        <w:gridCol w:w="2016"/>
      </w:tblGrid>
      <w:tr w:rsidR="0008085C" w:rsidRPr="005659F0">
        <w:trPr>
          <w:jc w:val="center"/>
        </w:trPr>
        <w:tc>
          <w:tcPr>
            <w:tcW w:w="2016" w:type="dxa"/>
            <w:tcBorders>
              <w:top w:val="single" w:sz="6" w:space="0" w:color="000000"/>
              <w:left w:val="single" w:sz="6" w:space="0" w:color="000000"/>
              <w:bottom w:val="single" w:sz="6" w:space="0" w:color="000000"/>
              <w:right w:val="single" w:sz="6" w:space="0" w:color="000000"/>
            </w:tcBorders>
          </w:tcPr>
          <w:p w:rsidR="0008085C" w:rsidRPr="005659F0" w:rsidRDefault="0008085C">
            <w:pPr>
              <w:jc w:val="center"/>
              <w:rPr>
                <w:rFonts w:ascii="Tw Cen MT" w:hAnsi="Tw Cen MT" w:cs="BrowalliaUPC"/>
                <w:b/>
                <w:bCs/>
                <w:sz w:val="22"/>
                <w:szCs w:val="22"/>
              </w:rPr>
            </w:pPr>
          </w:p>
          <w:p w:rsidR="0008085C" w:rsidRPr="005659F0" w:rsidRDefault="0008085C">
            <w:pPr>
              <w:jc w:val="center"/>
              <w:rPr>
                <w:rFonts w:ascii="Tw Cen MT" w:hAnsi="Tw Cen MT" w:cs="BrowalliaUPC"/>
                <w:b/>
                <w:bCs/>
                <w:sz w:val="22"/>
                <w:szCs w:val="22"/>
              </w:rPr>
            </w:pPr>
            <w:r w:rsidRPr="005659F0">
              <w:rPr>
                <w:rFonts w:ascii="Tw Cen MT" w:hAnsi="Tw Cen MT" w:cs="BrowalliaUPC"/>
                <w:b/>
                <w:bCs/>
                <w:sz w:val="22"/>
                <w:szCs w:val="22"/>
              </w:rPr>
              <w:t>BA</w:t>
            </w:r>
          </w:p>
        </w:tc>
        <w:tc>
          <w:tcPr>
            <w:tcW w:w="2016" w:type="dxa"/>
            <w:tcBorders>
              <w:top w:val="single" w:sz="6" w:space="0" w:color="000000"/>
              <w:left w:val="single" w:sz="6" w:space="0" w:color="000000"/>
              <w:bottom w:val="single" w:sz="6" w:space="0" w:color="000000"/>
              <w:right w:val="single" w:sz="6" w:space="0" w:color="000000"/>
            </w:tcBorders>
          </w:tcPr>
          <w:p w:rsidR="0008085C" w:rsidRPr="005659F0" w:rsidRDefault="0008085C">
            <w:pPr>
              <w:jc w:val="center"/>
              <w:rPr>
                <w:rFonts w:ascii="Tw Cen MT" w:hAnsi="Tw Cen MT" w:cs="BrowalliaUPC"/>
                <w:b/>
                <w:bCs/>
                <w:sz w:val="22"/>
                <w:szCs w:val="22"/>
              </w:rPr>
            </w:pPr>
          </w:p>
          <w:p w:rsidR="0008085C" w:rsidRPr="005659F0" w:rsidRDefault="0008085C">
            <w:pPr>
              <w:jc w:val="center"/>
              <w:rPr>
                <w:rFonts w:ascii="Tw Cen MT" w:hAnsi="Tw Cen MT" w:cs="BrowalliaUPC"/>
                <w:b/>
                <w:bCs/>
                <w:sz w:val="22"/>
                <w:szCs w:val="22"/>
              </w:rPr>
            </w:pPr>
            <w:r w:rsidRPr="005659F0">
              <w:rPr>
                <w:rFonts w:ascii="Tw Cen MT" w:hAnsi="Tw Cen MT" w:cs="BrowalliaUPC"/>
                <w:b/>
                <w:bCs/>
                <w:sz w:val="22"/>
                <w:szCs w:val="22"/>
              </w:rPr>
              <w:t>BA+15</w:t>
            </w:r>
          </w:p>
        </w:tc>
        <w:tc>
          <w:tcPr>
            <w:tcW w:w="2016" w:type="dxa"/>
            <w:tcBorders>
              <w:top w:val="single" w:sz="6" w:space="0" w:color="000000"/>
              <w:left w:val="single" w:sz="6" w:space="0" w:color="000000"/>
              <w:bottom w:val="single" w:sz="6" w:space="0" w:color="000000"/>
              <w:right w:val="single" w:sz="6" w:space="0" w:color="000000"/>
            </w:tcBorders>
          </w:tcPr>
          <w:p w:rsidR="0008085C" w:rsidRPr="005659F0" w:rsidRDefault="0008085C">
            <w:pPr>
              <w:jc w:val="center"/>
              <w:rPr>
                <w:rFonts w:ascii="Tw Cen MT" w:hAnsi="Tw Cen MT" w:cs="BrowalliaUPC"/>
                <w:b/>
                <w:bCs/>
                <w:sz w:val="22"/>
                <w:szCs w:val="22"/>
              </w:rPr>
            </w:pPr>
          </w:p>
          <w:p w:rsidR="0008085C" w:rsidRPr="005659F0" w:rsidRDefault="0008085C">
            <w:pPr>
              <w:jc w:val="center"/>
              <w:rPr>
                <w:rFonts w:ascii="Tw Cen MT" w:hAnsi="Tw Cen MT" w:cs="BrowalliaUPC"/>
                <w:b/>
                <w:bCs/>
                <w:sz w:val="22"/>
                <w:szCs w:val="22"/>
              </w:rPr>
            </w:pPr>
            <w:r w:rsidRPr="005659F0">
              <w:rPr>
                <w:rFonts w:ascii="Tw Cen MT" w:hAnsi="Tw Cen MT" w:cs="BrowalliaUPC"/>
                <w:b/>
                <w:bCs/>
                <w:sz w:val="22"/>
                <w:szCs w:val="22"/>
              </w:rPr>
              <w:t>MA</w:t>
            </w:r>
          </w:p>
        </w:tc>
        <w:tc>
          <w:tcPr>
            <w:tcW w:w="2016" w:type="dxa"/>
            <w:tcBorders>
              <w:top w:val="single" w:sz="6" w:space="0" w:color="000000"/>
              <w:left w:val="single" w:sz="6" w:space="0" w:color="000000"/>
              <w:bottom w:val="single" w:sz="6" w:space="0" w:color="000000"/>
              <w:right w:val="single" w:sz="6" w:space="0" w:color="000000"/>
            </w:tcBorders>
          </w:tcPr>
          <w:p w:rsidR="0008085C" w:rsidRPr="005659F0" w:rsidRDefault="0008085C">
            <w:pPr>
              <w:jc w:val="center"/>
              <w:rPr>
                <w:rFonts w:ascii="Tw Cen MT" w:hAnsi="Tw Cen MT" w:cs="BrowalliaUPC"/>
                <w:b/>
                <w:bCs/>
                <w:sz w:val="22"/>
                <w:szCs w:val="22"/>
              </w:rPr>
            </w:pPr>
          </w:p>
          <w:p w:rsidR="0008085C" w:rsidRPr="005659F0" w:rsidRDefault="0008085C">
            <w:pPr>
              <w:jc w:val="center"/>
              <w:rPr>
                <w:rFonts w:ascii="Tw Cen MT" w:hAnsi="Tw Cen MT" w:cs="BrowalliaUPC"/>
                <w:b/>
                <w:bCs/>
                <w:sz w:val="22"/>
                <w:szCs w:val="22"/>
              </w:rPr>
            </w:pPr>
            <w:r w:rsidRPr="005659F0">
              <w:rPr>
                <w:rFonts w:ascii="Tw Cen MT" w:hAnsi="Tw Cen MT" w:cs="BrowalliaUPC"/>
                <w:b/>
                <w:bCs/>
                <w:sz w:val="22"/>
                <w:szCs w:val="22"/>
              </w:rPr>
              <w:t>MA+15</w:t>
            </w:r>
          </w:p>
        </w:tc>
      </w:tr>
      <w:tr w:rsidR="0008085C" w:rsidRPr="005659F0" w:rsidTr="005A3C32">
        <w:trPr>
          <w:jc w:val="center"/>
        </w:trPr>
        <w:tc>
          <w:tcPr>
            <w:tcW w:w="201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8085C" w:rsidRPr="005659F0" w:rsidRDefault="0008085C">
            <w:pPr>
              <w:jc w:val="center"/>
              <w:rPr>
                <w:rFonts w:ascii="Tw Cen MT" w:hAnsi="Tw Cen MT" w:cs="BrowalliaUPC"/>
                <w:b/>
                <w:bCs/>
                <w:sz w:val="22"/>
                <w:szCs w:val="22"/>
              </w:rPr>
            </w:pPr>
          </w:p>
          <w:p w:rsidR="0008085C" w:rsidRPr="005659F0" w:rsidRDefault="0008085C" w:rsidP="00D5667C">
            <w:pPr>
              <w:jc w:val="center"/>
              <w:rPr>
                <w:rFonts w:ascii="Tw Cen MT" w:hAnsi="Tw Cen MT" w:cs="BrowalliaUPC"/>
                <w:b/>
                <w:bCs/>
                <w:sz w:val="22"/>
                <w:szCs w:val="22"/>
              </w:rPr>
            </w:pPr>
            <w:r w:rsidRPr="005659F0">
              <w:rPr>
                <w:rFonts w:ascii="Tw Cen MT" w:hAnsi="Tw Cen MT" w:cs="BrowalliaUPC"/>
                <w:b/>
                <w:bCs/>
                <w:sz w:val="22"/>
                <w:szCs w:val="22"/>
              </w:rPr>
              <w:t>4</w:t>
            </w:r>
            <w:r w:rsidR="00CD2526">
              <w:rPr>
                <w:rFonts w:ascii="Tw Cen MT" w:hAnsi="Tw Cen MT" w:cs="BrowalliaUPC"/>
                <w:b/>
                <w:bCs/>
                <w:sz w:val="22"/>
                <w:szCs w:val="22"/>
              </w:rPr>
              <w:t>5</w:t>
            </w:r>
            <w:r w:rsidRPr="005659F0">
              <w:rPr>
                <w:rFonts w:ascii="Tw Cen MT" w:hAnsi="Tw Cen MT" w:cs="BrowalliaUPC"/>
                <w:b/>
                <w:bCs/>
                <w:sz w:val="22"/>
                <w:szCs w:val="22"/>
              </w:rPr>
              <w:t>,</w:t>
            </w:r>
            <w:r w:rsidR="00CD2526">
              <w:rPr>
                <w:rFonts w:ascii="Tw Cen MT" w:hAnsi="Tw Cen MT" w:cs="BrowalliaUPC"/>
                <w:b/>
                <w:bCs/>
                <w:sz w:val="22"/>
                <w:szCs w:val="22"/>
              </w:rPr>
              <w:t>8</w:t>
            </w:r>
            <w:r w:rsidRPr="005659F0">
              <w:rPr>
                <w:rFonts w:ascii="Tw Cen MT" w:hAnsi="Tw Cen MT" w:cs="BrowalliaUPC"/>
                <w:b/>
                <w:bCs/>
                <w:sz w:val="22"/>
                <w:szCs w:val="22"/>
              </w:rPr>
              <w:t>00</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8085C" w:rsidRPr="005659F0" w:rsidRDefault="0008085C">
            <w:pPr>
              <w:jc w:val="center"/>
              <w:rPr>
                <w:rFonts w:ascii="Tw Cen MT" w:hAnsi="Tw Cen MT" w:cs="BrowalliaUPC"/>
                <w:b/>
                <w:bCs/>
                <w:sz w:val="22"/>
                <w:szCs w:val="22"/>
              </w:rPr>
            </w:pPr>
          </w:p>
          <w:p w:rsidR="0008085C" w:rsidRPr="005659F0" w:rsidRDefault="00D9639A" w:rsidP="00D5667C">
            <w:pPr>
              <w:jc w:val="center"/>
              <w:rPr>
                <w:rFonts w:ascii="Tw Cen MT" w:hAnsi="Tw Cen MT" w:cs="BrowalliaUPC"/>
                <w:b/>
                <w:bCs/>
                <w:sz w:val="22"/>
                <w:szCs w:val="22"/>
              </w:rPr>
            </w:pPr>
            <w:r>
              <w:rPr>
                <w:rFonts w:ascii="Tw Cen MT" w:hAnsi="Tw Cen MT" w:cs="BrowalliaUPC"/>
                <w:b/>
                <w:bCs/>
                <w:sz w:val="22"/>
                <w:szCs w:val="22"/>
              </w:rPr>
              <w:t>4</w:t>
            </w:r>
            <w:r w:rsidR="00606DCB">
              <w:rPr>
                <w:rFonts w:ascii="Tw Cen MT" w:hAnsi="Tw Cen MT" w:cs="BrowalliaUPC"/>
                <w:b/>
                <w:bCs/>
                <w:sz w:val="22"/>
                <w:szCs w:val="22"/>
              </w:rPr>
              <w:t>6</w:t>
            </w:r>
            <w:r w:rsidR="0008085C" w:rsidRPr="005659F0">
              <w:rPr>
                <w:rFonts w:ascii="Tw Cen MT" w:hAnsi="Tw Cen MT" w:cs="BrowalliaUPC"/>
                <w:b/>
                <w:bCs/>
                <w:sz w:val="22"/>
                <w:szCs w:val="22"/>
              </w:rPr>
              <w:t>,</w:t>
            </w:r>
            <w:r w:rsidR="00606DCB">
              <w:rPr>
                <w:rFonts w:ascii="Tw Cen MT" w:hAnsi="Tw Cen MT" w:cs="BrowalliaUPC"/>
                <w:b/>
                <w:bCs/>
                <w:sz w:val="22"/>
                <w:szCs w:val="22"/>
              </w:rPr>
              <w:t>2</w:t>
            </w:r>
            <w:r w:rsidR="0008085C" w:rsidRPr="005659F0">
              <w:rPr>
                <w:rFonts w:ascii="Tw Cen MT" w:hAnsi="Tw Cen MT" w:cs="BrowalliaUPC"/>
                <w:b/>
                <w:bCs/>
                <w:sz w:val="22"/>
                <w:szCs w:val="22"/>
              </w:rPr>
              <w:t>00</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8085C" w:rsidRPr="005659F0" w:rsidRDefault="0008085C">
            <w:pPr>
              <w:jc w:val="center"/>
              <w:rPr>
                <w:rFonts w:ascii="Tw Cen MT" w:hAnsi="Tw Cen MT" w:cs="BrowalliaUPC"/>
                <w:b/>
                <w:bCs/>
                <w:sz w:val="22"/>
                <w:szCs w:val="22"/>
              </w:rPr>
            </w:pPr>
          </w:p>
          <w:p w:rsidR="0008085C" w:rsidRPr="005659F0" w:rsidRDefault="00D9639A" w:rsidP="00D5667C">
            <w:pPr>
              <w:jc w:val="center"/>
              <w:rPr>
                <w:rFonts w:ascii="Tw Cen MT" w:hAnsi="Tw Cen MT" w:cs="BrowalliaUPC"/>
                <w:b/>
                <w:bCs/>
                <w:sz w:val="22"/>
                <w:szCs w:val="22"/>
              </w:rPr>
            </w:pPr>
            <w:r>
              <w:rPr>
                <w:rFonts w:ascii="Tw Cen MT" w:hAnsi="Tw Cen MT" w:cs="BrowalliaUPC"/>
                <w:b/>
                <w:bCs/>
                <w:sz w:val="22"/>
                <w:szCs w:val="22"/>
              </w:rPr>
              <w:t>4</w:t>
            </w:r>
            <w:r w:rsidR="00606DCB">
              <w:rPr>
                <w:rFonts w:ascii="Tw Cen MT" w:hAnsi="Tw Cen MT" w:cs="BrowalliaUPC"/>
                <w:b/>
                <w:bCs/>
                <w:sz w:val="22"/>
                <w:szCs w:val="22"/>
              </w:rPr>
              <w:t>8</w:t>
            </w:r>
            <w:r w:rsidR="0008085C" w:rsidRPr="005659F0">
              <w:rPr>
                <w:rFonts w:ascii="Tw Cen MT" w:hAnsi="Tw Cen MT" w:cs="BrowalliaUPC"/>
                <w:b/>
                <w:bCs/>
                <w:sz w:val="22"/>
                <w:szCs w:val="22"/>
              </w:rPr>
              <w:t>,</w:t>
            </w:r>
            <w:r w:rsidR="00606DCB">
              <w:rPr>
                <w:rFonts w:ascii="Tw Cen MT" w:hAnsi="Tw Cen MT" w:cs="BrowalliaUPC"/>
                <w:b/>
                <w:bCs/>
                <w:sz w:val="22"/>
                <w:szCs w:val="22"/>
              </w:rPr>
              <w:t>2</w:t>
            </w:r>
            <w:r w:rsidR="0008085C" w:rsidRPr="005659F0">
              <w:rPr>
                <w:rFonts w:ascii="Tw Cen MT" w:hAnsi="Tw Cen MT" w:cs="BrowalliaUPC"/>
                <w:b/>
                <w:bCs/>
                <w:sz w:val="22"/>
                <w:szCs w:val="22"/>
              </w:rPr>
              <w:t>00</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8085C" w:rsidRPr="005659F0" w:rsidRDefault="0008085C">
            <w:pPr>
              <w:jc w:val="center"/>
              <w:rPr>
                <w:rFonts w:ascii="Tw Cen MT" w:hAnsi="Tw Cen MT" w:cs="BrowalliaUPC"/>
                <w:b/>
                <w:bCs/>
                <w:sz w:val="22"/>
                <w:szCs w:val="22"/>
              </w:rPr>
            </w:pPr>
          </w:p>
          <w:p w:rsidR="0008085C" w:rsidRPr="005659F0" w:rsidRDefault="0008085C" w:rsidP="00D5667C">
            <w:pPr>
              <w:jc w:val="center"/>
              <w:rPr>
                <w:rFonts w:ascii="Tw Cen MT" w:hAnsi="Tw Cen MT" w:cs="BrowalliaUPC"/>
                <w:b/>
                <w:bCs/>
                <w:sz w:val="22"/>
                <w:szCs w:val="22"/>
              </w:rPr>
            </w:pPr>
            <w:r w:rsidRPr="005659F0">
              <w:rPr>
                <w:rFonts w:ascii="Tw Cen MT" w:hAnsi="Tw Cen MT" w:cs="BrowalliaUPC"/>
                <w:b/>
                <w:bCs/>
                <w:sz w:val="22"/>
                <w:szCs w:val="22"/>
              </w:rPr>
              <w:t>4</w:t>
            </w:r>
            <w:r w:rsidR="00606DCB">
              <w:rPr>
                <w:rFonts w:ascii="Tw Cen MT" w:hAnsi="Tw Cen MT" w:cs="BrowalliaUPC"/>
                <w:b/>
                <w:bCs/>
                <w:sz w:val="22"/>
                <w:szCs w:val="22"/>
              </w:rPr>
              <w:t>8</w:t>
            </w:r>
            <w:r w:rsidRPr="005659F0">
              <w:rPr>
                <w:rFonts w:ascii="Tw Cen MT" w:hAnsi="Tw Cen MT" w:cs="BrowalliaUPC"/>
                <w:b/>
                <w:bCs/>
                <w:sz w:val="22"/>
                <w:szCs w:val="22"/>
              </w:rPr>
              <w:t>,</w:t>
            </w:r>
            <w:r w:rsidR="00606DCB">
              <w:rPr>
                <w:rFonts w:ascii="Tw Cen MT" w:hAnsi="Tw Cen MT" w:cs="BrowalliaUPC"/>
                <w:b/>
                <w:bCs/>
                <w:sz w:val="22"/>
                <w:szCs w:val="22"/>
              </w:rPr>
              <w:t>6</w:t>
            </w:r>
            <w:r w:rsidRPr="005659F0">
              <w:rPr>
                <w:rFonts w:ascii="Tw Cen MT" w:hAnsi="Tw Cen MT" w:cs="BrowalliaUPC"/>
                <w:b/>
                <w:bCs/>
                <w:sz w:val="22"/>
                <w:szCs w:val="22"/>
              </w:rPr>
              <w:t>00</w:t>
            </w:r>
          </w:p>
        </w:tc>
      </w:tr>
    </w:tbl>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p>
    <w:p w:rsidR="00800EBF" w:rsidRPr="005659F0" w:rsidRDefault="000343DA" w:rsidP="00172AF1">
      <w:pPr>
        <w:jc w:val="center"/>
        <w:rPr>
          <w:rFonts w:ascii="Tw Cen MT" w:hAnsi="Tw Cen MT" w:cs="BrowalliaUPC"/>
          <w:sz w:val="22"/>
          <w:szCs w:val="22"/>
        </w:rPr>
      </w:pPr>
      <w:r w:rsidRPr="005659F0">
        <w:rPr>
          <w:rFonts w:ascii="Tw Cen MT" w:hAnsi="Tw Cen MT" w:cs="BrowalliaUPC"/>
          <w:b/>
          <w:bCs/>
          <w:sz w:val="22"/>
          <w:szCs w:val="22"/>
        </w:rPr>
        <w:t xml:space="preserve">      </w:t>
      </w:r>
    </w:p>
    <w:p w:rsidR="00AF4A30" w:rsidRPr="005659F0" w:rsidRDefault="00AF4A30" w:rsidP="00172AF1">
      <w:pPr>
        <w:jc w:val="center"/>
        <w:rPr>
          <w:rFonts w:ascii="Tw Cen MT" w:hAnsi="Tw Cen MT" w:cs="BrowalliaUPC"/>
          <w:sz w:val="22"/>
          <w:szCs w:val="22"/>
        </w:rPr>
      </w:pPr>
    </w:p>
    <w:p w:rsidR="00203730" w:rsidRDefault="00172AF1" w:rsidP="00172AF1">
      <w:pPr>
        <w:ind w:right="-540"/>
        <w:jc w:val="center"/>
        <w:rPr>
          <w:rFonts w:ascii="Tw Cen MT" w:hAnsi="Tw Cen MT" w:cs="BrowalliaUPC"/>
          <w:b/>
          <w:bCs/>
          <w:sz w:val="22"/>
          <w:szCs w:val="22"/>
          <w:u w:val="single"/>
        </w:rPr>
      </w:pPr>
      <w:r w:rsidRPr="005659F0">
        <w:rPr>
          <w:rFonts w:ascii="Tw Cen MT" w:hAnsi="Tw Cen MT" w:cs="BrowalliaUPC"/>
          <w:b/>
          <w:bCs/>
          <w:sz w:val="22"/>
          <w:szCs w:val="22"/>
          <w:u w:val="single"/>
        </w:rPr>
        <w:t>PROCEDURES FOR DETERMINING COMPENSATION FOR NEW</w:t>
      </w:r>
      <w:r w:rsidR="00203730">
        <w:rPr>
          <w:rFonts w:ascii="Tw Cen MT" w:hAnsi="Tw Cen MT" w:cs="BrowalliaUPC"/>
          <w:b/>
          <w:bCs/>
          <w:sz w:val="22"/>
          <w:szCs w:val="22"/>
          <w:u w:val="single"/>
        </w:rPr>
        <w:t xml:space="preserve"> HIRE</w:t>
      </w:r>
    </w:p>
    <w:p w:rsidR="00800EBF" w:rsidRPr="005659F0" w:rsidRDefault="00172AF1" w:rsidP="00172AF1">
      <w:pPr>
        <w:ind w:right="-540"/>
        <w:jc w:val="center"/>
        <w:rPr>
          <w:rFonts w:ascii="Tw Cen MT" w:hAnsi="Tw Cen MT" w:cs="BrowalliaUPC"/>
          <w:sz w:val="22"/>
          <w:szCs w:val="22"/>
        </w:rPr>
      </w:pPr>
      <w:r w:rsidRPr="005659F0">
        <w:rPr>
          <w:rFonts w:ascii="Tw Cen MT" w:hAnsi="Tw Cen MT" w:cs="BrowalliaUPC"/>
          <w:b/>
          <w:bCs/>
          <w:sz w:val="22"/>
          <w:szCs w:val="22"/>
          <w:u w:val="single"/>
        </w:rPr>
        <w:t xml:space="preserve"> </w:t>
      </w:r>
      <w:r w:rsidR="003C580D" w:rsidRPr="005659F0">
        <w:rPr>
          <w:rFonts w:ascii="Tw Cen MT" w:hAnsi="Tw Cen MT" w:cs="BrowalliaUPC"/>
          <w:b/>
          <w:bCs/>
          <w:sz w:val="22"/>
          <w:szCs w:val="22"/>
          <w:u w:val="single"/>
        </w:rPr>
        <w:t>PATHOLOGIST</w:t>
      </w:r>
      <w:r w:rsidRPr="005659F0">
        <w:rPr>
          <w:rFonts w:ascii="Tw Cen MT" w:hAnsi="Tw Cen MT" w:cs="BrowalliaUPC"/>
          <w:b/>
          <w:bCs/>
          <w:sz w:val="22"/>
          <w:szCs w:val="22"/>
          <w:u w:val="single"/>
        </w:rPr>
        <w:t>S AND PRESCHOOL TEACHERS WITH EXPERIENCE</w:t>
      </w:r>
    </w:p>
    <w:p w:rsidR="00800EBF" w:rsidRPr="005659F0" w:rsidRDefault="00800EBF">
      <w:pPr>
        <w:ind w:right="-540"/>
        <w:rPr>
          <w:rFonts w:ascii="Tw Cen MT" w:hAnsi="Tw Cen MT" w:cs="BrowalliaUPC"/>
          <w:sz w:val="22"/>
          <w:szCs w:val="22"/>
        </w:rPr>
      </w:pPr>
    </w:p>
    <w:p w:rsidR="00AB0DFF" w:rsidRPr="005659F0" w:rsidRDefault="00AB0DFF">
      <w:pPr>
        <w:ind w:right="-540"/>
        <w:rPr>
          <w:rFonts w:ascii="Tw Cen MT" w:hAnsi="Tw Cen MT" w:cs="BrowalliaUPC"/>
          <w:sz w:val="22"/>
          <w:szCs w:val="22"/>
        </w:rPr>
      </w:pPr>
    </w:p>
    <w:p w:rsidR="00800EBF" w:rsidRPr="005659F0" w:rsidRDefault="00452F3E" w:rsidP="00071946">
      <w:pPr>
        <w:rPr>
          <w:rFonts w:ascii="Tw Cen MT" w:hAnsi="Tw Cen MT" w:cs="BrowalliaUPC"/>
          <w:sz w:val="22"/>
          <w:szCs w:val="22"/>
        </w:rPr>
      </w:pPr>
      <w:r w:rsidRPr="005659F0">
        <w:rPr>
          <w:rFonts w:ascii="Tw Cen MT" w:hAnsi="Tw Cen MT" w:cs="BrowalliaUPC"/>
          <w:sz w:val="22"/>
          <w:szCs w:val="22"/>
        </w:rPr>
        <w:t xml:space="preserve">New hire </w:t>
      </w:r>
      <w:r w:rsidR="003C580D" w:rsidRPr="005659F0">
        <w:rPr>
          <w:rFonts w:ascii="Tw Cen MT" w:hAnsi="Tw Cen MT" w:cs="BrowalliaUPC"/>
          <w:sz w:val="22"/>
          <w:szCs w:val="22"/>
        </w:rPr>
        <w:t>Pathologist</w:t>
      </w:r>
      <w:r w:rsidRPr="005659F0">
        <w:rPr>
          <w:rFonts w:ascii="Tw Cen MT" w:hAnsi="Tw Cen MT" w:cs="BrowalliaUPC"/>
          <w:sz w:val="22"/>
          <w:szCs w:val="22"/>
        </w:rPr>
        <w:t>s and t</w:t>
      </w:r>
      <w:r w:rsidR="00800EBF" w:rsidRPr="005659F0">
        <w:rPr>
          <w:rFonts w:ascii="Tw Cen MT" w:hAnsi="Tw Cen MT" w:cs="BrowalliaUPC"/>
          <w:sz w:val="22"/>
          <w:szCs w:val="22"/>
        </w:rPr>
        <w:t xml:space="preserve">eachers with experience will be assigned the same salary as current </w:t>
      </w:r>
      <w:r w:rsidR="003C580D" w:rsidRPr="005659F0">
        <w:rPr>
          <w:rFonts w:ascii="Tw Cen MT" w:hAnsi="Tw Cen MT" w:cs="BrowalliaUPC"/>
          <w:sz w:val="22"/>
          <w:szCs w:val="22"/>
        </w:rPr>
        <w:t>Pathologist</w:t>
      </w:r>
      <w:r w:rsidR="00800EBF" w:rsidRPr="005659F0">
        <w:rPr>
          <w:rFonts w:ascii="Tw Cen MT" w:hAnsi="Tw Cen MT" w:cs="BrowalliaUPC"/>
          <w:sz w:val="22"/>
          <w:szCs w:val="22"/>
        </w:rPr>
        <w:t>s and teachers receive based on their educational training and years of experience.</w:t>
      </w:r>
    </w:p>
    <w:p w:rsidR="00800EBF" w:rsidRPr="005659F0" w:rsidRDefault="00800EBF">
      <w:pPr>
        <w:ind w:right="-540"/>
        <w:rPr>
          <w:rFonts w:ascii="Tw Cen MT" w:hAnsi="Tw Cen MT" w:cs="BrowalliaUPC"/>
          <w:sz w:val="22"/>
          <w:szCs w:val="22"/>
        </w:rPr>
      </w:pPr>
    </w:p>
    <w:p w:rsidR="00800EBF" w:rsidRPr="005659F0" w:rsidRDefault="00800EBF" w:rsidP="00071946">
      <w:pPr>
        <w:rPr>
          <w:rFonts w:ascii="Tw Cen MT" w:hAnsi="Tw Cen MT" w:cs="BrowalliaUPC"/>
          <w:sz w:val="22"/>
          <w:szCs w:val="22"/>
        </w:rPr>
      </w:pPr>
      <w:r w:rsidRPr="005659F0">
        <w:rPr>
          <w:rFonts w:ascii="Tw Cen MT" w:hAnsi="Tw Cen MT" w:cs="BrowalliaUPC"/>
          <w:sz w:val="22"/>
          <w:szCs w:val="22"/>
        </w:rPr>
        <w:t xml:space="preserve">If there are no current </w:t>
      </w:r>
      <w:r w:rsidR="003C580D" w:rsidRPr="005659F0">
        <w:rPr>
          <w:rFonts w:ascii="Tw Cen MT" w:hAnsi="Tw Cen MT" w:cs="BrowalliaUPC"/>
          <w:sz w:val="22"/>
          <w:szCs w:val="22"/>
        </w:rPr>
        <w:t>Pathologist</w:t>
      </w:r>
      <w:r w:rsidRPr="005659F0">
        <w:rPr>
          <w:rFonts w:ascii="Tw Cen MT" w:hAnsi="Tw Cen MT" w:cs="BrowalliaUPC"/>
          <w:sz w:val="22"/>
          <w:szCs w:val="22"/>
        </w:rPr>
        <w:t xml:space="preserve">s or teachers with like educational training and years of experience as the new hire </w:t>
      </w:r>
      <w:r w:rsidR="003C580D" w:rsidRPr="005659F0">
        <w:rPr>
          <w:rFonts w:ascii="Tw Cen MT" w:hAnsi="Tw Cen MT" w:cs="BrowalliaUPC"/>
          <w:sz w:val="22"/>
          <w:szCs w:val="22"/>
        </w:rPr>
        <w:t>Pathologist</w:t>
      </w:r>
      <w:r w:rsidRPr="005659F0">
        <w:rPr>
          <w:rFonts w:ascii="Tw Cen MT" w:hAnsi="Tw Cen MT" w:cs="BrowalliaUPC"/>
          <w:sz w:val="22"/>
          <w:szCs w:val="22"/>
        </w:rPr>
        <w:t xml:space="preserve"> or teacher, the Director may assign the new hire </w:t>
      </w:r>
      <w:r w:rsidR="003C580D" w:rsidRPr="005659F0">
        <w:rPr>
          <w:rFonts w:ascii="Tw Cen MT" w:hAnsi="Tw Cen MT" w:cs="BrowalliaUPC"/>
          <w:sz w:val="22"/>
          <w:szCs w:val="22"/>
        </w:rPr>
        <w:t>Pathologist</w:t>
      </w:r>
      <w:r w:rsidRPr="005659F0">
        <w:rPr>
          <w:rFonts w:ascii="Tw Cen MT" w:hAnsi="Tw Cen MT" w:cs="BrowalliaUPC"/>
          <w:sz w:val="22"/>
          <w:szCs w:val="22"/>
        </w:rPr>
        <w:t xml:space="preserve"> or teacher a salary between two </w:t>
      </w:r>
      <w:r w:rsidR="003C580D" w:rsidRPr="005659F0">
        <w:rPr>
          <w:rFonts w:ascii="Tw Cen MT" w:hAnsi="Tw Cen MT" w:cs="BrowalliaUPC"/>
          <w:sz w:val="22"/>
          <w:szCs w:val="22"/>
        </w:rPr>
        <w:t>Pathologist</w:t>
      </w:r>
      <w:r w:rsidRPr="005659F0">
        <w:rPr>
          <w:rFonts w:ascii="Tw Cen MT" w:hAnsi="Tw Cen MT" w:cs="BrowalliaUPC"/>
          <w:sz w:val="22"/>
          <w:szCs w:val="22"/>
        </w:rPr>
        <w:t xml:space="preserve">s or teachers with more and less experience than the new hire </w:t>
      </w:r>
      <w:r w:rsidR="003C580D" w:rsidRPr="005659F0">
        <w:rPr>
          <w:rFonts w:ascii="Tw Cen MT" w:hAnsi="Tw Cen MT" w:cs="BrowalliaUPC"/>
          <w:sz w:val="22"/>
          <w:szCs w:val="22"/>
        </w:rPr>
        <w:t>Pathologist</w:t>
      </w:r>
      <w:r w:rsidRPr="005659F0">
        <w:rPr>
          <w:rFonts w:ascii="Tw Cen MT" w:hAnsi="Tw Cen MT" w:cs="BrowalliaUPC"/>
          <w:sz w:val="22"/>
          <w:szCs w:val="22"/>
        </w:rPr>
        <w:t xml:space="preserve"> or teacher.</w:t>
      </w:r>
    </w:p>
    <w:p w:rsidR="00800EBF" w:rsidRPr="005659F0" w:rsidRDefault="00800EBF" w:rsidP="00071946">
      <w:pPr>
        <w:rPr>
          <w:rFonts w:ascii="Tw Cen MT" w:hAnsi="Tw Cen MT" w:cs="BrowalliaUPC"/>
          <w:sz w:val="22"/>
          <w:szCs w:val="22"/>
        </w:rPr>
      </w:pPr>
    </w:p>
    <w:p w:rsidR="00800EBF" w:rsidRPr="005659F0" w:rsidRDefault="00800EBF" w:rsidP="00071946">
      <w:pPr>
        <w:rPr>
          <w:rFonts w:ascii="Tw Cen MT" w:hAnsi="Tw Cen MT" w:cs="BrowalliaUPC"/>
          <w:sz w:val="22"/>
          <w:szCs w:val="22"/>
        </w:rPr>
      </w:pPr>
      <w:r w:rsidRPr="005659F0">
        <w:rPr>
          <w:rFonts w:ascii="Tw Cen MT" w:hAnsi="Tw Cen MT" w:cs="BrowalliaUPC"/>
          <w:sz w:val="22"/>
          <w:szCs w:val="22"/>
        </w:rPr>
        <w:t>The Board of Directors for the Cornbelt Educational Cooperative recognizes at times that certain special education positions are difficult to fill, either by the nature of the training required or by the laws of supply and demand for that position.</w:t>
      </w:r>
    </w:p>
    <w:p w:rsidR="00800EBF" w:rsidRPr="005659F0" w:rsidRDefault="00800EBF" w:rsidP="00071946">
      <w:pPr>
        <w:rPr>
          <w:rFonts w:ascii="Tw Cen MT" w:hAnsi="Tw Cen MT" w:cs="BrowalliaUPC"/>
          <w:sz w:val="22"/>
          <w:szCs w:val="22"/>
        </w:rPr>
      </w:pPr>
    </w:p>
    <w:p w:rsidR="00800EBF" w:rsidRPr="005659F0" w:rsidRDefault="00800EBF" w:rsidP="00071946">
      <w:pPr>
        <w:rPr>
          <w:rFonts w:ascii="Tw Cen MT" w:hAnsi="Tw Cen MT" w:cs="BrowalliaUPC"/>
          <w:sz w:val="22"/>
          <w:szCs w:val="22"/>
        </w:rPr>
      </w:pPr>
      <w:r w:rsidRPr="005659F0">
        <w:rPr>
          <w:rFonts w:ascii="Tw Cen MT" w:hAnsi="Tw Cen MT" w:cs="BrowalliaUPC"/>
          <w:sz w:val="22"/>
          <w:szCs w:val="22"/>
        </w:rPr>
        <w:t>The Board of Directors therefore, reserves the right to give newly hired special education personnel additional compensation when these circumstances occur.</w:t>
      </w:r>
    </w:p>
    <w:p w:rsidR="00800EBF" w:rsidRPr="005659F0" w:rsidRDefault="00800EBF" w:rsidP="00071946">
      <w:pPr>
        <w:rPr>
          <w:rFonts w:ascii="Tw Cen MT" w:hAnsi="Tw Cen MT" w:cs="BrowalliaUPC"/>
          <w:sz w:val="22"/>
          <w:szCs w:val="22"/>
        </w:rPr>
      </w:pPr>
    </w:p>
    <w:p w:rsidR="00800EBF" w:rsidRPr="005659F0" w:rsidRDefault="00800EBF" w:rsidP="00071946">
      <w:pPr>
        <w:rPr>
          <w:rFonts w:ascii="Tw Cen MT" w:hAnsi="Tw Cen MT" w:cs="BrowalliaUPC"/>
          <w:sz w:val="22"/>
          <w:szCs w:val="22"/>
        </w:rPr>
      </w:pPr>
      <w:r w:rsidRPr="005659F0">
        <w:rPr>
          <w:rFonts w:ascii="Tw Cen MT" w:hAnsi="Tw Cen MT" w:cs="BrowalliaUPC"/>
          <w:sz w:val="22"/>
          <w:szCs w:val="22"/>
        </w:rPr>
        <w:t>The Board of Directors also reserve the right to have the newly hired special educators salary remain set until other special educators with the same training and experience can be compensated at the same salary level as the newly hired special educator.</w:t>
      </w:r>
    </w:p>
    <w:p w:rsidR="00800EBF" w:rsidRPr="005659F0" w:rsidRDefault="00800EBF" w:rsidP="00071946">
      <w:pPr>
        <w:rPr>
          <w:rFonts w:ascii="Tw Cen MT" w:hAnsi="Tw Cen MT" w:cs="BrowalliaUPC"/>
          <w:sz w:val="22"/>
          <w:szCs w:val="22"/>
        </w:rPr>
      </w:pPr>
    </w:p>
    <w:p w:rsidR="00606DCB" w:rsidRPr="00277141" w:rsidRDefault="00606DCB" w:rsidP="00606DCB">
      <w:pPr>
        <w:rPr>
          <w:rFonts w:ascii="Tw Cen MT" w:hAnsi="Tw Cen MT" w:cs="BrowalliaUPC"/>
          <w:sz w:val="22"/>
          <w:szCs w:val="22"/>
        </w:rPr>
      </w:pPr>
      <w:r w:rsidRPr="00606DCB">
        <w:rPr>
          <w:rFonts w:ascii="Tw Cen MT" w:hAnsi="Tw Cen MT" w:cs="BrowalliaUPC"/>
          <w:sz w:val="22"/>
          <w:szCs w:val="22"/>
        </w:rPr>
        <w:t>Additionally, the Board of Directors also reserve the right to adjust current employee salaries with the same job position/description accordingly in regards to years of experience and education level.</w:t>
      </w:r>
      <w:r w:rsidRPr="00277141">
        <w:rPr>
          <w:rFonts w:ascii="Tw Cen MT" w:hAnsi="Tw Cen MT" w:cs="BrowalliaUPC"/>
          <w:sz w:val="22"/>
          <w:szCs w:val="22"/>
        </w:rPr>
        <w:t xml:space="preserve">  </w:t>
      </w:r>
    </w:p>
    <w:p w:rsidR="00606DCB" w:rsidRPr="005659F0" w:rsidRDefault="00606DCB" w:rsidP="00606DCB">
      <w:pPr>
        <w:rPr>
          <w:rFonts w:ascii="Tw Cen MT" w:hAnsi="Tw Cen MT" w:cs="BrowalliaUPC"/>
          <w:sz w:val="22"/>
          <w:szCs w:val="22"/>
        </w:rPr>
      </w:pPr>
    </w:p>
    <w:p w:rsidR="00800EBF" w:rsidRPr="005659F0" w:rsidRDefault="00800EBF" w:rsidP="00071946">
      <w:pPr>
        <w:rPr>
          <w:rFonts w:ascii="Tw Cen MT" w:hAnsi="Tw Cen MT" w:cs="BrowalliaUPC"/>
          <w:sz w:val="22"/>
          <w:szCs w:val="22"/>
        </w:rPr>
      </w:pPr>
    </w:p>
    <w:p w:rsidR="002D06E2" w:rsidRPr="005659F0" w:rsidRDefault="002D06E2" w:rsidP="00071946">
      <w:pPr>
        <w:rPr>
          <w:rFonts w:ascii="Tw Cen MT" w:hAnsi="Tw Cen MT" w:cs="BrowalliaUPC"/>
          <w:sz w:val="22"/>
          <w:szCs w:val="22"/>
        </w:rPr>
      </w:pPr>
    </w:p>
    <w:p w:rsidR="00800EBF" w:rsidRPr="005659F0" w:rsidRDefault="00800EBF" w:rsidP="00071946">
      <w:pPr>
        <w:rPr>
          <w:rFonts w:ascii="Tw Cen MT" w:hAnsi="Tw Cen MT" w:cs="BrowalliaUPC"/>
          <w:sz w:val="22"/>
          <w:szCs w:val="22"/>
        </w:rPr>
      </w:pPr>
    </w:p>
    <w:p w:rsidR="00800EBF" w:rsidRPr="005659F0" w:rsidRDefault="00800EBF" w:rsidP="00AF075C">
      <w:pPr>
        <w:jc w:val="right"/>
        <w:rPr>
          <w:rFonts w:ascii="Tw Cen MT" w:hAnsi="Tw Cen MT" w:cs="BrowalliaUPC"/>
          <w:sz w:val="22"/>
          <w:szCs w:val="22"/>
        </w:rPr>
      </w:pPr>
      <w:r w:rsidRPr="00606DCB">
        <w:rPr>
          <w:rFonts w:ascii="Tw Cen MT" w:hAnsi="Tw Cen MT" w:cs="BrowalliaUPC"/>
          <w:sz w:val="22"/>
          <w:szCs w:val="22"/>
        </w:rPr>
        <w:t xml:space="preserve">Adopted </w:t>
      </w:r>
      <w:r w:rsidR="00B20DD1" w:rsidRPr="00606DCB">
        <w:rPr>
          <w:rFonts w:ascii="Tw Cen MT" w:hAnsi="Tw Cen MT" w:cs="BrowalliaUPC"/>
          <w:sz w:val="22"/>
          <w:szCs w:val="22"/>
        </w:rPr>
        <w:t>May 14, 2013</w:t>
      </w:r>
    </w:p>
    <w:p w:rsidR="00AF075C" w:rsidRPr="005659F0" w:rsidRDefault="00AF075C" w:rsidP="00AF075C">
      <w:pPr>
        <w:jc w:val="right"/>
        <w:rPr>
          <w:rFonts w:ascii="Tw Cen MT" w:hAnsi="Tw Cen MT" w:cs="BrowalliaUPC"/>
          <w:sz w:val="22"/>
          <w:szCs w:val="22"/>
        </w:rPr>
      </w:pPr>
      <w:r>
        <w:rPr>
          <w:rFonts w:ascii="Tw Cen MT" w:hAnsi="Tw Cen MT" w:cs="BrowalliaUPC"/>
          <w:sz w:val="22"/>
          <w:szCs w:val="22"/>
        </w:rPr>
        <w:t>Amended</w:t>
      </w:r>
      <w:r w:rsidRPr="005659F0">
        <w:rPr>
          <w:rFonts w:ascii="Tw Cen MT" w:hAnsi="Tw Cen MT" w:cs="BrowalliaUPC"/>
          <w:sz w:val="22"/>
          <w:szCs w:val="22"/>
        </w:rPr>
        <w:t xml:space="preserve"> May 14, 201</w:t>
      </w:r>
      <w:r>
        <w:rPr>
          <w:rFonts w:ascii="Tw Cen MT" w:hAnsi="Tw Cen MT" w:cs="BrowalliaUPC"/>
          <w:sz w:val="22"/>
          <w:szCs w:val="22"/>
        </w:rPr>
        <w:t>9</w:t>
      </w:r>
    </w:p>
    <w:p w:rsidR="00800EBF" w:rsidRDefault="00D5667C" w:rsidP="00071946">
      <w:pPr>
        <w:rPr>
          <w:rFonts w:ascii="Tw Cen MT" w:hAnsi="Tw Cen MT" w:cs="BrowalliaUPC"/>
          <w:sz w:val="22"/>
          <w:szCs w:val="22"/>
        </w:rPr>
      </w:pP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t xml:space="preserve">           Amended May 12, 2020</w:t>
      </w:r>
    </w:p>
    <w:p w:rsidR="00113743" w:rsidRPr="005659F0" w:rsidRDefault="000048F3" w:rsidP="000048F3">
      <w:pPr>
        <w:jc w:val="right"/>
        <w:rPr>
          <w:rFonts w:ascii="Tw Cen MT" w:hAnsi="Tw Cen MT" w:cs="BrowalliaUPC"/>
          <w:sz w:val="22"/>
          <w:szCs w:val="22"/>
        </w:rPr>
      </w:pPr>
      <w:r>
        <w:rPr>
          <w:rFonts w:ascii="Tw Cen MT" w:hAnsi="Tw Cen MT" w:cs="BrowalliaUPC"/>
          <w:sz w:val="22"/>
          <w:szCs w:val="22"/>
        </w:rPr>
        <w:t>Amended May 11, 2021</w:t>
      </w:r>
    </w:p>
    <w:p w:rsidR="00800EBF" w:rsidRPr="005659F0" w:rsidRDefault="00800EBF" w:rsidP="00071946">
      <w:pPr>
        <w:rPr>
          <w:rFonts w:ascii="Tw Cen MT" w:hAnsi="Tw Cen MT" w:cs="BrowalliaUPC"/>
          <w:sz w:val="22"/>
          <w:szCs w:val="22"/>
        </w:rPr>
      </w:pPr>
    </w:p>
    <w:p w:rsidR="00800EBF" w:rsidRPr="005659F0" w:rsidRDefault="00800EBF" w:rsidP="00071946">
      <w:pPr>
        <w:rPr>
          <w:rFonts w:ascii="Tw Cen MT" w:hAnsi="Tw Cen MT" w:cs="BrowalliaUPC"/>
          <w:sz w:val="22"/>
          <w:szCs w:val="22"/>
        </w:rPr>
      </w:pPr>
    </w:p>
    <w:p w:rsidR="00B007AC" w:rsidRPr="005659F0" w:rsidRDefault="00B007AC" w:rsidP="00071946">
      <w:pPr>
        <w:rPr>
          <w:rFonts w:ascii="Tw Cen MT" w:hAnsi="Tw Cen MT" w:cs="BrowalliaUPC"/>
          <w:sz w:val="22"/>
          <w:szCs w:val="22"/>
        </w:rPr>
      </w:pPr>
    </w:p>
    <w:p w:rsidR="00B007AC" w:rsidRPr="005659F0" w:rsidRDefault="00B007AC" w:rsidP="00071946">
      <w:pPr>
        <w:rPr>
          <w:rFonts w:ascii="Tw Cen MT" w:hAnsi="Tw Cen MT" w:cs="BrowalliaUPC"/>
          <w:sz w:val="22"/>
          <w:szCs w:val="22"/>
        </w:rPr>
      </w:pPr>
    </w:p>
    <w:p w:rsidR="00F910A3" w:rsidRPr="005659F0" w:rsidRDefault="00F910A3" w:rsidP="00071946">
      <w:pPr>
        <w:rPr>
          <w:rFonts w:ascii="Tw Cen MT" w:hAnsi="Tw Cen MT" w:cs="BrowalliaUPC"/>
          <w:sz w:val="22"/>
          <w:szCs w:val="22"/>
        </w:rPr>
      </w:pPr>
    </w:p>
    <w:p w:rsidR="00B007AC" w:rsidRPr="005659F0" w:rsidRDefault="00B007AC" w:rsidP="00071946">
      <w:pPr>
        <w:rPr>
          <w:rFonts w:ascii="Tw Cen MT" w:hAnsi="Tw Cen MT" w:cs="BrowalliaUPC"/>
          <w:sz w:val="22"/>
          <w:szCs w:val="22"/>
        </w:rPr>
      </w:pPr>
    </w:p>
    <w:p w:rsidR="00B007AC" w:rsidRPr="005659F0" w:rsidRDefault="00B007AC" w:rsidP="00071946">
      <w:pPr>
        <w:rPr>
          <w:rFonts w:ascii="Tw Cen MT" w:hAnsi="Tw Cen MT" w:cs="BrowalliaUPC"/>
          <w:sz w:val="22"/>
          <w:szCs w:val="22"/>
        </w:rPr>
      </w:pPr>
    </w:p>
    <w:p w:rsidR="00213EE5" w:rsidRPr="005659F0" w:rsidRDefault="00213EE5" w:rsidP="00071946">
      <w:pPr>
        <w:rPr>
          <w:rFonts w:ascii="Tw Cen MT" w:hAnsi="Tw Cen MT" w:cs="BrowalliaUPC"/>
          <w:sz w:val="22"/>
          <w:szCs w:val="22"/>
        </w:rPr>
      </w:pPr>
    </w:p>
    <w:p w:rsidR="00800EBF" w:rsidRPr="005659F0" w:rsidRDefault="00800EBF" w:rsidP="00D63B41">
      <w:pPr>
        <w:jc w:val="center"/>
        <w:rPr>
          <w:rFonts w:ascii="Tw Cen MT" w:hAnsi="Tw Cen MT" w:cs="BrowalliaUPC"/>
          <w:b/>
          <w:bCs/>
          <w:sz w:val="22"/>
          <w:szCs w:val="22"/>
          <w:u w:val="single"/>
        </w:rPr>
      </w:pPr>
      <w:r w:rsidRPr="005659F0">
        <w:rPr>
          <w:rFonts w:ascii="Tw Cen MT" w:hAnsi="Tw Cen MT" w:cs="BrowalliaUPC"/>
          <w:b/>
          <w:bCs/>
          <w:sz w:val="22"/>
          <w:szCs w:val="22"/>
          <w:u w:val="single"/>
        </w:rPr>
        <w:t>SALARY INCREMENT FOR ADDITI</w:t>
      </w:r>
      <w:r w:rsidR="00B41538" w:rsidRPr="005659F0">
        <w:rPr>
          <w:rFonts w:ascii="Tw Cen MT" w:hAnsi="Tw Cen MT" w:cs="BrowalliaUPC"/>
          <w:b/>
          <w:bCs/>
          <w:sz w:val="22"/>
          <w:szCs w:val="22"/>
          <w:u w:val="single"/>
        </w:rPr>
        <w:t>ONAL GRADUATE COURSES COMPLETED</w:t>
      </w: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All certified employees of the Cornbelt Educational Cooperative shall be eligible for a</w:t>
      </w:r>
      <w:r w:rsidR="00586F20" w:rsidRPr="005659F0">
        <w:rPr>
          <w:rFonts w:ascii="Tw Cen MT" w:hAnsi="Tw Cen MT" w:cs="BrowalliaUPC"/>
          <w:sz w:val="22"/>
          <w:szCs w:val="22"/>
        </w:rPr>
        <w:t xml:space="preserve"> four-hundred dollar (</w:t>
      </w:r>
      <w:r w:rsidRPr="005659F0">
        <w:rPr>
          <w:rFonts w:ascii="Tw Cen MT" w:hAnsi="Tw Cen MT" w:cs="BrowalliaUPC"/>
          <w:sz w:val="22"/>
          <w:szCs w:val="22"/>
        </w:rPr>
        <w:t>$400.00</w:t>
      </w:r>
      <w:r w:rsidR="00586F20" w:rsidRPr="005659F0">
        <w:rPr>
          <w:rFonts w:ascii="Tw Cen MT" w:hAnsi="Tw Cen MT" w:cs="BrowalliaUPC"/>
          <w:sz w:val="22"/>
          <w:szCs w:val="22"/>
        </w:rPr>
        <w:t xml:space="preserve">) </w:t>
      </w:r>
      <w:r w:rsidRPr="005659F0">
        <w:rPr>
          <w:rFonts w:ascii="Tw Cen MT" w:hAnsi="Tw Cen MT" w:cs="BrowalliaUPC"/>
          <w:sz w:val="22"/>
          <w:szCs w:val="22"/>
        </w:rPr>
        <w:t>increment to their annual salary for completion of additional graduate courses taken beyond their current status provided they comply with the following requirements:</w:t>
      </w:r>
    </w:p>
    <w:p w:rsidR="00800EBF" w:rsidRPr="005659F0" w:rsidRDefault="00800EBF">
      <w:pPr>
        <w:rPr>
          <w:rFonts w:ascii="Tw Cen MT" w:hAnsi="Tw Cen MT" w:cs="BrowalliaUPC"/>
          <w:sz w:val="22"/>
          <w:szCs w:val="22"/>
        </w:rPr>
      </w:pPr>
    </w:p>
    <w:p w:rsidR="00800EBF" w:rsidRPr="005659F0" w:rsidRDefault="00800EBF" w:rsidP="0071292F">
      <w:pPr>
        <w:numPr>
          <w:ilvl w:val="0"/>
          <w:numId w:val="20"/>
        </w:numPr>
        <w:rPr>
          <w:rFonts w:ascii="Tw Cen MT" w:hAnsi="Tw Cen MT" w:cs="BrowalliaUPC"/>
          <w:sz w:val="22"/>
          <w:szCs w:val="22"/>
        </w:rPr>
      </w:pPr>
      <w:r w:rsidRPr="005659F0">
        <w:rPr>
          <w:rFonts w:ascii="Tw Cen MT" w:hAnsi="Tw Cen MT" w:cs="BrowalliaUPC"/>
          <w:sz w:val="22"/>
          <w:szCs w:val="22"/>
        </w:rPr>
        <w:t>Courses taken must be approved graduate courses in the employee’s major field of employment or must be graduate courses in an approved program of study leading toward an advanced degree in the emplo</w:t>
      </w:r>
      <w:r w:rsidR="00586F20" w:rsidRPr="005659F0">
        <w:rPr>
          <w:rFonts w:ascii="Tw Cen MT" w:hAnsi="Tw Cen MT" w:cs="BrowalliaUPC"/>
          <w:sz w:val="22"/>
          <w:szCs w:val="22"/>
        </w:rPr>
        <w:t>yee’s major field of employment;</w:t>
      </w:r>
    </w:p>
    <w:p w:rsidR="00800EBF" w:rsidRPr="005659F0" w:rsidRDefault="00800EBF">
      <w:pPr>
        <w:ind w:left="360"/>
        <w:rPr>
          <w:rFonts w:ascii="Tw Cen MT" w:hAnsi="Tw Cen MT" w:cs="BrowalliaUPC"/>
          <w:sz w:val="22"/>
          <w:szCs w:val="22"/>
        </w:rPr>
      </w:pPr>
    </w:p>
    <w:p w:rsidR="00800EBF" w:rsidRPr="005659F0" w:rsidRDefault="00800EBF" w:rsidP="0071292F">
      <w:pPr>
        <w:numPr>
          <w:ilvl w:val="0"/>
          <w:numId w:val="20"/>
        </w:numPr>
        <w:rPr>
          <w:rFonts w:ascii="Tw Cen MT" w:hAnsi="Tw Cen MT" w:cs="BrowalliaUPC"/>
          <w:sz w:val="22"/>
          <w:szCs w:val="22"/>
        </w:rPr>
      </w:pPr>
      <w:r w:rsidRPr="005659F0">
        <w:rPr>
          <w:rFonts w:ascii="Tw Cen MT" w:hAnsi="Tw Cen MT" w:cs="BrowalliaUPC"/>
          <w:sz w:val="22"/>
          <w:szCs w:val="22"/>
        </w:rPr>
        <w:t>The increment levels are:  B.A. +15; M.A.; M.A. +15/Specialist; a</w:t>
      </w:r>
      <w:r w:rsidR="00586F20" w:rsidRPr="005659F0">
        <w:rPr>
          <w:rFonts w:ascii="Tw Cen MT" w:hAnsi="Tw Cen MT" w:cs="BrowalliaUPC"/>
          <w:sz w:val="22"/>
          <w:szCs w:val="22"/>
        </w:rPr>
        <w:t>nd Doctorate;</w:t>
      </w:r>
    </w:p>
    <w:p w:rsidR="00800EBF" w:rsidRPr="005659F0" w:rsidRDefault="00800EBF">
      <w:pPr>
        <w:rPr>
          <w:rFonts w:ascii="Tw Cen MT" w:hAnsi="Tw Cen MT" w:cs="BrowalliaUPC"/>
          <w:sz w:val="22"/>
          <w:szCs w:val="22"/>
        </w:rPr>
      </w:pPr>
    </w:p>
    <w:p w:rsidR="00800EBF" w:rsidRPr="005659F0" w:rsidRDefault="00586F20" w:rsidP="0071292F">
      <w:pPr>
        <w:numPr>
          <w:ilvl w:val="0"/>
          <w:numId w:val="20"/>
        </w:numPr>
        <w:rPr>
          <w:rFonts w:ascii="Tw Cen MT" w:hAnsi="Tw Cen MT" w:cs="BrowalliaUPC"/>
          <w:sz w:val="22"/>
          <w:szCs w:val="22"/>
        </w:rPr>
      </w:pPr>
      <w:r w:rsidRPr="005659F0">
        <w:rPr>
          <w:rFonts w:ascii="Tw Cen MT" w:hAnsi="Tw Cen MT" w:cs="BrowalliaUPC"/>
          <w:sz w:val="22"/>
          <w:szCs w:val="22"/>
        </w:rPr>
        <w:t>The four-hundred dollar (</w:t>
      </w:r>
      <w:r w:rsidR="00800EBF" w:rsidRPr="005659F0">
        <w:rPr>
          <w:rFonts w:ascii="Tw Cen MT" w:hAnsi="Tw Cen MT" w:cs="BrowalliaUPC"/>
          <w:sz w:val="22"/>
          <w:szCs w:val="22"/>
        </w:rPr>
        <w:t>$400</w:t>
      </w:r>
      <w:r w:rsidRPr="005659F0">
        <w:rPr>
          <w:rFonts w:ascii="Tw Cen MT" w:hAnsi="Tw Cen MT" w:cs="BrowalliaUPC"/>
          <w:sz w:val="22"/>
          <w:szCs w:val="22"/>
        </w:rPr>
        <w:t>.00)</w:t>
      </w:r>
      <w:r w:rsidR="00800EBF" w:rsidRPr="005659F0">
        <w:rPr>
          <w:rFonts w:ascii="Tw Cen MT" w:hAnsi="Tw Cen MT" w:cs="BrowalliaUPC"/>
          <w:sz w:val="22"/>
          <w:szCs w:val="22"/>
        </w:rPr>
        <w:t xml:space="preserve"> increment is not retro</w:t>
      </w:r>
      <w:r w:rsidR="00AC6245" w:rsidRPr="005659F0">
        <w:rPr>
          <w:rFonts w:ascii="Tw Cen MT" w:hAnsi="Tw Cen MT" w:cs="BrowalliaUPC"/>
          <w:sz w:val="22"/>
          <w:szCs w:val="22"/>
        </w:rPr>
        <w:t>-</w:t>
      </w:r>
      <w:r w:rsidR="00800EBF" w:rsidRPr="005659F0">
        <w:rPr>
          <w:rFonts w:ascii="Tw Cen MT" w:hAnsi="Tw Cen MT" w:cs="BrowalliaUPC"/>
          <w:sz w:val="22"/>
          <w:szCs w:val="22"/>
        </w:rPr>
        <w:t>active, it only applies to additional changes in academic preparation (course work) from</w:t>
      </w:r>
      <w:r w:rsidR="00B441AA" w:rsidRPr="005659F0">
        <w:rPr>
          <w:rFonts w:ascii="Tw Cen MT" w:hAnsi="Tw Cen MT" w:cs="BrowalliaUPC"/>
          <w:sz w:val="22"/>
          <w:szCs w:val="22"/>
        </w:rPr>
        <w:t xml:space="preserve"> the employee’s last contract. </w:t>
      </w:r>
      <w:r w:rsidR="00800EBF" w:rsidRPr="005659F0">
        <w:rPr>
          <w:rFonts w:ascii="Tw Cen MT" w:hAnsi="Tw Cen MT" w:cs="BrowalliaUPC"/>
          <w:sz w:val="22"/>
          <w:szCs w:val="22"/>
        </w:rPr>
        <w:t xml:space="preserve">For example, if the employee’s current status is B.A. +18 hours of approved graduate credit he/she would have to obtain an M.A. degree </w:t>
      </w:r>
      <w:r w:rsidR="00B441AA" w:rsidRPr="005659F0">
        <w:rPr>
          <w:rFonts w:ascii="Tw Cen MT" w:hAnsi="Tw Cen MT" w:cs="BrowalliaUPC"/>
          <w:sz w:val="22"/>
          <w:szCs w:val="22"/>
        </w:rPr>
        <w:t xml:space="preserve">to receive the </w:t>
      </w:r>
      <w:r w:rsidRPr="005659F0">
        <w:rPr>
          <w:rFonts w:ascii="Tw Cen MT" w:hAnsi="Tw Cen MT" w:cs="BrowalliaUPC"/>
          <w:sz w:val="22"/>
          <w:szCs w:val="22"/>
        </w:rPr>
        <w:t>a four-hundred dollar (</w:t>
      </w:r>
      <w:r w:rsidR="00B441AA" w:rsidRPr="005659F0">
        <w:rPr>
          <w:rFonts w:ascii="Tw Cen MT" w:hAnsi="Tw Cen MT" w:cs="BrowalliaUPC"/>
          <w:sz w:val="22"/>
          <w:szCs w:val="22"/>
        </w:rPr>
        <w:t>$400</w:t>
      </w:r>
      <w:r w:rsidRPr="005659F0">
        <w:rPr>
          <w:rFonts w:ascii="Tw Cen MT" w:hAnsi="Tw Cen MT" w:cs="BrowalliaUPC"/>
          <w:sz w:val="22"/>
          <w:szCs w:val="22"/>
        </w:rPr>
        <w:t>.00)</w:t>
      </w:r>
      <w:r w:rsidR="00B441AA" w:rsidRPr="005659F0">
        <w:rPr>
          <w:rFonts w:ascii="Tw Cen MT" w:hAnsi="Tw Cen MT" w:cs="BrowalliaUPC"/>
          <w:sz w:val="22"/>
          <w:szCs w:val="22"/>
        </w:rPr>
        <w:t xml:space="preserve"> increment. </w:t>
      </w:r>
      <w:r w:rsidR="00800EBF" w:rsidRPr="005659F0">
        <w:rPr>
          <w:rFonts w:ascii="Tw Cen MT" w:hAnsi="Tw Cen MT" w:cs="BrowalliaUPC"/>
          <w:sz w:val="22"/>
          <w:szCs w:val="22"/>
        </w:rPr>
        <w:t xml:space="preserve">Conversely, if the employee’s current status is B.A. +10 hours of approved graduate credit he/she would have to obtain </w:t>
      </w:r>
      <w:r w:rsidRPr="005659F0">
        <w:rPr>
          <w:rFonts w:ascii="Tw Cen MT" w:hAnsi="Tw Cen MT" w:cs="BrowalliaUPC"/>
          <w:sz w:val="22"/>
          <w:szCs w:val="22"/>
        </w:rPr>
        <w:t>five (</w:t>
      </w:r>
      <w:r w:rsidR="00800EBF" w:rsidRPr="005659F0">
        <w:rPr>
          <w:rFonts w:ascii="Tw Cen MT" w:hAnsi="Tw Cen MT" w:cs="BrowalliaUPC"/>
          <w:sz w:val="22"/>
          <w:szCs w:val="22"/>
        </w:rPr>
        <w:t>5</w:t>
      </w:r>
      <w:r w:rsidRPr="005659F0">
        <w:rPr>
          <w:rFonts w:ascii="Tw Cen MT" w:hAnsi="Tw Cen MT" w:cs="BrowalliaUPC"/>
          <w:sz w:val="22"/>
          <w:szCs w:val="22"/>
        </w:rPr>
        <w:t>)</w:t>
      </w:r>
      <w:r w:rsidR="00800EBF" w:rsidRPr="005659F0">
        <w:rPr>
          <w:rFonts w:ascii="Tw Cen MT" w:hAnsi="Tw Cen MT" w:cs="BrowalliaUPC"/>
          <w:sz w:val="22"/>
          <w:szCs w:val="22"/>
        </w:rPr>
        <w:t xml:space="preserve"> additional graduate credits as described in requirement #1 to</w:t>
      </w:r>
      <w:r w:rsidRPr="005659F0">
        <w:rPr>
          <w:rFonts w:ascii="Tw Cen MT" w:hAnsi="Tw Cen MT" w:cs="BrowalliaUPC"/>
          <w:sz w:val="22"/>
          <w:szCs w:val="22"/>
        </w:rPr>
        <w:t xml:space="preserve"> qualify for the a four-hundred dollar ($400.00) increment; and</w:t>
      </w:r>
    </w:p>
    <w:p w:rsidR="00800EBF" w:rsidRPr="005659F0" w:rsidRDefault="00800EBF">
      <w:pPr>
        <w:rPr>
          <w:rFonts w:ascii="Tw Cen MT" w:hAnsi="Tw Cen MT" w:cs="BrowalliaUPC"/>
          <w:sz w:val="22"/>
          <w:szCs w:val="22"/>
        </w:rPr>
      </w:pPr>
    </w:p>
    <w:p w:rsidR="00800EBF" w:rsidRPr="005659F0" w:rsidRDefault="00800EBF" w:rsidP="0071292F">
      <w:pPr>
        <w:numPr>
          <w:ilvl w:val="0"/>
          <w:numId w:val="20"/>
        </w:numPr>
        <w:rPr>
          <w:rFonts w:ascii="Tw Cen MT" w:hAnsi="Tw Cen MT" w:cs="BrowalliaUPC"/>
          <w:sz w:val="22"/>
          <w:szCs w:val="22"/>
        </w:rPr>
      </w:pPr>
      <w:r w:rsidRPr="005659F0">
        <w:rPr>
          <w:rFonts w:ascii="Tw Cen MT" w:hAnsi="Tw Cen MT" w:cs="BrowalliaUPC"/>
          <w:sz w:val="22"/>
          <w:szCs w:val="22"/>
        </w:rPr>
        <w:t xml:space="preserve">All certified teachers requesting the </w:t>
      </w:r>
      <w:r w:rsidR="00586F20" w:rsidRPr="005659F0">
        <w:rPr>
          <w:rFonts w:ascii="Tw Cen MT" w:hAnsi="Tw Cen MT" w:cs="BrowalliaUPC"/>
          <w:sz w:val="22"/>
          <w:szCs w:val="22"/>
        </w:rPr>
        <w:t>a four-hundred dollar (</w:t>
      </w:r>
      <w:r w:rsidRPr="005659F0">
        <w:rPr>
          <w:rFonts w:ascii="Tw Cen MT" w:hAnsi="Tw Cen MT" w:cs="BrowalliaUPC"/>
          <w:sz w:val="22"/>
          <w:szCs w:val="22"/>
        </w:rPr>
        <w:t>$400</w:t>
      </w:r>
      <w:r w:rsidR="00586F20" w:rsidRPr="005659F0">
        <w:rPr>
          <w:rFonts w:ascii="Tw Cen MT" w:hAnsi="Tw Cen MT" w:cs="BrowalliaUPC"/>
          <w:sz w:val="22"/>
          <w:szCs w:val="22"/>
        </w:rPr>
        <w:t>.00)</w:t>
      </w:r>
      <w:r w:rsidRPr="005659F0">
        <w:rPr>
          <w:rFonts w:ascii="Tw Cen MT" w:hAnsi="Tw Cen MT" w:cs="BrowalliaUPC"/>
          <w:sz w:val="22"/>
          <w:szCs w:val="22"/>
        </w:rPr>
        <w:t xml:space="preserve"> increment must submit official transcripts citing completion of additional graduate courses to the Cooperative Director </w:t>
      </w:r>
      <w:r w:rsidRPr="005659F0">
        <w:rPr>
          <w:rFonts w:ascii="Tw Cen MT" w:hAnsi="Tw Cen MT" w:cs="BrowalliaUPC"/>
          <w:sz w:val="22"/>
          <w:szCs w:val="22"/>
          <w:u w:val="single"/>
        </w:rPr>
        <w:t>prior to September 1,</w:t>
      </w:r>
      <w:r w:rsidRPr="005659F0">
        <w:rPr>
          <w:rFonts w:ascii="Tw Cen MT" w:hAnsi="Tw Cen MT" w:cs="BrowalliaUPC"/>
          <w:sz w:val="22"/>
          <w:szCs w:val="22"/>
        </w:rPr>
        <w:t xml:space="preserve"> in the year they are requesting the increment to be added to their annual salary.</w:t>
      </w:r>
    </w:p>
    <w:p w:rsidR="00B41538" w:rsidRPr="005659F0" w:rsidRDefault="00B41538">
      <w:pPr>
        <w:rPr>
          <w:rFonts w:ascii="Tw Cen MT" w:hAnsi="Tw Cen MT" w:cs="BrowalliaUPC"/>
          <w:sz w:val="22"/>
          <w:szCs w:val="22"/>
        </w:rPr>
      </w:pPr>
    </w:p>
    <w:p w:rsidR="00F52376" w:rsidRPr="005659F0" w:rsidRDefault="00F52376">
      <w:pPr>
        <w:rPr>
          <w:rFonts w:ascii="Tw Cen MT" w:hAnsi="Tw Cen MT" w:cs="BrowalliaUPC"/>
          <w:sz w:val="22"/>
          <w:szCs w:val="22"/>
        </w:rPr>
      </w:pPr>
    </w:p>
    <w:p w:rsidR="00EF631F" w:rsidRPr="005659F0" w:rsidRDefault="00EF631F" w:rsidP="00A72A22">
      <w:pPr>
        <w:ind w:left="360"/>
        <w:rPr>
          <w:rFonts w:ascii="Tw Cen MT" w:hAnsi="Tw Cen MT" w:cs="BrowalliaUPC"/>
          <w:sz w:val="22"/>
          <w:szCs w:val="22"/>
        </w:rPr>
      </w:pPr>
    </w:p>
    <w:p w:rsidR="00EF631F" w:rsidRPr="005659F0" w:rsidRDefault="00EF631F" w:rsidP="00A72A22">
      <w:pPr>
        <w:ind w:left="360"/>
        <w:rPr>
          <w:rFonts w:ascii="Tw Cen MT" w:hAnsi="Tw Cen MT" w:cs="BrowalliaUPC"/>
          <w:sz w:val="22"/>
          <w:szCs w:val="22"/>
        </w:rPr>
      </w:pPr>
    </w:p>
    <w:p w:rsidR="00EF631F" w:rsidRPr="005659F0" w:rsidRDefault="00EF631F" w:rsidP="00A72A22">
      <w:pPr>
        <w:ind w:left="360"/>
        <w:rPr>
          <w:rFonts w:ascii="Tw Cen MT" w:hAnsi="Tw Cen MT" w:cs="BrowalliaUPC"/>
          <w:sz w:val="22"/>
          <w:szCs w:val="22"/>
        </w:rPr>
      </w:pPr>
    </w:p>
    <w:p w:rsidR="00EF631F" w:rsidRPr="005659F0" w:rsidRDefault="00EF631F" w:rsidP="00A72A22">
      <w:pPr>
        <w:ind w:left="360"/>
        <w:rPr>
          <w:rFonts w:ascii="Tw Cen MT" w:hAnsi="Tw Cen MT" w:cs="BrowalliaUPC"/>
          <w:sz w:val="22"/>
          <w:szCs w:val="22"/>
        </w:rPr>
      </w:pPr>
    </w:p>
    <w:p w:rsidR="00EF631F" w:rsidRPr="005659F0" w:rsidRDefault="00EF631F" w:rsidP="00A72A22">
      <w:pPr>
        <w:ind w:left="360"/>
        <w:rPr>
          <w:rFonts w:ascii="Tw Cen MT" w:hAnsi="Tw Cen MT" w:cs="BrowalliaUPC"/>
          <w:sz w:val="22"/>
          <w:szCs w:val="22"/>
        </w:rPr>
      </w:pPr>
    </w:p>
    <w:p w:rsidR="00EF631F" w:rsidRPr="0008085C" w:rsidRDefault="00EF631F" w:rsidP="0008085C">
      <w:pPr>
        <w:ind w:left="360"/>
        <w:jc w:val="center"/>
        <w:rPr>
          <w:rFonts w:ascii="Tw Cen MT" w:hAnsi="Tw Cen MT" w:cs="BrowalliaUPC"/>
          <w:b/>
          <w:sz w:val="22"/>
          <w:szCs w:val="22"/>
        </w:rPr>
      </w:pPr>
    </w:p>
    <w:p w:rsidR="0008085C" w:rsidRPr="0008085C" w:rsidRDefault="0008085C" w:rsidP="0008085C">
      <w:pPr>
        <w:ind w:left="360"/>
        <w:jc w:val="center"/>
        <w:rPr>
          <w:rFonts w:ascii="Tw Cen MT" w:hAnsi="Tw Cen MT" w:cs="BrowalliaUPC"/>
          <w:b/>
          <w:sz w:val="22"/>
          <w:szCs w:val="22"/>
        </w:rPr>
      </w:pPr>
      <w:r w:rsidRPr="0008085C">
        <w:rPr>
          <w:rFonts w:ascii="Tw Cen MT" w:hAnsi="Tw Cen MT" w:cs="BrowalliaUPC"/>
          <w:b/>
          <w:sz w:val="22"/>
          <w:szCs w:val="22"/>
        </w:rPr>
        <w:t>COMPENSATION FOR SUPERVISION</w:t>
      </w:r>
    </w:p>
    <w:p w:rsidR="0008085C" w:rsidRPr="0008085C" w:rsidRDefault="0008085C" w:rsidP="0008085C">
      <w:pPr>
        <w:ind w:left="360"/>
        <w:rPr>
          <w:rFonts w:ascii="Tw Cen MT" w:hAnsi="Tw Cen MT" w:cs="BrowalliaUPC"/>
          <w:sz w:val="22"/>
          <w:szCs w:val="22"/>
        </w:rPr>
      </w:pPr>
    </w:p>
    <w:p w:rsidR="002E0087" w:rsidRPr="002E0087" w:rsidRDefault="002E0087" w:rsidP="002E0087">
      <w:pPr>
        <w:rPr>
          <w:rFonts w:ascii="Tw Cen MT" w:hAnsi="Tw Cen MT" w:cs="BrowalliaUPC"/>
          <w:sz w:val="22"/>
          <w:szCs w:val="22"/>
        </w:rPr>
      </w:pPr>
      <w:r w:rsidRPr="0008085C">
        <w:rPr>
          <w:rFonts w:ascii="Tw Cen MT" w:hAnsi="Tw Cen MT" w:cs="BrowalliaUPC"/>
          <w:sz w:val="22"/>
          <w:szCs w:val="22"/>
        </w:rPr>
        <w:t xml:space="preserve">The Cooperative shall compensate assigned licensed speech-language pathologists </w:t>
      </w:r>
      <w:r>
        <w:rPr>
          <w:rFonts w:ascii="Tw Cen MT" w:hAnsi="Tw Cen MT" w:cs="BrowalliaUPC"/>
          <w:sz w:val="22"/>
          <w:szCs w:val="22"/>
        </w:rPr>
        <w:t xml:space="preserve">(SLP) </w:t>
      </w:r>
      <w:r w:rsidRPr="0008085C">
        <w:rPr>
          <w:rFonts w:ascii="Tw Cen MT" w:hAnsi="Tw Cen MT" w:cs="BrowalliaUPC"/>
          <w:sz w:val="22"/>
          <w:szCs w:val="22"/>
        </w:rPr>
        <w:t xml:space="preserve">for the supervision of an assigned speech-language pathology assistant (SLPA).  The rate of compensation for SLPA supervision during allowable/required student evaluation activities and IEP participation shall be </w:t>
      </w:r>
      <w:r>
        <w:rPr>
          <w:rFonts w:ascii="Tw Cen MT" w:hAnsi="Tw Cen MT" w:cs="BrowalliaUPC"/>
          <w:sz w:val="22"/>
          <w:szCs w:val="22"/>
        </w:rPr>
        <w:t xml:space="preserve">one thousand </w:t>
      </w:r>
      <w:r w:rsidRPr="0008085C">
        <w:rPr>
          <w:rFonts w:ascii="Tw Cen MT" w:hAnsi="Tw Cen MT" w:cs="BrowalliaUPC"/>
          <w:sz w:val="22"/>
          <w:szCs w:val="22"/>
        </w:rPr>
        <w:t xml:space="preserve">dollars </w:t>
      </w:r>
      <w:r w:rsidRPr="002E0087">
        <w:rPr>
          <w:rFonts w:ascii="Tw Cen MT" w:hAnsi="Tw Cen MT" w:cs="BrowalliaUPC"/>
          <w:sz w:val="22"/>
          <w:szCs w:val="22"/>
        </w:rPr>
        <w:t>($1,000.00) per fiscal year based on full time supervision.  The compensation will be split proportionately if there is more than one SLP supervising a SLPA.  If the supervision is provided by the Speech-Language and Hearing Program Coordinator as part of their administrative job description, there will be no additional compensation.  The reimbursement shall be paid in the month of June.</w:t>
      </w:r>
    </w:p>
    <w:p w:rsidR="002E0087" w:rsidRPr="0008085C" w:rsidRDefault="002E0087" w:rsidP="002E0087">
      <w:pPr>
        <w:ind w:left="360"/>
        <w:rPr>
          <w:rFonts w:ascii="Tw Cen MT" w:hAnsi="Tw Cen MT" w:cs="BrowalliaUPC"/>
          <w:sz w:val="22"/>
          <w:szCs w:val="22"/>
        </w:rPr>
      </w:pPr>
    </w:p>
    <w:p w:rsidR="002E0087" w:rsidRDefault="002E0087" w:rsidP="002E0087">
      <w:pPr>
        <w:jc w:val="right"/>
        <w:rPr>
          <w:rFonts w:ascii="Tw Cen MT" w:hAnsi="Tw Cen MT" w:cs="BrowalliaUPC"/>
          <w:sz w:val="22"/>
          <w:szCs w:val="22"/>
        </w:rPr>
      </w:pPr>
      <w:r>
        <w:rPr>
          <w:rFonts w:ascii="Tw Cen MT" w:hAnsi="Tw Cen MT" w:cs="BrowalliaUPC"/>
          <w:sz w:val="22"/>
          <w:szCs w:val="22"/>
        </w:rPr>
        <w:t>Adopted</w:t>
      </w:r>
      <w:r w:rsidRPr="0008085C">
        <w:rPr>
          <w:rFonts w:ascii="Tw Cen MT" w:hAnsi="Tw Cen MT" w:cs="BrowalliaUPC"/>
          <w:sz w:val="22"/>
          <w:szCs w:val="22"/>
        </w:rPr>
        <w:t xml:space="preserve"> May 9, 2017</w:t>
      </w:r>
    </w:p>
    <w:p w:rsidR="002E0087" w:rsidRDefault="002E0087" w:rsidP="002E0087">
      <w:pPr>
        <w:jc w:val="right"/>
      </w:pPr>
      <w:r>
        <w:rPr>
          <w:rFonts w:ascii="Tw Cen MT" w:hAnsi="Tw Cen MT" w:cs="BrowalliaUPC"/>
          <w:sz w:val="22"/>
          <w:szCs w:val="22"/>
        </w:rPr>
        <w:t>Amended May 14, 2019</w:t>
      </w:r>
    </w:p>
    <w:p w:rsidR="00EF631F" w:rsidRPr="005659F0" w:rsidRDefault="00EF631F" w:rsidP="00A72A22">
      <w:pPr>
        <w:ind w:left="360"/>
        <w:rPr>
          <w:rFonts w:ascii="Tw Cen MT" w:hAnsi="Tw Cen MT" w:cs="BrowalliaUPC"/>
          <w:sz w:val="22"/>
          <w:szCs w:val="22"/>
        </w:rPr>
      </w:pPr>
    </w:p>
    <w:p w:rsidR="00EF631F" w:rsidRPr="005659F0" w:rsidRDefault="00EF631F" w:rsidP="00A72A22">
      <w:pPr>
        <w:ind w:left="360"/>
        <w:rPr>
          <w:rFonts w:ascii="Tw Cen MT" w:hAnsi="Tw Cen MT" w:cs="BrowalliaUPC"/>
          <w:sz w:val="22"/>
          <w:szCs w:val="22"/>
        </w:rPr>
      </w:pPr>
    </w:p>
    <w:p w:rsidR="00EF631F" w:rsidRPr="005659F0" w:rsidRDefault="00EF631F" w:rsidP="00A72A22">
      <w:pPr>
        <w:ind w:left="360"/>
        <w:rPr>
          <w:rFonts w:ascii="Tw Cen MT" w:hAnsi="Tw Cen MT" w:cs="BrowalliaUPC"/>
          <w:sz w:val="22"/>
          <w:szCs w:val="22"/>
        </w:rPr>
      </w:pPr>
    </w:p>
    <w:p w:rsidR="00EF631F" w:rsidRPr="005659F0" w:rsidRDefault="00EF631F" w:rsidP="00A72A22">
      <w:pPr>
        <w:ind w:left="360"/>
        <w:rPr>
          <w:rFonts w:ascii="Tw Cen MT" w:hAnsi="Tw Cen MT" w:cs="BrowalliaUPC"/>
          <w:sz w:val="22"/>
          <w:szCs w:val="22"/>
        </w:rPr>
      </w:pPr>
    </w:p>
    <w:p w:rsidR="00EF631F" w:rsidRPr="005659F0" w:rsidRDefault="00EF631F" w:rsidP="00A72A22">
      <w:pPr>
        <w:ind w:left="360"/>
        <w:rPr>
          <w:rFonts w:ascii="Tw Cen MT" w:hAnsi="Tw Cen MT" w:cs="BrowalliaUPC"/>
          <w:sz w:val="22"/>
          <w:szCs w:val="22"/>
        </w:rPr>
      </w:pPr>
    </w:p>
    <w:p w:rsidR="00CC6050" w:rsidRPr="005659F0" w:rsidRDefault="00CC6050" w:rsidP="00A72A22">
      <w:pPr>
        <w:ind w:left="360"/>
        <w:rPr>
          <w:rFonts w:ascii="Tw Cen MT" w:hAnsi="Tw Cen MT" w:cs="BrowalliaUPC"/>
          <w:sz w:val="22"/>
          <w:szCs w:val="22"/>
        </w:rPr>
      </w:pPr>
    </w:p>
    <w:p w:rsidR="00CC6050" w:rsidRPr="005659F0" w:rsidRDefault="00CC6050" w:rsidP="00A72A22">
      <w:pPr>
        <w:ind w:left="360"/>
        <w:rPr>
          <w:rFonts w:ascii="Tw Cen MT" w:hAnsi="Tw Cen MT" w:cs="BrowalliaUPC"/>
          <w:sz w:val="22"/>
          <w:szCs w:val="22"/>
        </w:rPr>
      </w:pPr>
    </w:p>
    <w:p w:rsidR="00EF631F" w:rsidRPr="005659F0" w:rsidRDefault="00EF631F" w:rsidP="00A72A22">
      <w:pPr>
        <w:ind w:left="360"/>
        <w:rPr>
          <w:rFonts w:ascii="Tw Cen MT" w:hAnsi="Tw Cen MT" w:cs="BrowalliaUPC"/>
          <w:sz w:val="22"/>
          <w:szCs w:val="22"/>
        </w:rPr>
      </w:pPr>
    </w:p>
    <w:p w:rsidR="00EF631F" w:rsidRDefault="00EF631F" w:rsidP="00A72A22">
      <w:pPr>
        <w:ind w:left="360"/>
        <w:rPr>
          <w:rFonts w:ascii="Tw Cen MT" w:hAnsi="Tw Cen MT" w:cs="BrowalliaUPC"/>
          <w:sz w:val="22"/>
          <w:szCs w:val="22"/>
        </w:rPr>
      </w:pPr>
    </w:p>
    <w:p w:rsidR="0008085C" w:rsidRDefault="0008085C" w:rsidP="00A72A22">
      <w:pPr>
        <w:ind w:left="360"/>
        <w:rPr>
          <w:rFonts w:ascii="Tw Cen MT" w:hAnsi="Tw Cen MT" w:cs="BrowalliaUPC"/>
          <w:sz w:val="22"/>
          <w:szCs w:val="22"/>
        </w:rPr>
      </w:pPr>
    </w:p>
    <w:p w:rsidR="0008085C" w:rsidRDefault="0008085C" w:rsidP="00A72A22">
      <w:pPr>
        <w:ind w:left="360"/>
        <w:rPr>
          <w:rFonts w:ascii="Tw Cen MT" w:hAnsi="Tw Cen MT" w:cs="BrowalliaUPC"/>
          <w:sz w:val="22"/>
          <w:szCs w:val="22"/>
        </w:rPr>
      </w:pPr>
    </w:p>
    <w:p w:rsidR="00617C9A" w:rsidRPr="005659F0" w:rsidRDefault="00617C9A" w:rsidP="00071946">
      <w:pPr>
        <w:pStyle w:val="Default"/>
        <w:shd w:val="clear" w:color="auto" w:fill="FFFFFF" w:themeFill="background1"/>
        <w:jc w:val="center"/>
        <w:rPr>
          <w:rFonts w:ascii="Tw Cen MT" w:hAnsi="Tw Cen MT" w:cs="BrowalliaUPC"/>
          <w:b/>
          <w:bCs/>
          <w:sz w:val="22"/>
          <w:szCs w:val="22"/>
          <w:u w:val="single"/>
        </w:rPr>
      </w:pPr>
      <w:r w:rsidRPr="005659F0">
        <w:rPr>
          <w:rFonts w:ascii="Tw Cen MT" w:hAnsi="Tw Cen MT" w:cs="BrowalliaUPC"/>
          <w:b/>
          <w:bCs/>
          <w:sz w:val="22"/>
          <w:szCs w:val="22"/>
          <w:u w:val="single"/>
        </w:rPr>
        <w:t>N</w:t>
      </w:r>
      <w:r w:rsidR="0006256B" w:rsidRPr="005659F0">
        <w:rPr>
          <w:rFonts w:ascii="Tw Cen MT" w:hAnsi="Tw Cen MT" w:cs="BrowalliaUPC"/>
          <w:b/>
          <w:bCs/>
          <w:sz w:val="22"/>
          <w:szCs w:val="22"/>
          <w:u w:val="single"/>
        </w:rPr>
        <w:t>EW</w:t>
      </w:r>
      <w:r w:rsidRPr="005659F0">
        <w:rPr>
          <w:rFonts w:ascii="Tw Cen MT" w:hAnsi="Tw Cen MT" w:cs="BrowalliaUPC"/>
          <w:b/>
          <w:bCs/>
          <w:sz w:val="22"/>
          <w:szCs w:val="22"/>
          <w:u w:val="single"/>
        </w:rPr>
        <w:t xml:space="preserve"> H</w:t>
      </w:r>
      <w:r w:rsidR="0006256B" w:rsidRPr="005659F0">
        <w:rPr>
          <w:rFonts w:ascii="Tw Cen MT" w:hAnsi="Tw Cen MT" w:cs="BrowalliaUPC"/>
          <w:b/>
          <w:bCs/>
          <w:sz w:val="22"/>
          <w:szCs w:val="22"/>
          <w:u w:val="single"/>
        </w:rPr>
        <w:t>IRE</w:t>
      </w:r>
      <w:r w:rsidRPr="005659F0">
        <w:rPr>
          <w:rFonts w:ascii="Tw Cen MT" w:hAnsi="Tw Cen MT" w:cs="BrowalliaUPC"/>
          <w:b/>
          <w:bCs/>
          <w:sz w:val="22"/>
          <w:szCs w:val="22"/>
          <w:u w:val="single"/>
        </w:rPr>
        <w:t xml:space="preserve"> C</w:t>
      </w:r>
      <w:r w:rsidR="0006256B" w:rsidRPr="005659F0">
        <w:rPr>
          <w:rFonts w:ascii="Tw Cen MT" w:hAnsi="Tw Cen MT" w:cs="BrowalliaUPC"/>
          <w:b/>
          <w:bCs/>
          <w:sz w:val="22"/>
          <w:szCs w:val="22"/>
          <w:u w:val="single"/>
        </w:rPr>
        <w:t>OMPENSATION</w:t>
      </w:r>
      <w:r w:rsidRPr="005659F0">
        <w:rPr>
          <w:rFonts w:ascii="Tw Cen MT" w:hAnsi="Tw Cen MT" w:cs="BrowalliaUPC"/>
          <w:b/>
          <w:bCs/>
          <w:sz w:val="22"/>
          <w:szCs w:val="22"/>
          <w:u w:val="single"/>
        </w:rPr>
        <w:t xml:space="preserve"> P</w:t>
      </w:r>
      <w:r w:rsidR="0006256B" w:rsidRPr="005659F0">
        <w:rPr>
          <w:rFonts w:ascii="Tw Cen MT" w:hAnsi="Tw Cen MT" w:cs="BrowalliaUPC"/>
          <w:b/>
          <w:bCs/>
          <w:sz w:val="22"/>
          <w:szCs w:val="22"/>
          <w:u w:val="single"/>
        </w:rPr>
        <w:t>OLICY</w:t>
      </w:r>
      <w:r w:rsidRPr="005659F0">
        <w:rPr>
          <w:rFonts w:ascii="Tw Cen MT" w:hAnsi="Tw Cen MT" w:cs="BrowalliaUPC"/>
          <w:b/>
          <w:bCs/>
          <w:sz w:val="22"/>
          <w:szCs w:val="22"/>
          <w:u w:val="single"/>
        </w:rPr>
        <w:t xml:space="preserve"> </w:t>
      </w:r>
      <w:r w:rsidR="0006256B" w:rsidRPr="005659F0">
        <w:rPr>
          <w:rFonts w:ascii="Tw Cen MT" w:hAnsi="Tw Cen MT" w:cs="BrowalliaUPC"/>
          <w:b/>
          <w:bCs/>
          <w:sz w:val="22"/>
          <w:szCs w:val="22"/>
          <w:u w:val="single"/>
        </w:rPr>
        <w:t>FOR</w:t>
      </w:r>
      <w:r w:rsidRPr="005659F0">
        <w:rPr>
          <w:rFonts w:ascii="Tw Cen MT" w:hAnsi="Tw Cen MT" w:cs="BrowalliaUPC"/>
          <w:b/>
          <w:bCs/>
          <w:sz w:val="22"/>
          <w:szCs w:val="22"/>
          <w:u w:val="single"/>
        </w:rPr>
        <w:t xml:space="preserve"> P</w:t>
      </w:r>
      <w:r w:rsidR="0006256B" w:rsidRPr="005659F0">
        <w:rPr>
          <w:rFonts w:ascii="Tw Cen MT" w:hAnsi="Tw Cen MT" w:cs="BrowalliaUPC"/>
          <w:b/>
          <w:bCs/>
          <w:sz w:val="22"/>
          <w:szCs w:val="22"/>
          <w:u w:val="single"/>
        </w:rPr>
        <w:t>ARA</w:t>
      </w:r>
      <w:r w:rsidRPr="005659F0">
        <w:rPr>
          <w:rFonts w:ascii="Tw Cen MT" w:hAnsi="Tw Cen MT" w:cs="BrowalliaUPC"/>
          <w:b/>
          <w:bCs/>
          <w:sz w:val="22"/>
          <w:szCs w:val="22"/>
          <w:u w:val="single"/>
        </w:rPr>
        <w:t>-P</w:t>
      </w:r>
      <w:r w:rsidR="0006256B" w:rsidRPr="005659F0">
        <w:rPr>
          <w:rFonts w:ascii="Tw Cen MT" w:hAnsi="Tw Cen MT" w:cs="BrowalliaUPC"/>
          <w:b/>
          <w:bCs/>
          <w:sz w:val="22"/>
          <w:szCs w:val="22"/>
          <w:u w:val="single"/>
        </w:rPr>
        <w:t>ROFESSIONALS</w:t>
      </w:r>
    </w:p>
    <w:p w:rsidR="00617C9A" w:rsidRPr="005659F0" w:rsidRDefault="00617C9A" w:rsidP="005A3C32">
      <w:pPr>
        <w:pStyle w:val="Default"/>
        <w:shd w:val="clear" w:color="auto" w:fill="FFFFFF" w:themeFill="background1"/>
        <w:ind w:right="-540"/>
        <w:rPr>
          <w:rFonts w:ascii="Tw Cen MT" w:hAnsi="Tw Cen MT" w:cs="BrowalliaUPC"/>
          <w:b/>
          <w:bCs/>
          <w:sz w:val="22"/>
          <w:szCs w:val="22"/>
        </w:rPr>
      </w:pPr>
    </w:p>
    <w:p w:rsidR="00617C9A" w:rsidRPr="005659F0" w:rsidRDefault="00504F68" w:rsidP="00071946">
      <w:pPr>
        <w:pStyle w:val="Default"/>
        <w:shd w:val="clear" w:color="auto" w:fill="FFFFFF" w:themeFill="background1"/>
        <w:rPr>
          <w:rFonts w:ascii="Tw Cen MT" w:hAnsi="Tw Cen MT" w:cs="BrowalliaUPC"/>
          <w:b/>
          <w:bCs/>
          <w:sz w:val="22"/>
          <w:szCs w:val="22"/>
        </w:rPr>
      </w:pPr>
      <w:r w:rsidRPr="005659F0">
        <w:rPr>
          <w:rFonts w:ascii="Tw Cen MT" w:hAnsi="Tw Cen MT" w:cs="BrowalliaUPC"/>
          <w:b/>
          <w:bCs/>
          <w:sz w:val="22"/>
          <w:szCs w:val="22"/>
        </w:rPr>
        <w:t>A</w:t>
      </w:r>
      <w:r w:rsidR="00617C9A" w:rsidRPr="005659F0">
        <w:rPr>
          <w:rFonts w:ascii="Tw Cen MT" w:hAnsi="Tw Cen MT" w:cs="BrowalliaUPC"/>
          <w:b/>
          <w:bCs/>
          <w:sz w:val="22"/>
          <w:szCs w:val="22"/>
        </w:rPr>
        <w:t>. Base Salaries (with no experience):</w:t>
      </w:r>
    </w:p>
    <w:p w:rsidR="00617C9A" w:rsidRPr="005659F0" w:rsidRDefault="00617C9A" w:rsidP="00071946">
      <w:pPr>
        <w:pStyle w:val="Default"/>
        <w:shd w:val="clear" w:color="auto" w:fill="FFFFFF" w:themeFill="background1"/>
        <w:spacing w:line="120" w:lineRule="auto"/>
        <w:rPr>
          <w:rFonts w:ascii="Tw Cen MT" w:hAnsi="Tw Cen MT" w:cs="BrowalliaUPC"/>
          <w:bCs/>
          <w:sz w:val="22"/>
          <w:szCs w:val="22"/>
        </w:rPr>
      </w:pPr>
    </w:p>
    <w:p w:rsidR="0006256B" w:rsidRPr="00203730" w:rsidRDefault="00586F20" w:rsidP="0071292F">
      <w:pPr>
        <w:pStyle w:val="Default"/>
        <w:numPr>
          <w:ilvl w:val="0"/>
          <w:numId w:val="79"/>
        </w:numPr>
        <w:shd w:val="clear" w:color="auto" w:fill="FFFFFF" w:themeFill="background1"/>
        <w:rPr>
          <w:rFonts w:ascii="Tw Cen MT" w:hAnsi="Tw Cen MT" w:cs="BrowalliaUPC"/>
          <w:bCs/>
          <w:sz w:val="22"/>
          <w:szCs w:val="22"/>
        </w:rPr>
      </w:pPr>
      <w:r w:rsidRPr="005659F0">
        <w:rPr>
          <w:rFonts w:ascii="Tw Cen MT" w:hAnsi="Tw Cen MT" w:cs="BrowalliaUPC"/>
          <w:bCs/>
          <w:sz w:val="22"/>
          <w:szCs w:val="22"/>
        </w:rPr>
        <w:t>Para-p</w:t>
      </w:r>
      <w:r w:rsidR="00617C9A" w:rsidRPr="005659F0">
        <w:rPr>
          <w:rFonts w:ascii="Tw Cen MT" w:hAnsi="Tw Cen MT" w:cs="BrowalliaUPC"/>
          <w:bCs/>
          <w:sz w:val="22"/>
          <w:szCs w:val="22"/>
        </w:rPr>
        <w:t>rofessionals with a high school diploma and praxis certified or an</w:t>
      </w:r>
      <w:r w:rsidR="00B41538" w:rsidRPr="005659F0">
        <w:rPr>
          <w:rFonts w:ascii="Tw Cen MT" w:hAnsi="Tw Cen MT" w:cs="BrowalliaUPC"/>
          <w:bCs/>
          <w:sz w:val="22"/>
          <w:szCs w:val="22"/>
        </w:rPr>
        <w:t xml:space="preserve"> </w:t>
      </w:r>
      <w:r w:rsidR="0006256B" w:rsidRPr="005659F0">
        <w:rPr>
          <w:rFonts w:ascii="Tw Cen MT" w:hAnsi="Tw Cen MT" w:cs="BrowalliaUPC"/>
          <w:bCs/>
          <w:sz w:val="22"/>
          <w:szCs w:val="22"/>
        </w:rPr>
        <w:t xml:space="preserve">associate’s </w:t>
      </w:r>
      <w:r w:rsidR="0006256B" w:rsidRPr="00203730">
        <w:rPr>
          <w:rFonts w:ascii="Tw Cen MT" w:hAnsi="Tw Cen MT" w:cs="BrowalliaUPC"/>
          <w:bCs/>
          <w:sz w:val="22"/>
          <w:szCs w:val="22"/>
        </w:rPr>
        <w:t xml:space="preserve">degree shall be compensated at a rate </w:t>
      </w:r>
      <w:r w:rsidR="004A444B" w:rsidRPr="004A444B">
        <w:rPr>
          <w:rFonts w:ascii="Tw Cen MT" w:hAnsi="Tw Cen MT" w:cs="BrowalliaUPC"/>
          <w:bCs/>
          <w:sz w:val="22"/>
          <w:szCs w:val="22"/>
        </w:rPr>
        <w:t xml:space="preserve">of </w:t>
      </w:r>
      <w:r w:rsidR="001E0501">
        <w:rPr>
          <w:rFonts w:ascii="Tw Cen MT" w:hAnsi="Tw Cen MT" w:cs="BrowalliaUPC"/>
          <w:bCs/>
          <w:sz w:val="22"/>
          <w:szCs w:val="22"/>
        </w:rPr>
        <w:t>fourteen</w:t>
      </w:r>
      <w:r w:rsidR="004A444B" w:rsidRPr="004A444B">
        <w:rPr>
          <w:rFonts w:ascii="Tw Cen MT" w:hAnsi="Tw Cen MT" w:cs="BrowalliaUPC"/>
          <w:bCs/>
          <w:sz w:val="22"/>
          <w:szCs w:val="22"/>
        </w:rPr>
        <w:t xml:space="preserve"> dollars and </w:t>
      </w:r>
      <w:r w:rsidR="001E0501">
        <w:rPr>
          <w:rFonts w:ascii="Tw Cen MT" w:hAnsi="Tw Cen MT" w:cs="BrowalliaUPC"/>
          <w:bCs/>
          <w:sz w:val="22"/>
          <w:szCs w:val="22"/>
        </w:rPr>
        <w:t>twenty</w:t>
      </w:r>
      <w:r w:rsidR="004A444B" w:rsidRPr="004A444B">
        <w:rPr>
          <w:rFonts w:ascii="Tw Cen MT" w:hAnsi="Tw Cen MT" w:cs="BrowalliaUPC"/>
          <w:bCs/>
          <w:sz w:val="22"/>
          <w:szCs w:val="22"/>
        </w:rPr>
        <w:t xml:space="preserve"> cents ($1</w:t>
      </w:r>
      <w:r w:rsidR="00070144">
        <w:rPr>
          <w:rFonts w:ascii="Tw Cen MT" w:hAnsi="Tw Cen MT" w:cs="BrowalliaUPC"/>
          <w:bCs/>
          <w:sz w:val="22"/>
          <w:szCs w:val="22"/>
        </w:rPr>
        <w:t>4</w:t>
      </w:r>
      <w:r w:rsidR="004A444B" w:rsidRPr="004A444B">
        <w:rPr>
          <w:rFonts w:ascii="Tw Cen MT" w:hAnsi="Tw Cen MT" w:cs="BrowalliaUPC"/>
          <w:bCs/>
          <w:sz w:val="22"/>
          <w:szCs w:val="22"/>
        </w:rPr>
        <w:t>.</w:t>
      </w:r>
      <w:r w:rsidR="00070144">
        <w:rPr>
          <w:rFonts w:ascii="Tw Cen MT" w:hAnsi="Tw Cen MT" w:cs="BrowalliaUPC"/>
          <w:bCs/>
          <w:sz w:val="22"/>
          <w:szCs w:val="22"/>
        </w:rPr>
        <w:t>20</w:t>
      </w:r>
      <w:r w:rsidR="004A444B" w:rsidRPr="004A444B">
        <w:rPr>
          <w:rFonts w:ascii="Tw Cen MT" w:hAnsi="Tw Cen MT" w:cs="BrowalliaUPC"/>
          <w:bCs/>
          <w:sz w:val="22"/>
          <w:szCs w:val="22"/>
        </w:rPr>
        <w:t>)</w:t>
      </w:r>
      <w:r w:rsidR="004A444B" w:rsidRPr="00203730">
        <w:rPr>
          <w:rFonts w:ascii="Tw Cen MT" w:hAnsi="Tw Cen MT" w:cs="BrowalliaUPC"/>
          <w:bCs/>
          <w:sz w:val="22"/>
          <w:szCs w:val="22"/>
        </w:rPr>
        <w:t xml:space="preserve"> per hour.</w:t>
      </w:r>
    </w:p>
    <w:p w:rsidR="00617C9A" w:rsidRPr="005659F0" w:rsidRDefault="00617C9A" w:rsidP="00071946">
      <w:pPr>
        <w:pStyle w:val="Default"/>
        <w:shd w:val="clear" w:color="auto" w:fill="FFFFFF" w:themeFill="background1"/>
        <w:ind w:firstLine="60"/>
        <w:rPr>
          <w:rFonts w:ascii="Tw Cen MT" w:hAnsi="Tw Cen MT" w:cs="BrowalliaUPC"/>
          <w:bCs/>
          <w:sz w:val="22"/>
          <w:szCs w:val="22"/>
        </w:rPr>
      </w:pPr>
    </w:p>
    <w:p w:rsidR="004A444B" w:rsidRPr="004A444B" w:rsidRDefault="00617C9A" w:rsidP="0071292F">
      <w:pPr>
        <w:pStyle w:val="Default"/>
        <w:numPr>
          <w:ilvl w:val="0"/>
          <w:numId w:val="79"/>
        </w:numPr>
        <w:shd w:val="clear" w:color="auto" w:fill="FFFFFF" w:themeFill="background1"/>
        <w:rPr>
          <w:rFonts w:ascii="Tw Cen MT" w:hAnsi="Tw Cen MT" w:cs="BrowalliaUPC"/>
          <w:bCs/>
          <w:sz w:val="22"/>
          <w:szCs w:val="22"/>
        </w:rPr>
      </w:pPr>
      <w:r w:rsidRPr="005659F0">
        <w:rPr>
          <w:rFonts w:ascii="Tw Cen MT" w:hAnsi="Tw Cen MT" w:cs="BrowalliaUPC"/>
          <w:bCs/>
          <w:sz w:val="22"/>
          <w:szCs w:val="22"/>
        </w:rPr>
        <w:t xml:space="preserve">A certified teacher working as a </w:t>
      </w:r>
      <w:r w:rsidRPr="004A444B">
        <w:rPr>
          <w:rFonts w:ascii="Tw Cen MT" w:hAnsi="Tw Cen MT" w:cs="BrowalliaUPC"/>
          <w:bCs/>
          <w:sz w:val="22"/>
          <w:szCs w:val="22"/>
        </w:rPr>
        <w:t xml:space="preserve">Para-professional shall be compensated at a rate </w:t>
      </w:r>
      <w:r w:rsidR="004A444B" w:rsidRPr="004A444B">
        <w:rPr>
          <w:rFonts w:ascii="Tw Cen MT" w:hAnsi="Tw Cen MT" w:cs="BrowalliaUPC"/>
          <w:bCs/>
          <w:sz w:val="22"/>
          <w:szCs w:val="22"/>
        </w:rPr>
        <w:t>f</w:t>
      </w:r>
      <w:r w:rsidR="00070144">
        <w:rPr>
          <w:rFonts w:ascii="Tw Cen MT" w:hAnsi="Tw Cen MT" w:cs="BrowalliaUPC"/>
          <w:bCs/>
          <w:sz w:val="22"/>
          <w:szCs w:val="22"/>
        </w:rPr>
        <w:t>ifteen</w:t>
      </w:r>
      <w:r w:rsidR="004A444B" w:rsidRPr="004A444B">
        <w:rPr>
          <w:rFonts w:ascii="Tw Cen MT" w:hAnsi="Tw Cen MT" w:cs="BrowalliaUPC"/>
          <w:bCs/>
          <w:sz w:val="22"/>
          <w:szCs w:val="22"/>
        </w:rPr>
        <w:t xml:space="preserve"> dollars and </w:t>
      </w:r>
      <w:r w:rsidR="00070144">
        <w:rPr>
          <w:rFonts w:ascii="Tw Cen MT" w:hAnsi="Tw Cen MT" w:cs="BrowalliaUPC"/>
          <w:bCs/>
          <w:sz w:val="22"/>
          <w:szCs w:val="22"/>
        </w:rPr>
        <w:t>twenty</w:t>
      </w:r>
      <w:r w:rsidR="004A444B" w:rsidRPr="004A444B">
        <w:rPr>
          <w:rFonts w:ascii="Tw Cen MT" w:hAnsi="Tw Cen MT" w:cs="BrowalliaUPC"/>
          <w:bCs/>
          <w:sz w:val="22"/>
          <w:szCs w:val="22"/>
        </w:rPr>
        <w:t xml:space="preserve"> cents ($1</w:t>
      </w:r>
      <w:r w:rsidR="00070144">
        <w:rPr>
          <w:rFonts w:ascii="Tw Cen MT" w:hAnsi="Tw Cen MT" w:cs="BrowalliaUPC"/>
          <w:bCs/>
          <w:sz w:val="22"/>
          <w:szCs w:val="22"/>
        </w:rPr>
        <w:t>5</w:t>
      </w:r>
      <w:r w:rsidR="004A444B" w:rsidRPr="004A444B">
        <w:rPr>
          <w:rFonts w:ascii="Tw Cen MT" w:hAnsi="Tw Cen MT" w:cs="BrowalliaUPC"/>
          <w:bCs/>
          <w:sz w:val="22"/>
          <w:szCs w:val="22"/>
        </w:rPr>
        <w:t>.</w:t>
      </w:r>
      <w:r w:rsidR="00070144">
        <w:rPr>
          <w:rFonts w:ascii="Tw Cen MT" w:hAnsi="Tw Cen MT" w:cs="BrowalliaUPC"/>
          <w:bCs/>
          <w:sz w:val="22"/>
          <w:szCs w:val="22"/>
        </w:rPr>
        <w:t>20</w:t>
      </w:r>
      <w:r w:rsidR="004A444B" w:rsidRPr="004A444B">
        <w:rPr>
          <w:rFonts w:ascii="Tw Cen MT" w:hAnsi="Tw Cen MT" w:cs="BrowalliaUPC"/>
          <w:bCs/>
          <w:sz w:val="22"/>
          <w:szCs w:val="22"/>
        </w:rPr>
        <w:t>) per hour.</w:t>
      </w:r>
    </w:p>
    <w:p w:rsidR="00B41538" w:rsidRDefault="004A444B" w:rsidP="004A444B">
      <w:pPr>
        <w:pStyle w:val="Default"/>
        <w:shd w:val="clear" w:color="auto" w:fill="FFFFFF" w:themeFill="background1"/>
        <w:jc w:val="right"/>
        <w:rPr>
          <w:rFonts w:ascii="Tw Cen MT" w:hAnsi="Tw Cen MT" w:cs="BrowalliaUPC"/>
          <w:sz w:val="22"/>
          <w:szCs w:val="22"/>
        </w:rPr>
      </w:pPr>
      <w:r>
        <w:rPr>
          <w:rFonts w:ascii="Tw Cen MT" w:hAnsi="Tw Cen MT" w:cs="BrowalliaUPC"/>
          <w:sz w:val="22"/>
          <w:szCs w:val="22"/>
        </w:rPr>
        <w:tab/>
      </w:r>
      <w:r w:rsidR="00CF154D">
        <w:rPr>
          <w:rFonts w:ascii="Tw Cen MT" w:hAnsi="Tw Cen MT" w:cs="BrowalliaUPC"/>
          <w:sz w:val="22"/>
          <w:szCs w:val="22"/>
        </w:rPr>
        <w:tab/>
      </w:r>
      <w:r w:rsidR="00CF154D">
        <w:rPr>
          <w:rFonts w:ascii="Tw Cen MT" w:hAnsi="Tw Cen MT" w:cs="BrowalliaUPC"/>
          <w:sz w:val="22"/>
          <w:szCs w:val="22"/>
        </w:rPr>
        <w:tab/>
      </w:r>
      <w:r w:rsidR="00CF154D">
        <w:rPr>
          <w:rFonts w:ascii="Tw Cen MT" w:hAnsi="Tw Cen MT" w:cs="BrowalliaUPC"/>
          <w:sz w:val="22"/>
          <w:szCs w:val="22"/>
        </w:rPr>
        <w:tab/>
      </w:r>
      <w:r w:rsidR="00CF154D">
        <w:rPr>
          <w:rFonts w:ascii="Tw Cen MT" w:hAnsi="Tw Cen MT" w:cs="BrowalliaUPC"/>
          <w:sz w:val="22"/>
          <w:szCs w:val="22"/>
        </w:rPr>
        <w:tab/>
      </w:r>
      <w:r w:rsidR="00CF154D">
        <w:rPr>
          <w:rFonts w:ascii="Tw Cen MT" w:hAnsi="Tw Cen MT" w:cs="BrowalliaUPC"/>
          <w:sz w:val="22"/>
          <w:szCs w:val="22"/>
        </w:rPr>
        <w:tab/>
      </w:r>
      <w:r w:rsidR="00CF154D">
        <w:rPr>
          <w:rFonts w:ascii="Tw Cen MT" w:hAnsi="Tw Cen MT" w:cs="BrowalliaUPC"/>
          <w:sz w:val="22"/>
          <w:szCs w:val="22"/>
        </w:rPr>
        <w:tab/>
      </w:r>
      <w:r w:rsidR="00CF154D">
        <w:rPr>
          <w:rFonts w:ascii="Tw Cen MT" w:hAnsi="Tw Cen MT" w:cs="BrowalliaUPC"/>
          <w:sz w:val="22"/>
          <w:szCs w:val="22"/>
        </w:rPr>
        <w:tab/>
        <w:t xml:space="preserve">         Amended May 15, 2018</w:t>
      </w:r>
    </w:p>
    <w:p w:rsidR="004A444B" w:rsidRDefault="004A444B" w:rsidP="004A444B">
      <w:pPr>
        <w:pStyle w:val="Default"/>
        <w:shd w:val="clear" w:color="auto" w:fill="FFFFFF" w:themeFill="background1"/>
        <w:jc w:val="right"/>
        <w:rPr>
          <w:rFonts w:ascii="Tw Cen MT" w:hAnsi="Tw Cen MT" w:cs="BrowalliaUPC"/>
          <w:sz w:val="22"/>
          <w:szCs w:val="22"/>
        </w:rPr>
      </w:pPr>
      <w:r>
        <w:rPr>
          <w:rFonts w:ascii="Tw Cen MT" w:hAnsi="Tw Cen MT" w:cs="BrowalliaUPC"/>
          <w:sz w:val="22"/>
          <w:szCs w:val="22"/>
        </w:rPr>
        <w:tab/>
      </w:r>
      <w:r>
        <w:rPr>
          <w:rFonts w:ascii="Tw Cen MT" w:hAnsi="Tw Cen MT" w:cs="BrowalliaUPC"/>
          <w:sz w:val="22"/>
          <w:szCs w:val="22"/>
        </w:rPr>
        <w:tab/>
        <w:t>Amended May 14, 2019</w:t>
      </w:r>
    </w:p>
    <w:p w:rsidR="00CF154D" w:rsidRDefault="001F60ED" w:rsidP="00071946">
      <w:pPr>
        <w:pStyle w:val="Default"/>
        <w:shd w:val="clear" w:color="auto" w:fill="FFFFFF" w:themeFill="background1"/>
        <w:rPr>
          <w:rFonts w:ascii="Tw Cen MT" w:hAnsi="Tw Cen MT" w:cs="BrowalliaUPC"/>
          <w:bCs/>
          <w:sz w:val="22"/>
          <w:szCs w:val="22"/>
        </w:rPr>
      </w:pPr>
      <w:r>
        <w:rPr>
          <w:rFonts w:ascii="Tw Cen MT" w:hAnsi="Tw Cen MT" w:cs="BrowalliaUPC"/>
          <w:bCs/>
          <w:sz w:val="22"/>
          <w:szCs w:val="22"/>
        </w:rPr>
        <w:tab/>
      </w:r>
      <w:r>
        <w:rPr>
          <w:rFonts w:ascii="Tw Cen MT" w:hAnsi="Tw Cen MT" w:cs="BrowalliaUPC"/>
          <w:bCs/>
          <w:sz w:val="22"/>
          <w:szCs w:val="22"/>
        </w:rPr>
        <w:tab/>
      </w:r>
      <w:r>
        <w:rPr>
          <w:rFonts w:ascii="Tw Cen MT" w:hAnsi="Tw Cen MT" w:cs="BrowalliaUPC"/>
          <w:bCs/>
          <w:sz w:val="22"/>
          <w:szCs w:val="22"/>
        </w:rPr>
        <w:tab/>
      </w:r>
      <w:r>
        <w:rPr>
          <w:rFonts w:ascii="Tw Cen MT" w:hAnsi="Tw Cen MT" w:cs="BrowalliaUPC"/>
          <w:bCs/>
          <w:sz w:val="22"/>
          <w:szCs w:val="22"/>
        </w:rPr>
        <w:tab/>
      </w:r>
      <w:r>
        <w:rPr>
          <w:rFonts w:ascii="Tw Cen MT" w:hAnsi="Tw Cen MT" w:cs="BrowalliaUPC"/>
          <w:bCs/>
          <w:sz w:val="22"/>
          <w:szCs w:val="22"/>
        </w:rPr>
        <w:tab/>
      </w:r>
      <w:r>
        <w:rPr>
          <w:rFonts w:ascii="Tw Cen MT" w:hAnsi="Tw Cen MT" w:cs="BrowalliaUPC"/>
          <w:bCs/>
          <w:sz w:val="22"/>
          <w:szCs w:val="22"/>
        </w:rPr>
        <w:tab/>
      </w:r>
      <w:r>
        <w:rPr>
          <w:rFonts w:ascii="Tw Cen MT" w:hAnsi="Tw Cen MT" w:cs="BrowalliaUPC"/>
          <w:bCs/>
          <w:sz w:val="22"/>
          <w:szCs w:val="22"/>
        </w:rPr>
        <w:tab/>
      </w:r>
      <w:r>
        <w:rPr>
          <w:rFonts w:ascii="Tw Cen MT" w:hAnsi="Tw Cen MT" w:cs="BrowalliaUPC"/>
          <w:bCs/>
          <w:sz w:val="22"/>
          <w:szCs w:val="22"/>
        </w:rPr>
        <w:tab/>
      </w:r>
      <w:r>
        <w:rPr>
          <w:rFonts w:ascii="Tw Cen MT" w:hAnsi="Tw Cen MT" w:cs="BrowalliaUPC"/>
          <w:bCs/>
          <w:sz w:val="22"/>
          <w:szCs w:val="22"/>
        </w:rPr>
        <w:tab/>
        <w:t xml:space="preserve">           Amended May 12, 2020</w:t>
      </w:r>
    </w:p>
    <w:p w:rsidR="00070144" w:rsidRDefault="00070144" w:rsidP="00070144">
      <w:pPr>
        <w:pStyle w:val="Default"/>
        <w:shd w:val="clear" w:color="auto" w:fill="FFFFFF" w:themeFill="background1"/>
        <w:jc w:val="right"/>
        <w:rPr>
          <w:rFonts w:ascii="Tw Cen MT" w:hAnsi="Tw Cen MT" w:cs="BrowalliaUPC"/>
          <w:bCs/>
          <w:sz w:val="22"/>
          <w:szCs w:val="22"/>
        </w:rPr>
      </w:pPr>
      <w:r>
        <w:rPr>
          <w:rFonts w:ascii="Tw Cen MT" w:hAnsi="Tw Cen MT" w:cs="BrowalliaUPC"/>
          <w:bCs/>
          <w:sz w:val="22"/>
          <w:szCs w:val="22"/>
        </w:rPr>
        <w:t>Amended May 11, 2021</w:t>
      </w:r>
    </w:p>
    <w:p w:rsidR="001F60ED" w:rsidRPr="005659F0" w:rsidRDefault="001F60ED" w:rsidP="00071946">
      <w:pPr>
        <w:pStyle w:val="Default"/>
        <w:shd w:val="clear" w:color="auto" w:fill="FFFFFF" w:themeFill="background1"/>
        <w:rPr>
          <w:rFonts w:ascii="Tw Cen MT" w:hAnsi="Tw Cen MT" w:cs="BrowalliaUPC"/>
          <w:bCs/>
          <w:sz w:val="22"/>
          <w:szCs w:val="22"/>
        </w:rPr>
      </w:pPr>
    </w:p>
    <w:p w:rsidR="00617C9A" w:rsidRPr="005659F0" w:rsidRDefault="00504F68" w:rsidP="00071946">
      <w:pPr>
        <w:pStyle w:val="Default"/>
        <w:shd w:val="clear" w:color="auto" w:fill="FFFFFF" w:themeFill="background1"/>
        <w:rPr>
          <w:rFonts w:ascii="Tw Cen MT" w:hAnsi="Tw Cen MT" w:cs="BrowalliaUPC"/>
          <w:bCs/>
          <w:sz w:val="22"/>
          <w:szCs w:val="22"/>
        </w:rPr>
      </w:pPr>
      <w:r w:rsidRPr="005659F0">
        <w:rPr>
          <w:rFonts w:ascii="Tw Cen MT" w:hAnsi="Tw Cen MT" w:cs="BrowalliaUPC"/>
          <w:b/>
          <w:bCs/>
          <w:sz w:val="22"/>
          <w:szCs w:val="22"/>
        </w:rPr>
        <w:t>B</w:t>
      </w:r>
      <w:r w:rsidR="00617C9A" w:rsidRPr="005659F0">
        <w:rPr>
          <w:rFonts w:ascii="Tw Cen MT" w:hAnsi="Tw Cen MT" w:cs="BrowalliaUPC"/>
          <w:b/>
          <w:bCs/>
          <w:sz w:val="22"/>
          <w:szCs w:val="22"/>
        </w:rPr>
        <w:t xml:space="preserve">. Procedures for determining compensation </w:t>
      </w:r>
      <w:r w:rsidR="00B41538" w:rsidRPr="005659F0">
        <w:rPr>
          <w:rFonts w:ascii="Tw Cen MT" w:hAnsi="Tw Cen MT" w:cs="BrowalliaUPC"/>
          <w:b/>
          <w:bCs/>
          <w:sz w:val="22"/>
          <w:szCs w:val="22"/>
        </w:rPr>
        <w:t>for New Hire Para-professional</w:t>
      </w:r>
      <w:r w:rsidRPr="005659F0">
        <w:rPr>
          <w:rFonts w:ascii="Tw Cen MT" w:hAnsi="Tw Cen MT" w:cs="BrowalliaUPC"/>
          <w:b/>
          <w:bCs/>
          <w:sz w:val="22"/>
          <w:szCs w:val="22"/>
        </w:rPr>
        <w:t xml:space="preserve"> </w:t>
      </w:r>
      <w:r w:rsidR="00617C9A" w:rsidRPr="005659F0">
        <w:rPr>
          <w:rFonts w:ascii="Tw Cen MT" w:hAnsi="Tw Cen MT" w:cs="BrowalliaUPC"/>
          <w:b/>
          <w:bCs/>
          <w:sz w:val="22"/>
          <w:szCs w:val="22"/>
        </w:rPr>
        <w:t xml:space="preserve">with experience: </w:t>
      </w:r>
    </w:p>
    <w:p w:rsidR="0006256B" w:rsidRPr="005659F0" w:rsidRDefault="0006256B" w:rsidP="00071946">
      <w:pPr>
        <w:pStyle w:val="Default"/>
        <w:shd w:val="clear" w:color="auto" w:fill="FFFFFF" w:themeFill="background1"/>
        <w:rPr>
          <w:rFonts w:ascii="Tw Cen MT" w:hAnsi="Tw Cen MT" w:cs="BrowalliaUPC"/>
          <w:bCs/>
          <w:sz w:val="22"/>
          <w:szCs w:val="22"/>
        </w:rPr>
      </w:pPr>
    </w:p>
    <w:p w:rsidR="00617C9A" w:rsidRPr="005659F0" w:rsidRDefault="00617C9A" w:rsidP="0071292F">
      <w:pPr>
        <w:pStyle w:val="Default"/>
        <w:numPr>
          <w:ilvl w:val="0"/>
          <w:numId w:val="61"/>
        </w:numPr>
        <w:shd w:val="clear" w:color="auto" w:fill="FFFFFF" w:themeFill="background1"/>
        <w:rPr>
          <w:rFonts w:ascii="Tw Cen MT" w:hAnsi="Tw Cen MT" w:cs="BrowalliaUPC"/>
          <w:sz w:val="22"/>
          <w:szCs w:val="22"/>
        </w:rPr>
      </w:pPr>
      <w:r w:rsidRPr="005659F0">
        <w:rPr>
          <w:rFonts w:ascii="Tw Cen MT" w:hAnsi="Tw Cen MT" w:cs="BrowalliaUPC"/>
          <w:sz w:val="22"/>
          <w:szCs w:val="22"/>
        </w:rPr>
        <w:t xml:space="preserve">New </w:t>
      </w:r>
      <w:r w:rsidR="0012443B" w:rsidRPr="005659F0">
        <w:rPr>
          <w:rFonts w:ascii="Tw Cen MT" w:hAnsi="Tw Cen MT" w:cs="BrowalliaUPC"/>
          <w:sz w:val="22"/>
          <w:szCs w:val="22"/>
        </w:rPr>
        <w:t>Para</w:t>
      </w:r>
      <w:r w:rsidRPr="005659F0">
        <w:rPr>
          <w:rFonts w:ascii="Tw Cen MT" w:hAnsi="Tw Cen MT" w:cs="BrowalliaUPC"/>
          <w:sz w:val="22"/>
          <w:szCs w:val="22"/>
        </w:rPr>
        <w:t>-professionals with experience will be assigned the same salary as</w:t>
      </w:r>
      <w:r w:rsidR="00B41538" w:rsidRPr="005659F0">
        <w:rPr>
          <w:rFonts w:ascii="Tw Cen MT" w:hAnsi="Tw Cen MT" w:cs="BrowalliaUPC"/>
          <w:sz w:val="22"/>
          <w:szCs w:val="22"/>
        </w:rPr>
        <w:t xml:space="preserve"> </w:t>
      </w:r>
      <w:r w:rsidR="00FC04EF" w:rsidRPr="005659F0">
        <w:rPr>
          <w:rFonts w:ascii="Tw Cen MT" w:hAnsi="Tw Cen MT" w:cs="BrowalliaUPC"/>
          <w:sz w:val="22"/>
          <w:szCs w:val="22"/>
        </w:rPr>
        <w:t xml:space="preserve">current </w:t>
      </w:r>
      <w:r w:rsidR="0012443B" w:rsidRPr="005659F0">
        <w:rPr>
          <w:rFonts w:ascii="Tw Cen MT" w:hAnsi="Tw Cen MT" w:cs="BrowalliaUPC"/>
          <w:sz w:val="22"/>
          <w:szCs w:val="22"/>
        </w:rPr>
        <w:t>Para</w:t>
      </w:r>
      <w:r w:rsidR="00FC04EF" w:rsidRPr="005659F0">
        <w:rPr>
          <w:rFonts w:ascii="Tw Cen MT" w:hAnsi="Tw Cen MT" w:cs="BrowalliaUPC"/>
          <w:sz w:val="22"/>
          <w:szCs w:val="22"/>
        </w:rPr>
        <w:t>-professionals receive based on their educational training and</w:t>
      </w:r>
      <w:r w:rsidR="00B41538" w:rsidRPr="005659F0">
        <w:rPr>
          <w:rFonts w:ascii="Tw Cen MT" w:hAnsi="Tw Cen MT" w:cs="BrowalliaUPC"/>
          <w:sz w:val="22"/>
          <w:szCs w:val="22"/>
        </w:rPr>
        <w:t xml:space="preserve"> </w:t>
      </w:r>
      <w:r w:rsidRPr="005659F0">
        <w:rPr>
          <w:rFonts w:ascii="Tw Cen MT" w:hAnsi="Tw Cen MT" w:cs="BrowalliaUPC"/>
          <w:sz w:val="22"/>
          <w:szCs w:val="22"/>
        </w:rPr>
        <w:t xml:space="preserve">years of experience. </w:t>
      </w:r>
    </w:p>
    <w:p w:rsidR="00617C9A" w:rsidRPr="005659F0" w:rsidRDefault="00617C9A" w:rsidP="00071946">
      <w:pPr>
        <w:pStyle w:val="Default"/>
        <w:shd w:val="clear" w:color="auto" w:fill="FFFFFF" w:themeFill="background1"/>
        <w:rPr>
          <w:rFonts w:ascii="Tw Cen MT" w:hAnsi="Tw Cen MT" w:cs="BrowalliaUPC"/>
          <w:sz w:val="22"/>
          <w:szCs w:val="22"/>
        </w:rPr>
      </w:pPr>
    </w:p>
    <w:p w:rsidR="00617C9A" w:rsidRPr="005659F0" w:rsidRDefault="00617C9A" w:rsidP="0071292F">
      <w:pPr>
        <w:pStyle w:val="Default"/>
        <w:numPr>
          <w:ilvl w:val="0"/>
          <w:numId w:val="61"/>
        </w:numPr>
        <w:shd w:val="clear" w:color="auto" w:fill="FFFFFF" w:themeFill="background1"/>
        <w:rPr>
          <w:rFonts w:ascii="Tw Cen MT" w:hAnsi="Tw Cen MT" w:cs="BrowalliaUPC"/>
          <w:sz w:val="22"/>
          <w:szCs w:val="22"/>
        </w:rPr>
      </w:pPr>
      <w:r w:rsidRPr="005659F0">
        <w:rPr>
          <w:rFonts w:ascii="Tw Cen MT" w:hAnsi="Tw Cen MT" w:cs="BrowalliaUPC"/>
          <w:sz w:val="22"/>
          <w:szCs w:val="22"/>
        </w:rPr>
        <w:t xml:space="preserve">If there are no current </w:t>
      </w:r>
      <w:r w:rsidR="0012443B" w:rsidRPr="005659F0">
        <w:rPr>
          <w:rFonts w:ascii="Tw Cen MT" w:hAnsi="Tw Cen MT" w:cs="BrowalliaUPC"/>
          <w:sz w:val="22"/>
          <w:szCs w:val="22"/>
        </w:rPr>
        <w:t>Para</w:t>
      </w:r>
      <w:r w:rsidRPr="005659F0">
        <w:rPr>
          <w:rFonts w:ascii="Tw Cen MT" w:hAnsi="Tw Cen MT" w:cs="BrowalliaUPC"/>
          <w:sz w:val="22"/>
          <w:szCs w:val="22"/>
        </w:rPr>
        <w:t>-professionals with like educational training and</w:t>
      </w:r>
      <w:r w:rsidR="00B41538" w:rsidRPr="005659F0">
        <w:rPr>
          <w:rFonts w:ascii="Tw Cen MT" w:hAnsi="Tw Cen MT" w:cs="BrowalliaUPC"/>
          <w:sz w:val="22"/>
          <w:szCs w:val="22"/>
        </w:rPr>
        <w:t xml:space="preserve"> </w:t>
      </w:r>
      <w:r w:rsidR="00FC04EF" w:rsidRPr="005659F0">
        <w:rPr>
          <w:rFonts w:ascii="Tw Cen MT" w:hAnsi="Tw Cen MT" w:cs="BrowalliaUPC"/>
          <w:sz w:val="22"/>
          <w:szCs w:val="22"/>
        </w:rPr>
        <w:t>years</w:t>
      </w:r>
      <w:r w:rsidRPr="005659F0">
        <w:rPr>
          <w:rFonts w:ascii="Tw Cen MT" w:hAnsi="Tw Cen MT" w:cs="BrowalliaUPC"/>
          <w:sz w:val="22"/>
          <w:szCs w:val="22"/>
        </w:rPr>
        <w:t xml:space="preserve"> of experience as the new hire </w:t>
      </w:r>
      <w:r w:rsidR="0012443B" w:rsidRPr="005659F0">
        <w:rPr>
          <w:rFonts w:ascii="Tw Cen MT" w:hAnsi="Tw Cen MT" w:cs="BrowalliaUPC"/>
          <w:sz w:val="22"/>
          <w:szCs w:val="22"/>
        </w:rPr>
        <w:t>Para</w:t>
      </w:r>
      <w:r w:rsidRPr="005659F0">
        <w:rPr>
          <w:rFonts w:ascii="Tw Cen MT" w:hAnsi="Tw Cen MT" w:cs="BrowalliaUPC"/>
          <w:sz w:val="22"/>
          <w:szCs w:val="22"/>
        </w:rPr>
        <w:t xml:space="preserve">-professional, the Director may assign the new hire </w:t>
      </w:r>
      <w:r w:rsidR="0012443B" w:rsidRPr="005659F0">
        <w:rPr>
          <w:rFonts w:ascii="Tw Cen MT" w:hAnsi="Tw Cen MT" w:cs="BrowalliaUPC"/>
          <w:sz w:val="22"/>
          <w:szCs w:val="22"/>
        </w:rPr>
        <w:t>Para</w:t>
      </w:r>
      <w:r w:rsidRPr="005659F0">
        <w:rPr>
          <w:rFonts w:ascii="Tw Cen MT" w:hAnsi="Tw Cen MT" w:cs="BrowalliaUPC"/>
          <w:sz w:val="22"/>
          <w:szCs w:val="22"/>
        </w:rPr>
        <w:t>-professional a salary between two</w:t>
      </w:r>
      <w:r w:rsidR="00C12112" w:rsidRPr="005659F0">
        <w:rPr>
          <w:rFonts w:ascii="Tw Cen MT" w:hAnsi="Tw Cen MT" w:cs="BrowalliaUPC"/>
          <w:sz w:val="22"/>
          <w:szCs w:val="22"/>
        </w:rPr>
        <w:t xml:space="preserve"> (2)</w:t>
      </w:r>
      <w:r w:rsidRPr="005659F0">
        <w:rPr>
          <w:rFonts w:ascii="Tw Cen MT" w:hAnsi="Tw Cen MT" w:cs="BrowalliaUPC"/>
          <w:sz w:val="22"/>
          <w:szCs w:val="22"/>
        </w:rPr>
        <w:t xml:space="preserve"> </w:t>
      </w:r>
      <w:r w:rsidR="0012443B" w:rsidRPr="005659F0">
        <w:rPr>
          <w:rFonts w:ascii="Tw Cen MT" w:hAnsi="Tw Cen MT" w:cs="BrowalliaUPC"/>
          <w:sz w:val="22"/>
          <w:szCs w:val="22"/>
        </w:rPr>
        <w:t>Para</w:t>
      </w:r>
      <w:r w:rsidRPr="005659F0">
        <w:rPr>
          <w:rFonts w:ascii="Tw Cen MT" w:hAnsi="Tw Cen MT" w:cs="BrowalliaUPC"/>
          <w:sz w:val="22"/>
          <w:szCs w:val="22"/>
        </w:rPr>
        <w:t>-professionals with</w:t>
      </w:r>
      <w:r w:rsidR="00FC04EF" w:rsidRPr="005659F0">
        <w:rPr>
          <w:rFonts w:ascii="Tw Cen MT" w:hAnsi="Tw Cen MT" w:cs="BrowalliaUPC"/>
          <w:sz w:val="22"/>
          <w:szCs w:val="22"/>
        </w:rPr>
        <w:t xml:space="preserve"> </w:t>
      </w:r>
      <w:r w:rsidRPr="005659F0">
        <w:rPr>
          <w:rFonts w:ascii="Tw Cen MT" w:hAnsi="Tw Cen MT" w:cs="BrowalliaUPC"/>
          <w:sz w:val="22"/>
          <w:szCs w:val="22"/>
        </w:rPr>
        <w:t xml:space="preserve">more and less experience than the new </w:t>
      </w:r>
      <w:r w:rsidR="0012443B" w:rsidRPr="005659F0">
        <w:rPr>
          <w:rFonts w:ascii="Tw Cen MT" w:hAnsi="Tw Cen MT" w:cs="BrowalliaUPC"/>
          <w:sz w:val="22"/>
          <w:szCs w:val="22"/>
        </w:rPr>
        <w:t>Para</w:t>
      </w:r>
      <w:r w:rsidRPr="005659F0">
        <w:rPr>
          <w:rFonts w:ascii="Tw Cen MT" w:hAnsi="Tw Cen MT" w:cs="BrowalliaUPC"/>
          <w:sz w:val="22"/>
          <w:szCs w:val="22"/>
        </w:rPr>
        <w:t xml:space="preserve">-professional. </w:t>
      </w:r>
    </w:p>
    <w:p w:rsidR="00EF631F" w:rsidRPr="005659F0" w:rsidRDefault="00EF631F" w:rsidP="00071946">
      <w:pPr>
        <w:pStyle w:val="Default"/>
        <w:shd w:val="clear" w:color="auto" w:fill="FFFFFF" w:themeFill="background1"/>
        <w:ind w:left="720"/>
        <w:rPr>
          <w:rFonts w:ascii="Tw Cen MT" w:hAnsi="Tw Cen MT" w:cs="BrowalliaUPC"/>
          <w:sz w:val="22"/>
          <w:szCs w:val="22"/>
        </w:rPr>
      </w:pPr>
    </w:p>
    <w:p w:rsidR="00617C9A" w:rsidRPr="005659F0" w:rsidRDefault="00617C9A" w:rsidP="0071292F">
      <w:pPr>
        <w:pStyle w:val="Default"/>
        <w:numPr>
          <w:ilvl w:val="0"/>
          <w:numId w:val="61"/>
        </w:numPr>
        <w:shd w:val="clear" w:color="auto" w:fill="FFFFFF" w:themeFill="background1"/>
        <w:rPr>
          <w:rFonts w:ascii="Tw Cen MT" w:hAnsi="Tw Cen MT" w:cs="BrowalliaUPC"/>
          <w:sz w:val="22"/>
          <w:szCs w:val="22"/>
        </w:rPr>
      </w:pPr>
      <w:r w:rsidRPr="005659F0">
        <w:rPr>
          <w:rFonts w:ascii="Tw Cen MT" w:hAnsi="Tw Cen MT" w:cs="BrowalliaUPC"/>
          <w:sz w:val="22"/>
          <w:szCs w:val="22"/>
        </w:rPr>
        <w:t>The Board of Directors for the Cornbelt Educational Cooperative recognizes at</w:t>
      </w:r>
      <w:r w:rsidR="00FC04EF" w:rsidRPr="005659F0">
        <w:rPr>
          <w:rFonts w:ascii="Tw Cen MT" w:hAnsi="Tw Cen MT" w:cs="BrowalliaUPC"/>
          <w:sz w:val="22"/>
          <w:szCs w:val="22"/>
        </w:rPr>
        <w:t xml:space="preserve"> </w:t>
      </w:r>
      <w:r w:rsidRPr="005659F0">
        <w:rPr>
          <w:rFonts w:ascii="Tw Cen MT" w:hAnsi="Tw Cen MT" w:cs="BrowalliaUPC"/>
          <w:sz w:val="22"/>
          <w:szCs w:val="22"/>
        </w:rPr>
        <w:t xml:space="preserve">times that certain </w:t>
      </w:r>
      <w:r w:rsidR="0012443B" w:rsidRPr="005659F0">
        <w:rPr>
          <w:rFonts w:ascii="Tw Cen MT" w:hAnsi="Tw Cen MT" w:cs="BrowalliaUPC"/>
          <w:sz w:val="22"/>
          <w:szCs w:val="22"/>
        </w:rPr>
        <w:t>Para</w:t>
      </w:r>
      <w:r w:rsidRPr="005659F0">
        <w:rPr>
          <w:rFonts w:ascii="Tw Cen MT" w:hAnsi="Tw Cen MT" w:cs="BrowalliaUPC"/>
          <w:sz w:val="22"/>
          <w:szCs w:val="22"/>
        </w:rPr>
        <w:t>-professionals positions are difficult to fill, either by the</w:t>
      </w:r>
      <w:r w:rsidR="00FC04EF" w:rsidRPr="005659F0">
        <w:rPr>
          <w:rFonts w:ascii="Tw Cen MT" w:hAnsi="Tw Cen MT" w:cs="BrowalliaUPC"/>
          <w:sz w:val="22"/>
          <w:szCs w:val="22"/>
        </w:rPr>
        <w:t xml:space="preserve"> </w:t>
      </w:r>
      <w:r w:rsidR="00B41538" w:rsidRPr="005659F0">
        <w:rPr>
          <w:rFonts w:ascii="Tw Cen MT" w:hAnsi="Tw Cen MT" w:cs="BrowalliaUPC"/>
          <w:sz w:val="22"/>
          <w:szCs w:val="22"/>
        </w:rPr>
        <w:t xml:space="preserve">nature of </w:t>
      </w:r>
      <w:r w:rsidRPr="005659F0">
        <w:rPr>
          <w:rFonts w:ascii="Tw Cen MT" w:hAnsi="Tw Cen MT" w:cs="BrowalliaUPC"/>
          <w:sz w:val="22"/>
          <w:szCs w:val="22"/>
        </w:rPr>
        <w:t>the training required or by the laws of supply and demand for that</w:t>
      </w:r>
      <w:r w:rsidR="00B41538" w:rsidRPr="005659F0">
        <w:rPr>
          <w:rFonts w:ascii="Tw Cen MT" w:hAnsi="Tw Cen MT" w:cs="BrowalliaUPC"/>
          <w:sz w:val="22"/>
          <w:szCs w:val="22"/>
        </w:rPr>
        <w:t xml:space="preserve"> position. </w:t>
      </w:r>
      <w:r w:rsidR="00FC04EF" w:rsidRPr="005659F0">
        <w:rPr>
          <w:rFonts w:ascii="Tw Cen MT" w:hAnsi="Tw Cen MT" w:cs="BrowalliaUPC"/>
          <w:sz w:val="22"/>
          <w:szCs w:val="22"/>
        </w:rPr>
        <w:t>The Board of Directors therefore, reserves the right to</w:t>
      </w:r>
      <w:r w:rsidR="00B41538" w:rsidRPr="005659F0">
        <w:rPr>
          <w:rFonts w:ascii="Tw Cen MT" w:hAnsi="Tw Cen MT" w:cs="BrowalliaUPC"/>
          <w:sz w:val="22"/>
          <w:szCs w:val="22"/>
        </w:rPr>
        <w:t xml:space="preserve"> give newly hired Para-</w:t>
      </w:r>
      <w:r w:rsidR="0012443B" w:rsidRPr="005659F0">
        <w:rPr>
          <w:rFonts w:ascii="Tw Cen MT" w:hAnsi="Tw Cen MT" w:cs="BrowalliaUPC"/>
          <w:sz w:val="22"/>
          <w:szCs w:val="22"/>
        </w:rPr>
        <w:t xml:space="preserve">professionals additional compensation when these circumstances occur. </w:t>
      </w:r>
    </w:p>
    <w:p w:rsidR="00617C9A" w:rsidRPr="005659F0" w:rsidRDefault="00617C9A" w:rsidP="00071946">
      <w:pPr>
        <w:pStyle w:val="Default"/>
        <w:shd w:val="clear" w:color="auto" w:fill="FFFFFF" w:themeFill="background1"/>
        <w:rPr>
          <w:rFonts w:ascii="Tw Cen MT" w:hAnsi="Tw Cen MT" w:cs="BrowalliaUPC"/>
          <w:sz w:val="22"/>
          <w:szCs w:val="22"/>
        </w:rPr>
      </w:pPr>
    </w:p>
    <w:p w:rsidR="00617C9A" w:rsidRPr="005659F0" w:rsidRDefault="00617C9A" w:rsidP="0071292F">
      <w:pPr>
        <w:pStyle w:val="Default"/>
        <w:numPr>
          <w:ilvl w:val="0"/>
          <w:numId w:val="61"/>
        </w:numPr>
        <w:shd w:val="clear" w:color="auto" w:fill="FFFFFF" w:themeFill="background1"/>
        <w:rPr>
          <w:rFonts w:ascii="Tw Cen MT" w:hAnsi="Tw Cen MT" w:cs="BrowalliaUPC"/>
          <w:sz w:val="22"/>
          <w:szCs w:val="22"/>
        </w:rPr>
      </w:pPr>
      <w:r w:rsidRPr="005659F0">
        <w:rPr>
          <w:rFonts w:ascii="Tw Cen MT" w:hAnsi="Tw Cen MT" w:cs="BrowalliaUPC"/>
          <w:sz w:val="22"/>
          <w:szCs w:val="22"/>
        </w:rPr>
        <w:t xml:space="preserve">The Board of Directors also reserve the right to have the newly hired </w:t>
      </w:r>
      <w:r w:rsidR="0012443B" w:rsidRPr="005659F0">
        <w:rPr>
          <w:rFonts w:ascii="Tw Cen MT" w:hAnsi="Tw Cen MT" w:cs="BrowalliaUPC"/>
          <w:sz w:val="22"/>
          <w:szCs w:val="22"/>
        </w:rPr>
        <w:t>Para</w:t>
      </w:r>
      <w:r w:rsidR="00AB42A4" w:rsidRPr="005659F0">
        <w:rPr>
          <w:rFonts w:ascii="Tw Cen MT" w:hAnsi="Tw Cen MT" w:cs="BrowalliaUPC"/>
          <w:sz w:val="22"/>
          <w:szCs w:val="22"/>
        </w:rPr>
        <w:t>-</w:t>
      </w:r>
      <w:r w:rsidR="00FC04EF" w:rsidRPr="005659F0">
        <w:rPr>
          <w:rFonts w:ascii="Tw Cen MT" w:hAnsi="Tw Cen MT" w:cs="BrowalliaUPC"/>
          <w:sz w:val="22"/>
          <w:szCs w:val="22"/>
        </w:rPr>
        <w:t xml:space="preserve">professional’s salary remain set until other </w:t>
      </w:r>
      <w:r w:rsidR="0012443B" w:rsidRPr="005659F0">
        <w:rPr>
          <w:rFonts w:ascii="Tw Cen MT" w:hAnsi="Tw Cen MT" w:cs="BrowalliaUPC"/>
          <w:sz w:val="22"/>
          <w:szCs w:val="22"/>
        </w:rPr>
        <w:t>Para</w:t>
      </w:r>
      <w:r w:rsidR="00FC04EF" w:rsidRPr="005659F0">
        <w:rPr>
          <w:rFonts w:ascii="Tw Cen MT" w:hAnsi="Tw Cen MT" w:cs="BrowalliaUPC"/>
          <w:sz w:val="22"/>
          <w:szCs w:val="22"/>
        </w:rPr>
        <w:t>-professionals with the</w:t>
      </w:r>
      <w:r w:rsidR="00B41538" w:rsidRPr="005659F0">
        <w:rPr>
          <w:rFonts w:ascii="Tw Cen MT" w:hAnsi="Tw Cen MT" w:cs="BrowalliaUPC"/>
          <w:sz w:val="22"/>
          <w:szCs w:val="22"/>
        </w:rPr>
        <w:t xml:space="preserve"> </w:t>
      </w:r>
      <w:r w:rsidR="00FC04EF" w:rsidRPr="005659F0">
        <w:rPr>
          <w:rFonts w:ascii="Tw Cen MT" w:hAnsi="Tw Cen MT" w:cs="BrowalliaUPC"/>
          <w:sz w:val="22"/>
          <w:szCs w:val="22"/>
        </w:rPr>
        <w:t>same training and experience can be compensated at the same salary level</w:t>
      </w:r>
      <w:r w:rsidR="00B41538" w:rsidRPr="005659F0">
        <w:rPr>
          <w:rFonts w:ascii="Tw Cen MT" w:hAnsi="Tw Cen MT" w:cs="BrowalliaUPC"/>
          <w:sz w:val="22"/>
          <w:szCs w:val="22"/>
        </w:rPr>
        <w:t xml:space="preserve"> </w:t>
      </w:r>
      <w:r w:rsidR="00DA5155" w:rsidRPr="005659F0">
        <w:rPr>
          <w:rFonts w:ascii="Tw Cen MT" w:hAnsi="Tw Cen MT" w:cs="BrowalliaUPC"/>
          <w:sz w:val="22"/>
          <w:szCs w:val="22"/>
        </w:rPr>
        <w:t xml:space="preserve">as </w:t>
      </w:r>
      <w:r w:rsidR="0012443B" w:rsidRPr="005659F0">
        <w:rPr>
          <w:rFonts w:ascii="Tw Cen MT" w:hAnsi="Tw Cen MT" w:cs="BrowalliaUPC"/>
          <w:sz w:val="22"/>
          <w:szCs w:val="22"/>
        </w:rPr>
        <w:t>their</w:t>
      </w:r>
      <w:r w:rsidR="00DA5155" w:rsidRPr="005659F0">
        <w:rPr>
          <w:rFonts w:ascii="Tw Cen MT" w:hAnsi="Tw Cen MT" w:cs="BrowalliaUPC"/>
          <w:sz w:val="22"/>
          <w:szCs w:val="22"/>
        </w:rPr>
        <w:t xml:space="preserve"> newly hired </w:t>
      </w:r>
      <w:r w:rsidR="0012443B" w:rsidRPr="005659F0">
        <w:rPr>
          <w:rFonts w:ascii="Tw Cen MT" w:hAnsi="Tw Cen MT" w:cs="BrowalliaUPC"/>
          <w:sz w:val="22"/>
          <w:szCs w:val="22"/>
        </w:rPr>
        <w:t>Para</w:t>
      </w:r>
      <w:r w:rsidR="00DA5155" w:rsidRPr="005659F0">
        <w:rPr>
          <w:rFonts w:ascii="Tw Cen MT" w:hAnsi="Tw Cen MT" w:cs="BrowalliaUPC"/>
          <w:sz w:val="22"/>
          <w:szCs w:val="22"/>
        </w:rPr>
        <w:t>-professional.</w:t>
      </w:r>
      <w:r w:rsidR="00FC04EF" w:rsidRPr="005659F0">
        <w:rPr>
          <w:rFonts w:ascii="Tw Cen MT" w:hAnsi="Tw Cen MT" w:cs="BrowalliaUPC"/>
          <w:sz w:val="22"/>
          <w:szCs w:val="22"/>
        </w:rPr>
        <w:t xml:space="preserve"> </w:t>
      </w:r>
    </w:p>
    <w:p w:rsidR="00617C9A" w:rsidRPr="005659F0" w:rsidRDefault="00617C9A" w:rsidP="00071946">
      <w:pPr>
        <w:pStyle w:val="Default"/>
        <w:shd w:val="clear" w:color="auto" w:fill="FFFFFF" w:themeFill="background1"/>
        <w:spacing w:line="120" w:lineRule="auto"/>
        <w:rPr>
          <w:rFonts w:ascii="Tw Cen MT" w:hAnsi="Tw Cen MT" w:cs="BrowalliaUPC"/>
          <w:sz w:val="22"/>
          <w:szCs w:val="22"/>
        </w:rPr>
      </w:pPr>
    </w:p>
    <w:p w:rsidR="000A599D" w:rsidRPr="005659F0" w:rsidRDefault="000A599D" w:rsidP="00071946">
      <w:pPr>
        <w:pStyle w:val="Default"/>
        <w:shd w:val="clear" w:color="auto" w:fill="FFFFFF" w:themeFill="background1"/>
        <w:spacing w:line="120" w:lineRule="auto"/>
        <w:rPr>
          <w:rFonts w:ascii="Tw Cen MT" w:hAnsi="Tw Cen MT" w:cs="BrowalliaUPC"/>
          <w:sz w:val="22"/>
          <w:szCs w:val="22"/>
        </w:rPr>
      </w:pPr>
    </w:p>
    <w:p w:rsidR="00617C9A" w:rsidRPr="005659F0" w:rsidRDefault="00504F68" w:rsidP="00071946">
      <w:pPr>
        <w:pStyle w:val="Default"/>
        <w:shd w:val="clear" w:color="auto" w:fill="FFFFFF" w:themeFill="background1"/>
        <w:rPr>
          <w:rFonts w:ascii="Tw Cen MT" w:hAnsi="Tw Cen MT" w:cs="BrowalliaUPC"/>
          <w:b/>
          <w:sz w:val="22"/>
          <w:szCs w:val="22"/>
        </w:rPr>
      </w:pPr>
      <w:r w:rsidRPr="005659F0">
        <w:rPr>
          <w:rFonts w:ascii="Tw Cen MT" w:hAnsi="Tw Cen MT" w:cs="BrowalliaUPC"/>
          <w:b/>
          <w:sz w:val="22"/>
          <w:szCs w:val="22"/>
        </w:rPr>
        <w:t>C</w:t>
      </w:r>
      <w:r w:rsidR="00617C9A" w:rsidRPr="005659F0">
        <w:rPr>
          <w:rFonts w:ascii="Tw Cen MT" w:hAnsi="Tw Cen MT" w:cs="BrowalliaUPC"/>
          <w:b/>
          <w:sz w:val="22"/>
          <w:szCs w:val="22"/>
        </w:rPr>
        <w:t>. Other Compensation Procedures:</w:t>
      </w:r>
    </w:p>
    <w:p w:rsidR="00617C9A" w:rsidRPr="005659F0" w:rsidRDefault="00617C9A" w:rsidP="00071946">
      <w:pPr>
        <w:pStyle w:val="Default"/>
        <w:shd w:val="clear" w:color="auto" w:fill="FFFFFF" w:themeFill="background1"/>
        <w:rPr>
          <w:rFonts w:ascii="Tw Cen MT" w:hAnsi="Tw Cen MT" w:cs="BrowalliaUPC"/>
          <w:sz w:val="22"/>
          <w:szCs w:val="22"/>
        </w:rPr>
      </w:pPr>
    </w:p>
    <w:p w:rsidR="00617C9A" w:rsidRPr="005659F0" w:rsidRDefault="00617C9A" w:rsidP="0071292F">
      <w:pPr>
        <w:pStyle w:val="Default"/>
        <w:widowControl/>
        <w:numPr>
          <w:ilvl w:val="0"/>
          <w:numId w:val="60"/>
        </w:numPr>
        <w:shd w:val="clear" w:color="auto" w:fill="FFFFFF" w:themeFill="background1"/>
        <w:rPr>
          <w:rFonts w:ascii="Tw Cen MT" w:hAnsi="Tw Cen MT" w:cs="BrowalliaUPC"/>
          <w:sz w:val="22"/>
          <w:szCs w:val="22"/>
        </w:rPr>
      </w:pPr>
      <w:r w:rsidRPr="005659F0">
        <w:rPr>
          <w:rFonts w:ascii="Tw Cen MT" w:hAnsi="Tw Cen MT" w:cs="BrowalliaUPC"/>
          <w:sz w:val="22"/>
          <w:szCs w:val="22"/>
        </w:rPr>
        <w:t xml:space="preserve">Para-professional who work a full day at one </w:t>
      </w:r>
      <w:r w:rsidR="00C12112" w:rsidRPr="005659F0">
        <w:rPr>
          <w:rFonts w:ascii="Tw Cen MT" w:hAnsi="Tw Cen MT" w:cs="BrowalliaUPC"/>
          <w:sz w:val="22"/>
          <w:szCs w:val="22"/>
        </w:rPr>
        <w:t xml:space="preserve">(1) </w:t>
      </w:r>
      <w:r w:rsidRPr="005659F0">
        <w:rPr>
          <w:rFonts w:ascii="Tw Cen MT" w:hAnsi="Tw Cen MT" w:cs="BrowalliaUPC"/>
          <w:sz w:val="22"/>
          <w:szCs w:val="22"/>
        </w:rPr>
        <w:t>school site shall be compensated for a total of seven an</w:t>
      </w:r>
      <w:r w:rsidR="00A72A22" w:rsidRPr="005659F0">
        <w:rPr>
          <w:rFonts w:ascii="Tw Cen MT" w:hAnsi="Tw Cen MT" w:cs="BrowalliaUPC"/>
          <w:sz w:val="22"/>
          <w:szCs w:val="22"/>
        </w:rPr>
        <w:t>d one half (7 1/2) hours</w:t>
      </w:r>
      <w:r w:rsidR="00ED0177" w:rsidRPr="005659F0">
        <w:rPr>
          <w:rFonts w:ascii="Tw Cen MT" w:hAnsi="Tw Cen MT" w:cs="BrowalliaUPC"/>
          <w:sz w:val="22"/>
          <w:szCs w:val="22"/>
        </w:rPr>
        <w:t xml:space="preserve"> p</w:t>
      </w:r>
      <w:r w:rsidRPr="005659F0">
        <w:rPr>
          <w:rFonts w:ascii="Tw Cen MT" w:hAnsi="Tw Cen MT" w:cs="BrowalliaUPC"/>
          <w:sz w:val="22"/>
          <w:szCs w:val="22"/>
        </w:rPr>
        <w:t>er day.</w:t>
      </w:r>
    </w:p>
    <w:p w:rsidR="00617C9A" w:rsidRPr="005659F0" w:rsidRDefault="00617C9A" w:rsidP="00071946">
      <w:pPr>
        <w:pStyle w:val="Default"/>
        <w:shd w:val="clear" w:color="auto" w:fill="FFFFFF" w:themeFill="background1"/>
        <w:ind w:left="360"/>
        <w:rPr>
          <w:rFonts w:ascii="Tw Cen MT" w:hAnsi="Tw Cen MT" w:cs="BrowalliaUPC"/>
          <w:sz w:val="22"/>
          <w:szCs w:val="22"/>
        </w:rPr>
      </w:pPr>
    </w:p>
    <w:p w:rsidR="00617C9A" w:rsidRPr="005659F0" w:rsidRDefault="00617C9A" w:rsidP="0071292F">
      <w:pPr>
        <w:pStyle w:val="Default"/>
        <w:widowControl/>
        <w:numPr>
          <w:ilvl w:val="0"/>
          <w:numId w:val="60"/>
        </w:numPr>
        <w:shd w:val="clear" w:color="auto" w:fill="FFFFFF" w:themeFill="background1"/>
        <w:rPr>
          <w:rFonts w:ascii="Tw Cen MT" w:hAnsi="Tw Cen MT" w:cs="BrowalliaUPC"/>
          <w:sz w:val="22"/>
          <w:szCs w:val="22"/>
        </w:rPr>
      </w:pPr>
      <w:r w:rsidRPr="005659F0">
        <w:rPr>
          <w:rFonts w:ascii="Tw Cen MT" w:hAnsi="Tw Cen MT" w:cs="BrowalliaUPC"/>
          <w:sz w:val="22"/>
          <w:szCs w:val="22"/>
        </w:rPr>
        <w:t xml:space="preserve">Para-professionals who work twenty </w:t>
      </w:r>
      <w:r w:rsidR="00A72A22" w:rsidRPr="005659F0">
        <w:rPr>
          <w:rFonts w:ascii="Tw Cen MT" w:hAnsi="Tw Cen MT" w:cs="BrowalliaUPC"/>
          <w:sz w:val="22"/>
          <w:szCs w:val="22"/>
        </w:rPr>
        <w:t>(20) hours</w:t>
      </w:r>
      <w:r w:rsidRPr="005659F0">
        <w:rPr>
          <w:rFonts w:ascii="Tw Cen MT" w:hAnsi="Tw Cen MT" w:cs="BrowalliaUPC"/>
          <w:sz w:val="22"/>
          <w:szCs w:val="22"/>
        </w:rPr>
        <w:t xml:space="preserve"> or more per week are eligible to receive fifty percent (50%) of the Cooperative single health/dental insurance premium if they elect to enroll in the Cooperative’s health/dental insurance program.</w:t>
      </w:r>
    </w:p>
    <w:p w:rsidR="00617C9A" w:rsidRPr="005659F0" w:rsidRDefault="00617C9A" w:rsidP="00071946">
      <w:pPr>
        <w:pStyle w:val="Default"/>
        <w:shd w:val="clear" w:color="auto" w:fill="FFFFFF" w:themeFill="background1"/>
        <w:rPr>
          <w:rFonts w:ascii="Tw Cen MT" w:hAnsi="Tw Cen MT" w:cs="BrowalliaUPC"/>
          <w:sz w:val="22"/>
          <w:szCs w:val="22"/>
        </w:rPr>
      </w:pPr>
    </w:p>
    <w:p w:rsidR="00A90B07" w:rsidRPr="005659F0" w:rsidRDefault="00A90B07" w:rsidP="0071292F">
      <w:pPr>
        <w:pStyle w:val="ListParagraph"/>
        <w:numPr>
          <w:ilvl w:val="0"/>
          <w:numId w:val="60"/>
        </w:numPr>
        <w:rPr>
          <w:rFonts w:ascii="Tw Cen MT" w:hAnsi="Tw Cen MT" w:cs="BrowalliaUPC"/>
          <w:sz w:val="22"/>
          <w:szCs w:val="22"/>
        </w:rPr>
      </w:pPr>
      <w:r w:rsidRPr="005659F0">
        <w:rPr>
          <w:rFonts w:ascii="Tw Cen MT" w:hAnsi="Tw Cen MT" w:cs="BrowalliaUPC"/>
          <w:sz w:val="22"/>
          <w:szCs w:val="22"/>
        </w:rPr>
        <w:t>Mileage reimbursement for use of own vehicles in conducting Cooperative business will be forty-seven (</w:t>
      </w:r>
      <w:r w:rsidR="00F24F51">
        <w:rPr>
          <w:rFonts w:ascii="Tw Cen MT" w:hAnsi="Tw Cen MT" w:cs="BrowalliaUPC"/>
          <w:sz w:val="22"/>
          <w:szCs w:val="22"/>
        </w:rPr>
        <w:t>$.</w:t>
      </w:r>
      <w:r w:rsidRPr="005659F0">
        <w:rPr>
          <w:rFonts w:ascii="Tw Cen MT" w:hAnsi="Tw Cen MT" w:cs="BrowalliaUPC"/>
          <w:sz w:val="22"/>
          <w:szCs w:val="22"/>
        </w:rPr>
        <w:t>47) cents per mile.</w:t>
      </w:r>
      <w:r w:rsidR="004A6979" w:rsidRPr="005659F0">
        <w:rPr>
          <w:rFonts w:ascii="Tw Cen MT" w:hAnsi="Tw Cen MT" w:cs="BrowalliaUPC"/>
          <w:sz w:val="22"/>
          <w:szCs w:val="22"/>
        </w:rPr>
        <w:t xml:space="preserve">  </w:t>
      </w:r>
      <w:r w:rsidR="00AF4A30" w:rsidRPr="005659F0">
        <w:rPr>
          <w:rFonts w:ascii="Tw Cen MT" w:hAnsi="Tw Cen MT" w:cs="BrowalliaUPC"/>
          <w:sz w:val="22"/>
          <w:szCs w:val="22"/>
        </w:rPr>
        <w:tab/>
      </w:r>
      <w:r w:rsidR="0099160D" w:rsidRPr="005659F0">
        <w:rPr>
          <w:rFonts w:ascii="Tw Cen MT" w:hAnsi="Tw Cen MT" w:cs="BrowalliaUPC"/>
          <w:sz w:val="22"/>
          <w:szCs w:val="22"/>
        </w:rPr>
        <w:tab/>
      </w:r>
      <w:r w:rsidR="00AD1179">
        <w:rPr>
          <w:rFonts w:ascii="Tw Cen MT" w:hAnsi="Tw Cen MT" w:cs="BrowalliaUPC"/>
          <w:sz w:val="22"/>
          <w:szCs w:val="22"/>
        </w:rPr>
        <w:t>Adopted</w:t>
      </w:r>
      <w:r w:rsidR="004A6979" w:rsidRPr="005659F0">
        <w:rPr>
          <w:rFonts w:ascii="Tw Cen MT" w:hAnsi="Tw Cen MT" w:cs="BrowalliaUPC"/>
          <w:sz w:val="22"/>
          <w:szCs w:val="22"/>
        </w:rPr>
        <w:t xml:space="preserve"> May 13, 2014</w:t>
      </w:r>
    </w:p>
    <w:p w:rsidR="00617C9A" w:rsidRPr="005659F0" w:rsidRDefault="00617C9A" w:rsidP="00071946">
      <w:pPr>
        <w:pStyle w:val="Default"/>
        <w:widowControl/>
        <w:shd w:val="clear" w:color="auto" w:fill="FFFFFF" w:themeFill="background1"/>
        <w:ind w:left="360"/>
        <w:rPr>
          <w:rFonts w:ascii="Tw Cen MT" w:hAnsi="Tw Cen MT" w:cs="BrowalliaUPC"/>
          <w:sz w:val="22"/>
          <w:szCs w:val="22"/>
        </w:rPr>
      </w:pPr>
    </w:p>
    <w:p w:rsidR="00617C9A" w:rsidRPr="005659F0" w:rsidRDefault="00617C9A" w:rsidP="00071946">
      <w:pPr>
        <w:pStyle w:val="Default"/>
        <w:shd w:val="clear" w:color="auto" w:fill="FFFFFF" w:themeFill="background1"/>
        <w:ind w:left="720"/>
        <w:rPr>
          <w:rFonts w:ascii="Tw Cen MT" w:hAnsi="Tw Cen MT" w:cs="BrowalliaUPC"/>
          <w:sz w:val="22"/>
          <w:szCs w:val="22"/>
        </w:rPr>
      </w:pPr>
      <w:r w:rsidRPr="005659F0">
        <w:rPr>
          <w:rFonts w:ascii="Tw Cen MT" w:hAnsi="Tw Cen MT" w:cs="BrowalliaUPC"/>
          <w:sz w:val="22"/>
          <w:szCs w:val="22"/>
        </w:rPr>
        <w:t>A home office is declared by the Director for each employee. Mileage shall be paid from the employee’s designated home office to other school</w:t>
      </w:r>
      <w:r w:rsidR="00AB0DFF" w:rsidRPr="005659F0">
        <w:rPr>
          <w:rFonts w:ascii="Tw Cen MT" w:hAnsi="Tw Cen MT" w:cs="BrowalliaUPC"/>
          <w:sz w:val="22"/>
          <w:szCs w:val="22"/>
        </w:rPr>
        <w:t xml:space="preserve"> sites and </w:t>
      </w:r>
      <w:r w:rsidRPr="005659F0">
        <w:rPr>
          <w:rFonts w:ascii="Tw Cen MT" w:hAnsi="Tw Cen MT" w:cs="BrowalliaUPC"/>
          <w:sz w:val="22"/>
          <w:szCs w:val="22"/>
        </w:rPr>
        <w:t xml:space="preserve">back, for the consideration of Cooperative business. The mileage will be paid from an approved mileage chart. </w:t>
      </w:r>
    </w:p>
    <w:p w:rsidR="00617C9A" w:rsidRPr="005659F0" w:rsidRDefault="00617C9A" w:rsidP="00071946">
      <w:pPr>
        <w:pStyle w:val="Default"/>
        <w:shd w:val="clear" w:color="auto" w:fill="FFFFFF" w:themeFill="background1"/>
        <w:ind w:left="720"/>
        <w:rPr>
          <w:rFonts w:ascii="Tw Cen MT" w:hAnsi="Tw Cen MT" w:cs="BrowalliaUPC"/>
          <w:sz w:val="22"/>
          <w:szCs w:val="22"/>
        </w:rPr>
      </w:pPr>
    </w:p>
    <w:p w:rsidR="002D06E2" w:rsidRPr="005659F0" w:rsidRDefault="00617C9A" w:rsidP="00071946">
      <w:pPr>
        <w:pStyle w:val="Default"/>
        <w:shd w:val="clear" w:color="auto" w:fill="FFFFFF" w:themeFill="background1"/>
        <w:ind w:left="720"/>
        <w:rPr>
          <w:rFonts w:ascii="Tw Cen MT" w:hAnsi="Tw Cen MT" w:cs="BrowalliaUPC"/>
          <w:sz w:val="22"/>
          <w:szCs w:val="22"/>
        </w:rPr>
      </w:pPr>
      <w:r w:rsidRPr="005659F0">
        <w:rPr>
          <w:rFonts w:ascii="Tw Cen MT" w:hAnsi="Tw Cen MT" w:cs="BrowalliaUPC"/>
          <w:sz w:val="22"/>
          <w:szCs w:val="22"/>
        </w:rPr>
        <w:t xml:space="preserve">For approved Cooperative services provided outside of an incorporated area (town/city), mileage shall be paid to that employee. Mileage reimbursement shall not be received if the staff </w:t>
      </w:r>
      <w:r w:rsidRPr="005659F0">
        <w:rPr>
          <w:rFonts w:ascii="Tw Cen MT" w:hAnsi="Tw Cen MT" w:cs="BrowalliaUPC"/>
          <w:sz w:val="22"/>
          <w:szCs w:val="22"/>
        </w:rPr>
        <w:lastRenderedPageBreak/>
        <w:t>member travels from school building to school building within an incorporated area.</w:t>
      </w:r>
      <w:r w:rsidR="00B41538" w:rsidRPr="005659F0">
        <w:rPr>
          <w:rFonts w:ascii="Tw Cen MT" w:hAnsi="Tw Cen MT" w:cs="BrowalliaUPC"/>
          <w:sz w:val="22"/>
          <w:szCs w:val="22"/>
        </w:rPr>
        <w:t xml:space="preserve">             </w:t>
      </w:r>
      <w:r w:rsidR="00ED0177" w:rsidRPr="005659F0">
        <w:rPr>
          <w:rFonts w:ascii="Tw Cen MT" w:hAnsi="Tw Cen MT" w:cs="BrowalliaUPC"/>
          <w:sz w:val="22"/>
          <w:szCs w:val="22"/>
        </w:rPr>
        <w:tab/>
      </w:r>
      <w:r w:rsidR="00ED0177" w:rsidRPr="005659F0">
        <w:rPr>
          <w:rFonts w:ascii="Tw Cen MT" w:hAnsi="Tw Cen MT" w:cs="BrowalliaUPC"/>
          <w:sz w:val="22"/>
          <w:szCs w:val="22"/>
        </w:rPr>
        <w:tab/>
      </w:r>
    </w:p>
    <w:p w:rsidR="00B007AC" w:rsidRDefault="00A67646" w:rsidP="00071946">
      <w:pPr>
        <w:pStyle w:val="Default"/>
        <w:shd w:val="clear" w:color="auto" w:fill="FFFFFF" w:themeFill="background1"/>
        <w:ind w:left="720"/>
        <w:rPr>
          <w:rFonts w:ascii="Tw Cen MT" w:hAnsi="Tw Cen MT" w:cs="BrowalliaUPC"/>
          <w:sz w:val="22"/>
          <w:szCs w:val="22"/>
        </w:rPr>
      </w:pP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00352855" w:rsidRPr="005659F0">
        <w:rPr>
          <w:rFonts w:ascii="Tw Cen MT" w:hAnsi="Tw Cen MT" w:cs="BrowalliaUPC"/>
          <w:sz w:val="22"/>
          <w:szCs w:val="22"/>
        </w:rPr>
        <w:t xml:space="preserve">   </w:t>
      </w:r>
      <w:r w:rsidR="0099160D" w:rsidRPr="005659F0">
        <w:rPr>
          <w:rFonts w:ascii="Tw Cen MT" w:hAnsi="Tw Cen MT" w:cs="BrowalliaUPC"/>
          <w:sz w:val="22"/>
          <w:szCs w:val="22"/>
        </w:rPr>
        <w:tab/>
      </w:r>
      <w:r w:rsidR="00352855" w:rsidRPr="005659F0">
        <w:rPr>
          <w:rFonts w:ascii="Tw Cen MT" w:hAnsi="Tw Cen MT" w:cs="BrowalliaUPC"/>
          <w:sz w:val="22"/>
          <w:szCs w:val="22"/>
        </w:rPr>
        <w:t xml:space="preserve">        </w:t>
      </w:r>
      <w:r w:rsidR="00352855" w:rsidRPr="00471214">
        <w:rPr>
          <w:rFonts w:ascii="Tw Cen MT" w:hAnsi="Tw Cen MT" w:cs="BrowalliaUPC"/>
          <w:sz w:val="22"/>
          <w:szCs w:val="22"/>
        </w:rPr>
        <w:t>Approved May 11, 201</w:t>
      </w:r>
      <w:r w:rsidR="00C75078" w:rsidRPr="00471214">
        <w:rPr>
          <w:rFonts w:ascii="Tw Cen MT" w:hAnsi="Tw Cen MT" w:cs="BrowalliaUPC"/>
          <w:sz w:val="22"/>
          <w:szCs w:val="22"/>
        </w:rPr>
        <w:t>0</w:t>
      </w:r>
    </w:p>
    <w:p w:rsidR="00471214" w:rsidRDefault="00471214" w:rsidP="00071946">
      <w:pPr>
        <w:pStyle w:val="Default"/>
        <w:shd w:val="clear" w:color="auto" w:fill="FFFFFF" w:themeFill="background1"/>
        <w:ind w:left="720"/>
        <w:rPr>
          <w:rFonts w:ascii="Tw Cen MT" w:hAnsi="Tw Cen MT" w:cs="BrowalliaUPC"/>
          <w:sz w:val="22"/>
          <w:szCs w:val="22"/>
        </w:rPr>
      </w:pPr>
    </w:p>
    <w:p w:rsidR="00471214" w:rsidRPr="005659F0" w:rsidRDefault="00471214" w:rsidP="00071946">
      <w:pPr>
        <w:pStyle w:val="Default"/>
        <w:shd w:val="clear" w:color="auto" w:fill="FFFFFF" w:themeFill="background1"/>
        <w:ind w:left="720"/>
        <w:rPr>
          <w:rFonts w:ascii="Tw Cen MT" w:hAnsi="Tw Cen MT" w:cs="BrowalliaUPC"/>
          <w:sz w:val="22"/>
          <w:szCs w:val="22"/>
        </w:rPr>
      </w:pPr>
    </w:p>
    <w:p w:rsidR="004A444B" w:rsidRDefault="00A900AC" w:rsidP="00A900AC">
      <w:pPr>
        <w:jc w:val="center"/>
        <w:rPr>
          <w:rFonts w:ascii="Tw Cen MT" w:hAnsi="Tw Cen MT" w:cs="BrowalliaUPC"/>
          <w:b/>
          <w:sz w:val="22"/>
          <w:szCs w:val="22"/>
          <w:u w:val="single"/>
        </w:rPr>
      </w:pPr>
      <w:r w:rsidRPr="005659F0">
        <w:rPr>
          <w:rFonts w:ascii="Tw Cen MT" w:hAnsi="Tw Cen MT" w:cs="BrowalliaUPC"/>
          <w:b/>
          <w:sz w:val="22"/>
          <w:szCs w:val="22"/>
          <w:u w:val="single"/>
        </w:rPr>
        <w:t>SPEECH-</w:t>
      </w:r>
      <w:r>
        <w:rPr>
          <w:rFonts w:ascii="Tw Cen MT" w:hAnsi="Tw Cen MT" w:cs="BrowalliaUPC"/>
          <w:b/>
          <w:sz w:val="22"/>
          <w:szCs w:val="22"/>
          <w:u w:val="single"/>
        </w:rPr>
        <w:t xml:space="preserve">LANGUAGE PATHOLOGISTS, </w:t>
      </w:r>
      <w:r w:rsidRPr="00981A5D">
        <w:rPr>
          <w:rFonts w:ascii="Tw Cen MT" w:hAnsi="Tw Cen MT" w:cs="BrowalliaUPC"/>
          <w:b/>
          <w:sz w:val="22"/>
          <w:szCs w:val="22"/>
          <w:u w:val="single"/>
        </w:rPr>
        <w:t>SPEECH-LANGUAGE PATHOLOGY ASSISTANTS,</w:t>
      </w:r>
      <w:r>
        <w:rPr>
          <w:rFonts w:ascii="Tw Cen MT" w:hAnsi="Tw Cen MT" w:cs="BrowalliaUPC"/>
          <w:b/>
          <w:sz w:val="22"/>
          <w:szCs w:val="22"/>
          <w:u w:val="single"/>
        </w:rPr>
        <w:t xml:space="preserve"> </w:t>
      </w:r>
    </w:p>
    <w:p w:rsidR="00A900AC" w:rsidRDefault="00A900AC" w:rsidP="00A900AC">
      <w:pPr>
        <w:jc w:val="center"/>
        <w:rPr>
          <w:rFonts w:ascii="Tw Cen MT" w:hAnsi="Tw Cen MT" w:cs="BrowalliaUPC"/>
          <w:b/>
          <w:sz w:val="22"/>
          <w:szCs w:val="22"/>
          <w:u w:val="single"/>
        </w:rPr>
      </w:pPr>
      <w:r w:rsidRPr="005659F0">
        <w:rPr>
          <w:rFonts w:ascii="Tw Cen MT" w:hAnsi="Tw Cen MT" w:cs="BrowalliaUPC"/>
          <w:b/>
          <w:sz w:val="22"/>
          <w:szCs w:val="22"/>
          <w:u w:val="single"/>
        </w:rPr>
        <w:t xml:space="preserve">AND EARLY CHILDHOOD SPECIAL EDUCATION </w:t>
      </w:r>
    </w:p>
    <w:p w:rsidR="00A900AC" w:rsidRPr="005659F0" w:rsidRDefault="00A900AC" w:rsidP="00A900AC">
      <w:pPr>
        <w:jc w:val="center"/>
        <w:rPr>
          <w:rFonts w:ascii="Tw Cen MT" w:hAnsi="Tw Cen MT" w:cs="BrowalliaUPC"/>
          <w:b/>
          <w:sz w:val="22"/>
          <w:szCs w:val="22"/>
          <w:u w:val="single"/>
        </w:rPr>
      </w:pPr>
      <w:r w:rsidRPr="005659F0">
        <w:rPr>
          <w:rFonts w:ascii="Tw Cen MT" w:hAnsi="Tw Cen MT" w:cs="BrowalliaUPC"/>
          <w:b/>
          <w:sz w:val="22"/>
          <w:szCs w:val="22"/>
          <w:u w:val="single"/>
        </w:rPr>
        <w:t xml:space="preserve">TEACHERS EXTENDED SCHOOL YEAR (ESY) STAFFING POLICY </w:t>
      </w:r>
    </w:p>
    <w:p w:rsidR="00A900AC" w:rsidRPr="005659F0" w:rsidRDefault="00A900AC" w:rsidP="00A900AC">
      <w:pPr>
        <w:rPr>
          <w:rFonts w:ascii="Tw Cen MT" w:hAnsi="Tw Cen MT" w:cs="BrowalliaUPC"/>
          <w:b/>
          <w:sz w:val="22"/>
          <w:szCs w:val="22"/>
        </w:rPr>
      </w:pPr>
    </w:p>
    <w:p w:rsidR="00A900AC" w:rsidRPr="005659F0" w:rsidRDefault="00A900AC" w:rsidP="00A900AC">
      <w:pPr>
        <w:rPr>
          <w:rFonts w:ascii="Tw Cen MT" w:hAnsi="Tw Cen MT" w:cs="BrowalliaUPC"/>
          <w:b/>
          <w:sz w:val="22"/>
          <w:szCs w:val="22"/>
        </w:rPr>
      </w:pPr>
    </w:p>
    <w:p w:rsidR="00A900AC" w:rsidRPr="005659F0" w:rsidRDefault="00A900AC" w:rsidP="00A900AC">
      <w:pPr>
        <w:rPr>
          <w:rFonts w:ascii="Tw Cen MT" w:hAnsi="Tw Cen MT" w:cs="BrowalliaUPC"/>
          <w:b/>
          <w:sz w:val="22"/>
          <w:szCs w:val="22"/>
        </w:rPr>
      </w:pPr>
    </w:p>
    <w:p w:rsidR="00A900AC" w:rsidRPr="00203730" w:rsidRDefault="00A900AC" w:rsidP="0071292F">
      <w:pPr>
        <w:numPr>
          <w:ilvl w:val="0"/>
          <w:numId w:val="58"/>
        </w:numPr>
        <w:tabs>
          <w:tab w:val="num" w:pos="360"/>
        </w:tabs>
        <w:overflowPunct/>
        <w:autoSpaceDE/>
        <w:autoSpaceDN/>
        <w:adjustRightInd/>
        <w:ind w:left="144" w:firstLine="0"/>
        <w:textAlignment w:val="auto"/>
        <w:rPr>
          <w:rFonts w:ascii="Tw Cen MT" w:hAnsi="Tw Cen MT" w:cs="BrowalliaUPC"/>
          <w:sz w:val="22"/>
          <w:szCs w:val="22"/>
        </w:rPr>
      </w:pPr>
      <w:r w:rsidRPr="005659F0">
        <w:rPr>
          <w:rFonts w:ascii="Tw Cen MT" w:hAnsi="Tw Cen MT" w:cs="BrowalliaUPC"/>
          <w:sz w:val="22"/>
          <w:szCs w:val="22"/>
        </w:rPr>
        <w:tab/>
      </w:r>
      <w:r w:rsidRPr="005659F0">
        <w:rPr>
          <w:rFonts w:ascii="Tw Cen MT" w:hAnsi="Tw Cen MT" w:cs="BrowalliaUPC"/>
          <w:sz w:val="22"/>
          <w:szCs w:val="22"/>
        </w:rPr>
        <w:tab/>
        <w:t>All Speech-Language Pathologists (SLPs)</w:t>
      </w:r>
      <w:r>
        <w:rPr>
          <w:rFonts w:ascii="Tw Cen MT" w:hAnsi="Tw Cen MT" w:cs="BrowalliaUPC"/>
          <w:sz w:val="22"/>
          <w:szCs w:val="22"/>
        </w:rPr>
        <w:t xml:space="preserve">, </w:t>
      </w:r>
      <w:r w:rsidRPr="00AB03C4">
        <w:rPr>
          <w:rFonts w:ascii="Tw Cen MT" w:hAnsi="Tw Cen MT" w:cs="BrowalliaUPC"/>
          <w:sz w:val="22"/>
          <w:szCs w:val="22"/>
        </w:rPr>
        <w:t xml:space="preserve">Speech-Language Pathology Assistants (SLPAs) </w:t>
      </w:r>
      <w:r w:rsidRPr="005659F0">
        <w:rPr>
          <w:rFonts w:ascii="Tw Cen MT" w:hAnsi="Tw Cen MT" w:cs="BrowalliaUPC"/>
          <w:sz w:val="22"/>
          <w:szCs w:val="22"/>
        </w:rPr>
        <w:t xml:space="preserve">and Early Childhood Special Education </w:t>
      </w:r>
      <w:r w:rsidRPr="00203730">
        <w:rPr>
          <w:rFonts w:ascii="Tw Cen MT" w:hAnsi="Tw Cen MT" w:cs="BrowalliaUPC"/>
          <w:sz w:val="22"/>
          <w:szCs w:val="22"/>
        </w:rPr>
        <w:t>teachers (ECSE) shall be responsible for providing ESY services at their assigned school district(s), if needed.</w:t>
      </w:r>
    </w:p>
    <w:p w:rsidR="00A900AC" w:rsidRPr="005659F0" w:rsidRDefault="00A900AC" w:rsidP="00A900AC">
      <w:pPr>
        <w:tabs>
          <w:tab w:val="num" w:pos="360"/>
        </w:tabs>
        <w:rPr>
          <w:rFonts w:ascii="Tw Cen MT" w:hAnsi="Tw Cen MT" w:cs="BrowalliaUPC"/>
          <w:b/>
          <w:sz w:val="22"/>
          <w:szCs w:val="22"/>
        </w:rPr>
      </w:pPr>
    </w:p>
    <w:p w:rsidR="00A900AC" w:rsidRPr="00203730" w:rsidRDefault="00A900AC" w:rsidP="0071292F">
      <w:pPr>
        <w:numPr>
          <w:ilvl w:val="0"/>
          <w:numId w:val="58"/>
        </w:numPr>
        <w:tabs>
          <w:tab w:val="num" w:pos="360"/>
        </w:tabs>
        <w:overflowPunct/>
        <w:autoSpaceDE/>
        <w:autoSpaceDN/>
        <w:adjustRightInd/>
        <w:ind w:left="144" w:firstLine="0"/>
        <w:textAlignment w:val="auto"/>
        <w:rPr>
          <w:rFonts w:ascii="Tw Cen MT" w:hAnsi="Tw Cen MT" w:cs="BrowalliaUPC"/>
          <w:sz w:val="22"/>
          <w:szCs w:val="22"/>
        </w:rPr>
      </w:pPr>
      <w:r w:rsidRPr="005659F0">
        <w:rPr>
          <w:rFonts w:ascii="Tw Cen MT" w:hAnsi="Tw Cen MT" w:cs="BrowalliaUPC"/>
          <w:sz w:val="22"/>
          <w:szCs w:val="22"/>
        </w:rPr>
        <w:tab/>
      </w:r>
      <w:r w:rsidRPr="005659F0">
        <w:rPr>
          <w:rFonts w:ascii="Tw Cen MT" w:hAnsi="Tw Cen MT" w:cs="BrowalliaUPC"/>
          <w:sz w:val="22"/>
          <w:szCs w:val="22"/>
        </w:rPr>
        <w:tab/>
        <w:t>Currently employed, temporarily employed, or new-hire SLPs</w:t>
      </w:r>
      <w:r>
        <w:rPr>
          <w:rFonts w:ascii="Tw Cen MT" w:hAnsi="Tw Cen MT" w:cs="BrowalliaUPC"/>
          <w:sz w:val="22"/>
          <w:szCs w:val="22"/>
        </w:rPr>
        <w:t xml:space="preserve">, </w:t>
      </w:r>
      <w:r w:rsidRPr="00AB03C4">
        <w:rPr>
          <w:rFonts w:ascii="Tw Cen MT" w:hAnsi="Tw Cen MT" w:cs="BrowalliaUPC"/>
          <w:sz w:val="22"/>
          <w:szCs w:val="22"/>
        </w:rPr>
        <w:t>SLPAs,</w:t>
      </w:r>
      <w:r w:rsidRPr="005659F0">
        <w:rPr>
          <w:rFonts w:ascii="Tw Cen MT" w:hAnsi="Tw Cen MT" w:cs="BrowalliaUPC"/>
          <w:sz w:val="22"/>
          <w:szCs w:val="22"/>
        </w:rPr>
        <w:t xml:space="preserve"> and E</w:t>
      </w:r>
      <w:r>
        <w:rPr>
          <w:rFonts w:ascii="Tw Cen MT" w:hAnsi="Tw Cen MT" w:cs="BrowalliaUPC"/>
          <w:sz w:val="22"/>
          <w:szCs w:val="22"/>
        </w:rPr>
        <w:t xml:space="preserve">CSE teachers may </w:t>
      </w:r>
      <w:r w:rsidRPr="00203730">
        <w:rPr>
          <w:rFonts w:ascii="Tw Cen MT" w:hAnsi="Tw Cen MT" w:cs="BrowalliaUPC"/>
          <w:sz w:val="22"/>
          <w:szCs w:val="22"/>
        </w:rPr>
        <w:t>volunteer to provide ESY services in any school district in the Cooperative, as needed.</w:t>
      </w:r>
    </w:p>
    <w:p w:rsidR="00A900AC" w:rsidRPr="005659F0" w:rsidRDefault="00A900AC" w:rsidP="00A900AC">
      <w:pPr>
        <w:tabs>
          <w:tab w:val="num" w:pos="360"/>
        </w:tabs>
        <w:rPr>
          <w:rFonts w:ascii="Tw Cen MT" w:hAnsi="Tw Cen MT" w:cs="BrowalliaUPC"/>
          <w:sz w:val="22"/>
          <w:szCs w:val="22"/>
        </w:rPr>
      </w:pPr>
      <w:r w:rsidRPr="005659F0">
        <w:rPr>
          <w:rFonts w:ascii="Tw Cen MT" w:hAnsi="Tw Cen MT" w:cs="BrowalliaUPC"/>
          <w:sz w:val="22"/>
          <w:szCs w:val="22"/>
        </w:rPr>
        <w:t xml:space="preserve">      </w:t>
      </w:r>
    </w:p>
    <w:p w:rsidR="00A900AC" w:rsidRPr="00203730" w:rsidRDefault="00A900AC" w:rsidP="0071292F">
      <w:pPr>
        <w:numPr>
          <w:ilvl w:val="0"/>
          <w:numId w:val="58"/>
        </w:numPr>
        <w:tabs>
          <w:tab w:val="num" w:pos="360"/>
        </w:tabs>
        <w:overflowPunct/>
        <w:autoSpaceDE/>
        <w:autoSpaceDN/>
        <w:adjustRightInd/>
        <w:ind w:left="144" w:firstLine="0"/>
        <w:textAlignment w:val="auto"/>
        <w:rPr>
          <w:rFonts w:ascii="Tw Cen MT" w:hAnsi="Tw Cen MT" w:cs="BrowalliaUPC"/>
          <w:sz w:val="22"/>
          <w:szCs w:val="22"/>
        </w:rPr>
      </w:pPr>
      <w:r w:rsidRPr="005659F0">
        <w:rPr>
          <w:rFonts w:ascii="Tw Cen MT" w:hAnsi="Tw Cen MT" w:cs="BrowalliaUPC"/>
          <w:sz w:val="22"/>
          <w:szCs w:val="22"/>
        </w:rPr>
        <w:tab/>
      </w:r>
      <w:r w:rsidRPr="005659F0">
        <w:rPr>
          <w:rFonts w:ascii="Tw Cen MT" w:hAnsi="Tw Cen MT" w:cs="BrowalliaUPC"/>
          <w:sz w:val="22"/>
          <w:szCs w:val="22"/>
        </w:rPr>
        <w:tab/>
        <w:t>In the event an SLP</w:t>
      </w:r>
      <w:r>
        <w:rPr>
          <w:rFonts w:ascii="Tw Cen MT" w:hAnsi="Tw Cen MT" w:cs="BrowalliaUPC"/>
          <w:sz w:val="22"/>
          <w:szCs w:val="22"/>
        </w:rPr>
        <w:t xml:space="preserve">, </w:t>
      </w:r>
      <w:r w:rsidRPr="00AB03C4">
        <w:rPr>
          <w:rFonts w:ascii="Tw Cen MT" w:hAnsi="Tw Cen MT" w:cs="BrowalliaUPC"/>
          <w:sz w:val="22"/>
          <w:szCs w:val="22"/>
        </w:rPr>
        <w:t>SLPA,</w:t>
      </w:r>
      <w:r w:rsidRPr="005659F0">
        <w:rPr>
          <w:rFonts w:ascii="Tw Cen MT" w:hAnsi="Tw Cen MT" w:cs="BrowalliaUPC"/>
          <w:sz w:val="22"/>
          <w:szCs w:val="22"/>
        </w:rPr>
        <w:t xml:space="preserve"> or ECSE teacher has an unforeseen personal or family medical </w:t>
      </w:r>
      <w:r w:rsidRPr="00203730">
        <w:rPr>
          <w:rFonts w:ascii="Tw Cen MT" w:hAnsi="Tw Cen MT" w:cs="BrowalliaUPC"/>
          <w:sz w:val="22"/>
          <w:szCs w:val="22"/>
        </w:rPr>
        <w:t xml:space="preserve">emergency preventing them from fulfilling their ESY assignment, immediate written notification shall be given to the Cooperative Director for consideration of an exception to the ESY Staffing Policy. </w:t>
      </w:r>
    </w:p>
    <w:p w:rsidR="00A900AC" w:rsidRPr="005659F0" w:rsidRDefault="00A900AC" w:rsidP="00A900AC">
      <w:pPr>
        <w:tabs>
          <w:tab w:val="num" w:pos="360"/>
        </w:tabs>
        <w:rPr>
          <w:rFonts w:ascii="Tw Cen MT" w:hAnsi="Tw Cen MT" w:cs="BrowalliaUPC"/>
          <w:sz w:val="22"/>
          <w:szCs w:val="22"/>
        </w:rPr>
      </w:pPr>
    </w:p>
    <w:p w:rsidR="00A900AC" w:rsidRPr="005659F0" w:rsidRDefault="00A900AC" w:rsidP="00A900AC">
      <w:pPr>
        <w:tabs>
          <w:tab w:val="num" w:pos="360"/>
        </w:tabs>
        <w:ind w:left="144"/>
        <w:rPr>
          <w:rFonts w:ascii="Tw Cen MT" w:hAnsi="Tw Cen MT" w:cs="BrowalliaUPC"/>
          <w:b/>
          <w:sz w:val="22"/>
          <w:szCs w:val="22"/>
          <w:u w:val="single"/>
        </w:rPr>
      </w:pPr>
      <w:r w:rsidRPr="005659F0">
        <w:rPr>
          <w:rFonts w:ascii="Tw Cen MT" w:hAnsi="Tw Cen MT" w:cs="BrowalliaUPC"/>
          <w:sz w:val="22"/>
          <w:szCs w:val="22"/>
        </w:rPr>
        <w:t>4)</w:t>
      </w:r>
      <w:r w:rsidRPr="005659F0">
        <w:rPr>
          <w:rFonts w:ascii="Tw Cen MT" w:hAnsi="Tw Cen MT" w:cs="BrowalliaUPC"/>
          <w:b/>
          <w:sz w:val="22"/>
          <w:szCs w:val="22"/>
        </w:rPr>
        <w:t xml:space="preserve">  </w:t>
      </w:r>
      <w:r w:rsidRPr="005659F0">
        <w:rPr>
          <w:rFonts w:ascii="Tw Cen MT" w:hAnsi="Tw Cen MT" w:cs="BrowalliaUPC"/>
          <w:b/>
          <w:sz w:val="22"/>
          <w:szCs w:val="22"/>
          <w:u w:val="single"/>
        </w:rPr>
        <w:t>Compensation for ESY Services</w:t>
      </w:r>
    </w:p>
    <w:p w:rsidR="00A900AC" w:rsidRPr="005659F0" w:rsidRDefault="00A900AC" w:rsidP="00A900AC">
      <w:pPr>
        <w:tabs>
          <w:tab w:val="num" w:pos="360"/>
        </w:tabs>
        <w:ind w:left="288"/>
        <w:rPr>
          <w:rFonts w:ascii="Tw Cen MT" w:hAnsi="Tw Cen MT" w:cs="BrowalliaUPC"/>
          <w:sz w:val="22"/>
          <w:szCs w:val="22"/>
        </w:rPr>
      </w:pPr>
    </w:p>
    <w:p w:rsidR="00A900AC" w:rsidRPr="00CF154D" w:rsidRDefault="00A900AC" w:rsidP="0071292F">
      <w:pPr>
        <w:pStyle w:val="ListParagraph"/>
        <w:numPr>
          <w:ilvl w:val="0"/>
          <w:numId w:val="75"/>
        </w:numPr>
        <w:tabs>
          <w:tab w:val="num" w:pos="1350"/>
        </w:tabs>
        <w:overflowPunct/>
        <w:autoSpaceDE/>
        <w:autoSpaceDN/>
        <w:adjustRightInd/>
        <w:textAlignment w:val="auto"/>
        <w:rPr>
          <w:rFonts w:ascii="Tw Cen MT" w:hAnsi="Tw Cen MT" w:cs="BrowalliaUPC"/>
          <w:sz w:val="22"/>
          <w:szCs w:val="22"/>
        </w:rPr>
      </w:pPr>
      <w:r w:rsidRPr="005659F0">
        <w:rPr>
          <w:rFonts w:ascii="Tw Cen MT" w:hAnsi="Tw Cen MT" w:cs="BrowalliaUPC"/>
          <w:sz w:val="22"/>
          <w:szCs w:val="22"/>
        </w:rPr>
        <w:t xml:space="preserve">SLPs and ECSE teachers working in the ESY Early Childhood setting will be compensated at a rate of </w:t>
      </w:r>
      <w:r w:rsidRPr="00CF154D">
        <w:rPr>
          <w:rFonts w:ascii="Tw Cen MT" w:hAnsi="Tw Cen MT" w:cs="BrowalliaUPC"/>
          <w:sz w:val="22"/>
          <w:szCs w:val="22"/>
        </w:rPr>
        <w:t>sixty dollars per hour for direct service time ($60) and twenty dollars per session ($20) for indirect service time.  Preschool sessions may range from 1 hour to 3 hours depending on the number, needs, and severity of students.  Indirect service time includes onsite preparation time, clean up time after the session, phone calls to parents and other communication and record keeping responsibilities. In addition to the preschool session, SLPs and ECSE teachers shall be compensated for round trip driving time from their home to the school or service setting at a rate of twenty-five dollars ($25.00) per hour plus mileage reimbursement for use of own vehicle according to the Cooperative mileage reimbursement rate.</w:t>
      </w:r>
    </w:p>
    <w:p w:rsidR="00A900AC" w:rsidRPr="00CF154D" w:rsidRDefault="00A900AC" w:rsidP="00A900AC">
      <w:pPr>
        <w:tabs>
          <w:tab w:val="num" w:pos="360"/>
        </w:tabs>
        <w:ind w:left="288" w:firstLine="1476"/>
        <w:rPr>
          <w:rFonts w:ascii="Tw Cen MT" w:hAnsi="Tw Cen MT" w:cs="BrowalliaUPC"/>
          <w:sz w:val="22"/>
          <w:szCs w:val="22"/>
        </w:rPr>
      </w:pPr>
    </w:p>
    <w:p w:rsidR="00A900AC" w:rsidRPr="00CF154D" w:rsidRDefault="00A900AC" w:rsidP="0071292F">
      <w:pPr>
        <w:pStyle w:val="ListParagraph"/>
        <w:numPr>
          <w:ilvl w:val="0"/>
          <w:numId w:val="75"/>
        </w:numPr>
        <w:overflowPunct/>
        <w:autoSpaceDE/>
        <w:autoSpaceDN/>
        <w:adjustRightInd/>
        <w:textAlignment w:val="auto"/>
        <w:rPr>
          <w:rFonts w:ascii="Tw Cen MT" w:hAnsi="Tw Cen MT" w:cs="BrowalliaUPC"/>
          <w:sz w:val="22"/>
          <w:szCs w:val="22"/>
        </w:rPr>
      </w:pPr>
      <w:r w:rsidRPr="00CF154D">
        <w:rPr>
          <w:rFonts w:ascii="Tw Cen MT" w:hAnsi="Tw Cen MT" w:cs="BrowalliaUPC"/>
          <w:sz w:val="22"/>
          <w:szCs w:val="22"/>
        </w:rPr>
        <w:t>Speech-Language Pathologists and Early Childhood Special Education teachers providing individual/group direct therapy or instruction will be compensated at a rate of</w:t>
      </w:r>
      <w:r w:rsidR="00E334E9" w:rsidRPr="00CF154D">
        <w:rPr>
          <w:rFonts w:ascii="Tw Cen MT" w:hAnsi="Tw Cen MT" w:cs="BrowalliaUPC"/>
          <w:sz w:val="22"/>
          <w:szCs w:val="22"/>
        </w:rPr>
        <w:t xml:space="preserve"> </w:t>
      </w:r>
      <w:r w:rsidRPr="00CF154D">
        <w:rPr>
          <w:rFonts w:ascii="Tw Cen MT" w:hAnsi="Tw Cen MT" w:cs="BrowalliaUPC"/>
          <w:sz w:val="22"/>
          <w:szCs w:val="22"/>
        </w:rPr>
        <w:t>fifteen dollars ($15.00) per unit for each therapy session (1 unit = 15 minutes) and twenty dollars ($20.00) per day per school for indirect service time.  Indirect service time includes onsite preparation time, clean up time after the session, phone calls to parents and other communication and record keeping responsibilities.  SLPs and ECSE teachers shall also be compensated for round trip driving time from their home to the school or service setting at a rate of twenty-five dollars ($25.00) per hour plus mileage reimbursement for use of own vehicle according to the Cooperative mileage reimbursement rate.</w:t>
      </w:r>
    </w:p>
    <w:p w:rsidR="00A900AC" w:rsidRPr="00CF154D" w:rsidRDefault="00A900AC" w:rsidP="00A900AC">
      <w:pPr>
        <w:pStyle w:val="ListParagraph"/>
        <w:rPr>
          <w:rFonts w:ascii="Tw Cen MT" w:hAnsi="Tw Cen MT" w:cs="BrowalliaUPC"/>
          <w:sz w:val="22"/>
          <w:szCs w:val="22"/>
        </w:rPr>
      </w:pPr>
    </w:p>
    <w:p w:rsidR="00A900AC" w:rsidRPr="00CF154D" w:rsidRDefault="00CF154D" w:rsidP="0071292F">
      <w:pPr>
        <w:pStyle w:val="ListParagraph"/>
        <w:numPr>
          <w:ilvl w:val="0"/>
          <w:numId w:val="75"/>
        </w:numPr>
        <w:overflowPunct/>
        <w:autoSpaceDE/>
        <w:autoSpaceDN/>
        <w:adjustRightInd/>
        <w:textAlignment w:val="auto"/>
        <w:rPr>
          <w:rFonts w:ascii="Tw Cen MT" w:hAnsi="Tw Cen MT" w:cs="BrowalliaUPC"/>
          <w:sz w:val="22"/>
          <w:szCs w:val="22"/>
        </w:rPr>
      </w:pPr>
      <w:r w:rsidRPr="00CF154D">
        <w:rPr>
          <w:rFonts w:ascii="Tw Cen MT" w:hAnsi="Tw Cen MT" w:cs="BrowalliaUPC"/>
          <w:sz w:val="22"/>
          <w:szCs w:val="22"/>
        </w:rPr>
        <w:t>Speech</w:t>
      </w:r>
      <w:r w:rsidR="00A900AC" w:rsidRPr="00CF154D">
        <w:rPr>
          <w:rFonts w:ascii="Tw Cen MT" w:hAnsi="Tw Cen MT" w:cs="BrowalliaUPC"/>
          <w:sz w:val="22"/>
          <w:szCs w:val="22"/>
        </w:rPr>
        <w:t xml:space="preserve">–Language Pathology Assistants providing individual/group direct therapy will be compensated at their hourly rate (salary/contract days/8 hours) plus four ($4.00) per hour.   They will be compensated at that same hourly rate for indirect service time, round trip driving time from their home to the school or service setting and for meeting attendance at that same hourly rate.  </w:t>
      </w:r>
    </w:p>
    <w:p w:rsidR="00A900AC" w:rsidRPr="00CF154D" w:rsidRDefault="00A900AC" w:rsidP="00A900AC">
      <w:pPr>
        <w:ind w:left="288"/>
        <w:rPr>
          <w:rFonts w:ascii="Tw Cen MT" w:hAnsi="Tw Cen MT" w:cs="BrowalliaUPC"/>
          <w:sz w:val="22"/>
          <w:szCs w:val="22"/>
        </w:rPr>
      </w:pPr>
    </w:p>
    <w:p w:rsidR="00A900AC" w:rsidRPr="005659F0" w:rsidRDefault="00A900AC" w:rsidP="0071292F">
      <w:pPr>
        <w:pStyle w:val="ListParagraph"/>
        <w:numPr>
          <w:ilvl w:val="0"/>
          <w:numId w:val="75"/>
        </w:numPr>
        <w:overflowPunct/>
        <w:autoSpaceDE/>
        <w:autoSpaceDN/>
        <w:adjustRightInd/>
        <w:textAlignment w:val="auto"/>
        <w:rPr>
          <w:rFonts w:ascii="Tw Cen MT" w:hAnsi="Tw Cen MT" w:cs="BrowalliaUPC"/>
          <w:sz w:val="22"/>
          <w:szCs w:val="22"/>
        </w:rPr>
      </w:pPr>
      <w:r w:rsidRPr="00CF154D">
        <w:rPr>
          <w:rFonts w:ascii="Tw Cen MT" w:hAnsi="Tw Cen MT" w:cs="BrowalliaUPC"/>
          <w:sz w:val="22"/>
          <w:szCs w:val="22"/>
        </w:rPr>
        <w:t xml:space="preserve">Speech-Language Pathologists, Speech-Language Pathology Assistants, and Early Childhood Special Education Teachers will be compensated for up to two (2) therapy sessions for a child who does not attend a scheduled therapy session. After two (2) absences the district </w:t>
      </w:r>
      <w:r w:rsidRPr="00CF154D">
        <w:rPr>
          <w:rFonts w:ascii="Tw Cen MT" w:hAnsi="Tw Cen MT" w:cs="BrowalliaUPC"/>
          <w:sz w:val="22"/>
          <w:szCs w:val="22"/>
        </w:rPr>
        <w:lastRenderedPageBreak/>
        <w:t>administration shall notify the child’s parents or guardian that the service provider ha</w:t>
      </w:r>
      <w:r w:rsidRPr="005659F0">
        <w:rPr>
          <w:rFonts w:ascii="Tw Cen MT" w:hAnsi="Tw Cen MT" w:cs="BrowalliaUPC"/>
          <w:sz w:val="22"/>
          <w:szCs w:val="22"/>
        </w:rPr>
        <w:t>s remov</w:t>
      </w:r>
      <w:r>
        <w:rPr>
          <w:rFonts w:ascii="Tw Cen MT" w:hAnsi="Tw Cen MT" w:cs="BrowalliaUPC"/>
          <w:sz w:val="22"/>
          <w:szCs w:val="22"/>
        </w:rPr>
        <w:t>ed the child from scheduled ESY</w:t>
      </w:r>
      <w:r w:rsidRPr="005659F0">
        <w:rPr>
          <w:rFonts w:ascii="Tw Cen MT" w:hAnsi="Tw Cen MT" w:cs="BrowalliaUPC"/>
          <w:sz w:val="22"/>
          <w:szCs w:val="22"/>
        </w:rPr>
        <w:t xml:space="preserve"> services.</w:t>
      </w:r>
    </w:p>
    <w:p w:rsidR="00A900AC" w:rsidRDefault="00A900AC" w:rsidP="00A900AC">
      <w:pPr>
        <w:tabs>
          <w:tab w:val="num" w:pos="360"/>
        </w:tabs>
        <w:ind w:left="144"/>
        <w:rPr>
          <w:rFonts w:ascii="Tw Cen MT" w:hAnsi="Tw Cen MT" w:cs="BrowalliaUPC"/>
          <w:b/>
          <w:sz w:val="22"/>
          <w:szCs w:val="22"/>
        </w:rPr>
      </w:pPr>
    </w:p>
    <w:p w:rsidR="00A900AC" w:rsidRDefault="00A900AC" w:rsidP="00A900AC">
      <w:pPr>
        <w:tabs>
          <w:tab w:val="num" w:pos="360"/>
        </w:tabs>
        <w:ind w:left="144"/>
        <w:rPr>
          <w:rFonts w:ascii="Tw Cen MT" w:hAnsi="Tw Cen MT" w:cs="BrowalliaUPC"/>
          <w:b/>
          <w:sz w:val="22"/>
          <w:szCs w:val="22"/>
        </w:rPr>
      </w:pPr>
    </w:p>
    <w:p w:rsidR="00E334E9" w:rsidRDefault="00E334E9" w:rsidP="00A900AC">
      <w:pPr>
        <w:tabs>
          <w:tab w:val="num" w:pos="360"/>
        </w:tabs>
        <w:ind w:left="144"/>
        <w:rPr>
          <w:rFonts w:ascii="Tw Cen MT" w:hAnsi="Tw Cen MT" w:cs="BrowalliaUPC"/>
          <w:b/>
          <w:sz w:val="22"/>
          <w:szCs w:val="22"/>
        </w:rPr>
      </w:pPr>
    </w:p>
    <w:p w:rsidR="00A900AC" w:rsidRPr="005659F0" w:rsidRDefault="00A900AC" w:rsidP="00A900AC">
      <w:pPr>
        <w:tabs>
          <w:tab w:val="num" w:pos="360"/>
        </w:tabs>
        <w:ind w:left="144"/>
        <w:rPr>
          <w:rFonts w:ascii="Tw Cen MT" w:hAnsi="Tw Cen MT" w:cs="BrowalliaUPC"/>
          <w:b/>
          <w:sz w:val="22"/>
          <w:szCs w:val="22"/>
        </w:rPr>
      </w:pPr>
    </w:p>
    <w:p w:rsidR="00A900AC" w:rsidRDefault="00A900AC" w:rsidP="00A900AC">
      <w:pPr>
        <w:tabs>
          <w:tab w:val="num" w:pos="360"/>
        </w:tabs>
        <w:ind w:left="144"/>
        <w:rPr>
          <w:rFonts w:ascii="Tw Cen MT" w:hAnsi="Tw Cen MT" w:cs="BrowalliaUPC"/>
          <w:b/>
          <w:sz w:val="22"/>
          <w:szCs w:val="22"/>
          <w:u w:val="single"/>
        </w:rPr>
      </w:pPr>
      <w:r w:rsidRPr="005659F0">
        <w:rPr>
          <w:rFonts w:ascii="Tw Cen MT" w:hAnsi="Tw Cen MT" w:cs="BrowalliaUPC"/>
          <w:sz w:val="22"/>
          <w:szCs w:val="22"/>
        </w:rPr>
        <w:t>5)</w:t>
      </w:r>
      <w:r w:rsidRPr="005659F0">
        <w:rPr>
          <w:rFonts w:ascii="Tw Cen MT" w:hAnsi="Tw Cen MT" w:cs="BrowalliaUPC"/>
          <w:b/>
          <w:sz w:val="22"/>
          <w:szCs w:val="22"/>
        </w:rPr>
        <w:t xml:space="preserve">  </w:t>
      </w:r>
      <w:r w:rsidRPr="005659F0">
        <w:rPr>
          <w:rFonts w:ascii="Tw Cen MT" w:hAnsi="Tw Cen MT" w:cs="BrowalliaUPC"/>
          <w:b/>
          <w:sz w:val="22"/>
          <w:szCs w:val="22"/>
          <w:u w:val="single"/>
        </w:rPr>
        <w:t>Compensation for Home-Based Prolonged Birth-3 Children</w:t>
      </w:r>
    </w:p>
    <w:p w:rsidR="00A900AC" w:rsidRPr="005659F0" w:rsidRDefault="00A900AC" w:rsidP="00A900AC">
      <w:pPr>
        <w:tabs>
          <w:tab w:val="num" w:pos="360"/>
        </w:tabs>
        <w:ind w:left="144"/>
        <w:rPr>
          <w:rFonts w:ascii="Tw Cen MT" w:hAnsi="Tw Cen MT" w:cs="BrowalliaUPC"/>
          <w:b/>
          <w:sz w:val="22"/>
          <w:szCs w:val="22"/>
        </w:rPr>
      </w:pPr>
    </w:p>
    <w:p w:rsidR="00A900AC" w:rsidRPr="00945E8C" w:rsidRDefault="00A900AC" w:rsidP="00A900AC">
      <w:pPr>
        <w:tabs>
          <w:tab w:val="num" w:pos="360"/>
        </w:tabs>
        <w:ind w:left="288"/>
        <w:rPr>
          <w:rFonts w:ascii="Tw Cen MT" w:hAnsi="Tw Cen MT" w:cs="BrowalliaUPC"/>
          <w:sz w:val="22"/>
          <w:szCs w:val="22"/>
        </w:rPr>
      </w:pPr>
      <w:r w:rsidRPr="00945E8C">
        <w:rPr>
          <w:rFonts w:ascii="Tw Cen MT" w:hAnsi="Tw Cen MT" w:cs="BrowalliaUPC"/>
          <w:sz w:val="22"/>
          <w:szCs w:val="22"/>
        </w:rPr>
        <w:t>SLPs and ECSE teachers providing home-based ESY services for prol</w:t>
      </w:r>
      <w:r>
        <w:rPr>
          <w:rFonts w:ascii="Tw Cen MT" w:hAnsi="Tw Cen MT" w:cs="BrowalliaUPC"/>
          <w:sz w:val="22"/>
          <w:szCs w:val="22"/>
        </w:rPr>
        <w:t xml:space="preserve">onged Birth-3 children shall be </w:t>
      </w:r>
      <w:r w:rsidRPr="00945E8C">
        <w:rPr>
          <w:rFonts w:ascii="Tw Cen MT" w:hAnsi="Tw Cen MT" w:cs="BrowalliaUPC"/>
          <w:sz w:val="22"/>
          <w:szCs w:val="22"/>
        </w:rPr>
        <w:t xml:space="preserve">compensated at a rate of fifty dollars ($50.00) per home visit, which includes </w:t>
      </w:r>
      <w:r w:rsidRPr="00A652E3">
        <w:rPr>
          <w:rFonts w:ascii="Tw Cen MT" w:hAnsi="Tw Cen MT" w:cs="BrowalliaUPC"/>
          <w:sz w:val="22"/>
          <w:szCs w:val="22"/>
        </w:rPr>
        <w:t>instruction/therapy, and twenty dollars ($20.00) per home visit for indirect service time. Indirect service time includes</w:t>
      </w:r>
      <w:r w:rsidRPr="00945E8C">
        <w:rPr>
          <w:rFonts w:ascii="Tw Cen MT" w:hAnsi="Tw Cen MT" w:cs="BrowalliaUPC"/>
          <w:sz w:val="22"/>
          <w:szCs w:val="22"/>
        </w:rPr>
        <w:t xml:space="preserve"> onsite preparation time, c</w:t>
      </w:r>
      <w:r>
        <w:rPr>
          <w:rFonts w:ascii="Tw Cen MT" w:hAnsi="Tw Cen MT" w:cs="BrowalliaUPC"/>
          <w:sz w:val="22"/>
          <w:szCs w:val="22"/>
        </w:rPr>
        <w:t xml:space="preserve">lean up time after the session, </w:t>
      </w:r>
      <w:r w:rsidRPr="00945E8C">
        <w:rPr>
          <w:rFonts w:ascii="Tw Cen MT" w:hAnsi="Tw Cen MT" w:cs="BrowalliaUPC"/>
          <w:sz w:val="22"/>
          <w:szCs w:val="22"/>
        </w:rPr>
        <w:t xml:space="preserve">communications with the parents and other communication and record keeping responsibilities. SLPs and ECSE teachers will also be compensated for round trip driving time from their home to the child’s home or other approved setting at a rate </w:t>
      </w:r>
      <w:r w:rsidRPr="004D6D70">
        <w:rPr>
          <w:rFonts w:ascii="Tw Cen MT" w:hAnsi="Tw Cen MT" w:cs="BrowalliaUPC"/>
          <w:sz w:val="22"/>
          <w:szCs w:val="22"/>
        </w:rPr>
        <w:t xml:space="preserve">of </w:t>
      </w:r>
      <w:r w:rsidRPr="003B0A63">
        <w:rPr>
          <w:rFonts w:ascii="Tw Cen MT" w:hAnsi="Tw Cen MT" w:cs="BrowalliaUPC"/>
          <w:sz w:val="22"/>
          <w:szCs w:val="22"/>
        </w:rPr>
        <w:t>twenty-five dollars ($25.00)</w:t>
      </w:r>
      <w:r w:rsidRPr="005659F0">
        <w:rPr>
          <w:rFonts w:ascii="Tw Cen MT" w:hAnsi="Tw Cen MT" w:cs="BrowalliaUPC"/>
          <w:sz w:val="22"/>
          <w:szCs w:val="22"/>
        </w:rPr>
        <w:t xml:space="preserve"> </w:t>
      </w:r>
      <w:r w:rsidRPr="00945E8C">
        <w:rPr>
          <w:rFonts w:ascii="Tw Cen MT" w:hAnsi="Tw Cen MT" w:cs="BrowalliaUPC"/>
          <w:sz w:val="22"/>
          <w:szCs w:val="22"/>
        </w:rPr>
        <w:t xml:space="preserve">per hour plus mileage reimbursement for use of own vehicle according to the Cooperative’s mileage reimbursement rate.         </w:t>
      </w:r>
    </w:p>
    <w:p w:rsidR="00A900AC" w:rsidRDefault="00A900AC" w:rsidP="00A900AC">
      <w:pPr>
        <w:tabs>
          <w:tab w:val="num" w:pos="360"/>
        </w:tabs>
        <w:ind w:left="288"/>
        <w:rPr>
          <w:rFonts w:ascii="Tw Cen MT" w:hAnsi="Tw Cen MT" w:cs="BrowalliaUPC"/>
          <w:sz w:val="22"/>
          <w:szCs w:val="22"/>
        </w:rPr>
      </w:pPr>
      <w:r w:rsidRPr="00945E8C">
        <w:rPr>
          <w:rFonts w:ascii="Tw Cen MT" w:hAnsi="Tw Cen MT" w:cs="BrowalliaUPC"/>
          <w:sz w:val="22"/>
          <w:szCs w:val="22"/>
        </w:rPr>
        <w:t xml:space="preserve">                                                                                                     </w:t>
      </w:r>
      <w:r w:rsidRPr="00945E8C">
        <w:rPr>
          <w:rFonts w:ascii="Tw Cen MT" w:hAnsi="Tw Cen MT" w:cs="BrowalliaUPC"/>
          <w:sz w:val="22"/>
          <w:szCs w:val="22"/>
        </w:rPr>
        <w:tab/>
        <w:t>Approved May 12, 2009</w:t>
      </w:r>
    </w:p>
    <w:p w:rsidR="00A900AC" w:rsidRPr="00945E8C" w:rsidRDefault="00A900AC" w:rsidP="00A900AC">
      <w:pPr>
        <w:tabs>
          <w:tab w:val="num" w:pos="360"/>
        </w:tabs>
        <w:ind w:left="288"/>
        <w:rPr>
          <w:rFonts w:ascii="Tw Cen MT" w:hAnsi="Tw Cen MT" w:cs="BrowalliaUPC"/>
          <w:sz w:val="22"/>
          <w:szCs w:val="22"/>
        </w:rPr>
      </w:pPr>
    </w:p>
    <w:p w:rsidR="00A900AC" w:rsidRDefault="00A900AC" w:rsidP="00A900AC">
      <w:pPr>
        <w:tabs>
          <w:tab w:val="num" w:pos="360"/>
        </w:tabs>
        <w:ind w:left="288"/>
        <w:rPr>
          <w:rFonts w:ascii="Tw Cen MT" w:hAnsi="Tw Cen MT" w:cs="BrowalliaUPC"/>
          <w:b/>
          <w:bCs/>
          <w:sz w:val="22"/>
          <w:szCs w:val="22"/>
          <w:u w:val="single"/>
        </w:rPr>
      </w:pPr>
      <w:r w:rsidRPr="00945E8C">
        <w:rPr>
          <w:rFonts w:ascii="Tw Cen MT" w:hAnsi="Tw Cen MT" w:cs="BrowalliaUPC"/>
          <w:b/>
          <w:bCs/>
          <w:sz w:val="22"/>
          <w:szCs w:val="22"/>
        </w:rPr>
        <w:t>6)   </w:t>
      </w:r>
      <w:r w:rsidRPr="00945E8C">
        <w:rPr>
          <w:rFonts w:ascii="Tw Cen MT" w:hAnsi="Tw Cen MT" w:cs="BrowalliaUPC"/>
          <w:b/>
          <w:bCs/>
          <w:sz w:val="22"/>
          <w:szCs w:val="22"/>
          <w:u w:val="single"/>
        </w:rPr>
        <w:t>Compensation for Evaluations During Non-Contract Days</w:t>
      </w:r>
    </w:p>
    <w:p w:rsidR="00A900AC" w:rsidRPr="00945E8C" w:rsidRDefault="00A900AC" w:rsidP="00A900AC">
      <w:pPr>
        <w:tabs>
          <w:tab w:val="num" w:pos="360"/>
        </w:tabs>
        <w:ind w:left="288"/>
        <w:rPr>
          <w:rFonts w:ascii="Tw Cen MT" w:hAnsi="Tw Cen MT" w:cs="BrowalliaUPC"/>
          <w:b/>
          <w:sz w:val="22"/>
          <w:szCs w:val="22"/>
        </w:rPr>
      </w:pPr>
    </w:p>
    <w:p w:rsidR="00A900AC" w:rsidRPr="00945E8C" w:rsidRDefault="00A900AC" w:rsidP="00A900AC">
      <w:pPr>
        <w:tabs>
          <w:tab w:val="num" w:pos="360"/>
        </w:tabs>
        <w:ind w:left="288"/>
        <w:rPr>
          <w:rFonts w:ascii="Tw Cen MT" w:hAnsi="Tw Cen MT" w:cs="BrowalliaUPC"/>
          <w:sz w:val="22"/>
          <w:szCs w:val="22"/>
        </w:rPr>
      </w:pPr>
      <w:r w:rsidRPr="00A652E3">
        <w:rPr>
          <w:rFonts w:ascii="Tw Cen MT" w:hAnsi="Tw Cen MT" w:cs="BrowalliaUPC"/>
          <w:sz w:val="22"/>
          <w:szCs w:val="22"/>
        </w:rPr>
        <w:t>With approval from the Director, SLPs and ECSE teachers shall be compensated at a rate of fifteen dollars ($15.00) per unit (1 unit = 15 minutes), not to exceed twelve (12) units, for completion of an early childhood or speech and language evaluation during non-contract days. Compensation for evaluation report writing shall be fifteen dollars ($15.00) per unit (1 unit</w:t>
      </w:r>
      <w:r w:rsidRPr="00945E8C">
        <w:rPr>
          <w:rFonts w:ascii="Tw Cen MT" w:hAnsi="Tw Cen MT" w:cs="BrowalliaUPC"/>
          <w:sz w:val="22"/>
          <w:szCs w:val="22"/>
        </w:rPr>
        <w:t xml:space="preserve"> = 15 minutes), not to exceed four (4) units. SLPs and ECSE teachers will also be compensated for round trip driving time from their home to the child’s home or other approved setting at a rate </w:t>
      </w:r>
      <w:r w:rsidRPr="004D6D70">
        <w:rPr>
          <w:rFonts w:ascii="Tw Cen MT" w:hAnsi="Tw Cen MT" w:cs="BrowalliaUPC"/>
          <w:sz w:val="22"/>
          <w:szCs w:val="22"/>
        </w:rPr>
        <w:t xml:space="preserve">of </w:t>
      </w:r>
      <w:r w:rsidRPr="003B0A63">
        <w:rPr>
          <w:rFonts w:ascii="Tw Cen MT" w:hAnsi="Tw Cen MT" w:cs="BrowalliaUPC"/>
          <w:sz w:val="22"/>
          <w:szCs w:val="22"/>
        </w:rPr>
        <w:t>twenty-five dollars ($25.00)</w:t>
      </w:r>
      <w:r w:rsidRPr="005659F0">
        <w:rPr>
          <w:rFonts w:ascii="Tw Cen MT" w:hAnsi="Tw Cen MT" w:cs="BrowalliaUPC"/>
          <w:sz w:val="22"/>
          <w:szCs w:val="22"/>
        </w:rPr>
        <w:t xml:space="preserve"> </w:t>
      </w:r>
      <w:r w:rsidRPr="00945E8C">
        <w:rPr>
          <w:rFonts w:ascii="Tw Cen MT" w:hAnsi="Tw Cen MT" w:cs="BrowalliaUPC"/>
          <w:sz w:val="22"/>
          <w:szCs w:val="22"/>
        </w:rPr>
        <w:t>per hour plus mileage reimbursement for use of own vehicle according to the Cooperative’s mileage reimbursement rate.</w:t>
      </w:r>
    </w:p>
    <w:p w:rsidR="00A900AC" w:rsidRPr="00945E8C" w:rsidRDefault="00A900AC" w:rsidP="00A900AC">
      <w:pPr>
        <w:tabs>
          <w:tab w:val="num" w:pos="360"/>
        </w:tabs>
        <w:ind w:left="288"/>
        <w:rPr>
          <w:rFonts w:ascii="Tw Cen MT" w:hAnsi="Tw Cen MT" w:cs="BrowalliaUPC"/>
          <w:sz w:val="22"/>
          <w:szCs w:val="22"/>
        </w:rPr>
      </w:pPr>
    </w:p>
    <w:p w:rsidR="00A900AC" w:rsidRDefault="00A900AC" w:rsidP="00A900AC">
      <w:pPr>
        <w:tabs>
          <w:tab w:val="num" w:pos="360"/>
        </w:tabs>
        <w:ind w:left="288"/>
        <w:rPr>
          <w:rFonts w:ascii="Tw Cen MT" w:hAnsi="Tw Cen MT" w:cs="BrowalliaUPC"/>
          <w:b/>
          <w:sz w:val="22"/>
          <w:szCs w:val="22"/>
          <w:u w:val="single"/>
        </w:rPr>
      </w:pPr>
      <w:r w:rsidRPr="00945E8C">
        <w:rPr>
          <w:rFonts w:ascii="Tw Cen MT" w:hAnsi="Tw Cen MT" w:cs="BrowalliaUPC"/>
          <w:b/>
          <w:sz w:val="22"/>
          <w:szCs w:val="22"/>
        </w:rPr>
        <w:t>7)  </w:t>
      </w:r>
      <w:r w:rsidRPr="00945E8C">
        <w:rPr>
          <w:rFonts w:ascii="Tw Cen MT" w:hAnsi="Tw Cen MT" w:cs="BrowalliaUPC"/>
          <w:b/>
          <w:sz w:val="22"/>
          <w:szCs w:val="22"/>
          <w:u w:val="single"/>
        </w:rPr>
        <w:t>Compensation for Attending Special IEP/IFSP Meetings or Special Training Sessions to Implement a Student’s IEP/IFSP during Non-Contract Days</w:t>
      </w:r>
    </w:p>
    <w:p w:rsidR="00A900AC" w:rsidRPr="00945E8C" w:rsidRDefault="00A900AC" w:rsidP="00A900AC">
      <w:pPr>
        <w:tabs>
          <w:tab w:val="num" w:pos="360"/>
        </w:tabs>
        <w:ind w:left="288"/>
        <w:rPr>
          <w:rFonts w:ascii="Tw Cen MT" w:hAnsi="Tw Cen MT" w:cs="BrowalliaUPC"/>
          <w:b/>
          <w:sz w:val="22"/>
          <w:szCs w:val="22"/>
          <w:u w:val="single"/>
        </w:rPr>
      </w:pPr>
    </w:p>
    <w:p w:rsidR="00A900AC" w:rsidRDefault="00A900AC" w:rsidP="00A900AC">
      <w:pPr>
        <w:tabs>
          <w:tab w:val="num" w:pos="360"/>
        </w:tabs>
        <w:ind w:left="288"/>
        <w:rPr>
          <w:rFonts w:ascii="Tw Cen MT" w:hAnsi="Tw Cen MT" w:cs="BrowalliaUPC"/>
          <w:sz w:val="22"/>
          <w:szCs w:val="22"/>
        </w:rPr>
      </w:pPr>
      <w:r w:rsidRPr="00945E8C">
        <w:rPr>
          <w:rFonts w:ascii="Tw Cen MT" w:hAnsi="Tw Cen MT" w:cs="BrowalliaUPC"/>
          <w:sz w:val="22"/>
          <w:szCs w:val="22"/>
        </w:rPr>
        <w:t xml:space="preserve">With approval from the Director, SLPs and ECSE teachers shall be compensated a rate </w:t>
      </w:r>
      <w:r w:rsidRPr="00A652E3">
        <w:rPr>
          <w:rFonts w:ascii="Tw Cen MT" w:hAnsi="Tw Cen MT" w:cs="BrowalliaUPC"/>
          <w:sz w:val="22"/>
          <w:szCs w:val="22"/>
        </w:rPr>
        <w:t>thirty dollars ($30) per hour for attending special IEP/IFSP meetings or training sessions during non-contract days. SLPs and ECSE teachers will also be compensated for round trip driving time from their home to the</w:t>
      </w:r>
      <w:r w:rsidRPr="00945E8C">
        <w:rPr>
          <w:rFonts w:ascii="Tw Cen MT" w:hAnsi="Tw Cen MT" w:cs="BrowalliaUPC"/>
          <w:sz w:val="22"/>
          <w:szCs w:val="22"/>
        </w:rPr>
        <w:t xml:space="preserve"> child’s home or other approved setting at a rate </w:t>
      </w:r>
      <w:r w:rsidRPr="004D6D70">
        <w:rPr>
          <w:rFonts w:ascii="Tw Cen MT" w:hAnsi="Tw Cen MT" w:cs="BrowalliaUPC"/>
          <w:sz w:val="22"/>
          <w:szCs w:val="22"/>
        </w:rPr>
        <w:t xml:space="preserve">of </w:t>
      </w:r>
      <w:r w:rsidRPr="003B0A63">
        <w:rPr>
          <w:rFonts w:ascii="Tw Cen MT" w:hAnsi="Tw Cen MT" w:cs="BrowalliaUPC"/>
          <w:sz w:val="22"/>
          <w:szCs w:val="22"/>
        </w:rPr>
        <w:t>twenty-five dollars ($25.00)</w:t>
      </w:r>
      <w:r w:rsidRPr="00945E8C">
        <w:rPr>
          <w:rFonts w:ascii="Tw Cen MT" w:hAnsi="Tw Cen MT" w:cs="BrowalliaUPC"/>
          <w:sz w:val="22"/>
          <w:szCs w:val="22"/>
        </w:rPr>
        <w:t xml:space="preserve"> per hour plus mileage reimbursement for use of own vehicle according to the Cooperative’s mileage reimbursement rate.</w:t>
      </w:r>
    </w:p>
    <w:p w:rsidR="00A900AC" w:rsidRPr="00945E8C" w:rsidRDefault="00A900AC" w:rsidP="00A900AC">
      <w:pPr>
        <w:tabs>
          <w:tab w:val="num" w:pos="360"/>
        </w:tabs>
        <w:ind w:left="288"/>
        <w:rPr>
          <w:rFonts w:ascii="Tw Cen MT" w:hAnsi="Tw Cen MT" w:cs="BrowalliaUPC"/>
          <w:sz w:val="22"/>
          <w:szCs w:val="22"/>
        </w:rPr>
      </w:pPr>
    </w:p>
    <w:p w:rsidR="00A900AC" w:rsidRPr="00945E8C" w:rsidRDefault="00A900AC" w:rsidP="00A900AC">
      <w:pPr>
        <w:tabs>
          <w:tab w:val="num" w:pos="360"/>
        </w:tabs>
        <w:ind w:left="288"/>
        <w:jc w:val="right"/>
        <w:rPr>
          <w:rFonts w:ascii="Tw Cen MT" w:hAnsi="Tw Cen MT" w:cs="BrowalliaUPC"/>
          <w:sz w:val="22"/>
          <w:szCs w:val="22"/>
        </w:rPr>
      </w:pPr>
      <w:r w:rsidRPr="00945E8C">
        <w:rPr>
          <w:rFonts w:ascii="Tw Cen MT" w:hAnsi="Tw Cen MT" w:cs="BrowalliaUPC"/>
          <w:sz w:val="22"/>
          <w:szCs w:val="22"/>
        </w:rPr>
        <w:t xml:space="preserve">                                                                                         </w:t>
      </w:r>
    </w:p>
    <w:p w:rsidR="00A900AC" w:rsidRDefault="00A900AC" w:rsidP="00A900AC">
      <w:pPr>
        <w:tabs>
          <w:tab w:val="num" w:pos="360"/>
        </w:tabs>
        <w:ind w:left="288"/>
        <w:jc w:val="right"/>
        <w:rPr>
          <w:rFonts w:ascii="Tw Cen MT" w:hAnsi="Tw Cen MT" w:cs="BrowalliaUPC"/>
          <w:sz w:val="22"/>
          <w:szCs w:val="22"/>
        </w:rPr>
      </w:pPr>
      <w:r w:rsidRPr="00945E8C">
        <w:rPr>
          <w:rFonts w:ascii="Tw Cen MT" w:hAnsi="Tw Cen MT" w:cs="BrowalliaUPC"/>
          <w:sz w:val="22"/>
          <w:szCs w:val="22"/>
        </w:rPr>
        <w:t>6) and 7)     Approved May 11, 2010</w:t>
      </w:r>
    </w:p>
    <w:p w:rsidR="00A900AC" w:rsidRPr="00945E8C" w:rsidRDefault="00A900AC" w:rsidP="00A900AC">
      <w:pPr>
        <w:tabs>
          <w:tab w:val="num" w:pos="360"/>
        </w:tabs>
        <w:ind w:left="288"/>
        <w:jc w:val="right"/>
        <w:rPr>
          <w:rFonts w:ascii="Tw Cen MT" w:hAnsi="Tw Cen MT" w:cs="BrowalliaUPC"/>
          <w:sz w:val="22"/>
          <w:szCs w:val="22"/>
        </w:rPr>
      </w:pPr>
      <w:r>
        <w:rPr>
          <w:rFonts w:ascii="Tw Cen MT" w:hAnsi="Tw Cen MT" w:cs="BrowalliaUPC"/>
          <w:sz w:val="22"/>
          <w:szCs w:val="22"/>
        </w:rPr>
        <w:t>Amended December 12, 2017</w:t>
      </w:r>
      <w:r w:rsidR="008432C9">
        <w:rPr>
          <w:rFonts w:ascii="Tw Cen MT" w:hAnsi="Tw Cen MT" w:cs="BrowalliaUPC"/>
          <w:sz w:val="22"/>
          <w:szCs w:val="22"/>
        </w:rPr>
        <w:t xml:space="preserve"> </w:t>
      </w:r>
      <w:r>
        <w:rPr>
          <w:rFonts w:ascii="Tw Cen MT" w:hAnsi="Tw Cen MT" w:cs="BrowalliaUPC"/>
          <w:sz w:val="22"/>
          <w:szCs w:val="22"/>
        </w:rPr>
        <w:t>(to include SLPA)</w:t>
      </w:r>
    </w:p>
    <w:p w:rsidR="00A900AC" w:rsidRPr="00CF154D" w:rsidRDefault="00CF154D" w:rsidP="00CF154D">
      <w:pPr>
        <w:shd w:val="clear" w:color="auto" w:fill="FFFFFF" w:themeFill="background1"/>
        <w:tabs>
          <w:tab w:val="num" w:pos="360"/>
          <w:tab w:val="left" w:pos="900"/>
        </w:tabs>
        <w:rPr>
          <w:rFonts w:ascii="Tw Cen MT" w:hAnsi="Tw Cen MT" w:cs="BrowalliaUPC"/>
          <w:b/>
          <w:sz w:val="22"/>
          <w:szCs w:val="22"/>
        </w:rPr>
      </w:pPr>
      <w:r>
        <w:rPr>
          <w:rFonts w:ascii="Tw Cen MT" w:hAnsi="Tw Cen MT" w:cs="BrowalliaUPC"/>
          <w:b/>
          <w:sz w:val="22"/>
          <w:szCs w:val="22"/>
        </w:rPr>
        <w:tab/>
      </w:r>
      <w:r>
        <w:rPr>
          <w:rFonts w:ascii="Tw Cen MT" w:hAnsi="Tw Cen MT" w:cs="BrowalliaUPC"/>
          <w:b/>
          <w:sz w:val="22"/>
          <w:szCs w:val="22"/>
        </w:rPr>
        <w:tab/>
      </w:r>
      <w:r>
        <w:rPr>
          <w:rFonts w:ascii="Tw Cen MT" w:hAnsi="Tw Cen MT" w:cs="BrowalliaUPC"/>
          <w:b/>
          <w:sz w:val="22"/>
          <w:szCs w:val="22"/>
        </w:rPr>
        <w:tab/>
      </w:r>
      <w:r>
        <w:rPr>
          <w:rFonts w:ascii="Tw Cen MT" w:hAnsi="Tw Cen MT" w:cs="BrowalliaUPC"/>
          <w:b/>
          <w:sz w:val="22"/>
          <w:szCs w:val="22"/>
        </w:rPr>
        <w:tab/>
      </w:r>
      <w:r>
        <w:rPr>
          <w:rFonts w:ascii="Tw Cen MT" w:hAnsi="Tw Cen MT" w:cs="BrowalliaUPC"/>
          <w:b/>
          <w:sz w:val="22"/>
          <w:szCs w:val="22"/>
        </w:rPr>
        <w:tab/>
      </w:r>
      <w:r>
        <w:rPr>
          <w:rFonts w:ascii="Tw Cen MT" w:hAnsi="Tw Cen MT" w:cs="BrowalliaUPC"/>
          <w:b/>
          <w:sz w:val="22"/>
          <w:szCs w:val="22"/>
        </w:rPr>
        <w:tab/>
      </w:r>
      <w:r>
        <w:rPr>
          <w:rFonts w:ascii="Tw Cen MT" w:hAnsi="Tw Cen MT" w:cs="BrowalliaUPC"/>
          <w:b/>
          <w:sz w:val="22"/>
          <w:szCs w:val="22"/>
        </w:rPr>
        <w:tab/>
      </w:r>
      <w:r>
        <w:rPr>
          <w:rFonts w:ascii="Tw Cen MT" w:hAnsi="Tw Cen MT" w:cs="BrowalliaUPC"/>
          <w:b/>
          <w:sz w:val="22"/>
          <w:szCs w:val="22"/>
        </w:rPr>
        <w:tab/>
      </w:r>
      <w:r>
        <w:rPr>
          <w:rFonts w:ascii="Tw Cen MT" w:hAnsi="Tw Cen MT" w:cs="BrowalliaUPC"/>
          <w:b/>
          <w:sz w:val="22"/>
          <w:szCs w:val="22"/>
        </w:rPr>
        <w:tab/>
      </w:r>
      <w:r>
        <w:rPr>
          <w:rFonts w:ascii="Tw Cen MT" w:hAnsi="Tw Cen MT" w:cs="BrowalliaUPC"/>
          <w:b/>
          <w:sz w:val="22"/>
          <w:szCs w:val="22"/>
        </w:rPr>
        <w:tab/>
        <w:t xml:space="preserve">           </w:t>
      </w:r>
      <w:r>
        <w:rPr>
          <w:rFonts w:ascii="Tw Cen MT" w:hAnsi="Tw Cen MT" w:cs="BrowalliaUPC"/>
          <w:sz w:val="22"/>
          <w:szCs w:val="22"/>
        </w:rPr>
        <w:t>Amended May 15, 2018</w:t>
      </w:r>
    </w:p>
    <w:p w:rsidR="00AB0DFF" w:rsidRPr="005659F0" w:rsidRDefault="00AB0DFF" w:rsidP="00172AF1">
      <w:pPr>
        <w:shd w:val="clear" w:color="auto" w:fill="FFFFFF" w:themeFill="background1"/>
        <w:tabs>
          <w:tab w:val="num" w:pos="360"/>
          <w:tab w:val="left" w:pos="900"/>
        </w:tabs>
        <w:rPr>
          <w:rFonts w:ascii="Tw Cen MT" w:hAnsi="Tw Cen MT" w:cs="BrowalliaUPC"/>
          <w:b/>
          <w:sz w:val="22"/>
          <w:szCs w:val="22"/>
        </w:rPr>
      </w:pPr>
    </w:p>
    <w:p w:rsidR="00AB0DFF" w:rsidRDefault="00AB0DFF" w:rsidP="00172AF1">
      <w:pPr>
        <w:shd w:val="clear" w:color="auto" w:fill="FFFFFF" w:themeFill="background1"/>
        <w:tabs>
          <w:tab w:val="num" w:pos="360"/>
          <w:tab w:val="left" w:pos="900"/>
        </w:tabs>
        <w:rPr>
          <w:rFonts w:ascii="Tw Cen MT" w:hAnsi="Tw Cen MT" w:cs="BrowalliaUPC"/>
          <w:b/>
          <w:sz w:val="22"/>
          <w:szCs w:val="22"/>
        </w:rPr>
      </w:pPr>
    </w:p>
    <w:p w:rsidR="00A900AC" w:rsidRDefault="00A900AC" w:rsidP="00172AF1">
      <w:pPr>
        <w:shd w:val="clear" w:color="auto" w:fill="FFFFFF" w:themeFill="background1"/>
        <w:tabs>
          <w:tab w:val="num" w:pos="360"/>
          <w:tab w:val="left" w:pos="900"/>
        </w:tabs>
        <w:rPr>
          <w:rFonts w:ascii="Tw Cen MT" w:hAnsi="Tw Cen MT" w:cs="BrowalliaUPC"/>
          <w:b/>
          <w:sz w:val="22"/>
          <w:szCs w:val="22"/>
        </w:rPr>
      </w:pPr>
    </w:p>
    <w:p w:rsidR="00A900AC" w:rsidRDefault="00A900AC" w:rsidP="00172AF1">
      <w:pPr>
        <w:shd w:val="clear" w:color="auto" w:fill="FFFFFF" w:themeFill="background1"/>
        <w:tabs>
          <w:tab w:val="num" w:pos="360"/>
          <w:tab w:val="left" w:pos="900"/>
        </w:tabs>
        <w:rPr>
          <w:rFonts w:ascii="Tw Cen MT" w:hAnsi="Tw Cen MT" w:cs="BrowalliaUPC"/>
          <w:b/>
          <w:sz w:val="22"/>
          <w:szCs w:val="22"/>
        </w:rPr>
      </w:pPr>
    </w:p>
    <w:p w:rsidR="00A900AC" w:rsidRPr="005659F0" w:rsidRDefault="00A900AC" w:rsidP="00172AF1">
      <w:pPr>
        <w:shd w:val="clear" w:color="auto" w:fill="FFFFFF" w:themeFill="background1"/>
        <w:tabs>
          <w:tab w:val="num" w:pos="360"/>
          <w:tab w:val="left" w:pos="900"/>
        </w:tabs>
        <w:rPr>
          <w:rFonts w:ascii="Tw Cen MT" w:hAnsi="Tw Cen MT" w:cs="BrowalliaUPC"/>
          <w:b/>
          <w:sz w:val="22"/>
          <w:szCs w:val="22"/>
        </w:rPr>
      </w:pPr>
    </w:p>
    <w:p w:rsidR="003C580D" w:rsidRDefault="003C580D" w:rsidP="00172AF1">
      <w:pPr>
        <w:shd w:val="clear" w:color="auto" w:fill="FFFFFF" w:themeFill="background1"/>
        <w:tabs>
          <w:tab w:val="num" w:pos="360"/>
          <w:tab w:val="left" w:pos="900"/>
        </w:tabs>
        <w:rPr>
          <w:rFonts w:ascii="Tw Cen MT" w:hAnsi="Tw Cen MT" w:cs="BrowalliaUPC"/>
          <w:b/>
          <w:sz w:val="22"/>
          <w:szCs w:val="22"/>
        </w:rPr>
      </w:pPr>
    </w:p>
    <w:p w:rsidR="00A900AC" w:rsidRDefault="00A900AC" w:rsidP="00172AF1">
      <w:pPr>
        <w:shd w:val="clear" w:color="auto" w:fill="FFFFFF" w:themeFill="background1"/>
        <w:tabs>
          <w:tab w:val="num" w:pos="360"/>
          <w:tab w:val="left" w:pos="900"/>
        </w:tabs>
        <w:rPr>
          <w:rFonts w:ascii="Tw Cen MT" w:hAnsi="Tw Cen MT" w:cs="BrowalliaUPC"/>
          <w:b/>
          <w:sz w:val="22"/>
          <w:szCs w:val="22"/>
        </w:rPr>
      </w:pPr>
    </w:p>
    <w:p w:rsidR="00A900AC" w:rsidRDefault="00A900AC" w:rsidP="00172AF1">
      <w:pPr>
        <w:shd w:val="clear" w:color="auto" w:fill="FFFFFF" w:themeFill="background1"/>
        <w:tabs>
          <w:tab w:val="num" w:pos="360"/>
          <w:tab w:val="left" w:pos="900"/>
        </w:tabs>
        <w:rPr>
          <w:rFonts w:ascii="Tw Cen MT" w:hAnsi="Tw Cen MT" w:cs="BrowalliaUPC"/>
          <w:b/>
          <w:sz w:val="22"/>
          <w:szCs w:val="22"/>
        </w:rPr>
      </w:pPr>
    </w:p>
    <w:p w:rsidR="00A900AC" w:rsidRDefault="00A900AC" w:rsidP="00172AF1">
      <w:pPr>
        <w:shd w:val="clear" w:color="auto" w:fill="FFFFFF" w:themeFill="background1"/>
        <w:tabs>
          <w:tab w:val="num" w:pos="360"/>
          <w:tab w:val="left" w:pos="900"/>
        </w:tabs>
        <w:rPr>
          <w:rFonts w:ascii="Tw Cen MT" w:hAnsi="Tw Cen MT" w:cs="BrowalliaUPC"/>
          <w:b/>
          <w:sz w:val="22"/>
          <w:szCs w:val="22"/>
        </w:rPr>
      </w:pPr>
    </w:p>
    <w:p w:rsidR="00A900AC" w:rsidRDefault="00A900AC" w:rsidP="00172AF1">
      <w:pPr>
        <w:shd w:val="clear" w:color="auto" w:fill="FFFFFF" w:themeFill="background1"/>
        <w:tabs>
          <w:tab w:val="num" w:pos="360"/>
          <w:tab w:val="left" w:pos="900"/>
        </w:tabs>
        <w:rPr>
          <w:rFonts w:ascii="Tw Cen MT" w:hAnsi="Tw Cen MT" w:cs="BrowalliaUPC"/>
          <w:b/>
          <w:sz w:val="22"/>
          <w:szCs w:val="22"/>
        </w:rPr>
      </w:pPr>
    </w:p>
    <w:p w:rsidR="00A900AC" w:rsidRDefault="00A900AC" w:rsidP="00172AF1">
      <w:pPr>
        <w:shd w:val="clear" w:color="auto" w:fill="FFFFFF" w:themeFill="background1"/>
        <w:tabs>
          <w:tab w:val="num" w:pos="360"/>
          <w:tab w:val="left" w:pos="900"/>
        </w:tabs>
        <w:rPr>
          <w:rFonts w:ascii="Tw Cen MT" w:hAnsi="Tw Cen MT" w:cs="BrowalliaUPC"/>
          <w:b/>
          <w:sz w:val="22"/>
          <w:szCs w:val="22"/>
        </w:rPr>
      </w:pPr>
    </w:p>
    <w:p w:rsidR="00E334E9" w:rsidRDefault="00E334E9" w:rsidP="00172AF1">
      <w:pPr>
        <w:shd w:val="clear" w:color="auto" w:fill="FFFFFF" w:themeFill="background1"/>
        <w:tabs>
          <w:tab w:val="num" w:pos="360"/>
          <w:tab w:val="left" w:pos="900"/>
        </w:tabs>
        <w:rPr>
          <w:rFonts w:ascii="Tw Cen MT" w:hAnsi="Tw Cen MT" w:cs="BrowalliaUPC"/>
          <w:b/>
          <w:sz w:val="22"/>
          <w:szCs w:val="22"/>
        </w:rPr>
      </w:pPr>
    </w:p>
    <w:p w:rsidR="003C580D" w:rsidRPr="005659F0" w:rsidRDefault="003C580D" w:rsidP="003C580D">
      <w:pPr>
        <w:jc w:val="center"/>
        <w:rPr>
          <w:rFonts w:ascii="Tw Cen MT" w:hAnsi="Tw Cen MT" w:cs="BrowalliaUPC"/>
          <w:b/>
          <w:bCs/>
          <w:sz w:val="22"/>
          <w:szCs w:val="22"/>
          <w:u w:val="single"/>
        </w:rPr>
      </w:pPr>
      <w:r w:rsidRPr="005659F0">
        <w:rPr>
          <w:rFonts w:ascii="Tw Cen MT" w:hAnsi="Tw Cen MT" w:cs="BrowalliaUPC"/>
          <w:b/>
          <w:bCs/>
          <w:sz w:val="22"/>
          <w:szCs w:val="22"/>
          <w:u w:val="single"/>
        </w:rPr>
        <w:lastRenderedPageBreak/>
        <w:t>TERMINATION OF CERTIFIED EMPLOYEE CONTRACT POLICY</w:t>
      </w:r>
    </w:p>
    <w:p w:rsidR="003C580D" w:rsidRPr="005659F0" w:rsidRDefault="003C580D" w:rsidP="003C580D">
      <w:pPr>
        <w:rPr>
          <w:rFonts w:ascii="Tw Cen MT" w:hAnsi="Tw Cen MT" w:cs="BrowalliaUPC"/>
          <w:b/>
          <w:bCs/>
          <w:sz w:val="22"/>
          <w:szCs w:val="22"/>
        </w:rPr>
      </w:pPr>
    </w:p>
    <w:p w:rsidR="003C580D" w:rsidRPr="005659F0" w:rsidRDefault="003C580D" w:rsidP="003C580D">
      <w:pPr>
        <w:rPr>
          <w:rFonts w:ascii="Tw Cen MT" w:hAnsi="Tw Cen MT" w:cs="BrowalliaUPC"/>
          <w:sz w:val="22"/>
          <w:szCs w:val="22"/>
        </w:rPr>
      </w:pPr>
      <w:r w:rsidRPr="005659F0">
        <w:rPr>
          <w:rFonts w:ascii="Tw Cen MT" w:hAnsi="Tw Cen MT" w:cs="BrowalliaUPC"/>
          <w:sz w:val="22"/>
          <w:szCs w:val="22"/>
        </w:rPr>
        <w:t xml:space="preserve">If no mutual consent as to termination of a certified employee’s contract exists and if the certified employee initiates the termination of a contract prior to its terminal date, the parties agree that damages will occur to the Cooperative, although the actual amount may be extremely difficult to determine.  Accordingly, acting pursuant to SDCL 53-9-5, </w:t>
      </w:r>
      <w:r w:rsidR="005D4730">
        <w:rPr>
          <w:rFonts w:ascii="Tw Cen MT" w:hAnsi="Tw Cen MT" w:cs="BrowalliaUPC"/>
          <w:sz w:val="22"/>
          <w:szCs w:val="22"/>
        </w:rPr>
        <w:t xml:space="preserve">the parties further agree that </w:t>
      </w:r>
      <w:r w:rsidRPr="005659F0">
        <w:rPr>
          <w:rFonts w:ascii="Tw Cen MT" w:hAnsi="Tw Cen MT" w:cs="BrowalliaUPC"/>
          <w:sz w:val="22"/>
          <w:szCs w:val="22"/>
        </w:rPr>
        <w:t>the Cooperative</w:t>
      </w:r>
      <w:r w:rsidR="003A34D4">
        <w:rPr>
          <w:rFonts w:ascii="Tw Cen MT" w:hAnsi="Tw Cen MT" w:cs="BrowalliaUPC"/>
          <w:sz w:val="22"/>
          <w:szCs w:val="22"/>
        </w:rPr>
        <w:t xml:space="preserve"> </w:t>
      </w:r>
      <w:r w:rsidRPr="005659F0">
        <w:rPr>
          <w:rFonts w:ascii="Tw Cen MT" w:hAnsi="Tw Cen MT" w:cs="BrowalliaUPC"/>
          <w:sz w:val="22"/>
          <w:szCs w:val="22"/>
        </w:rPr>
        <w:t>shall collect from the certified employee sums of money according to the following schedule:</w:t>
      </w:r>
    </w:p>
    <w:p w:rsidR="003C580D" w:rsidRPr="005659F0" w:rsidRDefault="003C580D" w:rsidP="003C580D">
      <w:pPr>
        <w:jc w:val="center"/>
        <w:rPr>
          <w:rFonts w:ascii="Tw Cen MT" w:hAnsi="Tw Cen MT" w:cs="BrowalliaUPC"/>
          <w:sz w:val="22"/>
          <w:szCs w:val="22"/>
        </w:rPr>
      </w:pPr>
    </w:p>
    <w:p w:rsidR="003C580D" w:rsidRPr="005659F0" w:rsidRDefault="003C580D" w:rsidP="0071292F">
      <w:pPr>
        <w:numPr>
          <w:ilvl w:val="0"/>
          <w:numId w:val="21"/>
        </w:numPr>
        <w:ind w:left="360"/>
        <w:rPr>
          <w:rFonts w:ascii="Tw Cen MT" w:hAnsi="Tw Cen MT" w:cs="BrowalliaUPC"/>
          <w:sz w:val="22"/>
          <w:szCs w:val="22"/>
        </w:rPr>
      </w:pPr>
      <w:r w:rsidRPr="005659F0">
        <w:rPr>
          <w:rFonts w:ascii="Tw Cen MT" w:hAnsi="Tw Cen MT" w:cs="BrowalliaUPC"/>
          <w:sz w:val="22"/>
          <w:szCs w:val="22"/>
        </w:rPr>
        <w:t>If such termination occurs from the date of approval by the Cooperative Board to May 3</w:t>
      </w:r>
      <w:r w:rsidR="00D65FD9">
        <w:rPr>
          <w:rFonts w:ascii="Tw Cen MT" w:hAnsi="Tw Cen MT" w:cs="BrowalliaUPC"/>
          <w:sz w:val="22"/>
          <w:szCs w:val="22"/>
        </w:rPr>
        <w:t>1, five-hundred dollars ($500</w:t>
      </w:r>
      <w:r w:rsidRPr="005659F0">
        <w:rPr>
          <w:rFonts w:ascii="Tw Cen MT" w:hAnsi="Tw Cen MT" w:cs="BrowalliaUPC"/>
          <w:sz w:val="22"/>
          <w:szCs w:val="22"/>
        </w:rPr>
        <w:t>) as liquidated damages; or</w:t>
      </w:r>
    </w:p>
    <w:p w:rsidR="003C580D" w:rsidRPr="005659F0" w:rsidRDefault="003C580D" w:rsidP="003C580D">
      <w:pPr>
        <w:ind w:left="360"/>
        <w:rPr>
          <w:rFonts w:ascii="Tw Cen MT" w:hAnsi="Tw Cen MT" w:cs="BrowalliaUPC"/>
          <w:sz w:val="22"/>
          <w:szCs w:val="22"/>
        </w:rPr>
      </w:pPr>
    </w:p>
    <w:p w:rsidR="003C580D" w:rsidRPr="005659F0" w:rsidRDefault="003C580D" w:rsidP="0071292F">
      <w:pPr>
        <w:numPr>
          <w:ilvl w:val="0"/>
          <w:numId w:val="21"/>
        </w:numPr>
        <w:ind w:left="360"/>
        <w:rPr>
          <w:rFonts w:ascii="Tw Cen MT" w:hAnsi="Tw Cen MT" w:cs="BrowalliaUPC"/>
          <w:sz w:val="22"/>
          <w:szCs w:val="22"/>
        </w:rPr>
      </w:pPr>
      <w:r w:rsidRPr="005659F0">
        <w:rPr>
          <w:rFonts w:ascii="Tw Cen MT" w:hAnsi="Tw Cen MT" w:cs="BrowalliaUPC"/>
          <w:sz w:val="22"/>
          <w:szCs w:val="22"/>
        </w:rPr>
        <w:t>If such termination occurs from June 1 to June 30, t</w:t>
      </w:r>
      <w:r w:rsidR="003A34D4">
        <w:rPr>
          <w:rFonts w:ascii="Tw Cen MT" w:hAnsi="Tw Cen MT" w:cs="BrowalliaUPC"/>
          <w:sz w:val="22"/>
          <w:szCs w:val="22"/>
        </w:rPr>
        <w:t>hree</w:t>
      </w:r>
      <w:r w:rsidRPr="005659F0">
        <w:rPr>
          <w:rFonts w:ascii="Tw Cen MT" w:hAnsi="Tw Cen MT" w:cs="BrowalliaUPC"/>
          <w:sz w:val="22"/>
          <w:szCs w:val="22"/>
        </w:rPr>
        <w:t>-thousand</w:t>
      </w:r>
      <w:r w:rsidR="003A34D4">
        <w:rPr>
          <w:rFonts w:ascii="Tw Cen MT" w:hAnsi="Tw Cen MT" w:cs="BrowalliaUPC"/>
          <w:sz w:val="22"/>
          <w:szCs w:val="22"/>
        </w:rPr>
        <w:t xml:space="preserve"> </w:t>
      </w:r>
      <w:r w:rsidR="00D65FD9">
        <w:rPr>
          <w:rFonts w:ascii="Tw Cen MT" w:hAnsi="Tw Cen MT" w:cs="BrowalliaUPC"/>
          <w:sz w:val="22"/>
          <w:szCs w:val="22"/>
        </w:rPr>
        <w:t>dollars ($</w:t>
      </w:r>
      <w:r w:rsidR="003A34D4">
        <w:rPr>
          <w:rFonts w:ascii="Tw Cen MT" w:hAnsi="Tw Cen MT" w:cs="BrowalliaUPC"/>
          <w:sz w:val="22"/>
          <w:szCs w:val="22"/>
        </w:rPr>
        <w:t>3</w:t>
      </w:r>
      <w:r w:rsidR="00D65FD9">
        <w:rPr>
          <w:rFonts w:ascii="Tw Cen MT" w:hAnsi="Tw Cen MT" w:cs="BrowalliaUPC"/>
          <w:sz w:val="22"/>
          <w:szCs w:val="22"/>
        </w:rPr>
        <w:t>,</w:t>
      </w:r>
      <w:r w:rsidR="003A34D4">
        <w:rPr>
          <w:rFonts w:ascii="Tw Cen MT" w:hAnsi="Tw Cen MT" w:cs="BrowalliaUPC"/>
          <w:sz w:val="22"/>
          <w:szCs w:val="22"/>
        </w:rPr>
        <w:t>0</w:t>
      </w:r>
      <w:r w:rsidR="00D65FD9">
        <w:rPr>
          <w:rFonts w:ascii="Tw Cen MT" w:hAnsi="Tw Cen MT" w:cs="BrowalliaUPC"/>
          <w:sz w:val="22"/>
          <w:szCs w:val="22"/>
        </w:rPr>
        <w:t>00</w:t>
      </w:r>
      <w:r w:rsidRPr="005659F0">
        <w:rPr>
          <w:rFonts w:ascii="Tw Cen MT" w:hAnsi="Tw Cen MT" w:cs="BrowalliaUPC"/>
          <w:sz w:val="22"/>
          <w:szCs w:val="22"/>
        </w:rPr>
        <w:t>) as liquidated damages; or</w:t>
      </w:r>
    </w:p>
    <w:p w:rsidR="003C580D" w:rsidRPr="005659F0" w:rsidRDefault="003C580D" w:rsidP="003C580D">
      <w:pPr>
        <w:rPr>
          <w:rFonts w:ascii="Tw Cen MT" w:hAnsi="Tw Cen MT" w:cs="BrowalliaUPC"/>
          <w:sz w:val="22"/>
          <w:szCs w:val="22"/>
        </w:rPr>
      </w:pPr>
    </w:p>
    <w:p w:rsidR="003C580D" w:rsidRPr="005659F0" w:rsidRDefault="003C580D" w:rsidP="0071292F">
      <w:pPr>
        <w:numPr>
          <w:ilvl w:val="0"/>
          <w:numId w:val="21"/>
        </w:numPr>
        <w:ind w:left="360"/>
        <w:rPr>
          <w:rFonts w:ascii="Tw Cen MT" w:hAnsi="Tw Cen MT" w:cs="BrowalliaUPC"/>
          <w:sz w:val="22"/>
          <w:szCs w:val="22"/>
        </w:rPr>
      </w:pPr>
      <w:r w:rsidRPr="005659F0">
        <w:rPr>
          <w:rFonts w:ascii="Tw Cen MT" w:hAnsi="Tw Cen MT" w:cs="BrowalliaUPC"/>
          <w:sz w:val="22"/>
          <w:szCs w:val="22"/>
        </w:rPr>
        <w:t>If such termination occurs from July 1 to July 31 three-thousand</w:t>
      </w:r>
      <w:r w:rsidR="003A34D4">
        <w:rPr>
          <w:rFonts w:ascii="Tw Cen MT" w:hAnsi="Tw Cen MT" w:cs="BrowalliaUPC"/>
          <w:sz w:val="22"/>
          <w:szCs w:val="22"/>
        </w:rPr>
        <w:t>-five-hundred</w:t>
      </w:r>
      <w:r w:rsidRPr="005659F0">
        <w:rPr>
          <w:rFonts w:ascii="Tw Cen MT" w:hAnsi="Tw Cen MT" w:cs="BrowalliaUPC"/>
          <w:sz w:val="22"/>
          <w:szCs w:val="22"/>
        </w:rPr>
        <w:t xml:space="preserve"> dollars ($3,</w:t>
      </w:r>
      <w:r w:rsidR="003A34D4">
        <w:rPr>
          <w:rFonts w:ascii="Tw Cen MT" w:hAnsi="Tw Cen MT" w:cs="BrowalliaUPC"/>
          <w:sz w:val="22"/>
          <w:szCs w:val="22"/>
        </w:rPr>
        <w:t>5</w:t>
      </w:r>
      <w:r w:rsidRPr="005659F0">
        <w:rPr>
          <w:rFonts w:ascii="Tw Cen MT" w:hAnsi="Tw Cen MT" w:cs="BrowalliaUPC"/>
          <w:sz w:val="22"/>
          <w:szCs w:val="22"/>
        </w:rPr>
        <w:t>00) as liquidated damages; or</w:t>
      </w:r>
    </w:p>
    <w:p w:rsidR="003C580D" w:rsidRPr="005659F0" w:rsidRDefault="003C580D" w:rsidP="003C580D">
      <w:pPr>
        <w:pStyle w:val="ListParagraph"/>
        <w:rPr>
          <w:rFonts w:ascii="Tw Cen MT" w:hAnsi="Tw Cen MT" w:cs="BrowalliaUPC"/>
          <w:sz w:val="22"/>
          <w:szCs w:val="22"/>
        </w:rPr>
      </w:pPr>
    </w:p>
    <w:p w:rsidR="003C580D" w:rsidRPr="005659F0" w:rsidRDefault="003C580D" w:rsidP="0071292F">
      <w:pPr>
        <w:numPr>
          <w:ilvl w:val="0"/>
          <w:numId w:val="21"/>
        </w:numPr>
        <w:ind w:left="360"/>
        <w:rPr>
          <w:rFonts w:ascii="Tw Cen MT" w:hAnsi="Tw Cen MT" w:cs="BrowalliaUPC"/>
          <w:sz w:val="22"/>
          <w:szCs w:val="22"/>
        </w:rPr>
      </w:pPr>
      <w:r w:rsidRPr="005659F0">
        <w:rPr>
          <w:rFonts w:ascii="Tw Cen MT" w:hAnsi="Tw Cen MT" w:cs="BrowalliaUPC"/>
          <w:sz w:val="22"/>
          <w:szCs w:val="22"/>
        </w:rPr>
        <w:t xml:space="preserve">If such termination occurs from August 1 to the End of the Current School Calendar </w:t>
      </w:r>
      <w:r w:rsidR="004C2AA1" w:rsidRPr="005659F0">
        <w:rPr>
          <w:rFonts w:ascii="Tw Cen MT" w:hAnsi="Tw Cen MT" w:cs="BrowalliaUPC"/>
          <w:sz w:val="22"/>
          <w:szCs w:val="22"/>
        </w:rPr>
        <w:t>-</w:t>
      </w:r>
      <w:r w:rsidRPr="005659F0">
        <w:rPr>
          <w:rFonts w:ascii="Tw Cen MT" w:hAnsi="Tw Cen MT" w:cs="BrowalliaUPC"/>
          <w:sz w:val="22"/>
          <w:szCs w:val="22"/>
        </w:rPr>
        <w:t xml:space="preserve"> </w:t>
      </w:r>
      <w:r w:rsidR="003A34D4">
        <w:rPr>
          <w:rFonts w:ascii="Tw Cen MT" w:hAnsi="Tw Cen MT" w:cs="BrowalliaUPC"/>
          <w:sz w:val="22"/>
          <w:szCs w:val="22"/>
        </w:rPr>
        <w:t>four</w:t>
      </w:r>
      <w:r w:rsidRPr="005659F0">
        <w:rPr>
          <w:rFonts w:ascii="Tw Cen MT" w:hAnsi="Tw Cen MT" w:cs="BrowalliaUPC"/>
          <w:sz w:val="22"/>
          <w:szCs w:val="22"/>
        </w:rPr>
        <w:t>-thousand</w:t>
      </w:r>
      <w:r w:rsidR="003A34D4">
        <w:rPr>
          <w:rFonts w:ascii="Tw Cen MT" w:hAnsi="Tw Cen MT" w:cs="BrowalliaUPC"/>
          <w:sz w:val="22"/>
          <w:szCs w:val="22"/>
        </w:rPr>
        <w:t xml:space="preserve"> </w:t>
      </w:r>
      <w:r w:rsidRPr="005659F0">
        <w:rPr>
          <w:rFonts w:ascii="Tw Cen MT" w:hAnsi="Tw Cen MT" w:cs="BrowalliaUPC"/>
          <w:sz w:val="22"/>
          <w:szCs w:val="22"/>
        </w:rPr>
        <w:t>dollars ($</w:t>
      </w:r>
      <w:r w:rsidR="003A34D4">
        <w:rPr>
          <w:rFonts w:ascii="Tw Cen MT" w:hAnsi="Tw Cen MT" w:cs="BrowalliaUPC"/>
          <w:sz w:val="22"/>
          <w:szCs w:val="22"/>
        </w:rPr>
        <w:t>4</w:t>
      </w:r>
      <w:r w:rsidRPr="005659F0">
        <w:rPr>
          <w:rFonts w:ascii="Tw Cen MT" w:hAnsi="Tw Cen MT" w:cs="BrowalliaUPC"/>
          <w:sz w:val="22"/>
          <w:szCs w:val="22"/>
        </w:rPr>
        <w:t>,</w:t>
      </w:r>
      <w:r w:rsidR="003A34D4">
        <w:rPr>
          <w:rFonts w:ascii="Tw Cen MT" w:hAnsi="Tw Cen MT" w:cs="BrowalliaUPC"/>
          <w:sz w:val="22"/>
          <w:szCs w:val="22"/>
        </w:rPr>
        <w:t>0</w:t>
      </w:r>
      <w:r w:rsidRPr="005659F0">
        <w:rPr>
          <w:rFonts w:ascii="Tw Cen MT" w:hAnsi="Tw Cen MT" w:cs="BrowalliaUPC"/>
          <w:sz w:val="22"/>
          <w:szCs w:val="22"/>
        </w:rPr>
        <w:t>00) as liquidated damages.</w:t>
      </w:r>
    </w:p>
    <w:p w:rsidR="003C580D" w:rsidRPr="005659F0" w:rsidRDefault="003C580D" w:rsidP="003C580D">
      <w:pPr>
        <w:rPr>
          <w:rFonts w:ascii="Tw Cen MT" w:hAnsi="Tw Cen MT" w:cs="BrowalliaUPC"/>
          <w:sz w:val="22"/>
          <w:szCs w:val="22"/>
        </w:rPr>
      </w:pPr>
    </w:p>
    <w:p w:rsidR="003C580D" w:rsidRPr="005659F0" w:rsidRDefault="003C580D" w:rsidP="003C580D">
      <w:pPr>
        <w:rPr>
          <w:rFonts w:ascii="Tw Cen MT" w:hAnsi="Tw Cen MT" w:cs="BrowalliaUPC"/>
          <w:sz w:val="22"/>
          <w:szCs w:val="22"/>
          <w:u w:val="single"/>
        </w:rPr>
      </w:pPr>
      <w:r w:rsidRPr="005659F0">
        <w:rPr>
          <w:rFonts w:ascii="Tw Cen MT" w:hAnsi="Tw Cen MT" w:cs="BrowalliaUPC"/>
          <w:sz w:val="22"/>
          <w:szCs w:val="22"/>
        </w:rPr>
        <w:t>Additionally, the assessment and collection of liquidated damages shall preclude the Cooperative from utilization of the provisions of SDCL 13-42-9 dealing with the revocation or suspension of a certificate.  The Cooperative has full discretion to determine whether it wishes to pursue damages or seek suspension of the certificate/licensure.</w:t>
      </w:r>
    </w:p>
    <w:p w:rsidR="003C580D" w:rsidRPr="005659F0" w:rsidRDefault="003C580D" w:rsidP="00172AF1">
      <w:pPr>
        <w:jc w:val="center"/>
        <w:rPr>
          <w:rFonts w:ascii="Tw Cen MT" w:hAnsi="Tw Cen MT" w:cs="BrowalliaUPC"/>
          <w:b/>
          <w:bCs/>
          <w:sz w:val="22"/>
          <w:szCs w:val="22"/>
          <w:u w:val="single"/>
        </w:rPr>
      </w:pPr>
    </w:p>
    <w:p w:rsidR="003C580D" w:rsidRDefault="003C580D" w:rsidP="003C580D">
      <w:pPr>
        <w:jc w:val="right"/>
        <w:rPr>
          <w:rFonts w:ascii="Tw Cen MT" w:hAnsi="Tw Cen MT" w:cs="BrowalliaUPC"/>
          <w:sz w:val="22"/>
          <w:szCs w:val="22"/>
        </w:rPr>
      </w:pPr>
      <w:r w:rsidRPr="005659F0">
        <w:rPr>
          <w:rFonts w:ascii="Tw Cen MT" w:hAnsi="Tw Cen MT" w:cs="BrowalliaUPC"/>
          <w:sz w:val="22"/>
          <w:szCs w:val="22"/>
        </w:rPr>
        <w:t>Adopted May 12, 2015</w:t>
      </w:r>
    </w:p>
    <w:p w:rsidR="004376DC" w:rsidRDefault="003A34D4" w:rsidP="003C580D">
      <w:pPr>
        <w:jc w:val="right"/>
        <w:rPr>
          <w:rFonts w:ascii="Tw Cen MT" w:hAnsi="Tw Cen MT" w:cs="BrowalliaUPC"/>
          <w:sz w:val="22"/>
          <w:szCs w:val="22"/>
        </w:rPr>
      </w:pPr>
      <w:r>
        <w:rPr>
          <w:rFonts w:ascii="Tw Cen MT" w:hAnsi="Tw Cen MT" w:cs="BrowalliaUPC"/>
          <w:sz w:val="22"/>
          <w:szCs w:val="22"/>
        </w:rPr>
        <w:t>Amended May 11, 2021</w:t>
      </w:r>
    </w:p>
    <w:p w:rsidR="004376DC" w:rsidRPr="005659F0" w:rsidRDefault="004376DC" w:rsidP="003C580D">
      <w:pPr>
        <w:jc w:val="right"/>
        <w:rPr>
          <w:rFonts w:ascii="Tw Cen MT" w:hAnsi="Tw Cen MT" w:cs="BrowalliaUPC"/>
          <w:sz w:val="22"/>
          <w:szCs w:val="22"/>
        </w:rPr>
      </w:pPr>
    </w:p>
    <w:p w:rsidR="00800EBF" w:rsidRPr="005659F0" w:rsidRDefault="00172AF1" w:rsidP="00172AF1">
      <w:pPr>
        <w:jc w:val="center"/>
        <w:rPr>
          <w:rFonts w:ascii="Tw Cen MT" w:hAnsi="Tw Cen MT" w:cs="BrowalliaUPC"/>
          <w:sz w:val="22"/>
          <w:szCs w:val="22"/>
          <w:u w:val="single"/>
        </w:rPr>
      </w:pPr>
      <w:r w:rsidRPr="005659F0">
        <w:rPr>
          <w:rFonts w:ascii="Tw Cen MT" w:hAnsi="Tw Cen MT" w:cs="BrowalliaUPC"/>
          <w:b/>
          <w:bCs/>
          <w:sz w:val="22"/>
          <w:szCs w:val="22"/>
          <w:u w:val="single"/>
        </w:rPr>
        <w:t>COOPERATIVE SERVICE CALENDAR</w:t>
      </w:r>
    </w:p>
    <w:p w:rsidR="00800EBF" w:rsidRPr="005659F0" w:rsidRDefault="00800EBF" w:rsidP="00172AF1">
      <w:pPr>
        <w:rPr>
          <w:rFonts w:ascii="Tw Cen MT" w:hAnsi="Tw Cen MT" w:cs="BrowalliaUPC"/>
          <w:sz w:val="22"/>
          <w:szCs w:val="22"/>
        </w:rPr>
      </w:pPr>
    </w:p>
    <w:p w:rsidR="00800EBF" w:rsidRPr="005659F0" w:rsidRDefault="00800EBF" w:rsidP="00172AF1">
      <w:pPr>
        <w:rPr>
          <w:rFonts w:ascii="Tw Cen MT" w:hAnsi="Tw Cen MT" w:cs="BrowalliaUPC"/>
          <w:sz w:val="22"/>
          <w:szCs w:val="22"/>
        </w:rPr>
      </w:pPr>
      <w:r w:rsidRPr="005659F0">
        <w:rPr>
          <w:rFonts w:ascii="Tw Cen MT" w:hAnsi="Tw Cen MT" w:cs="BrowalliaUPC"/>
          <w:sz w:val="22"/>
          <w:szCs w:val="22"/>
        </w:rPr>
        <w:t>The annual Cooperative Service Calendar for Ear</w:t>
      </w:r>
      <w:r w:rsidR="0078772A" w:rsidRPr="005659F0">
        <w:rPr>
          <w:rFonts w:ascii="Tw Cen MT" w:hAnsi="Tw Cen MT" w:cs="BrowalliaUPC"/>
          <w:sz w:val="22"/>
          <w:szCs w:val="22"/>
        </w:rPr>
        <w:t>ly Childhood Special Education t</w:t>
      </w:r>
      <w:r w:rsidR="004C2AA1" w:rsidRPr="005659F0">
        <w:rPr>
          <w:rFonts w:ascii="Tw Cen MT" w:hAnsi="Tw Cen MT" w:cs="BrowalliaUPC"/>
          <w:sz w:val="22"/>
          <w:szCs w:val="22"/>
        </w:rPr>
        <w:t>eachers, Speech-</w:t>
      </w:r>
      <w:r w:rsidRPr="005659F0">
        <w:rPr>
          <w:rFonts w:ascii="Tw Cen MT" w:hAnsi="Tw Cen MT" w:cs="BrowalliaUPC"/>
          <w:sz w:val="22"/>
          <w:szCs w:val="22"/>
        </w:rPr>
        <w:t xml:space="preserve">Language </w:t>
      </w:r>
      <w:r w:rsidR="003C580D" w:rsidRPr="005659F0">
        <w:rPr>
          <w:rFonts w:ascii="Tw Cen MT" w:hAnsi="Tw Cen MT" w:cs="BrowalliaUPC"/>
          <w:sz w:val="22"/>
          <w:szCs w:val="22"/>
        </w:rPr>
        <w:t>Pathologist</w:t>
      </w:r>
      <w:r w:rsidRPr="005659F0">
        <w:rPr>
          <w:rFonts w:ascii="Tw Cen MT" w:hAnsi="Tw Cen MT" w:cs="BrowalliaUPC"/>
          <w:sz w:val="22"/>
          <w:szCs w:val="22"/>
        </w:rPr>
        <w:t xml:space="preserve">s, and other certified teachers shall be one-hundred and </w:t>
      </w:r>
      <w:r w:rsidR="00797DCD" w:rsidRPr="005659F0">
        <w:rPr>
          <w:rFonts w:ascii="Tw Cen MT" w:hAnsi="Tw Cen MT" w:cs="BrowalliaUPC"/>
          <w:sz w:val="22"/>
          <w:szCs w:val="22"/>
        </w:rPr>
        <w:t xml:space="preserve">eighty (180) </w:t>
      </w:r>
      <w:r w:rsidR="00A70C17" w:rsidRPr="005659F0">
        <w:rPr>
          <w:rFonts w:ascii="Tw Cen MT" w:hAnsi="Tw Cen MT" w:cs="BrowalliaUPC"/>
          <w:sz w:val="22"/>
          <w:szCs w:val="22"/>
        </w:rPr>
        <w:t>business</w:t>
      </w:r>
      <w:r w:rsidRPr="005659F0">
        <w:rPr>
          <w:rFonts w:ascii="Tw Cen MT" w:hAnsi="Tw Cen MT" w:cs="BrowalliaUPC"/>
          <w:sz w:val="22"/>
          <w:szCs w:val="22"/>
        </w:rPr>
        <w:t xml:space="preserve"> days that includes one</w:t>
      </w:r>
      <w:r w:rsidR="0078772A" w:rsidRPr="005659F0">
        <w:rPr>
          <w:rFonts w:ascii="Tw Cen MT" w:hAnsi="Tw Cen MT" w:cs="BrowalliaUPC"/>
          <w:sz w:val="22"/>
          <w:szCs w:val="22"/>
        </w:rPr>
        <w:t xml:space="preserve"> (1)</w:t>
      </w:r>
      <w:r w:rsidRPr="005659F0">
        <w:rPr>
          <w:rFonts w:ascii="Tw Cen MT" w:hAnsi="Tw Cen MT" w:cs="BrowalliaUPC"/>
          <w:sz w:val="22"/>
          <w:szCs w:val="22"/>
        </w:rPr>
        <w:t xml:space="preserve"> pre-service day, one </w:t>
      </w:r>
      <w:r w:rsidR="0078772A" w:rsidRPr="005659F0">
        <w:rPr>
          <w:rFonts w:ascii="Tw Cen MT" w:hAnsi="Tw Cen MT" w:cs="BrowalliaUPC"/>
          <w:sz w:val="22"/>
          <w:szCs w:val="22"/>
        </w:rPr>
        <w:t xml:space="preserve">(1) </w:t>
      </w:r>
      <w:r w:rsidRPr="005659F0">
        <w:rPr>
          <w:rFonts w:ascii="Tw Cen MT" w:hAnsi="Tw Cen MT" w:cs="BrowalliaUPC"/>
          <w:sz w:val="22"/>
          <w:szCs w:val="22"/>
        </w:rPr>
        <w:t>post-service day, and two</w:t>
      </w:r>
      <w:r w:rsidR="0078772A" w:rsidRPr="005659F0">
        <w:rPr>
          <w:rFonts w:ascii="Tw Cen MT" w:hAnsi="Tw Cen MT" w:cs="BrowalliaUPC"/>
          <w:sz w:val="22"/>
          <w:szCs w:val="22"/>
        </w:rPr>
        <w:t xml:space="preserve"> (2)</w:t>
      </w:r>
      <w:r w:rsidR="00173E1B" w:rsidRPr="005659F0">
        <w:rPr>
          <w:rFonts w:ascii="Tw Cen MT" w:hAnsi="Tw Cen MT" w:cs="BrowalliaUPC"/>
          <w:sz w:val="22"/>
          <w:szCs w:val="22"/>
        </w:rPr>
        <w:t xml:space="preserve"> parent </w:t>
      </w:r>
      <w:r w:rsidRPr="005659F0">
        <w:rPr>
          <w:rFonts w:ascii="Tw Cen MT" w:hAnsi="Tw Cen MT" w:cs="BrowalliaUPC"/>
          <w:sz w:val="22"/>
          <w:szCs w:val="22"/>
        </w:rPr>
        <w:t xml:space="preserve">teacher conference days.  For additional days worked beyond the </w:t>
      </w:r>
      <w:r w:rsidR="0078772A" w:rsidRPr="005659F0">
        <w:rPr>
          <w:rFonts w:ascii="Tw Cen MT" w:hAnsi="Tw Cen MT" w:cs="BrowalliaUPC"/>
          <w:sz w:val="22"/>
          <w:szCs w:val="22"/>
        </w:rPr>
        <w:t xml:space="preserve">one-hundred and </w:t>
      </w:r>
      <w:r w:rsidR="00797DCD" w:rsidRPr="005659F0">
        <w:rPr>
          <w:rFonts w:ascii="Tw Cen MT" w:hAnsi="Tw Cen MT" w:cs="BrowalliaUPC"/>
          <w:sz w:val="22"/>
          <w:szCs w:val="22"/>
        </w:rPr>
        <w:t>eighty (180</w:t>
      </w:r>
      <w:r w:rsidR="00173E1B" w:rsidRPr="005659F0">
        <w:rPr>
          <w:rFonts w:ascii="Tw Cen MT" w:hAnsi="Tw Cen MT" w:cs="BrowalliaUPC"/>
          <w:sz w:val="22"/>
          <w:szCs w:val="22"/>
        </w:rPr>
        <w:t>) day</w:t>
      </w:r>
      <w:r w:rsidR="0078772A" w:rsidRPr="005659F0">
        <w:rPr>
          <w:rFonts w:ascii="Tw Cen MT" w:hAnsi="Tw Cen MT" w:cs="BrowalliaUPC"/>
          <w:sz w:val="22"/>
          <w:szCs w:val="22"/>
        </w:rPr>
        <w:t xml:space="preserve"> </w:t>
      </w:r>
      <w:r w:rsidRPr="005659F0">
        <w:rPr>
          <w:rFonts w:ascii="Tw Cen MT" w:hAnsi="Tw Cen MT" w:cs="BrowalliaUPC"/>
          <w:sz w:val="22"/>
          <w:szCs w:val="22"/>
        </w:rPr>
        <w:t>service calendar, teachers and therapist may elect compensation days off or financial reimbursement.  All other Cooperative employees shall have their work days specified on their individual employment contracts.</w:t>
      </w:r>
    </w:p>
    <w:p w:rsidR="00CE7542" w:rsidRPr="005659F0" w:rsidRDefault="00CE7542" w:rsidP="00172AF1">
      <w:pPr>
        <w:rPr>
          <w:rFonts w:ascii="Tw Cen MT" w:hAnsi="Tw Cen MT" w:cs="BrowalliaUPC"/>
          <w:sz w:val="22"/>
          <w:szCs w:val="22"/>
        </w:rPr>
      </w:pPr>
    </w:p>
    <w:p w:rsidR="00C12686" w:rsidRPr="005659F0" w:rsidRDefault="00C12686" w:rsidP="000343DA">
      <w:pPr>
        <w:jc w:val="right"/>
        <w:rPr>
          <w:rFonts w:ascii="Tw Cen MT" w:hAnsi="Tw Cen MT" w:cs="BrowalliaUPC"/>
          <w:bCs/>
          <w:sz w:val="22"/>
          <w:szCs w:val="22"/>
        </w:rPr>
      </w:pPr>
      <w:r w:rsidRPr="005659F0">
        <w:rPr>
          <w:rFonts w:ascii="Tw Cen MT" w:hAnsi="Tw Cen MT" w:cs="BrowalliaUPC"/>
          <w:bCs/>
          <w:sz w:val="22"/>
          <w:szCs w:val="22"/>
        </w:rPr>
        <w:t xml:space="preserve">Adopted December 11, 2001 </w:t>
      </w:r>
      <w:r w:rsidR="000343DA" w:rsidRPr="005659F0">
        <w:rPr>
          <w:rFonts w:ascii="Tw Cen MT" w:hAnsi="Tw Cen MT" w:cs="BrowalliaUPC"/>
          <w:bCs/>
          <w:sz w:val="22"/>
          <w:szCs w:val="22"/>
        </w:rPr>
        <w:t xml:space="preserve">      </w:t>
      </w:r>
    </w:p>
    <w:p w:rsidR="003C580D" w:rsidRPr="005659F0" w:rsidRDefault="000343DA" w:rsidP="000343DA">
      <w:pPr>
        <w:jc w:val="right"/>
        <w:rPr>
          <w:rFonts w:ascii="Tw Cen MT" w:hAnsi="Tw Cen MT" w:cs="BrowalliaUPC"/>
          <w:b/>
          <w:sz w:val="22"/>
          <w:szCs w:val="22"/>
          <w:u w:val="single"/>
        </w:rPr>
      </w:pPr>
      <w:r w:rsidRPr="005659F0">
        <w:rPr>
          <w:rFonts w:ascii="Tw Cen MT" w:hAnsi="Tw Cen MT" w:cs="BrowalliaUPC"/>
          <w:bCs/>
          <w:sz w:val="22"/>
          <w:szCs w:val="22"/>
        </w:rPr>
        <w:t>Amended May 10</w:t>
      </w:r>
      <w:r w:rsidR="00203730">
        <w:rPr>
          <w:rFonts w:ascii="Tw Cen MT" w:hAnsi="Tw Cen MT" w:cs="BrowalliaUPC"/>
          <w:bCs/>
          <w:sz w:val="22"/>
          <w:szCs w:val="22"/>
        </w:rPr>
        <w:t>,</w:t>
      </w:r>
      <w:r w:rsidRPr="005659F0">
        <w:rPr>
          <w:rFonts w:ascii="Tw Cen MT" w:hAnsi="Tw Cen MT" w:cs="BrowalliaUPC"/>
          <w:bCs/>
          <w:sz w:val="22"/>
          <w:szCs w:val="22"/>
        </w:rPr>
        <w:t xml:space="preserve"> 2016</w:t>
      </w:r>
    </w:p>
    <w:p w:rsidR="003C580D" w:rsidRPr="005659F0" w:rsidRDefault="003C580D" w:rsidP="00BC287A">
      <w:pPr>
        <w:jc w:val="center"/>
        <w:rPr>
          <w:rFonts w:ascii="Tw Cen MT" w:hAnsi="Tw Cen MT" w:cs="BrowalliaUPC"/>
          <w:b/>
          <w:sz w:val="22"/>
          <w:szCs w:val="22"/>
          <w:u w:val="single"/>
        </w:rPr>
      </w:pPr>
    </w:p>
    <w:p w:rsidR="00BC287A" w:rsidRPr="005659F0" w:rsidRDefault="00BC287A" w:rsidP="00BC287A">
      <w:pPr>
        <w:jc w:val="center"/>
        <w:rPr>
          <w:rFonts w:ascii="Tw Cen MT" w:hAnsi="Tw Cen MT" w:cs="BrowalliaUPC"/>
          <w:b/>
          <w:sz w:val="22"/>
          <w:szCs w:val="22"/>
          <w:u w:val="single"/>
        </w:rPr>
      </w:pPr>
      <w:r w:rsidRPr="005659F0">
        <w:rPr>
          <w:rFonts w:ascii="Tw Cen MT" w:hAnsi="Tw Cen MT" w:cs="BrowalliaUPC"/>
          <w:b/>
          <w:sz w:val="22"/>
          <w:szCs w:val="22"/>
          <w:u w:val="single"/>
        </w:rPr>
        <w:t>CREDIT CARD AND PURCHASE CARD USE</w:t>
      </w:r>
    </w:p>
    <w:p w:rsidR="00BC287A" w:rsidRPr="005659F0" w:rsidRDefault="00BC287A" w:rsidP="00BC287A">
      <w:pPr>
        <w:jc w:val="center"/>
        <w:rPr>
          <w:rFonts w:ascii="Tw Cen MT" w:hAnsi="Tw Cen MT" w:cs="BrowalliaUPC"/>
          <w:b/>
          <w:sz w:val="22"/>
          <w:szCs w:val="22"/>
          <w:u w:val="single"/>
        </w:rPr>
      </w:pPr>
    </w:p>
    <w:p w:rsidR="00BC287A" w:rsidRPr="005659F0" w:rsidRDefault="00BC287A" w:rsidP="0022761B">
      <w:pPr>
        <w:rPr>
          <w:rFonts w:ascii="Tw Cen MT" w:hAnsi="Tw Cen MT" w:cs="BrowalliaUPC"/>
          <w:sz w:val="22"/>
          <w:szCs w:val="22"/>
        </w:rPr>
      </w:pPr>
      <w:r w:rsidRPr="005659F0">
        <w:rPr>
          <w:rFonts w:ascii="Tw Cen MT" w:hAnsi="Tw Cen MT" w:cs="BrowalliaUPC"/>
          <w:sz w:val="22"/>
          <w:szCs w:val="22"/>
        </w:rPr>
        <w:t xml:space="preserve">The Cooperative is committed to using its financial resources wisely. The Board recognizes that credit cards and purchase cards may provide employees with a convenient payment option, particularly in emergency situations, and may also improve business office efficiency. The Board authorizes the use of credit card or purchasing cards for official district purchases and acquisitions. It shall be the responsibility of the business manager to authorize and control the use of credit and purchasing cards, subject to the Board’s final approval of payments. </w:t>
      </w:r>
    </w:p>
    <w:p w:rsidR="00BC287A" w:rsidRPr="005659F0" w:rsidRDefault="00BC287A" w:rsidP="0022761B">
      <w:pPr>
        <w:rPr>
          <w:rFonts w:ascii="Tw Cen MT" w:hAnsi="Tw Cen MT" w:cs="BrowalliaUPC"/>
          <w:sz w:val="22"/>
          <w:szCs w:val="22"/>
        </w:rPr>
      </w:pPr>
    </w:p>
    <w:p w:rsidR="00BC287A" w:rsidRPr="005659F0" w:rsidRDefault="00BC287A" w:rsidP="0022761B">
      <w:pPr>
        <w:rPr>
          <w:rFonts w:ascii="Tw Cen MT" w:hAnsi="Tw Cen MT" w:cs="BrowalliaUPC"/>
          <w:sz w:val="22"/>
          <w:szCs w:val="22"/>
        </w:rPr>
      </w:pPr>
      <w:r w:rsidRPr="005659F0">
        <w:rPr>
          <w:rFonts w:ascii="Tw Cen MT" w:hAnsi="Tw Cen MT" w:cs="BrowalliaUPC"/>
          <w:sz w:val="22"/>
          <w:szCs w:val="22"/>
        </w:rPr>
        <w:t>The Director has the authority to revoke use of any credit card if use becomes other than which it was originally intended. If the Director revokes use of the card, the card shall be surrendered to the business manager or designee.</w:t>
      </w:r>
    </w:p>
    <w:p w:rsidR="00BC287A" w:rsidRPr="005659F0" w:rsidRDefault="00BC287A" w:rsidP="00BC287A">
      <w:pPr>
        <w:jc w:val="center"/>
        <w:rPr>
          <w:rFonts w:ascii="Tw Cen MT" w:hAnsi="Tw Cen MT" w:cs="BrowalliaUPC"/>
          <w:b/>
          <w:sz w:val="22"/>
          <w:szCs w:val="22"/>
          <w:u w:val="single"/>
        </w:rPr>
      </w:pPr>
    </w:p>
    <w:p w:rsidR="00BC287A" w:rsidRDefault="00BC287A" w:rsidP="00BC287A">
      <w:pPr>
        <w:jc w:val="right"/>
        <w:rPr>
          <w:rFonts w:ascii="Tw Cen MT" w:hAnsi="Tw Cen MT" w:cs="BrowalliaUPC"/>
          <w:sz w:val="22"/>
          <w:szCs w:val="22"/>
        </w:rPr>
      </w:pPr>
      <w:r w:rsidRPr="005659F0">
        <w:rPr>
          <w:rFonts w:ascii="Tw Cen MT" w:hAnsi="Tw Cen MT" w:cs="BrowalliaUPC"/>
          <w:sz w:val="22"/>
          <w:szCs w:val="22"/>
        </w:rPr>
        <w:t>Adopted March 10, 2015</w:t>
      </w:r>
    </w:p>
    <w:p w:rsidR="00D25721" w:rsidRPr="005659F0" w:rsidRDefault="00D25721" w:rsidP="00172AF1">
      <w:pPr>
        <w:jc w:val="center"/>
        <w:rPr>
          <w:rFonts w:ascii="Tw Cen MT" w:hAnsi="Tw Cen MT" w:cs="BrowalliaUPC"/>
          <w:b/>
          <w:sz w:val="22"/>
          <w:szCs w:val="22"/>
          <w:u w:val="single"/>
        </w:rPr>
      </w:pPr>
      <w:r w:rsidRPr="005659F0">
        <w:rPr>
          <w:rFonts w:ascii="Tw Cen MT" w:hAnsi="Tw Cen MT" w:cs="BrowalliaUPC"/>
          <w:b/>
          <w:sz w:val="22"/>
          <w:szCs w:val="22"/>
          <w:u w:val="single"/>
        </w:rPr>
        <w:lastRenderedPageBreak/>
        <w:t>MILEAGE, MEALS, LODGING, AND TRAVEL REIMBURSEMENT DEADLINES</w:t>
      </w:r>
    </w:p>
    <w:p w:rsidR="007C671C" w:rsidRPr="005659F0" w:rsidRDefault="007C671C" w:rsidP="00172AF1">
      <w:pPr>
        <w:jc w:val="center"/>
        <w:rPr>
          <w:rFonts w:ascii="Tw Cen MT" w:hAnsi="Tw Cen MT" w:cs="BrowalliaUPC"/>
          <w:b/>
          <w:sz w:val="22"/>
          <w:szCs w:val="22"/>
        </w:rPr>
      </w:pPr>
    </w:p>
    <w:p w:rsidR="00D25721" w:rsidRPr="005659F0" w:rsidRDefault="00D25721" w:rsidP="0071292F">
      <w:pPr>
        <w:pStyle w:val="ListParagraph"/>
        <w:numPr>
          <w:ilvl w:val="0"/>
          <w:numId w:val="63"/>
        </w:numPr>
        <w:overflowPunct/>
        <w:autoSpaceDE/>
        <w:autoSpaceDN/>
        <w:adjustRightInd/>
        <w:spacing w:after="100" w:afterAutospacing="1"/>
        <w:ind w:left="216"/>
        <w:contextualSpacing/>
        <w:textAlignment w:val="auto"/>
        <w:rPr>
          <w:rFonts w:ascii="Tw Cen MT" w:hAnsi="Tw Cen MT" w:cs="BrowalliaUPC"/>
          <w:sz w:val="22"/>
          <w:szCs w:val="22"/>
        </w:rPr>
      </w:pPr>
      <w:r w:rsidRPr="005659F0">
        <w:rPr>
          <w:rFonts w:ascii="Tw Cen MT" w:hAnsi="Tw Cen MT" w:cs="BrowalliaUPC"/>
          <w:sz w:val="22"/>
          <w:szCs w:val="22"/>
        </w:rPr>
        <w:t>All claims for mileage reimbursement for conducti</w:t>
      </w:r>
      <w:r w:rsidR="00B007AC" w:rsidRPr="005659F0">
        <w:rPr>
          <w:rFonts w:ascii="Tw Cen MT" w:hAnsi="Tw Cen MT" w:cs="BrowalliaUPC"/>
          <w:sz w:val="22"/>
          <w:szCs w:val="22"/>
        </w:rPr>
        <w:t xml:space="preserve">ng Cooperative business must be </w:t>
      </w:r>
      <w:r w:rsidRPr="005659F0">
        <w:rPr>
          <w:rFonts w:ascii="Tw Cen MT" w:hAnsi="Tw Cen MT" w:cs="BrowalliaUPC"/>
          <w:sz w:val="22"/>
          <w:szCs w:val="22"/>
        </w:rPr>
        <w:t xml:space="preserve">submitted to the business office by </w:t>
      </w:r>
      <w:r w:rsidRPr="005659F0">
        <w:rPr>
          <w:rFonts w:ascii="Tw Cen MT" w:hAnsi="Tw Cen MT" w:cs="BrowalliaUPC"/>
          <w:b/>
          <w:sz w:val="22"/>
          <w:szCs w:val="22"/>
        </w:rPr>
        <w:t xml:space="preserve">the first day of each month within sixty (60) days </w:t>
      </w:r>
      <w:r w:rsidRPr="005659F0">
        <w:rPr>
          <w:rFonts w:ascii="Tw Cen MT" w:hAnsi="Tw Cen MT" w:cs="BrowalliaUPC"/>
          <w:sz w:val="22"/>
          <w:szCs w:val="22"/>
        </w:rPr>
        <w:t>of incurring the travel related expense in order to be considered for payment.</w:t>
      </w:r>
    </w:p>
    <w:p w:rsidR="00D25721" w:rsidRPr="005659F0" w:rsidRDefault="00D25721" w:rsidP="00172AF1">
      <w:pPr>
        <w:pStyle w:val="ListParagraph"/>
        <w:spacing w:after="100" w:afterAutospacing="1"/>
        <w:ind w:left="0"/>
        <w:rPr>
          <w:rFonts w:ascii="Tw Cen MT" w:hAnsi="Tw Cen MT" w:cs="BrowalliaUPC"/>
          <w:sz w:val="22"/>
          <w:szCs w:val="22"/>
        </w:rPr>
      </w:pPr>
    </w:p>
    <w:p w:rsidR="00D25721" w:rsidRPr="005659F0" w:rsidRDefault="00D25721" w:rsidP="0071292F">
      <w:pPr>
        <w:pStyle w:val="ListParagraph"/>
        <w:numPr>
          <w:ilvl w:val="0"/>
          <w:numId w:val="63"/>
        </w:numPr>
        <w:overflowPunct/>
        <w:autoSpaceDE/>
        <w:autoSpaceDN/>
        <w:adjustRightInd/>
        <w:spacing w:after="100" w:afterAutospacing="1"/>
        <w:ind w:left="216"/>
        <w:contextualSpacing/>
        <w:textAlignment w:val="auto"/>
        <w:rPr>
          <w:rFonts w:ascii="Tw Cen MT" w:hAnsi="Tw Cen MT" w:cs="BrowalliaUPC"/>
          <w:sz w:val="22"/>
          <w:szCs w:val="22"/>
        </w:rPr>
      </w:pPr>
      <w:r w:rsidRPr="005659F0">
        <w:rPr>
          <w:rFonts w:ascii="Tw Cen MT" w:hAnsi="Tw Cen MT" w:cs="BrowalliaUPC"/>
          <w:sz w:val="22"/>
          <w:szCs w:val="22"/>
        </w:rPr>
        <w:t xml:space="preserve">All claims for mileage, meals, lodging, and travel reimbursement for professional development training must be submitted to the business office </w:t>
      </w:r>
      <w:r w:rsidRPr="005659F0">
        <w:rPr>
          <w:rFonts w:ascii="Tw Cen MT" w:hAnsi="Tw Cen MT" w:cs="BrowalliaUPC"/>
          <w:b/>
          <w:sz w:val="22"/>
          <w:szCs w:val="22"/>
        </w:rPr>
        <w:t xml:space="preserve">within sixty (60) days </w:t>
      </w:r>
      <w:r w:rsidRPr="005659F0">
        <w:rPr>
          <w:rFonts w:ascii="Tw Cen MT" w:hAnsi="Tw Cen MT" w:cs="BrowalliaUPC"/>
          <w:sz w:val="22"/>
          <w:szCs w:val="22"/>
        </w:rPr>
        <w:t>of incurring the travel related expense in order to be considered for payment.</w:t>
      </w:r>
    </w:p>
    <w:p w:rsidR="00D25721" w:rsidRPr="005659F0" w:rsidRDefault="00D25721" w:rsidP="00172AF1">
      <w:pPr>
        <w:pStyle w:val="ListParagraph"/>
        <w:spacing w:after="100" w:afterAutospacing="1"/>
        <w:ind w:left="0"/>
        <w:rPr>
          <w:rFonts w:ascii="Tw Cen MT" w:hAnsi="Tw Cen MT" w:cs="BrowalliaUPC"/>
          <w:sz w:val="22"/>
          <w:szCs w:val="22"/>
        </w:rPr>
      </w:pPr>
    </w:p>
    <w:p w:rsidR="00D25721" w:rsidRPr="005659F0" w:rsidRDefault="00D25721" w:rsidP="0071292F">
      <w:pPr>
        <w:pStyle w:val="ListParagraph"/>
        <w:numPr>
          <w:ilvl w:val="0"/>
          <w:numId w:val="63"/>
        </w:numPr>
        <w:overflowPunct/>
        <w:autoSpaceDE/>
        <w:autoSpaceDN/>
        <w:adjustRightInd/>
        <w:spacing w:after="100" w:afterAutospacing="1"/>
        <w:ind w:left="216"/>
        <w:contextualSpacing/>
        <w:textAlignment w:val="auto"/>
        <w:rPr>
          <w:rFonts w:ascii="Tw Cen MT" w:hAnsi="Tw Cen MT" w:cs="BrowalliaUPC"/>
          <w:sz w:val="22"/>
          <w:szCs w:val="22"/>
        </w:rPr>
      </w:pPr>
      <w:r w:rsidRPr="005659F0">
        <w:rPr>
          <w:rFonts w:ascii="Tw Cen MT" w:hAnsi="Tw Cen MT" w:cs="BrowalliaUPC"/>
          <w:sz w:val="22"/>
          <w:szCs w:val="22"/>
        </w:rPr>
        <w:t xml:space="preserve">For all travel related expenses occurring in May or June, reimbursement claims must be submitted to the business office prior to </w:t>
      </w:r>
      <w:r w:rsidRPr="005659F0">
        <w:rPr>
          <w:rFonts w:ascii="Tw Cen MT" w:hAnsi="Tw Cen MT" w:cs="BrowalliaUPC"/>
          <w:b/>
          <w:sz w:val="22"/>
          <w:szCs w:val="22"/>
        </w:rPr>
        <w:t>June 30</w:t>
      </w:r>
      <w:r w:rsidRPr="005659F0">
        <w:rPr>
          <w:rFonts w:ascii="Tw Cen MT" w:hAnsi="Tw Cen MT" w:cs="BrowalliaUPC"/>
          <w:sz w:val="22"/>
          <w:szCs w:val="22"/>
        </w:rPr>
        <w:t xml:space="preserve"> in order to be considered for payment.</w:t>
      </w:r>
    </w:p>
    <w:p w:rsidR="007F6D24" w:rsidRDefault="007F6D24" w:rsidP="00793E69">
      <w:pPr>
        <w:jc w:val="center"/>
        <w:rPr>
          <w:rFonts w:ascii="Tw Cen MT" w:hAnsi="Tw Cen MT" w:cs="BrowalliaUPC"/>
          <w:b/>
          <w:sz w:val="22"/>
          <w:szCs w:val="22"/>
          <w:u w:val="single"/>
        </w:rPr>
      </w:pPr>
    </w:p>
    <w:p w:rsidR="00203730" w:rsidRDefault="00203730" w:rsidP="00793E69">
      <w:pPr>
        <w:jc w:val="center"/>
        <w:rPr>
          <w:rFonts w:ascii="Tw Cen MT" w:hAnsi="Tw Cen MT" w:cs="BrowalliaUPC"/>
          <w:b/>
          <w:sz w:val="22"/>
          <w:szCs w:val="22"/>
          <w:u w:val="single"/>
        </w:rPr>
      </w:pPr>
    </w:p>
    <w:p w:rsidR="00D25721" w:rsidRPr="005659F0" w:rsidRDefault="00172AF1" w:rsidP="00793E69">
      <w:pPr>
        <w:jc w:val="center"/>
        <w:rPr>
          <w:rFonts w:ascii="Tw Cen MT" w:hAnsi="Tw Cen MT" w:cs="BrowalliaUPC"/>
          <w:b/>
          <w:sz w:val="22"/>
          <w:szCs w:val="22"/>
          <w:u w:val="single"/>
        </w:rPr>
      </w:pPr>
      <w:r w:rsidRPr="005659F0">
        <w:rPr>
          <w:rFonts w:ascii="Tw Cen MT" w:hAnsi="Tw Cen MT" w:cs="BrowalliaUPC"/>
          <w:b/>
          <w:sz w:val="22"/>
          <w:szCs w:val="22"/>
          <w:u w:val="single"/>
        </w:rPr>
        <w:t>MILEAGE REIMBURSEMENT</w:t>
      </w:r>
    </w:p>
    <w:p w:rsidR="007C671C" w:rsidRPr="005659F0" w:rsidRDefault="007C671C" w:rsidP="00172AF1">
      <w:pPr>
        <w:rPr>
          <w:rFonts w:ascii="Tw Cen MT" w:hAnsi="Tw Cen MT" w:cs="BrowalliaUPC"/>
          <w:b/>
          <w:sz w:val="22"/>
          <w:szCs w:val="22"/>
          <w:u w:val="single"/>
        </w:rPr>
      </w:pPr>
    </w:p>
    <w:p w:rsidR="00AB0DFF" w:rsidRPr="005659F0" w:rsidRDefault="0084471F" w:rsidP="00172AF1">
      <w:pPr>
        <w:rPr>
          <w:rFonts w:ascii="Tw Cen MT" w:hAnsi="Tw Cen MT" w:cs="BrowalliaUPC"/>
          <w:sz w:val="22"/>
          <w:szCs w:val="22"/>
        </w:rPr>
      </w:pPr>
      <w:r w:rsidRPr="005659F0">
        <w:rPr>
          <w:rFonts w:ascii="Tw Cen MT" w:hAnsi="Tw Cen MT" w:cs="BrowalliaUPC"/>
          <w:sz w:val="22"/>
          <w:szCs w:val="22"/>
        </w:rPr>
        <w:t>Mileage reimbursement for use of own vehicles in conducting Cooperative business will be forty-seven (</w:t>
      </w:r>
      <w:r w:rsidR="00F24F51">
        <w:rPr>
          <w:rFonts w:ascii="Tw Cen MT" w:hAnsi="Tw Cen MT" w:cs="BrowalliaUPC"/>
          <w:sz w:val="22"/>
          <w:szCs w:val="22"/>
        </w:rPr>
        <w:t>$.</w:t>
      </w:r>
      <w:r w:rsidRPr="005659F0">
        <w:rPr>
          <w:rFonts w:ascii="Tw Cen MT" w:hAnsi="Tw Cen MT" w:cs="BrowalliaUPC"/>
          <w:sz w:val="22"/>
          <w:szCs w:val="22"/>
        </w:rPr>
        <w:t>47) cents per mile.</w:t>
      </w:r>
    </w:p>
    <w:p w:rsidR="00D25721" w:rsidRPr="005659F0" w:rsidRDefault="0084471F" w:rsidP="00172AF1">
      <w:pPr>
        <w:rPr>
          <w:rFonts w:ascii="Tw Cen MT" w:hAnsi="Tw Cen MT" w:cs="BrowalliaUPC"/>
          <w:sz w:val="22"/>
          <w:szCs w:val="22"/>
        </w:rPr>
      </w:pP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 xml:space="preserve">        Adopted May 13</w:t>
      </w:r>
      <w:r w:rsidR="007C671C" w:rsidRPr="005659F0">
        <w:rPr>
          <w:rFonts w:ascii="Tw Cen MT" w:hAnsi="Tw Cen MT" w:cs="BrowalliaUPC"/>
          <w:sz w:val="22"/>
          <w:szCs w:val="22"/>
        </w:rPr>
        <w:t>, 20</w:t>
      </w:r>
      <w:r w:rsidRPr="005659F0">
        <w:rPr>
          <w:rFonts w:ascii="Tw Cen MT" w:hAnsi="Tw Cen MT" w:cs="BrowalliaUPC"/>
          <w:sz w:val="22"/>
          <w:szCs w:val="22"/>
        </w:rPr>
        <w:t>14</w:t>
      </w:r>
    </w:p>
    <w:p w:rsidR="007F6D24" w:rsidRPr="005659F0" w:rsidRDefault="007F6D24" w:rsidP="00172AF1">
      <w:pPr>
        <w:rPr>
          <w:rFonts w:ascii="Tw Cen MT" w:hAnsi="Tw Cen MT" w:cs="BrowalliaUPC"/>
          <w:sz w:val="22"/>
          <w:szCs w:val="22"/>
        </w:rPr>
      </w:pPr>
    </w:p>
    <w:p w:rsidR="00D25721" w:rsidRPr="005659F0" w:rsidRDefault="00D25721" w:rsidP="00172AF1">
      <w:pPr>
        <w:rPr>
          <w:rFonts w:ascii="Tw Cen MT" w:hAnsi="Tw Cen MT" w:cs="BrowalliaUPC"/>
          <w:sz w:val="22"/>
          <w:szCs w:val="22"/>
        </w:rPr>
      </w:pPr>
      <w:r w:rsidRPr="005659F0">
        <w:rPr>
          <w:rFonts w:ascii="Tw Cen MT" w:hAnsi="Tw Cen MT" w:cs="BrowalliaUPC"/>
          <w:sz w:val="22"/>
          <w:szCs w:val="22"/>
        </w:rPr>
        <w:t xml:space="preserve">A home office is declared by </w:t>
      </w:r>
      <w:r w:rsidR="00933D00" w:rsidRPr="005659F0">
        <w:rPr>
          <w:rFonts w:ascii="Tw Cen MT" w:hAnsi="Tw Cen MT" w:cs="BrowalliaUPC"/>
          <w:sz w:val="22"/>
          <w:szCs w:val="22"/>
        </w:rPr>
        <w:t xml:space="preserve">the Director for each employee. </w:t>
      </w:r>
      <w:r w:rsidR="00173E1B" w:rsidRPr="005659F0">
        <w:rPr>
          <w:rFonts w:ascii="Tw Cen MT" w:hAnsi="Tw Cen MT" w:cs="BrowalliaUPC"/>
          <w:sz w:val="22"/>
          <w:szCs w:val="22"/>
        </w:rPr>
        <w:t xml:space="preserve"> </w:t>
      </w:r>
      <w:r w:rsidR="00933D00" w:rsidRPr="005659F0">
        <w:rPr>
          <w:rFonts w:ascii="Tw Cen MT" w:hAnsi="Tw Cen MT" w:cs="BrowalliaUPC"/>
          <w:sz w:val="22"/>
          <w:szCs w:val="22"/>
        </w:rPr>
        <w:t>M</w:t>
      </w:r>
      <w:r w:rsidRPr="005659F0">
        <w:rPr>
          <w:rFonts w:ascii="Tw Cen MT" w:hAnsi="Tw Cen MT" w:cs="BrowalliaUPC"/>
          <w:sz w:val="22"/>
          <w:szCs w:val="22"/>
        </w:rPr>
        <w:t xml:space="preserve">ileage shall be paid from the employee’s designated home office to other school sites and back, for the consideration of Cooperative business. </w:t>
      </w:r>
      <w:r w:rsidR="00173E1B" w:rsidRPr="005659F0">
        <w:rPr>
          <w:rFonts w:ascii="Tw Cen MT" w:hAnsi="Tw Cen MT" w:cs="BrowalliaUPC"/>
          <w:sz w:val="22"/>
          <w:szCs w:val="22"/>
        </w:rPr>
        <w:t xml:space="preserve"> </w:t>
      </w:r>
      <w:r w:rsidRPr="005659F0">
        <w:rPr>
          <w:rFonts w:ascii="Tw Cen MT" w:hAnsi="Tw Cen MT" w:cs="BrowalliaUPC"/>
          <w:sz w:val="22"/>
          <w:szCs w:val="22"/>
        </w:rPr>
        <w:t>Mileage reimbursement will be paid from an approved mileage chart.</w:t>
      </w:r>
      <w:r w:rsidR="00933D00" w:rsidRPr="005659F0">
        <w:rPr>
          <w:rFonts w:ascii="Tw Cen MT" w:hAnsi="Tw Cen MT" w:cs="BrowalliaUPC"/>
          <w:sz w:val="22"/>
          <w:szCs w:val="22"/>
        </w:rPr>
        <w:t xml:space="preserve">  F</w:t>
      </w:r>
      <w:r w:rsidRPr="005659F0">
        <w:rPr>
          <w:rFonts w:ascii="Tw Cen MT" w:hAnsi="Tw Cen MT" w:cs="BrowalliaUPC"/>
          <w:sz w:val="22"/>
          <w:szCs w:val="22"/>
        </w:rPr>
        <w:t>or approved Cooperative services provided outside of an incorporated area (town/city), mileage shall be paid to that employee.</w:t>
      </w:r>
      <w:r w:rsidR="00173E1B" w:rsidRPr="005659F0">
        <w:rPr>
          <w:rFonts w:ascii="Tw Cen MT" w:hAnsi="Tw Cen MT" w:cs="BrowalliaUPC"/>
          <w:sz w:val="22"/>
          <w:szCs w:val="22"/>
        </w:rPr>
        <w:t xml:space="preserve"> </w:t>
      </w:r>
      <w:r w:rsidRPr="005659F0">
        <w:rPr>
          <w:rFonts w:ascii="Tw Cen MT" w:hAnsi="Tw Cen MT" w:cs="BrowalliaUPC"/>
          <w:sz w:val="22"/>
          <w:szCs w:val="22"/>
        </w:rPr>
        <w:t xml:space="preserve"> Mileage reimbursement shall not be received if the staff member travels from school building to school building within an incorporated area.</w:t>
      </w:r>
    </w:p>
    <w:p w:rsidR="000670CD" w:rsidRDefault="000670CD" w:rsidP="00172AF1">
      <w:pPr>
        <w:rPr>
          <w:rFonts w:ascii="Tw Cen MT" w:hAnsi="Tw Cen MT" w:cs="BrowalliaUPC"/>
          <w:sz w:val="22"/>
          <w:szCs w:val="22"/>
        </w:rPr>
      </w:pPr>
    </w:p>
    <w:p w:rsidR="004376DC" w:rsidRPr="005659F0" w:rsidRDefault="004376DC" w:rsidP="00172AF1">
      <w:pPr>
        <w:rPr>
          <w:rFonts w:ascii="Tw Cen MT" w:hAnsi="Tw Cen MT" w:cs="BrowalliaUPC"/>
          <w:sz w:val="22"/>
          <w:szCs w:val="22"/>
        </w:rPr>
      </w:pPr>
    </w:p>
    <w:p w:rsidR="000670CD" w:rsidRPr="005659F0" w:rsidRDefault="000670CD" w:rsidP="00172AF1">
      <w:pPr>
        <w:rPr>
          <w:rFonts w:ascii="Tw Cen MT" w:hAnsi="Tw Cen MT" w:cs="BrowalliaUPC"/>
          <w:sz w:val="22"/>
          <w:szCs w:val="22"/>
        </w:rPr>
      </w:pPr>
    </w:p>
    <w:p w:rsidR="00D25721" w:rsidRPr="005659F0" w:rsidRDefault="00793E69" w:rsidP="00793E69">
      <w:pPr>
        <w:jc w:val="center"/>
        <w:rPr>
          <w:rFonts w:ascii="Tw Cen MT" w:hAnsi="Tw Cen MT" w:cs="BrowalliaUPC"/>
          <w:b/>
          <w:sz w:val="22"/>
          <w:szCs w:val="22"/>
          <w:u w:val="single"/>
        </w:rPr>
      </w:pPr>
      <w:r w:rsidRPr="005659F0">
        <w:rPr>
          <w:rFonts w:ascii="Tw Cen MT" w:hAnsi="Tw Cen MT" w:cs="BrowalliaUPC"/>
          <w:b/>
          <w:sz w:val="22"/>
          <w:szCs w:val="22"/>
          <w:u w:val="single"/>
        </w:rPr>
        <w:t>MEALS AND LODGING REIMBURSEMENT</w:t>
      </w:r>
    </w:p>
    <w:p w:rsidR="007C671C" w:rsidRPr="005659F0" w:rsidRDefault="007C671C" w:rsidP="00172AF1">
      <w:pPr>
        <w:rPr>
          <w:rFonts w:ascii="Tw Cen MT" w:hAnsi="Tw Cen MT" w:cs="BrowalliaUPC"/>
          <w:b/>
          <w:sz w:val="22"/>
          <w:szCs w:val="22"/>
          <w:u w:val="single"/>
        </w:rPr>
      </w:pPr>
    </w:p>
    <w:p w:rsidR="00D25721" w:rsidRPr="005659F0" w:rsidRDefault="00D25721" w:rsidP="00172AF1">
      <w:pPr>
        <w:rPr>
          <w:rFonts w:ascii="Tw Cen MT" w:hAnsi="Tw Cen MT" w:cs="BrowalliaUPC"/>
          <w:sz w:val="22"/>
          <w:szCs w:val="22"/>
        </w:rPr>
      </w:pPr>
      <w:r w:rsidRPr="005659F0">
        <w:rPr>
          <w:rFonts w:ascii="Tw Cen MT" w:hAnsi="Tw Cen MT" w:cs="BrowalliaUPC"/>
          <w:sz w:val="22"/>
          <w:szCs w:val="22"/>
        </w:rPr>
        <w:t xml:space="preserve">Employees seeking reimbursement for meals, lodging, and travel for attending approved professional development training shall submit their requests to the Cooperative Director a minimum of two (2) weeks prior to the activity. The costs presented shall be reviewed and the Director shall make a determination within one (1) week of the request. Cost figures for </w:t>
      </w:r>
      <w:r w:rsidRPr="005659F0">
        <w:rPr>
          <w:rFonts w:ascii="Tw Cen MT" w:hAnsi="Tw Cen MT" w:cs="BrowalliaUPC"/>
          <w:b/>
          <w:sz w:val="22"/>
          <w:szCs w:val="22"/>
        </w:rPr>
        <w:t>in-state</w:t>
      </w:r>
      <w:r w:rsidR="008007F5" w:rsidRPr="005659F0">
        <w:rPr>
          <w:rFonts w:ascii="Tw Cen MT" w:hAnsi="Tw Cen MT" w:cs="BrowalliaUPC"/>
          <w:sz w:val="22"/>
          <w:szCs w:val="22"/>
        </w:rPr>
        <w:t xml:space="preserve"> meals and lodging</w:t>
      </w:r>
      <w:r w:rsidRPr="005659F0">
        <w:rPr>
          <w:rFonts w:ascii="Tw Cen MT" w:hAnsi="Tw Cen MT" w:cs="BrowalliaUPC"/>
          <w:sz w:val="22"/>
          <w:szCs w:val="22"/>
        </w:rPr>
        <w:t xml:space="preserve"> shall be at the rate established by the state of South Dakota</w:t>
      </w:r>
      <w:r w:rsidR="008007F5" w:rsidRPr="005659F0">
        <w:rPr>
          <w:rFonts w:ascii="Tw Cen MT" w:hAnsi="Tw Cen MT" w:cs="BrowalliaUPC"/>
          <w:sz w:val="22"/>
          <w:szCs w:val="22"/>
        </w:rPr>
        <w:t>.  Mileage reimbursement for use of own vehicles in conducting Cooperative business will be forty-seven (</w:t>
      </w:r>
      <w:r w:rsidR="00F24F51">
        <w:rPr>
          <w:rFonts w:ascii="Tw Cen MT" w:hAnsi="Tw Cen MT" w:cs="BrowalliaUPC"/>
          <w:sz w:val="22"/>
          <w:szCs w:val="22"/>
        </w:rPr>
        <w:t>$.</w:t>
      </w:r>
      <w:r w:rsidR="008007F5" w:rsidRPr="005659F0">
        <w:rPr>
          <w:rFonts w:ascii="Tw Cen MT" w:hAnsi="Tw Cen MT" w:cs="BrowalliaUPC"/>
          <w:sz w:val="22"/>
          <w:szCs w:val="22"/>
        </w:rPr>
        <w:t xml:space="preserve">47) cents per mile.  </w:t>
      </w:r>
      <w:r w:rsidRPr="005659F0">
        <w:rPr>
          <w:rFonts w:ascii="Tw Cen MT" w:hAnsi="Tw Cen MT" w:cs="BrowalliaUPC"/>
          <w:sz w:val="22"/>
          <w:szCs w:val="22"/>
        </w:rPr>
        <w:t xml:space="preserve">Cost figure for meals and lodging for </w:t>
      </w:r>
      <w:r w:rsidRPr="005659F0">
        <w:rPr>
          <w:rFonts w:ascii="Tw Cen MT" w:hAnsi="Tw Cen MT" w:cs="BrowalliaUPC"/>
          <w:b/>
          <w:sz w:val="22"/>
          <w:szCs w:val="22"/>
        </w:rPr>
        <w:t>out-of-state</w:t>
      </w:r>
      <w:r w:rsidRPr="005659F0">
        <w:rPr>
          <w:rFonts w:ascii="Tw Cen MT" w:hAnsi="Tw Cen MT" w:cs="BrowalliaUPC"/>
          <w:sz w:val="22"/>
          <w:szCs w:val="22"/>
        </w:rPr>
        <w:t xml:space="preserve"> travel will be reviewed in light of reasonable rates for that geographic location.</w:t>
      </w:r>
      <w:r w:rsidR="00933D00" w:rsidRPr="005659F0">
        <w:rPr>
          <w:rFonts w:ascii="Tw Cen MT" w:hAnsi="Tw Cen MT" w:cs="BrowalliaUPC"/>
          <w:sz w:val="22"/>
          <w:szCs w:val="22"/>
        </w:rPr>
        <w:t xml:space="preserve">  O</w:t>
      </w:r>
      <w:r w:rsidRPr="005659F0">
        <w:rPr>
          <w:rFonts w:ascii="Tw Cen MT" w:hAnsi="Tw Cen MT" w:cs="BrowalliaUPC"/>
          <w:sz w:val="22"/>
          <w:szCs w:val="22"/>
        </w:rPr>
        <w:t>n non-overnight trips, no meal reimbursement will be provided.</w:t>
      </w:r>
      <w:r w:rsidR="00173E1B" w:rsidRPr="005659F0">
        <w:rPr>
          <w:rFonts w:ascii="Tw Cen MT" w:hAnsi="Tw Cen MT" w:cs="BrowalliaUPC"/>
          <w:sz w:val="22"/>
          <w:szCs w:val="22"/>
        </w:rPr>
        <w:t xml:space="preserve"> </w:t>
      </w:r>
      <w:r w:rsidRPr="005659F0">
        <w:rPr>
          <w:rFonts w:ascii="Tw Cen MT" w:hAnsi="Tw Cen MT" w:cs="BrowalliaUPC"/>
          <w:sz w:val="22"/>
          <w:szCs w:val="22"/>
        </w:rPr>
        <w:t xml:space="preserve"> If, however, a business meal occurs, meal reimbursement may be requested. The actual amount, up to the maximum per meal, will be allowed. A business meal requires that clients or associates eat with the staff member and conduct Cooperative business during the meal. </w:t>
      </w:r>
      <w:r w:rsidR="00933D00" w:rsidRPr="005659F0">
        <w:rPr>
          <w:rFonts w:ascii="Tw Cen MT" w:hAnsi="Tw Cen MT" w:cs="BrowalliaUPC"/>
          <w:sz w:val="22"/>
          <w:szCs w:val="22"/>
        </w:rPr>
        <w:t xml:space="preserve"> </w:t>
      </w:r>
      <w:r w:rsidRPr="005659F0">
        <w:rPr>
          <w:rFonts w:ascii="Tw Cen MT" w:hAnsi="Tw Cen MT" w:cs="BrowalliaUPC"/>
          <w:sz w:val="22"/>
          <w:szCs w:val="22"/>
        </w:rPr>
        <w:t>Receipts for business-related meals on non-overnight trips must be attached to the travel reimbursement form in order to be considered for payment.</w:t>
      </w:r>
      <w:r w:rsidR="00933D00" w:rsidRPr="005659F0">
        <w:rPr>
          <w:rFonts w:ascii="Tw Cen MT" w:hAnsi="Tw Cen MT" w:cs="BrowalliaUPC"/>
          <w:sz w:val="22"/>
          <w:szCs w:val="22"/>
        </w:rPr>
        <w:t xml:space="preserve">  </w:t>
      </w:r>
      <w:r w:rsidRPr="005659F0">
        <w:rPr>
          <w:rFonts w:ascii="Tw Cen MT" w:hAnsi="Tw Cen MT" w:cs="BrowalliaUPC"/>
          <w:sz w:val="22"/>
          <w:szCs w:val="22"/>
        </w:rPr>
        <w:t>Only expenses essential to the purpose of the trip will be reimbursed. Expenditures for telephone calls home, entertainment and similar expenses are personal in nature and are not reimbursable.</w:t>
      </w:r>
    </w:p>
    <w:p w:rsidR="00D25721" w:rsidRPr="005659F0" w:rsidRDefault="00D25721" w:rsidP="00172AF1">
      <w:pPr>
        <w:rPr>
          <w:rFonts w:ascii="Tw Cen MT" w:hAnsi="Tw Cen MT" w:cs="BrowalliaUPC"/>
          <w:sz w:val="22"/>
          <w:szCs w:val="22"/>
        </w:rPr>
      </w:pPr>
      <w:r w:rsidRPr="005659F0">
        <w:rPr>
          <w:rFonts w:ascii="Tw Cen MT" w:hAnsi="Tw Cen MT" w:cs="BrowalliaUPC"/>
          <w:sz w:val="22"/>
          <w:szCs w:val="22"/>
        </w:rPr>
        <w:t xml:space="preserve">                                                                                                                    </w:t>
      </w:r>
      <w:r w:rsidR="007C671C" w:rsidRPr="005659F0">
        <w:rPr>
          <w:rFonts w:ascii="Tw Cen MT" w:hAnsi="Tw Cen MT" w:cs="BrowalliaUPC"/>
          <w:sz w:val="22"/>
          <w:szCs w:val="22"/>
        </w:rPr>
        <w:t xml:space="preserve">                  </w:t>
      </w:r>
      <w:r w:rsidR="007C671C" w:rsidRPr="005659F0">
        <w:rPr>
          <w:rFonts w:ascii="Tw Cen MT" w:hAnsi="Tw Cen MT" w:cs="BrowalliaUPC"/>
          <w:sz w:val="22"/>
          <w:szCs w:val="22"/>
        </w:rPr>
        <w:tab/>
      </w:r>
      <w:r w:rsidR="007C671C" w:rsidRPr="005659F0">
        <w:rPr>
          <w:rFonts w:ascii="Tw Cen MT" w:hAnsi="Tw Cen MT" w:cs="BrowalliaUPC"/>
          <w:sz w:val="22"/>
          <w:szCs w:val="22"/>
        </w:rPr>
        <w:tab/>
      </w:r>
      <w:r w:rsidR="007C671C" w:rsidRPr="005659F0">
        <w:rPr>
          <w:rFonts w:ascii="Tw Cen MT" w:hAnsi="Tw Cen MT" w:cs="BrowalliaUPC"/>
          <w:sz w:val="22"/>
          <w:szCs w:val="22"/>
        </w:rPr>
        <w:tab/>
      </w:r>
      <w:r w:rsidR="007C671C" w:rsidRPr="005659F0">
        <w:rPr>
          <w:rFonts w:ascii="Tw Cen MT" w:hAnsi="Tw Cen MT" w:cs="BrowalliaUPC"/>
          <w:sz w:val="22"/>
          <w:szCs w:val="22"/>
        </w:rPr>
        <w:tab/>
      </w:r>
      <w:r w:rsidR="007C671C" w:rsidRPr="005659F0">
        <w:rPr>
          <w:rFonts w:ascii="Tw Cen MT" w:hAnsi="Tw Cen MT" w:cs="BrowalliaUPC"/>
          <w:sz w:val="22"/>
          <w:szCs w:val="22"/>
        </w:rPr>
        <w:tab/>
      </w:r>
      <w:r w:rsidR="007C671C" w:rsidRPr="005659F0">
        <w:rPr>
          <w:rFonts w:ascii="Tw Cen MT" w:hAnsi="Tw Cen MT" w:cs="BrowalliaUPC"/>
          <w:sz w:val="22"/>
          <w:szCs w:val="22"/>
        </w:rPr>
        <w:tab/>
      </w:r>
      <w:r w:rsidR="007C671C" w:rsidRPr="005659F0">
        <w:rPr>
          <w:rFonts w:ascii="Tw Cen MT" w:hAnsi="Tw Cen MT" w:cs="BrowalliaUPC"/>
          <w:sz w:val="22"/>
          <w:szCs w:val="22"/>
        </w:rPr>
        <w:tab/>
        <w:t xml:space="preserve">               </w:t>
      </w:r>
      <w:r w:rsidR="00AB0DFF" w:rsidRPr="005659F0">
        <w:rPr>
          <w:rFonts w:ascii="Tw Cen MT" w:hAnsi="Tw Cen MT" w:cs="BrowalliaUPC"/>
          <w:sz w:val="22"/>
          <w:szCs w:val="22"/>
        </w:rPr>
        <w:tab/>
      </w:r>
      <w:r w:rsidR="00AB0DFF" w:rsidRPr="005659F0">
        <w:rPr>
          <w:rFonts w:ascii="Tw Cen MT" w:hAnsi="Tw Cen MT" w:cs="BrowalliaUPC"/>
          <w:sz w:val="22"/>
          <w:szCs w:val="22"/>
        </w:rPr>
        <w:tab/>
      </w:r>
      <w:r w:rsidR="00AB0DFF" w:rsidRPr="005659F0">
        <w:rPr>
          <w:rFonts w:ascii="Tw Cen MT" w:hAnsi="Tw Cen MT" w:cs="BrowalliaUPC"/>
          <w:sz w:val="22"/>
          <w:szCs w:val="22"/>
        </w:rPr>
        <w:tab/>
      </w:r>
      <w:r w:rsidR="007C671C" w:rsidRPr="005659F0">
        <w:rPr>
          <w:rFonts w:ascii="Tw Cen MT" w:hAnsi="Tw Cen MT" w:cs="BrowalliaUPC"/>
          <w:sz w:val="22"/>
          <w:szCs w:val="22"/>
        </w:rPr>
        <w:t xml:space="preserve"> Adopted December 11, 20</w:t>
      </w:r>
      <w:r w:rsidRPr="005659F0">
        <w:rPr>
          <w:rFonts w:ascii="Tw Cen MT" w:hAnsi="Tw Cen MT" w:cs="BrowalliaUPC"/>
          <w:sz w:val="22"/>
          <w:szCs w:val="22"/>
        </w:rPr>
        <w:t>11</w:t>
      </w:r>
      <w:r w:rsidR="007C671C" w:rsidRPr="005659F0">
        <w:rPr>
          <w:rFonts w:ascii="Tw Cen MT" w:hAnsi="Tw Cen MT" w:cs="BrowalliaUPC"/>
          <w:sz w:val="22"/>
          <w:szCs w:val="22"/>
        </w:rPr>
        <w:t xml:space="preserve">  </w:t>
      </w:r>
    </w:p>
    <w:p w:rsidR="00800EBF" w:rsidRPr="005659F0" w:rsidRDefault="00800EBF" w:rsidP="00172AF1">
      <w:pPr>
        <w:spacing w:line="120" w:lineRule="auto"/>
        <w:rPr>
          <w:rFonts w:ascii="Tw Cen MT" w:hAnsi="Tw Cen MT" w:cs="BrowalliaUPC"/>
          <w:sz w:val="22"/>
          <w:szCs w:val="22"/>
        </w:rPr>
      </w:pPr>
    </w:p>
    <w:p w:rsidR="0084471F" w:rsidRPr="005659F0" w:rsidRDefault="0084471F">
      <w:pPr>
        <w:overflowPunct/>
        <w:autoSpaceDE/>
        <w:autoSpaceDN/>
        <w:adjustRightInd/>
        <w:textAlignment w:val="auto"/>
        <w:rPr>
          <w:rFonts w:ascii="Tw Cen MT" w:hAnsi="Tw Cen MT" w:cs="BrowalliaUPC"/>
          <w:b/>
          <w:bCs/>
          <w:sz w:val="22"/>
          <w:szCs w:val="22"/>
          <w:u w:val="single"/>
        </w:rPr>
      </w:pPr>
      <w:r w:rsidRPr="005659F0">
        <w:rPr>
          <w:rFonts w:ascii="Tw Cen MT" w:hAnsi="Tw Cen MT" w:cs="BrowalliaUPC"/>
          <w:b/>
          <w:bCs/>
          <w:sz w:val="22"/>
          <w:szCs w:val="22"/>
          <w:u w:val="single"/>
        </w:rPr>
        <w:br w:type="page"/>
      </w:r>
    </w:p>
    <w:p w:rsidR="00800EBF" w:rsidRPr="005659F0" w:rsidRDefault="00800EBF" w:rsidP="00172AF1">
      <w:pPr>
        <w:jc w:val="center"/>
        <w:rPr>
          <w:rFonts w:ascii="Tw Cen MT" w:hAnsi="Tw Cen MT" w:cs="BrowalliaUPC"/>
          <w:b/>
          <w:bCs/>
          <w:sz w:val="22"/>
          <w:szCs w:val="22"/>
          <w:u w:val="single"/>
        </w:rPr>
      </w:pPr>
      <w:r w:rsidRPr="005659F0">
        <w:rPr>
          <w:rFonts w:ascii="Tw Cen MT" w:hAnsi="Tw Cen MT" w:cs="BrowalliaUPC"/>
          <w:b/>
          <w:bCs/>
          <w:sz w:val="22"/>
          <w:szCs w:val="22"/>
          <w:u w:val="single"/>
        </w:rPr>
        <w:lastRenderedPageBreak/>
        <w:t>HEALT</w:t>
      </w:r>
      <w:r w:rsidR="00793E69" w:rsidRPr="005659F0">
        <w:rPr>
          <w:rFonts w:ascii="Tw Cen MT" w:hAnsi="Tw Cen MT" w:cs="BrowalliaUPC"/>
          <w:b/>
          <w:bCs/>
          <w:sz w:val="22"/>
          <w:szCs w:val="22"/>
          <w:u w:val="single"/>
        </w:rPr>
        <w:t>H AND DENTAL INSURANCE BENEFITS</w:t>
      </w:r>
    </w:p>
    <w:p w:rsidR="00800EBF" w:rsidRPr="005659F0" w:rsidRDefault="00800EBF" w:rsidP="00172AF1">
      <w:pPr>
        <w:rPr>
          <w:rFonts w:ascii="Tw Cen MT" w:hAnsi="Tw Cen MT" w:cs="BrowalliaUPC"/>
          <w:b/>
          <w:bCs/>
          <w:sz w:val="22"/>
          <w:szCs w:val="22"/>
        </w:rPr>
      </w:pPr>
    </w:p>
    <w:p w:rsidR="00F15D3E" w:rsidRPr="005659F0" w:rsidRDefault="00F15D3E" w:rsidP="00F15D3E">
      <w:pPr>
        <w:rPr>
          <w:rFonts w:ascii="Tw Cen MT" w:hAnsi="Tw Cen MT" w:cs="BrowalliaUPC"/>
          <w:b/>
          <w:bCs/>
          <w:sz w:val="22"/>
          <w:szCs w:val="22"/>
        </w:rPr>
      </w:pPr>
    </w:p>
    <w:p w:rsidR="00F15D3E" w:rsidRPr="005659F0" w:rsidRDefault="00F15D3E" w:rsidP="00F15D3E">
      <w:pPr>
        <w:rPr>
          <w:rFonts w:ascii="Tw Cen MT" w:hAnsi="Tw Cen MT" w:cs="BrowalliaUPC"/>
          <w:sz w:val="22"/>
          <w:szCs w:val="22"/>
        </w:rPr>
      </w:pPr>
      <w:r w:rsidRPr="005659F0">
        <w:rPr>
          <w:rFonts w:ascii="Tw Cen MT" w:hAnsi="Tw Cen MT" w:cs="BrowalliaUPC"/>
          <w:sz w:val="22"/>
          <w:szCs w:val="22"/>
        </w:rPr>
        <w:t>The Cooperative shall pay the single monthly rate toward the Cooperative’s sponsored group health/dental insurance plans for all eligible employees.  The Cooperative will pay fifty percent (50%) of a single health/dental monthly premium for paraprofessionals working more than twenty (20) hours per week electing to participate in the plan.</w:t>
      </w:r>
    </w:p>
    <w:p w:rsidR="00F15D3E" w:rsidRPr="005659F0" w:rsidRDefault="00F15D3E" w:rsidP="00F15D3E">
      <w:pPr>
        <w:rPr>
          <w:rFonts w:ascii="Tw Cen MT" w:hAnsi="Tw Cen MT" w:cs="BrowalliaUPC"/>
          <w:sz w:val="22"/>
          <w:szCs w:val="22"/>
        </w:rPr>
      </w:pPr>
    </w:p>
    <w:p w:rsidR="00F15D3E" w:rsidRPr="005659F0" w:rsidRDefault="00F15D3E" w:rsidP="00F15D3E">
      <w:pPr>
        <w:rPr>
          <w:rFonts w:ascii="Tw Cen MT" w:hAnsi="Tw Cen MT" w:cs="BrowalliaUPC"/>
          <w:sz w:val="22"/>
          <w:szCs w:val="22"/>
        </w:rPr>
      </w:pPr>
      <w:r w:rsidRPr="005659F0">
        <w:rPr>
          <w:rFonts w:ascii="Tw Cen MT" w:hAnsi="Tw Cen MT" w:cs="BrowalliaUPC"/>
          <w:sz w:val="22"/>
          <w:szCs w:val="22"/>
        </w:rPr>
        <w:t>Continuation of Coverage under Federal COBRA Law:  The group health insurance plan will be in compliance with the rules and regulations set forth in the Consolidated Omnibus Budget Reconciliation Act of 1985 (COBRA).  An employee may elect to participate in the Cooperative group health plan based on the plan’s COBRA premiums for a limited time (eighteen (18) months - thirty-six (36) months) due to employment termination (not including gross misconduct), reduction in force, reduction in hours, disability, or as a result of any other qualifying event identified under COBRA.</w:t>
      </w:r>
    </w:p>
    <w:p w:rsidR="00F15D3E" w:rsidRPr="005659F0" w:rsidRDefault="00F15D3E" w:rsidP="00F15D3E">
      <w:pPr>
        <w:rPr>
          <w:rFonts w:ascii="Tw Cen MT" w:hAnsi="Tw Cen MT" w:cs="BrowalliaUPC"/>
          <w:sz w:val="22"/>
          <w:szCs w:val="22"/>
        </w:rPr>
      </w:pPr>
    </w:p>
    <w:p w:rsidR="00F15D3E" w:rsidRPr="005659F0" w:rsidRDefault="00F15D3E" w:rsidP="00F15D3E">
      <w:pPr>
        <w:rPr>
          <w:rFonts w:ascii="Tw Cen MT" w:hAnsi="Tw Cen MT" w:cs="BrowalliaUPC"/>
          <w:strike/>
          <w:sz w:val="22"/>
          <w:szCs w:val="22"/>
        </w:rPr>
      </w:pPr>
      <w:r w:rsidRPr="005659F0">
        <w:rPr>
          <w:rFonts w:ascii="Tw Cen MT" w:hAnsi="Tw Cen MT" w:cs="BrowalliaUPC"/>
          <w:sz w:val="22"/>
          <w:szCs w:val="22"/>
        </w:rPr>
        <w:t xml:space="preserve">Option of Continue Health Plan Coverage for Retirees: </w:t>
      </w:r>
      <w:r w:rsidR="000343DA" w:rsidRPr="005659F0">
        <w:rPr>
          <w:rFonts w:ascii="Tw Cen MT" w:hAnsi="Tw Cen MT" w:cs="BrowalliaUPC"/>
          <w:sz w:val="22"/>
          <w:szCs w:val="22"/>
        </w:rPr>
        <w:t>DISCONTINUED</w:t>
      </w:r>
      <w:r w:rsidRPr="005659F0">
        <w:rPr>
          <w:rFonts w:ascii="Tw Cen MT" w:hAnsi="Tw Cen MT" w:cs="BrowalliaUPC"/>
          <w:sz w:val="22"/>
          <w:szCs w:val="22"/>
        </w:rPr>
        <w:t xml:space="preserve"> </w:t>
      </w:r>
      <w:r w:rsidRPr="005659F0">
        <w:rPr>
          <w:rFonts w:ascii="Tw Cen MT" w:hAnsi="Tw Cen MT" w:cs="BrowalliaUPC"/>
          <w:sz w:val="22"/>
          <w:szCs w:val="22"/>
          <w:u w:val="single"/>
        </w:rPr>
        <w:br/>
      </w:r>
      <w:r w:rsidR="000343DA" w:rsidRPr="005659F0">
        <w:rPr>
          <w:rFonts w:ascii="Tw Cen MT" w:hAnsi="Tw Cen MT" w:cs="BrowalliaUPC"/>
          <w:sz w:val="22"/>
          <w:szCs w:val="22"/>
        </w:rPr>
        <w:t xml:space="preserve">Our group health plan provider has discontinued health coverage for retirees. Accordingly, effective June 30, 2016 retiree health coverage is no longer an option under the Cooperative’s group health plan.  </w:t>
      </w:r>
    </w:p>
    <w:p w:rsidR="007F6D24" w:rsidRPr="005659F0" w:rsidRDefault="007F6D24" w:rsidP="00172AF1">
      <w:pPr>
        <w:rPr>
          <w:rFonts w:ascii="Tw Cen MT" w:hAnsi="Tw Cen MT" w:cs="BrowalliaUPC"/>
          <w:sz w:val="22"/>
          <w:szCs w:val="22"/>
        </w:rPr>
      </w:pPr>
    </w:p>
    <w:p w:rsidR="000A599D" w:rsidRPr="005659F0" w:rsidRDefault="000343DA" w:rsidP="000343DA">
      <w:pPr>
        <w:jc w:val="right"/>
        <w:rPr>
          <w:rFonts w:ascii="Tw Cen MT" w:hAnsi="Tw Cen MT" w:cs="BrowalliaUPC"/>
          <w:sz w:val="22"/>
          <w:szCs w:val="22"/>
        </w:rPr>
      </w:pPr>
      <w:r w:rsidRPr="005659F0">
        <w:rPr>
          <w:rFonts w:ascii="Tw Cen MT" w:hAnsi="Tw Cen MT" w:cs="BrowalliaUPC"/>
          <w:b/>
          <w:bCs/>
          <w:sz w:val="22"/>
          <w:szCs w:val="22"/>
        </w:rPr>
        <w:t xml:space="preserve">     </w:t>
      </w:r>
      <w:r w:rsidRPr="005659F0">
        <w:rPr>
          <w:rFonts w:ascii="Tw Cen MT" w:hAnsi="Tw Cen MT" w:cs="BrowalliaUPC"/>
          <w:bCs/>
          <w:sz w:val="22"/>
          <w:szCs w:val="22"/>
        </w:rPr>
        <w:t>Amended May 10</w:t>
      </w:r>
      <w:r w:rsidR="00203730">
        <w:rPr>
          <w:rFonts w:ascii="Tw Cen MT" w:hAnsi="Tw Cen MT" w:cs="BrowalliaUPC"/>
          <w:bCs/>
          <w:sz w:val="22"/>
          <w:szCs w:val="22"/>
        </w:rPr>
        <w:t>,</w:t>
      </w:r>
      <w:r w:rsidRPr="005659F0">
        <w:rPr>
          <w:rFonts w:ascii="Tw Cen MT" w:hAnsi="Tw Cen MT" w:cs="BrowalliaUPC"/>
          <w:bCs/>
          <w:sz w:val="22"/>
          <w:szCs w:val="22"/>
        </w:rPr>
        <w:t xml:space="preserve"> 2016</w:t>
      </w:r>
    </w:p>
    <w:p w:rsidR="000A599D" w:rsidRPr="005659F0" w:rsidRDefault="000A599D" w:rsidP="00172AF1">
      <w:pPr>
        <w:rPr>
          <w:rFonts w:ascii="Tw Cen MT" w:hAnsi="Tw Cen MT" w:cs="BrowalliaUPC"/>
          <w:sz w:val="22"/>
          <w:szCs w:val="22"/>
        </w:rPr>
      </w:pPr>
    </w:p>
    <w:p w:rsidR="000A599D" w:rsidRPr="005659F0" w:rsidRDefault="000A599D" w:rsidP="00172AF1">
      <w:pPr>
        <w:rPr>
          <w:rFonts w:ascii="Tw Cen MT" w:hAnsi="Tw Cen MT" w:cs="BrowalliaUPC"/>
          <w:sz w:val="22"/>
          <w:szCs w:val="22"/>
        </w:rPr>
      </w:pPr>
    </w:p>
    <w:p w:rsidR="000A599D" w:rsidRPr="005659F0" w:rsidRDefault="000A599D" w:rsidP="00172AF1">
      <w:pPr>
        <w:rPr>
          <w:rFonts w:ascii="Tw Cen MT" w:hAnsi="Tw Cen MT" w:cs="BrowalliaUPC"/>
          <w:sz w:val="22"/>
          <w:szCs w:val="22"/>
        </w:rPr>
      </w:pPr>
    </w:p>
    <w:p w:rsidR="000A599D" w:rsidRPr="005659F0" w:rsidRDefault="000A599D" w:rsidP="00172AF1">
      <w:pPr>
        <w:rPr>
          <w:rFonts w:ascii="Tw Cen MT" w:hAnsi="Tw Cen MT" w:cs="BrowalliaUPC"/>
          <w:sz w:val="22"/>
          <w:szCs w:val="22"/>
        </w:rPr>
      </w:pPr>
    </w:p>
    <w:p w:rsidR="000A599D" w:rsidRPr="005659F0" w:rsidRDefault="000A599D" w:rsidP="00172AF1">
      <w:pPr>
        <w:rPr>
          <w:rFonts w:ascii="Tw Cen MT" w:hAnsi="Tw Cen MT" w:cs="BrowalliaUPC"/>
          <w:sz w:val="22"/>
          <w:szCs w:val="22"/>
        </w:rPr>
      </w:pPr>
    </w:p>
    <w:p w:rsidR="000A599D" w:rsidRPr="005659F0" w:rsidRDefault="000A599D" w:rsidP="00172AF1">
      <w:pPr>
        <w:rPr>
          <w:rFonts w:ascii="Tw Cen MT" w:hAnsi="Tw Cen MT" w:cs="BrowalliaUPC"/>
          <w:sz w:val="22"/>
          <w:szCs w:val="22"/>
        </w:rPr>
      </w:pPr>
    </w:p>
    <w:p w:rsidR="000A599D" w:rsidRPr="005659F0" w:rsidRDefault="000A599D" w:rsidP="00172AF1">
      <w:pPr>
        <w:rPr>
          <w:rFonts w:ascii="Tw Cen MT" w:hAnsi="Tw Cen MT" w:cs="BrowalliaUPC"/>
          <w:sz w:val="22"/>
          <w:szCs w:val="22"/>
        </w:rPr>
      </w:pPr>
    </w:p>
    <w:p w:rsidR="000A599D" w:rsidRPr="005659F0" w:rsidRDefault="000A599D" w:rsidP="00172AF1">
      <w:pPr>
        <w:rPr>
          <w:rFonts w:ascii="Tw Cen MT" w:hAnsi="Tw Cen MT" w:cs="BrowalliaUPC"/>
          <w:sz w:val="22"/>
          <w:szCs w:val="22"/>
        </w:rPr>
      </w:pPr>
    </w:p>
    <w:p w:rsidR="000A599D" w:rsidRPr="005659F0" w:rsidRDefault="000A599D" w:rsidP="00172AF1">
      <w:pPr>
        <w:rPr>
          <w:rFonts w:ascii="Tw Cen MT" w:hAnsi="Tw Cen MT" w:cs="BrowalliaUPC"/>
          <w:sz w:val="22"/>
          <w:szCs w:val="22"/>
        </w:rPr>
      </w:pPr>
    </w:p>
    <w:p w:rsidR="000A599D" w:rsidRPr="005659F0" w:rsidRDefault="000A599D" w:rsidP="00172AF1">
      <w:pPr>
        <w:rPr>
          <w:rFonts w:ascii="Tw Cen MT" w:hAnsi="Tw Cen MT" w:cs="BrowalliaUPC"/>
          <w:sz w:val="22"/>
          <w:szCs w:val="22"/>
        </w:rPr>
      </w:pPr>
    </w:p>
    <w:p w:rsidR="000A599D" w:rsidRPr="005659F0" w:rsidRDefault="000A599D" w:rsidP="00172AF1">
      <w:pPr>
        <w:rPr>
          <w:rFonts w:ascii="Tw Cen MT" w:hAnsi="Tw Cen MT" w:cs="BrowalliaUPC"/>
          <w:sz w:val="22"/>
          <w:szCs w:val="22"/>
        </w:rPr>
      </w:pPr>
    </w:p>
    <w:p w:rsidR="000A599D" w:rsidRPr="005659F0" w:rsidRDefault="000A599D" w:rsidP="00172AF1">
      <w:pPr>
        <w:rPr>
          <w:rFonts w:ascii="Tw Cen MT" w:hAnsi="Tw Cen MT" w:cs="BrowalliaUPC"/>
          <w:sz w:val="22"/>
          <w:szCs w:val="22"/>
        </w:rPr>
      </w:pPr>
    </w:p>
    <w:p w:rsidR="000A599D" w:rsidRPr="005659F0" w:rsidRDefault="000A599D" w:rsidP="00172AF1">
      <w:pPr>
        <w:rPr>
          <w:rFonts w:ascii="Tw Cen MT" w:hAnsi="Tw Cen MT" w:cs="BrowalliaUPC"/>
          <w:sz w:val="22"/>
          <w:szCs w:val="22"/>
        </w:rPr>
      </w:pPr>
    </w:p>
    <w:p w:rsidR="000A599D" w:rsidRPr="005659F0" w:rsidRDefault="000A599D" w:rsidP="00172AF1">
      <w:pPr>
        <w:rPr>
          <w:rFonts w:ascii="Tw Cen MT" w:hAnsi="Tw Cen MT" w:cs="BrowalliaUPC"/>
          <w:sz w:val="22"/>
          <w:szCs w:val="22"/>
        </w:rPr>
      </w:pPr>
    </w:p>
    <w:p w:rsidR="000A599D" w:rsidRPr="005659F0" w:rsidRDefault="000A599D" w:rsidP="00172AF1">
      <w:pPr>
        <w:rPr>
          <w:rFonts w:ascii="Tw Cen MT" w:hAnsi="Tw Cen MT" w:cs="BrowalliaUPC"/>
          <w:sz w:val="22"/>
          <w:szCs w:val="22"/>
        </w:rPr>
      </w:pPr>
    </w:p>
    <w:p w:rsidR="000A599D" w:rsidRPr="005659F0" w:rsidRDefault="000A599D" w:rsidP="00172AF1">
      <w:pPr>
        <w:rPr>
          <w:rFonts w:ascii="Tw Cen MT" w:hAnsi="Tw Cen MT" w:cs="BrowalliaUPC"/>
          <w:sz w:val="22"/>
          <w:szCs w:val="22"/>
        </w:rPr>
      </w:pPr>
    </w:p>
    <w:p w:rsidR="00F15D3E" w:rsidRPr="005659F0" w:rsidRDefault="00F15D3E" w:rsidP="00172AF1">
      <w:pPr>
        <w:rPr>
          <w:rFonts w:ascii="Tw Cen MT" w:hAnsi="Tw Cen MT" w:cs="BrowalliaUPC"/>
          <w:sz w:val="22"/>
          <w:szCs w:val="22"/>
        </w:rPr>
      </w:pPr>
    </w:p>
    <w:p w:rsidR="00F15D3E" w:rsidRPr="005659F0" w:rsidRDefault="00F15D3E" w:rsidP="00172AF1">
      <w:pPr>
        <w:rPr>
          <w:rFonts w:ascii="Tw Cen MT" w:hAnsi="Tw Cen MT" w:cs="BrowalliaUPC"/>
          <w:sz w:val="22"/>
          <w:szCs w:val="22"/>
        </w:rPr>
      </w:pPr>
    </w:p>
    <w:p w:rsidR="00F15D3E" w:rsidRPr="005659F0" w:rsidRDefault="00F15D3E" w:rsidP="00172AF1">
      <w:pPr>
        <w:rPr>
          <w:rFonts w:ascii="Tw Cen MT" w:hAnsi="Tw Cen MT" w:cs="BrowalliaUPC"/>
          <w:sz w:val="22"/>
          <w:szCs w:val="22"/>
        </w:rPr>
      </w:pPr>
    </w:p>
    <w:p w:rsidR="00F15D3E" w:rsidRPr="005659F0" w:rsidRDefault="00F15D3E" w:rsidP="00172AF1">
      <w:pPr>
        <w:rPr>
          <w:rFonts w:ascii="Tw Cen MT" w:hAnsi="Tw Cen MT" w:cs="BrowalliaUPC"/>
          <w:sz w:val="22"/>
          <w:szCs w:val="22"/>
        </w:rPr>
      </w:pPr>
    </w:p>
    <w:p w:rsidR="00F15D3E" w:rsidRPr="005659F0" w:rsidRDefault="00F15D3E" w:rsidP="00172AF1">
      <w:pPr>
        <w:rPr>
          <w:rFonts w:ascii="Tw Cen MT" w:hAnsi="Tw Cen MT" w:cs="BrowalliaUPC"/>
          <w:sz w:val="22"/>
          <w:szCs w:val="22"/>
        </w:rPr>
      </w:pPr>
    </w:p>
    <w:p w:rsidR="00F15D3E" w:rsidRPr="005659F0" w:rsidRDefault="00F15D3E" w:rsidP="00172AF1">
      <w:pPr>
        <w:rPr>
          <w:rFonts w:ascii="Tw Cen MT" w:hAnsi="Tw Cen MT" w:cs="BrowalliaUPC"/>
          <w:sz w:val="22"/>
          <w:szCs w:val="22"/>
        </w:rPr>
      </w:pPr>
    </w:p>
    <w:p w:rsidR="00F15D3E" w:rsidRPr="005659F0" w:rsidRDefault="00F15D3E" w:rsidP="00172AF1">
      <w:pPr>
        <w:rPr>
          <w:rFonts w:ascii="Tw Cen MT" w:hAnsi="Tw Cen MT" w:cs="BrowalliaUPC"/>
          <w:sz w:val="22"/>
          <w:szCs w:val="22"/>
        </w:rPr>
      </w:pPr>
    </w:p>
    <w:p w:rsidR="00F15D3E" w:rsidRPr="005659F0" w:rsidRDefault="00F15D3E" w:rsidP="00172AF1">
      <w:pPr>
        <w:rPr>
          <w:rFonts w:ascii="Tw Cen MT" w:hAnsi="Tw Cen MT" w:cs="BrowalliaUPC"/>
          <w:sz w:val="22"/>
          <w:szCs w:val="22"/>
        </w:rPr>
      </w:pPr>
    </w:p>
    <w:p w:rsidR="00F15D3E" w:rsidRPr="005659F0" w:rsidRDefault="00F15D3E" w:rsidP="00172AF1">
      <w:pPr>
        <w:rPr>
          <w:rFonts w:ascii="Tw Cen MT" w:hAnsi="Tw Cen MT" w:cs="BrowalliaUPC"/>
          <w:sz w:val="22"/>
          <w:szCs w:val="22"/>
        </w:rPr>
      </w:pPr>
    </w:p>
    <w:p w:rsidR="00F15D3E" w:rsidRPr="005659F0" w:rsidRDefault="00F15D3E" w:rsidP="00172AF1">
      <w:pPr>
        <w:rPr>
          <w:rFonts w:ascii="Tw Cen MT" w:hAnsi="Tw Cen MT" w:cs="BrowalliaUPC"/>
          <w:sz w:val="22"/>
          <w:szCs w:val="22"/>
        </w:rPr>
      </w:pPr>
    </w:p>
    <w:p w:rsidR="000A599D" w:rsidRPr="005659F0" w:rsidRDefault="000A599D" w:rsidP="00172AF1">
      <w:pPr>
        <w:rPr>
          <w:rFonts w:ascii="Tw Cen MT" w:hAnsi="Tw Cen MT" w:cs="BrowalliaUPC"/>
          <w:sz w:val="22"/>
          <w:szCs w:val="22"/>
        </w:rPr>
      </w:pPr>
    </w:p>
    <w:p w:rsidR="000A599D" w:rsidRPr="005659F0" w:rsidRDefault="000A599D" w:rsidP="00172AF1">
      <w:pPr>
        <w:rPr>
          <w:rFonts w:ascii="Tw Cen MT" w:hAnsi="Tw Cen MT" w:cs="BrowalliaUPC"/>
          <w:sz w:val="22"/>
          <w:szCs w:val="22"/>
        </w:rPr>
      </w:pPr>
    </w:p>
    <w:p w:rsidR="000A599D" w:rsidRPr="005659F0" w:rsidRDefault="000A599D" w:rsidP="00172AF1">
      <w:pPr>
        <w:rPr>
          <w:rFonts w:ascii="Tw Cen MT" w:hAnsi="Tw Cen MT" w:cs="BrowalliaUPC"/>
          <w:sz w:val="22"/>
          <w:szCs w:val="22"/>
        </w:rPr>
      </w:pPr>
    </w:p>
    <w:p w:rsidR="000343DA" w:rsidRPr="005659F0" w:rsidRDefault="000343DA" w:rsidP="00172AF1">
      <w:pPr>
        <w:rPr>
          <w:rFonts w:ascii="Tw Cen MT" w:hAnsi="Tw Cen MT" w:cs="BrowalliaUPC"/>
          <w:sz w:val="22"/>
          <w:szCs w:val="22"/>
        </w:rPr>
      </w:pPr>
    </w:p>
    <w:p w:rsidR="000343DA" w:rsidRPr="005659F0" w:rsidRDefault="000343DA" w:rsidP="00172AF1">
      <w:pPr>
        <w:rPr>
          <w:rFonts w:ascii="Tw Cen MT" w:hAnsi="Tw Cen MT" w:cs="BrowalliaUPC"/>
          <w:sz w:val="22"/>
          <w:szCs w:val="22"/>
        </w:rPr>
      </w:pPr>
    </w:p>
    <w:p w:rsidR="000343DA" w:rsidRDefault="000343DA" w:rsidP="00172AF1">
      <w:pPr>
        <w:rPr>
          <w:rFonts w:ascii="Tw Cen MT" w:hAnsi="Tw Cen MT" w:cs="BrowalliaUPC"/>
          <w:sz w:val="22"/>
          <w:szCs w:val="22"/>
        </w:rPr>
      </w:pPr>
    </w:p>
    <w:p w:rsidR="00203730" w:rsidRPr="005659F0" w:rsidRDefault="00203730" w:rsidP="00172AF1">
      <w:pPr>
        <w:rPr>
          <w:rFonts w:ascii="Tw Cen MT" w:hAnsi="Tw Cen MT" w:cs="BrowalliaUPC"/>
          <w:sz w:val="22"/>
          <w:szCs w:val="22"/>
        </w:rPr>
      </w:pPr>
    </w:p>
    <w:p w:rsidR="000A599D" w:rsidRPr="005659F0" w:rsidRDefault="000A599D" w:rsidP="00172AF1">
      <w:pPr>
        <w:rPr>
          <w:rFonts w:ascii="Tw Cen MT" w:hAnsi="Tw Cen MT" w:cs="BrowalliaUPC"/>
          <w:sz w:val="22"/>
          <w:szCs w:val="22"/>
        </w:rPr>
      </w:pPr>
    </w:p>
    <w:p w:rsidR="00B2655C" w:rsidRPr="00B2655C" w:rsidRDefault="00B2655C" w:rsidP="00B2655C">
      <w:pPr>
        <w:jc w:val="center"/>
        <w:rPr>
          <w:rFonts w:ascii="Tw Cen MT" w:hAnsi="Tw Cen MT"/>
          <w:b/>
          <w:bCs/>
          <w:sz w:val="22"/>
          <w:szCs w:val="22"/>
          <w:u w:val="single"/>
        </w:rPr>
      </w:pPr>
      <w:r w:rsidRPr="00B2655C">
        <w:rPr>
          <w:rFonts w:ascii="Tw Cen MT" w:hAnsi="Tw Cen MT"/>
          <w:b/>
          <w:bCs/>
          <w:sz w:val="22"/>
          <w:szCs w:val="22"/>
          <w:u w:val="single"/>
        </w:rPr>
        <w:lastRenderedPageBreak/>
        <w:t>SICK LEAVE</w:t>
      </w:r>
    </w:p>
    <w:p w:rsidR="00B2655C" w:rsidRPr="00B2655C" w:rsidRDefault="00B2655C" w:rsidP="00B2655C">
      <w:pPr>
        <w:rPr>
          <w:rFonts w:ascii="Tw Cen MT" w:hAnsi="Tw Cen MT"/>
          <w:b/>
          <w:bCs/>
          <w:sz w:val="22"/>
          <w:szCs w:val="22"/>
        </w:rPr>
      </w:pPr>
    </w:p>
    <w:p w:rsidR="00B2655C" w:rsidRPr="00B2655C" w:rsidRDefault="00B2655C" w:rsidP="00B2655C">
      <w:pPr>
        <w:rPr>
          <w:rFonts w:ascii="Tw Cen MT" w:hAnsi="Tw Cen MT"/>
          <w:sz w:val="22"/>
          <w:szCs w:val="22"/>
        </w:rPr>
      </w:pPr>
    </w:p>
    <w:p w:rsidR="00B2655C" w:rsidRPr="00B2655C" w:rsidRDefault="00B2655C" w:rsidP="00B2655C">
      <w:pPr>
        <w:overflowPunct/>
        <w:autoSpaceDE/>
        <w:autoSpaceDN/>
        <w:adjustRightInd/>
        <w:spacing w:line="276" w:lineRule="auto"/>
        <w:textAlignment w:val="auto"/>
        <w:rPr>
          <w:rFonts w:ascii="Tw Cen MT" w:eastAsiaTheme="minorHAnsi" w:hAnsi="Tw Cen MT"/>
          <w:sz w:val="22"/>
          <w:szCs w:val="22"/>
        </w:rPr>
      </w:pPr>
      <w:r w:rsidRPr="00B2655C">
        <w:rPr>
          <w:rFonts w:ascii="Tw Cen MT" w:eastAsiaTheme="minorHAnsi" w:hAnsi="Tw Cen MT"/>
          <w:sz w:val="22"/>
          <w:szCs w:val="22"/>
        </w:rPr>
        <w:t>Sick Leave is absence from work due to illness or injuries, whether by the employee or a member of the employee’s immediate family, or due to a death in the family (see Bereavement Policy).  “Immediate Family” shall include the employee’s spouse, children, parents, grandparents, siblings, mother-in-law, father-in-law and other relatives living in the same household.</w:t>
      </w:r>
    </w:p>
    <w:p w:rsidR="00B2655C" w:rsidRPr="00B2655C" w:rsidRDefault="00B2655C" w:rsidP="00B2655C">
      <w:pPr>
        <w:overflowPunct/>
        <w:autoSpaceDE/>
        <w:autoSpaceDN/>
        <w:adjustRightInd/>
        <w:spacing w:line="276" w:lineRule="auto"/>
        <w:textAlignment w:val="auto"/>
        <w:rPr>
          <w:rFonts w:ascii="Tw Cen MT" w:eastAsiaTheme="minorHAnsi" w:hAnsi="Tw Cen MT"/>
          <w:sz w:val="22"/>
          <w:szCs w:val="22"/>
        </w:rPr>
      </w:pPr>
    </w:p>
    <w:p w:rsidR="00B2655C" w:rsidRPr="00B2655C" w:rsidRDefault="00B2655C" w:rsidP="0071292F">
      <w:pPr>
        <w:numPr>
          <w:ilvl w:val="0"/>
          <w:numId w:val="22"/>
        </w:numPr>
        <w:tabs>
          <w:tab w:val="clear" w:pos="720"/>
          <w:tab w:val="num" w:pos="360"/>
        </w:tabs>
        <w:ind w:left="360"/>
        <w:rPr>
          <w:rFonts w:ascii="Tw Cen MT" w:hAnsi="Tw Cen MT"/>
          <w:sz w:val="22"/>
          <w:szCs w:val="22"/>
        </w:rPr>
      </w:pPr>
      <w:r w:rsidRPr="00B2655C">
        <w:rPr>
          <w:rFonts w:ascii="Tw Cen MT" w:hAnsi="Tw Cen MT"/>
          <w:sz w:val="22"/>
          <w:szCs w:val="22"/>
        </w:rPr>
        <w:t>All eligible employees of the Cornbelt Educational Cooperative may earn and accumulate Sick Leave up to a maximum of sixty-five (65) days.</w:t>
      </w:r>
    </w:p>
    <w:p w:rsidR="00B2655C" w:rsidRPr="00B2655C" w:rsidRDefault="00B2655C" w:rsidP="00B2655C">
      <w:pPr>
        <w:ind w:left="360"/>
        <w:rPr>
          <w:rFonts w:ascii="Tw Cen MT" w:hAnsi="Tw Cen MT"/>
          <w:sz w:val="22"/>
          <w:szCs w:val="22"/>
        </w:rPr>
      </w:pPr>
    </w:p>
    <w:p w:rsidR="00B2655C" w:rsidRPr="00B2655C" w:rsidRDefault="00B2655C" w:rsidP="0071292F">
      <w:pPr>
        <w:numPr>
          <w:ilvl w:val="0"/>
          <w:numId w:val="22"/>
        </w:numPr>
        <w:tabs>
          <w:tab w:val="clear" w:pos="720"/>
          <w:tab w:val="num" w:pos="360"/>
        </w:tabs>
        <w:ind w:left="360"/>
        <w:rPr>
          <w:rFonts w:ascii="Tw Cen MT" w:hAnsi="Tw Cen MT"/>
          <w:sz w:val="22"/>
          <w:szCs w:val="22"/>
        </w:rPr>
      </w:pPr>
      <w:r w:rsidRPr="00B2655C">
        <w:rPr>
          <w:rFonts w:ascii="Tw Cen MT" w:hAnsi="Tw Cen MT"/>
          <w:sz w:val="22"/>
          <w:szCs w:val="22"/>
        </w:rPr>
        <w:t xml:space="preserve">Each eligible employee will be granted ten (10) days of Sick Leave (prorated for part-time) per contract year. </w:t>
      </w:r>
    </w:p>
    <w:p w:rsidR="00B2655C" w:rsidRPr="00B2655C" w:rsidRDefault="00B2655C" w:rsidP="00B2655C">
      <w:pPr>
        <w:pStyle w:val="ListParagraph"/>
        <w:rPr>
          <w:rFonts w:ascii="Tw Cen MT" w:hAnsi="Tw Cen MT"/>
          <w:sz w:val="22"/>
          <w:szCs w:val="22"/>
        </w:rPr>
      </w:pPr>
    </w:p>
    <w:p w:rsidR="00B2655C" w:rsidRPr="00B2655C" w:rsidRDefault="00B2655C" w:rsidP="0071292F">
      <w:pPr>
        <w:numPr>
          <w:ilvl w:val="0"/>
          <w:numId w:val="22"/>
        </w:numPr>
        <w:tabs>
          <w:tab w:val="clear" w:pos="720"/>
          <w:tab w:val="num" w:pos="360"/>
        </w:tabs>
        <w:ind w:left="360"/>
        <w:rPr>
          <w:rFonts w:ascii="Tw Cen MT" w:hAnsi="Tw Cen MT"/>
          <w:sz w:val="22"/>
          <w:szCs w:val="22"/>
        </w:rPr>
      </w:pPr>
      <w:r w:rsidRPr="00B2655C">
        <w:rPr>
          <w:rFonts w:ascii="Tw Cen MT" w:hAnsi="Tw Cen MT"/>
          <w:sz w:val="22"/>
          <w:szCs w:val="22"/>
        </w:rPr>
        <w:t xml:space="preserve">Absence from work because of sickness or injury shall be deducted from the accumulated Sick Leave regardless of whether or not a substitute is hired. </w:t>
      </w:r>
    </w:p>
    <w:p w:rsidR="00B2655C" w:rsidRPr="00B2655C" w:rsidRDefault="00B2655C" w:rsidP="00B2655C">
      <w:pPr>
        <w:rPr>
          <w:rFonts w:ascii="Tw Cen MT" w:hAnsi="Tw Cen MT"/>
          <w:sz w:val="22"/>
          <w:szCs w:val="22"/>
        </w:rPr>
      </w:pPr>
    </w:p>
    <w:p w:rsidR="00B2655C" w:rsidRPr="00B2655C" w:rsidRDefault="00B2655C" w:rsidP="0071292F">
      <w:pPr>
        <w:numPr>
          <w:ilvl w:val="0"/>
          <w:numId w:val="22"/>
        </w:numPr>
        <w:tabs>
          <w:tab w:val="clear" w:pos="720"/>
          <w:tab w:val="num" w:pos="360"/>
        </w:tabs>
        <w:ind w:left="288"/>
        <w:rPr>
          <w:rFonts w:ascii="Tw Cen MT" w:hAnsi="Tw Cen MT"/>
          <w:strike/>
          <w:sz w:val="22"/>
          <w:szCs w:val="22"/>
        </w:rPr>
      </w:pPr>
      <w:r w:rsidRPr="00B2655C">
        <w:rPr>
          <w:rFonts w:ascii="Tw Cen MT" w:eastAsiaTheme="minorHAnsi" w:hAnsi="Tw Cen MT"/>
          <w:sz w:val="22"/>
          <w:szCs w:val="22"/>
        </w:rPr>
        <w:t>Sick Leave may be used in quarter, half or whole day increments. Absences for illness or injury in excess of the employee’s current Sick Leave shall result in a deduction from the employee’s pay at the daily rate.</w:t>
      </w:r>
      <w:r w:rsidRPr="00B2655C">
        <w:rPr>
          <w:rFonts w:ascii="Tw Cen MT" w:hAnsi="Tw Cen MT"/>
          <w:sz w:val="22"/>
          <w:szCs w:val="22"/>
        </w:rPr>
        <w:t xml:space="preserve">                          </w:t>
      </w:r>
    </w:p>
    <w:p w:rsidR="00B2655C" w:rsidRPr="00B2655C" w:rsidRDefault="00B2655C" w:rsidP="00B2655C">
      <w:pPr>
        <w:spacing w:line="120" w:lineRule="auto"/>
        <w:ind w:left="288"/>
        <w:rPr>
          <w:rFonts w:ascii="Tw Cen MT" w:hAnsi="Tw Cen MT"/>
          <w:sz w:val="22"/>
          <w:szCs w:val="22"/>
        </w:rPr>
      </w:pPr>
    </w:p>
    <w:p w:rsidR="00B2655C" w:rsidRPr="00B2655C" w:rsidRDefault="00B2655C" w:rsidP="0071292F">
      <w:pPr>
        <w:numPr>
          <w:ilvl w:val="0"/>
          <w:numId w:val="22"/>
        </w:numPr>
        <w:tabs>
          <w:tab w:val="clear" w:pos="720"/>
          <w:tab w:val="num" w:pos="360"/>
        </w:tabs>
        <w:ind w:left="288"/>
        <w:rPr>
          <w:rFonts w:ascii="Tw Cen MT" w:hAnsi="Tw Cen MT"/>
          <w:sz w:val="22"/>
          <w:szCs w:val="22"/>
        </w:rPr>
      </w:pPr>
      <w:r w:rsidRPr="00B2655C">
        <w:rPr>
          <w:rFonts w:ascii="Tw Cen MT" w:hAnsi="Tw Cen MT"/>
          <w:sz w:val="22"/>
          <w:szCs w:val="22"/>
        </w:rPr>
        <w:t>Any eligible employee who shall exceed his/her earned or accumulated days of Sick Leave for a verified illness or injury may be required by the board of directors to take a leave of absence without pay from his/her position. Such leave of absence will be consistent with FMLA.</w:t>
      </w:r>
    </w:p>
    <w:p w:rsidR="00B2655C" w:rsidRPr="00B2655C" w:rsidRDefault="00B2655C" w:rsidP="00B2655C">
      <w:pPr>
        <w:pStyle w:val="ListParagraph"/>
        <w:rPr>
          <w:rFonts w:ascii="Tw Cen MT" w:hAnsi="Tw Cen MT"/>
          <w:sz w:val="22"/>
          <w:szCs w:val="22"/>
        </w:rPr>
      </w:pPr>
    </w:p>
    <w:p w:rsidR="00B2655C" w:rsidRPr="00B2655C" w:rsidRDefault="00B2655C" w:rsidP="0071292F">
      <w:pPr>
        <w:pStyle w:val="ListParagraph"/>
        <w:numPr>
          <w:ilvl w:val="0"/>
          <w:numId w:val="22"/>
        </w:numPr>
        <w:tabs>
          <w:tab w:val="clear" w:pos="720"/>
          <w:tab w:val="num" w:pos="360"/>
        </w:tabs>
        <w:ind w:left="360"/>
        <w:contextualSpacing/>
        <w:rPr>
          <w:rFonts w:ascii="Tw Cen MT" w:hAnsi="Tw Cen MT"/>
          <w:sz w:val="22"/>
          <w:szCs w:val="22"/>
        </w:rPr>
      </w:pPr>
      <w:r w:rsidRPr="00B2655C">
        <w:rPr>
          <w:rFonts w:ascii="Tw Cen MT" w:hAnsi="Tw Cen MT"/>
          <w:sz w:val="22"/>
          <w:szCs w:val="22"/>
        </w:rPr>
        <w:t>If an eligible employee is claiming Sick Leave of more than five (5) consecutive school days, he/she must provide the Director a written statement from the employee’s health care provider documenting the employee’s illness or injury and to verify Sick Leave beyond the limits stated (see FMLA policy about sick time and FMLA running concurrently).</w:t>
      </w:r>
    </w:p>
    <w:p w:rsidR="00B2655C" w:rsidRPr="00B2655C" w:rsidRDefault="00B2655C" w:rsidP="00B2655C">
      <w:pPr>
        <w:pStyle w:val="ListParagraph"/>
        <w:rPr>
          <w:rFonts w:ascii="Tw Cen MT" w:hAnsi="Tw Cen MT"/>
          <w:sz w:val="22"/>
          <w:szCs w:val="22"/>
        </w:rPr>
      </w:pPr>
    </w:p>
    <w:p w:rsidR="00B2655C" w:rsidRPr="00B2655C" w:rsidRDefault="00B2655C" w:rsidP="0071292F">
      <w:pPr>
        <w:numPr>
          <w:ilvl w:val="0"/>
          <w:numId w:val="22"/>
        </w:numPr>
        <w:tabs>
          <w:tab w:val="clear" w:pos="720"/>
          <w:tab w:val="num" w:pos="360"/>
        </w:tabs>
        <w:ind w:left="288"/>
        <w:rPr>
          <w:rFonts w:ascii="Tw Cen MT" w:hAnsi="Tw Cen MT"/>
          <w:sz w:val="22"/>
          <w:szCs w:val="22"/>
        </w:rPr>
      </w:pPr>
      <w:r w:rsidRPr="00B2655C">
        <w:rPr>
          <w:rFonts w:ascii="Tw Cen MT" w:hAnsi="Tw Cen MT"/>
          <w:sz w:val="22"/>
          <w:szCs w:val="22"/>
        </w:rPr>
        <w:t>Should an employee be absent frequently during a school year, and said absences are not subject to FMLA leave, and if such a pattern of absences continues, or is reasonably expected to continue, the Director may temporarily reassign the employee. If the employee’s absences are not subject to the FMLA, or are in excess of what is protected under the FMLA, excessive absenteeism, to the extent that the employee is not carrying out his/her assigned duties (per discretion of the Director), may result in termination.</w:t>
      </w:r>
    </w:p>
    <w:p w:rsidR="00B2655C" w:rsidRPr="00B2655C" w:rsidRDefault="00B2655C" w:rsidP="00B2655C">
      <w:pPr>
        <w:spacing w:line="120" w:lineRule="auto"/>
        <w:rPr>
          <w:rFonts w:ascii="Tw Cen MT" w:hAnsi="Tw Cen MT"/>
          <w:sz w:val="22"/>
          <w:szCs w:val="22"/>
        </w:rPr>
      </w:pPr>
    </w:p>
    <w:p w:rsidR="00B2655C" w:rsidRPr="00B2655C" w:rsidRDefault="00B2655C" w:rsidP="0071292F">
      <w:pPr>
        <w:numPr>
          <w:ilvl w:val="0"/>
          <w:numId w:val="22"/>
        </w:numPr>
        <w:tabs>
          <w:tab w:val="clear" w:pos="720"/>
          <w:tab w:val="num" w:pos="360"/>
        </w:tabs>
        <w:ind w:left="288"/>
        <w:rPr>
          <w:rFonts w:ascii="Tw Cen MT" w:hAnsi="Tw Cen MT"/>
          <w:sz w:val="22"/>
          <w:szCs w:val="22"/>
        </w:rPr>
      </w:pPr>
      <w:r w:rsidRPr="00B2655C">
        <w:rPr>
          <w:rFonts w:ascii="Tw Cen MT" w:hAnsi="Tw Cen MT"/>
          <w:sz w:val="22"/>
          <w:szCs w:val="22"/>
        </w:rPr>
        <w:t>All Cornbelt Cooperative employees having accrued sixty-five (65) days of Sick Leave are eligible for a reimbursement of one-hundred dollars ($100.00) per day for each unused Sick Leave day beyond the accrued sixty-five (65) days.  The maximum number of days eligible for reimbursement is ten (10) days per year.  Reimbursement shall be made in the month of June.  A Cooperative employee terminated for cause, shall not receive any reimbursement for unused Sick Leave.</w:t>
      </w:r>
    </w:p>
    <w:p w:rsidR="0052560D" w:rsidRPr="00B2655C" w:rsidRDefault="0052560D" w:rsidP="0052560D">
      <w:pPr>
        <w:rPr>
          <w:rFonts w:ascii="Tw Cen MT" w:hAnsi="Tw Cen MT" w:cs="BrowalliaUPC"/>
          <w:sz w:val="22"/>
          <w:szCs w:val="22"/>
        </w:rPr>
      </w:pPr>
    </w:p>
    <w:p w:rsidR="0052560D" w:rsidRPr="005659F0" w:rsidRDefault="0052560D" w:rsidP="0052560D">
      <w:pPr>
        <w:rPr>
          <w:rFonts w:ascii="Tw Cen MT" w:hAnsi="Tw Cen MT" w:cs="BrowalliaUPC"/>
          <w:sz w:val="22"/>
          <w:szCs w:val="22"/>
        </w:rPr>
      </w:pPr>
    </w:p>
    <w:p w:rsidR="0052560D" w:rsidRPr="005659F0" w:rsidRDefault="0052560D" w:rsidP="0052560D">
      <w:pPr>
        <w:rPr>
          <w:rFonts w:ascii="Tw Cen MT" w:hAnsi="Tw Cen MT" w:cs="BrowalliaUPC"/>
          <w:sz w:val="22"/>
          <w:szCs w:val="22"/>
        </w:rPr>
      </w:pPr>
    </w:p>
    <w:p w:rsidR="0052560D" w:rsidRPr="005659F0" w:rsidRDefault="0052560D" w:rsidP="0052560D">
      <w:pPr>
        <w:rPr>
          <w:rFonts w:ascii="Tw Cen MT" w:hAnsi="Tw Cen MT" w:cs="BrowalliaUPC"/>
          <w:sz w:val="22"/>
          <w:szCs w:val="22"/>
        </w:rPr>
      </w:pPr>
    </w:p>
    <w:p w:rsidR="0052560D" w:rsidRPr="005659F0" w:rsidRDefault="0052560D" w:rsidP="0052560D">
      <w:pPr>
        <w:overflowPunct/>
        <w:autoSpaceDE/>
        <w:autoSpaceDN/>
        <w:adjustRightInd/>
        <w:jc w:val="right"/>
        <w:textAlignment w:val="auto"/>
        <w:rPr>
          <w:rFonts w:ascii="Tw Cen MT" w:hAnsi="Tw Cen MT" w:cs="BrowalliaUPC"/>
          <w:sz w:val="22"/>
          <w:szCs w:val="22"/>
        </w:rPr>
      </w:pPr>
      <w:r w:rsidRPr="005659F0">
        <w:rPr>
          <w:rFonts w:ascii="Tw Cen MT" w:hAnsi="Tw Cen MT" w:cs="BrowalliaUPC"/>
          <w:b/>
          <w:bCs/>
          <w:sz w:val="22"/>
          <w:szCs w:val="22"/>
        </w:rPr>
        <w:t xml:space="preserve">      </w:t>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t xml:space="preserve">       </w:t>
      </w:r>
      <w:r w:rsidRPr="005659F0">
        <w:rPr>
          <w:rFonts w:ascii="Tw Cen MT" w:hAnsi="Tw Cen MT" w:cs="BrowalliaUPC"/>
          <w:bCs/>
          <w:sz w:val="22"/>
          <w:szCs w:val="22"/>
        </w:rPr>
        <w:t>Amended May 10</w:t>
      </w:r>
      <w:r>
        <w:rPr>
          <w:rFonts w:ascii="Tw Cen MT" w:hAnsi="Tw Cen MT" w:cs="BrowalliaUPC"/>
          <w:bCs/>
          <w:sz w:val="22"/>
          <w:szCs w:val="22"/>
        </w:rPr>
        <w:t>,</w:t>
      </w:r>
      <w:r w:rsidRPr="005659F0">
        <w:rPr>
          <w:rFonts w:ascii="Tw Cen MT" w:hAnsi="Tw Cen MT" w:cs="BrowalliaUPC"/>
          <w:bCs/>
          <w:sz w:val="22"/>
          <w:szCs w:val="22"/>
        </w:rPr>
        <w:t xml:space="preserve"> 2016</w:t>
      </w:r>
    </w:p>
    <w:p w:rsidR="0052560D" w:rsidRDefault="00CF154D" w:rsidP="0052560D">
      <w:pPr>
        <w:rPr>
          <w:rFonts w:ascii="Tw Cen MT" w:hAnsi="Tw Cen MT" w:cs="BrowalliaUPC"/>
          <w:sz w:val="22"/>
          <w:szCs w:val="22"/>
        </w:rPr>
      </w:pP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t xml:space="preserve">           Amended May 15, 2018</w:t>
      </w:r>
    </w:p>
    <w:p w:rsidR="00B2655C" w:rsidRPr="005659F0" w:rsidRDefault="00B2655C" w:rsidP="0052560D">
      <w:pPr>
        <w:rPr>
          <w:rFonts w:ascii="Tw Cen MT" w:hAnsi="Tw Cen MT" w:cs="BrowalliaUPC"/>
          <w:sz w:val="22"/>
          <w:szCs w:val="22"/>
        </w:rPr>
      </w:pP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t xml:space="preserve">           Amended May 12, 2020</w:t>
      </w:r>
    </w:p>
    <w:p w:rsidR="0052560D" w:rsidRDefault="0052560D" w:rsidP="0052560D"/>
    <w:p w:rsidR="000A599D" w:rsidRPr="005659F0" w:rsidRDefault="000A599D" w:rsidP="00172AF1">
      <w:pPr>
        <w:rPr>
          <w:rFonts w:ascii="Tw Cen MT" w:hAnsi="Tw Cen MT" w:cs="BrowalliaUPC"/>
          <w:sz w:val="22"/>
          <w:szCs w:val="22"/>
        </w:rPr>
      </w:pPr>
    </w:p>
    <w:p w:rsidR="000343DA" w:rsidRPr="005659F0" w:rsidRDefault="000343DA" w:rsidP="00172AF1">
      <w:pPr>
        <w:rPr>
          <w:rFonts w:ascii="Tw Cen MT" w:hAnsi="Tw Cen MT" w:cs="BrowalliaUPC"/>
          <w:sz w:val="22"/>
          <w:szCs w:val="22"/>
        </w:rPr>
      </w:pPr>
    </w:p>
    <w:p w:rsidR="000343DA" w:rsidRPr="005659F0" w:rsidRDefault="000343DA" w:rsidP="00172AF1">
      <w:pPr>
        <w:rPr>
          <w:rFonts w:ascii="Tw Cen MT" w:hAnsi="Tw Cen MT" w:cs="BrowalliaUPC"/>
          <w:sz w:val="22"/>
          <w:szCs w:val="22"/>
        </w:rPr>
      </w:pPr>
    </w:p>
    <w:p w:rsidR="000343DA" w:rsidRPr="005659F0" w:rsidRDefault="000343DA" w:rsidP="00172AF1">
      <w:pPr>
        <w:rPr>
          <w:rFonts w:ascii="Tw Cen MT" w:hAnsi="Tw Cen MT" w:cs="BrowalliaUPC"/>
          <w:sz w:val="22"/>
          <w:szCs w:val="22"/>
        </w:rPr>
      </w:pPr>
    </w:p>
    <w:p w:rsidR="00FF3F41" w:rsidRPr="00FF3F41" w:rsidRDefault="00FF3F41" w:rsidP="00FF3F41">
      <w:pPr>
        <w:shd w:val="clear" w:color="auto" w:fill="FFFFFF"/>
        <w:jc w:val="center"/>
        <w:outlineLvl w:val="0"/>
        <w:rPr>
          <w:rFonts w:ascii="Tw Cen MT" w:hAnsi="Tw Cen MT"/>
          <w:b/>
          <w:bCs/>
          <w:caps/>
          <w:kern w:val="36"/>
          <w:sz w:val="22"/>
          <w:szCs w:val="22"/>
          <w:u w:val="single"/>
        </w:rPr>
      </w:pPr>
      <w:r w:rsidRPr="00FF3F41">
        <w:rPr>
          <w:rFonts w:ascii="Tw Cen MT" w:hAnsi="Tw Cen MT"/>
          <w:b/>
          <w:bCs/>
          <w:caps/>
          <w:kern w:val="36"/>
          <w:sz w:val="22"/>
          <w:szCs w:val="22"/>
          <w:u w:val="single"/>
        </w:rPr>
        <w:lastRenderedPageBreak/>
        <w:t>Sick leave bank</w:t>
      </w:r>
    </w:p>
    <w:p w:rsidR="00FF3F41" w:rsidRPr="00FF3F41" w:rsidRDefault="00FF3F41" w:rsidP="00FF3F41">
      <w:pPr>
        <w:shd w:val="clear" w:color="auto" w:fill="FFFFFF"/>
        <w:outlineLvl w:val="0"/>
        <w:rPr>
          <w:rFonts w:ascii="Tw Cen MT" w:hAnsi="Tw Cen MT"/>
          <w:b/>
          <w:bCs/>
          <w:caps/>
          <w:kern w:val="36"/>
          <w:sz w:val="22"/>
          <w:szCs w:val="22"/>
        </w:rPr>
      </w:pPr>
    </w:p>
    <w:p w:rsidR="00FF3F41" w:rsidRPr="00FF3F41" w:rsidRDefault="00FF3F41" w:rsidP="0071292F">
      <w:pPr>
        <w:pStyle w:val="ListParagraph"/>
        <w:numPr>
          <w:ilvl w:val="0"/>
          <w:numId w:val="101"/>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 xml:space="preserve">Each full-time Cooperative employee eligible for sick leave benefits may voluntarily elect to participate in the Cooperative’s Sick Leave Bank established by this policy. The purpose of the Sick Leave Bank is to assist employees who have exhausted all of their accumulated sick leave through extended absence due to a catastrophic illness or injury. Participants may use the Sick Leave Bank for his/her own catastrophic illness or injury, or that of a spouse or child.  </w:t>
      </w:r>
    </w:p>
    <w:p w:rsidR="00FF3F41" w:rsidRPr="00FF3F41" w:rsidRDefault="00FF3F41" w:rsidP="00FF3F41">
      <w:pPr>
        <w:pStyle w:val="ListParagraph"/>
        <w:rPr>
          <w:rFonts w:ascii="Tw Cen MT" w:hAnsi="Tw Cen MT"/>
          <w:sz w:val="22"/>
          <w:szCs w:val="22"/>
        </w:rPr>
      </w:pPr>
    </w:p>
    <w:p w:rsidR="00FF3F41" w:rsidRPr="00FF3F41" w:rsidRDefault="00FF3F41" w:rsidP="00FF3F41">
      <w:pPr>
        <w:pStyle w:val="ListParagraph"/>
        <w:rPr>
          <w:rFonts w:ascii="Tw Cen MT" w:hAnsi="Tw Cen MT"/>
          <w:sz w:val="22"/>
          <w:szCs w:val="22"/>
        </w:rPr>
      </w:pPr>
      <w:r w:rsidRPr="00FF3F41">
        <w:rPr>
          <w:rFonts w:ascii="Tw Cen MT" w:hAnsi="Tw Cen MT"/>
          <w:sz w:val="22"/>
          <w:szCs w:val="22"/>
        </w:rPr>
        <w:t>A catastrophic illness or injury is an acute prolonged illness or injury that is considered life-threatening or with the threat of serious residual disability which results in the employee’s inability to work.  Examples of a catastrophic illness or injury include, but are not limited to, the following:</w:t>
      </w:r>
    </w:p>
    <w:p w:rsidR="00FF3F41" w:rsidRPr="00FF3F41" w:rsidRDefault="00FF3F41" w:rsidP="00FF3F41">
      <w:pPr>
        <w:pStyle w:val="ListParagraph"/>
        <w:rPr>
          <w:rFonts w:ascii="Tw Cen MT" w:hAnsi="Tw Cen MT"/>
          <w:sz w:val="22"/>
          <w:szCs w:val="22"/>
        </w:rPr>
      </w:pPr>
    </w:p>
    <w:p w:rsidR="00FF3F41" w:rsidRPr="00FF3F41" w:rsidRDefault="00FF3F41" w:rsidP="0071292F">
      <w:pPr>
        <w:pStyle w:val="ListParagraph"/>
        <w:numPr>
          <w:ilvl w:val="0"/>
          <w:numId w:val="103"/>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Serious, debilitating illness, impairment, or physical/mental condition that involves treatment in connection with an overnight stay in a hospital, hospice, or residential medical facility; or</w:t>
      </w:r>
    </w:p>
    <w:p w:rsidR="00FF3F41" w:rsidRPr="00FF3F41" w:rsidRDefault="00FF3F41" w:rsidP="00FF3F41">
      <w:pPr>
        <w:pStyle w:val="ListParagraph"/>
        <w:ind w:left="1800"/>
        <w:rPr>
          <w:rFonts w:ascii="Tw Cen MT" w:hAnsi="Tw Cen MT"/>
          <w:sz w:val="22"/>
          <w:szCs w:val="22"/>
        </w:rPr>
      </w:pPr>
    </w:p>
    <w:p w:rsidR="00FF3F41" w:rsidRPr="00FF3F41" w:rsidRDefault="00FF3F41" w:rsidP="0071292F">
      <w:pPr>
        <w:pStyle w:val="ListParagraph"/>
        <w:numPr>
          <w:ilvl w:val="0"/>
          <w:numId w:val="103"/>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High intensity/high frequency of treatment encounters necessary for a chronic or long-term condition that is so serious that, if not treated, would likely result in an extended period of incapacity or death; or</w:t>
      </w:r>
    </w:p>
    <w:p w:rsidR="00FF3F41" w:rsidRPr="00FF3F41" w:rsidRDefault="00FF3F41" w:rsidP="00FF3F41">
      <w:pPr>
        <w:pStyle w:val="ListParagraph"/>
        <w:rPr>
          <w:rFonts w:ascii="Tw Cen MT" w:hAnsi="Tw Cen MT"/>
          <w:sz w:val="22"/>
          <w:szCs w:val="22"/>
        </w:rPr>
      </w:pPr>
    </w:p>
    <w:p w:rsidR="00FF3F41" w:rsidRPr="00FF3F41" w:rsidRDefault="00FF3F41" w:rsidP="0071292F">
      <w:pPr>
        <w:pStyle w:val="ListParagraph"/>
        <w:numPr>
          <w:ilvl w:val="0"/>
          <w:numId w:val="103"/>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Terminal illness, such as cancer, etc.</w:t>
      </w:r>
    </w:p>
    <w:p w:rsidR="00FF3F41" w:rsidRPr="00FF3F41" w:rsidRDefault="00FF3F41" w:rsidP="00FF3F41">
      <w:pPr>
        <w:rPr>
          <w:rFonts w:ascii="Tw Cen MT" w:hAnsi="Tw Cen MT"/>
          <w:sz w:val="22"/>
          <w:szCs w:val="22"/>
        </w:rPr>
      </w:pPr>
    </w:p>
    <w:p w:rsidR="00FF3F41" w:rsidRPr="00FF3F41" w:rsidRDefault="00FF3F41" w:rsidP="0071292F">
      <w:pPr>
        <w:pStyle w:val="ListParagraph"/>
        <w:numPr>
          <w:ilvl w:val="0"/>
          <w:numId w:val="101"/>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 xml:space="preserve">An employee’s election to donate to the Sick Leave Bank must be indicated no later than September 15 for each school year if the Sick Leave Bank falls below the minimum number of days (which is set at 20), or within fifteen (15) days of initial hiring, on a written form provided by the Business Manager.  Each such election is valid only if the electing employee contributes at least one (1) day of the employee’s unused sick leave entitlement to the Sick Leave Bank.  Upon such election, the employee shall be eligible to participate in the Sick Leave Bank without further contribution except as required in Item 8 below.  If an employee elects not to participate within the time limits specified, the employee is ineligible until the beginning of the next school fiscal year. </w:t>
      </w:r>
    </w:p>
    <w:p w:rsidR="00FF3F41" w:rsidRPr="00FF3F41" w:rsidRDefault="00FF3F41" w:rsidP="00FF3F41">
      <w:pPr>
        <w:pStyle w:val="ListParagraph"/>
        <w:rPr>
          <w:rFonts w:ascii="Tw Cen MT" w:hAnsi="Tw Cen MT"/>
          <w:sz w:val="22"/>
          <w:szCs w:val="22"/>
        </w:rPr>
      </w:pPr>
    </w:p>
    <w:p w:rsidR="00FF3F41" w:rsidRPr="00FF3F41" w:rsidRDefault="00FF3F41" w:rsidP="00FF3F41">
      <w:pPr>
        <w:pStyle w:val="ListParagraph"/>
        <w:rPr>
          <w:rFonts w:ascii="Tw Cen MT" w:hAnsi="Tw Cen MT"/>
          <w:sz w:val="22"/>
          <w:szCs w:val="22"/>
        </w:rPr>
      </w:pPr>
      <w:r w:rsidRPr="00FF3F41">
        <w:rPr>
          <w:rFonts w:ascii="Tw Cen MT" w:hAnsi="Tw Cen MT"/>
          <w:sz w:val="22"/>
          <w:szCs w:val="22"/>
        </w:rPr>
        <w:t xml:space="preserve">When contributions to the Sick Leave Bank have accumulated to a total of forty (40) or more days, no more days will be added until the plan is depleted to twenty (20) days, except for new participants. </w:t>
      </w:r>
    </w:p>
    <w:p w:rsidR="00FF3F41" w:rsidRPr="00FF3F41" w:rsidRDefault="00FF3F41" w:rsidP="00FF3F41">
      <w:pPr>
        <w:pStyle w:val="ListParagraph"/>
        <w:rPr>
          <w:rFonts w:ascii="Tw Cen MT" w:hAnsi="Tw Cen MT"/>
          <w:sz w:val="22"/>
          <w:szCs w:val="22"/>
        </w:rPr>
      </w:pPr>
    </w:p>
    <w:p w:rsidR="00FF3F41" w:rsidRPr="00FF3F41" w:rsidRDefault="00FF3F41" w:rsidP="00FF3F41">
      <w:pPr>
        <w:rPr>
          <w:rFonts w:ascii="Tw Cen MT" w:hAnsi="Tw Cen MT"/>
          <w:sz w:val="22"/>
          <w:szCs w:val="22"/>
        </w:rPr>
      </w:pPr>
      <w:r w:rsidRPr="00FF3F41">
        <w:rPr>
          <w:rFonts w:ascii="Tw Cen MT" w:hAnsi="Tw Cen MT"/>
          <w:sz w:val="22"/>
          <w:szCs w:val="22"/>
        </w:rPr>
        <w:tab/>
        <w:t xml:space="preserve">An employee’s election to donate to the Sick Leave Bank is irrevocable and the employee </w:t>
      </w:r>
    </w:p>
    <w:p w:rsidR="00FF3F41" w:rsidRPr="00FF3F41" w:rsidRDefault="00FF3F41" w:rsidP="00FF3F41">
      <w:pPr>
        <w:ind w:firstLine="720"/>
        <w:rPr>
          <w:rFonts w:ascii="Tw Cen MT" w:hAnsi="Tw Cen MT"/>
          <w:sz w:val="22"/>
          <w:szCs w:val="22"/>
        </w:rPr>
      </w:pPr>
      <w:r w:rsidRPr="00FF3F41">
        <w:rPr>
          <w:rFonts w:ascii="Tw Cen MT" w:hAnsi="Tw Cen MT"/>
          <w:sz w:val="22"/>
          <w:szCs w:val="22"/>
        </w:rPr>
        <w:t xml:space="preserve">shall not be monetarily (or in any other manner) reimbursed for days donated to the Sick </w:t>
      </w:r>
    </w:p>
    <w:p w:rsidR="00FF3F41" w:rsidRPr="00FF3F41" w:rsidRDefault="00FF3F41" w:rsidP="00FF3F41">
      <w:pPr>
        <w:ind w:firstLine="720"/>
        <w:rPr>
          <w:rFonts w:ascii="Tw Cen MT" w:hAnsi="Tw Cen MT"/>
          <w:sz w:val="22"/>
          <w:szCs w:val="22"/>
        </w:rPr>
      </w:pPr>
      <w:r w:rsidRPr="00FF3F41">
        <w:rPr>
          <w:rFonts w:ascii="Tw Cen MT" w:hAnsi="Tw Cen MT"/>
          <w:sz w:val="22"/>
          <w:szCs w:val="22"/>
        </w:rPr>
        <w:t>Leave Bank either during or after employment with the Cooperative.</w:t>
      </w:r>
    </w:p>
    <w:p w:rsidR="00FF3F41" w:rsidRPr="00FF3F41" w:rsidRDefault="00FF3F41" w:rsidP="00FF3F41">
      <w:pPr>
        <w:ind w:firstLine="720"/>
        <w:rPr>
          <w:rFonts w:ascii="Tw Cen MT" w:hAnsi="Tw Cen MT"/>
          <w:sz w:val="22"/>
          <w:szCs w:val="22"/>
        </w:rPr>
      </w:pPr>
      <w:r w:rsidRPr="00FF3F41">
        <w:rPr>
          <w:rFonts w:ascii="Tw Cen MT" w:hAnsi="Tw Cen MT"/>
          <w:sz w:val="22"/>
          <w:szCs w:val="22"/>
        </w:rPr>
        <w:t xml:space="preserve">  </w:t>
      </w:r>
    </w:p>
    <w:p w:rsidR="00FF3F41" w:rsidRPr="00FF3F41" w:rsidRDefault="00FF3F41" w:rsidP="0071292F">
      <w:pPr>
        <w:pStyle w:val="NormalWeb"/>
        <w:numPr>
          <w:ilvl w:val="0"/>
          <w:numId w:val="101"/>
        </w:numPr>
        <w:shd w:val="clear" w:color="auto" w:fill="FFFFFF"/>
        <w:spacing w:before="0" w:beforeAutospacing="0" w:after="0" w:afterAutospacing="0"/>
        <w:rPr>
          <w:rFonts w:ascii="Tw Cen MT" w:hAnsi="Tw Cen MT"/>
          <w:sz w:val="22"/>
          <w:szCs w:val="22"/>
        </w:rPr>
      </w:pPr>
      <w:r w:rsidRPr="00FF3F41">
        <w:rPr>
          <w:rFonts w:ascii="Tw Cen MT" w:hAnsi="Tw Cen MT"/>
          <w:sz w:val="22"/>
          <w:szCs w:val="22"/>
        </w:rPr>
        <w:t>The Sick Leave Bank will be administered by a committee consisting of the following members: (a) the Director; (b) the previous year’s lead negotiator (or the previous year’s assistant lead negotiator if the previous year’s lead negotiator has a conflict of interest); and (c) the Director’s designee.  Record keeping will be done by the Cooperative’s Business Manager, and the committee shall have the right to periodically examine the records during normal business hours.  The committee shall meet to consider the request and inform the applicant and Business Manager of its decision in writing within five (5) business days of receiving the applicant’s written request</w:t>
      </w:r>
      <w:r w:rsidRPr="00FF3F41">
        <w:rPr>
          <w:rStyle w:val="Emphasis"/>
          <w:rFonts w:ascii="Tw Cen MT" w:hAnsi="Tw Cen MT"/>
          <w:sz w:val="22"/>
          <w:szCs w:val="22"/>
        </w:rPr>
        <w:t>.  There is no appeal procedure as the decision of the committee is final.</w:t>
      </w:r>
    </w:p>
    <w:p w:rsidR="00FF3F41" w:rsidRPr="00FF3F41" w:rsidRDefault="00FF3F41" w:rsidP="00FF3F41">
      <w:pPr>
        <w:pStyle w:val="ListParagraph"/>
        <w:rPr>
          <w:rFonts w:ascii="Tw Cen MT" w:hAnsi="Tw Cen MT"/>
          <w:sz w:val="22"/>
          <w:szCs w:val="22"/>
        </w:rPr>
      </w:pPr>
    </w:p>
    <w:p w:rsidR="00FF3F41" w:rsidRPr="00FF3F41" w:rsidRDefault="00FF3F41" w:rsidP="0071292F">
      <w:pPr>
        <w:pStyle w:val="ListParagraph"/>
        <w:numPr>
          <w:ilvl w:val="0"/>
          <w:numId w:val="101"/>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 xml:space="preserve">Each participant who has exhausted all of their personal Sick Leave (current and accumulated) may petition the committee for Sick Leave Bank assistance. </w:t>
      </w:r>
    </w:p>
    <w:p w:rsidR="00FF3F41" w:rsidRPr="00FF3F41" w:rsidRDefault="00FF3F41" w:rsidP="00FF3F41">
      <w:pPr>
        <w:pStyle w:val="ListParagraph"/>
        <w:tabs>
          <w:tab w:val="left" w:pos="6270"/>
        </w:tabs>
        <w:rPr>
          <w:rFonts w:ascii="Tw Cen MT" w:hAnsi="Tw Cen MT"/>
          <w:sz w:val="22"/>
          <w:szCs w:val="22"/>
        </w:rPr>
      </w:pPr>
      <w:r w:rsidRPr="00FF3F41">
        <w:rPr>
          <w:rFonts w:ascii="Tw Cen MT" w:hAnsi="Tw Cen MT"/>
          <w:sz w:val="22"/>
          <w:szCs w:val="22"/>
        </w:rPr>
        <w:tab/>
      </w:r>
    </w:p>
    <w:p w:rsidR="00FF3F41" w:rsidRPr="00FF3F41" w:rsidRDefault="00FF3F41" w:rsidP="0071292F">
      <w:pPr>
        <w:pStyle w:val="ListParagraph"/>
        <w:numPr>
          <w:ilvl w:val="0"/>
          <w:numId w:val="101"/>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lastRenderedPageBreak/>
        <w:t>All Sick Leave Bank applications must be accompanied by a health care provider’s statement which includes the beginning date of the condition and a description of the illness or injury.  All applications must indicate the number of Sick Leave Bank days being requested (maximum of 10).</w:t>
      </w:r>
    </w:p>
    <w:p w:rsidR="00FF3F41" w:rsidRPr="00FF3F41" w:rsidRDefault="00FF3F41" w:rsidP="00FF3F41">
      <w:pPr>
        <w:ind w:left="360"/>
        <w:rPr>
          <w:rFonts w:ascii="Tw Cen MT" w:hAnsi="Tw Cen MT"/>
          <w:sz w:val="22"/>
          <w:szCs w:val="22"/>
        </w:rPr>
      </w:pPr>
    </w:p>
    <w:p w:rsidR="00FF3F41" w:rsidRPr="00FF3F41" w:rsidRDefault="00FF3F41" w:rsidP="0071292F">
      <w:pPr>
        <w:pStyle w:val="ListParagraph"/>
        <w:numPr>
          <w:ilvl w:val="0"/>
          <w:numId w:val="101"/>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The maximum number of Sick Leave days which the committee may provide to a participant is ten (10) days during the Cooperative’s fiscal year.   However, if the employee has used any of their individual Sick Leave days for Bereavement Leave or individuals other than themselves, their spouse, or their children during the current school year, the total of these days will be reduced from the maximum days allowed.</w:t>
      </w:r>
    </w:p>
    <w:p w:rsidR="00FF3F41" w:rsidRPr="00FF3F41" w:rsidRDefault="00FF3F41" w:rsidP="00FF3F41">
      <w:pPr>
        <w:rPr>
          <w:rFonts w:ascii="Tw Cen MT" w:hAnsi="Tw Cen MT"/>
          <w:sz w:val="22"/>
          <w:szCs w:val="22"/>
        </w:rPr>
      </w:pPr>
    </w:p>
    <w:p w:rsidR="00FF3F41" w:rsidRPr="00FF3F41" w:rsidRDefault="00FF3F41" w:rsidP="0071292F">
      <w:pPr>
        <w:pStyle w:val="ListParagraph"/>
        <w:numPr>
          <w:ilvl w:val="0"/>
          <w:numId w:val="101"/>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 xml:space="preserve">Days in the Sick Leave Bank shall be withdrawn on a first-come, first-served basis. If the total days in the Sick Leave Bank are exhausted in any year, employees may contribute up to one (1) additional unused Sick Leave day with approval by the Director by completing a written form provided by the Business Manager.  Unused days in the Sick Leave Bank shall be carried over to the next fiscal year. </w:t>
      </w:r>
    </w:p>
    <w:p w:rsidR="00FF3F41" w:rsidRPr="00FF3F41" w:rsidRDefault="00FF3F41" w:rsidP="00FF3F41">
      <w:pPr>
        <w:pStyle w:val="ListParagraph"/>
        <w:rPr>
          <w:rFonts w:ascii="Tw Cen MT" w:hAnsi="Tw Cen MT"/>
          <w:sz w:val="22"/>
          <w:szCs w:val="22"/>
        </w:rPr>
      </w:pPr>
    </w:p>
    <w:p w:rsidR="00FF3F41" w:rsidRPr="00FF3F41" w:rsidRDefault="00FF3F41" w:rsidP="0071292F">
      <w:pPr>
        <w:pStyle w:val="ListParagraph"/>
        <w:numPr>
          <w:ilvl w:val="0"/>
          <w:numId w:val="101"/>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 xml:space="preserve">Each participant who has received assistance from the Sick Leave Bank must re-establish participation by following the procedure described in Item 2 of this policy. </w:t>
      </w:r>
    </w:p>
    <w:p w:rsidR="00FF3F41" w:rsidRPr="00FF3F41" w:rsidRDefault="00FF3F41" w:rsidP="00FF3F41">
      <w:pPr>
        <w:pStyle w:val="ListParagraph"/>
        <w:rPr>
          <w:rFonts w:ascii="Tw Cen MT" w:hAnsi="Tw Cen MT"/>
          <w:sz w:val="22"/>
          <w:szCs w:val="22"/>
        </w:rPr>
      </w:pPr>
    </w:p>
    <w:p w:rsidR="00FF3F41" w:rsidRPr="00FF3F41" w:rsidRDefault="00FF3F41" w:rsidP="0071292F">
      <w:pPr>
        <w:pStyle w:val="ListParagraph"/>
        <w:numPr>
          <w:ilvl w:val="0"/>
          <w:numId w:val="101"/>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The Sick Leave Bank may not be used for Extended School Year (ESY) services.</w:t>
      </w:r>
    </w:p>
    <w:p w:rsidR="00FF3F41" w:rsidRPr="00FF3F41" w:rsidRDefault="00FF3F41" w:rsidP="00FF3F41">
      <w:pPr>
        <w:rPr>
          <w:rFonts w:ascii="Tw Cen MT" w:hAnsi="Tw Cen MT"/>
          <w:sz w:val="22"/>
          <w:szCs w:val="22"/>
        </w:rPr>
      </w:pPr>
    </w:p>
    <w:p w:rsidR="00FF3F41" w:rsidRPr="00FF3F41" w:rsidRDefault="00FF3F41" w:rsidP="0071292F">
      <w:pPr>
        <w:pStyle w:val="ListParagraph"/>
        <w:numPr>
          <w:ilvl w:val="0"/>
          <w:numId w:val="101"/>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Sick Leave Bank usage is not available to an employee who:</w:t>
      </w:r>
    </w:p>
    <w:p w:rsidR="00FF3F41" w:rsidRPr="00FF3F41" w:rsidRDefault="00FF3F41" w:rsidP="00FF3F41">
      <w:pPr>
        <w:pStyle w:val="ListParagraph"/>
        <w:rPr>
          <w:rFonts w:ascii="Tw Cen MT" w:hAnsi="Tw Cen MT"/>
          <w:sz w:val="22"/>
          <w:szCs w:val="22"/>
        </w:rPr>
      </w:pPr>
    </w:p>
    <w:p w:rsidR="00FF3F41" w:rsidRPr="00FF3F41" w:rsidRDefault="00FF3F41" w:rsidP="0071292F">
      <w:pPr>
        <w:pStyle w:val="ListParagraph"/>
        <w:numPr>
          <w:ilvl w:val="0"/>
          <w:numId w:val="102"/>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Is currently receiving Cooperative sick or personal/vacation leave payments; or</w:t>
      </w:r>
    </w:p>
    <w:p w:rsidR="00FF3F41" w:rsidRPr="00FF3F41" w:rsidRDefault="00FF3F41" w:rsidP="00FF3F41">
      <w:pPr>
        <w:pStyle w:val="ListParagraph"/>
        <w:ind w:left="1080"/>
        <w:rPr>
          <w:rFonts w:ascii="Tw Cen MT" w:hAnsi="Tw Cen MT"/>
          <w:sz w:val="22"/>
          <w:szCs w:val="22"/>
        </w:rPr>
      </w:pPr>
    </w:p>
    <w:p w:rsidR="00FF3F41" w:rsidRPr="00FF3F41" w:rsidRDefault="00FF3F41" w:rsidP="0071292F">
      <w:pPr>
        <w:pStyle w:val="ListParagraph"/>
        <w:numPr>
          <w:ilvl w:val="0"/>
          <w:numId w:val="102"/>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Is currently receiving long-term disability payments; or</w:t>
      </w:r>
    </w:p>
    <w:p w:rsidR="00FF3F41" w:rsidRPr="00FF3F41" w:rsidRDefault="00FF3F41" w:rsidP="00FF3F41">
      <w:pPr>
        <w:pStyle w:val="ListParagraph"/>
        <w:rPr>
          <w:rFonts w:ascii="Tw Cen MT" w:hAnsi="Tw Cen MT"/>
          <w:sz w:val="22"/>
          <w:szCs w:val="22"/>
        </w:rPr>
      </w:pPr>
    </w:p>
    <w:p w:rsidR="00FF3F41" w:rsidRPr="00FF3F41" w:rsidRDefault="00FF3F41" w:rsidP="0071292F">
      <w:pPr>
        <w:pStyle w:val="ListParagraph"/>
        <w:numPr>
          <w:ilvl w:val="0"/>
          <w:numId w:val="102"/>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Is currently receiving State of South Dakota retirement system payments; or</w:t>
      </w:r>
    </w:p>
    <w:p w:rsidR="00FF3F41" w:rsidRPr="00FF3F41" w:rsidRDefault="00FF3F41" w:rsidP="00FF3F41">
      <w:pPr>
        <w:pStyle w:val="ListParagraph"/>
        <w:rPr>
          <w:rFonts w:ascii="Tw Cen MT" w:hAnsi="Tw Cen MT"/>
          <w:sz w:val="22"/>
          <w:szCs w:val="22"/>
        </w:rPr>
      </w:pPr>
    </w:p>
    <w:p w:rsidR="00FF3F41" w:rsidRPr="00FF3F41" w:rsidRDefault="00FF3F41" w:rsidP="0071292F">
      <w:pPr>
        <w:pStyle w:val="ListParagraph"/>
        <w:numPr>
          <w:ilvl w:val="0"/>
          <w:numId w:val="102"/>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Is currently receiving Social Security disability payments; or</w:t>
      </w:r>
    </w:p>
    <w:p w:rsidR="00FF3F41" w:rsidRPr="00FF3F41" w:rsidRDefault="00FF3F41" w:rsidP="00FF3F41">
      <w:pPr>
        <w:pStyle w:val="ListParagraph"/>
        <w:rPr>
          <w:rFonts w:ascii="Tw Cen MT" w:hAnsi="Tw Cen MT"/>
          <w:sz w:val="22"/>
          <w:szCs w:val="22"/>
        </w:rPr>
      </w:pPr>
    </w:p>
    <w:p w:rsidR="00FF3F41" w:rsidRPr="00FF3F41" w:rsidRDefault="00FF3F41" w:rsidP="0071292F">
      <w:pPr>
        <w:pStyle w:val="ListParagraph"/>
        <w:numPr>
          <w:ilvl w:val="0"/>
          <w:numId w:val="102"/>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Is currently receiving workers’ compensation disability payments.</w:t>
      </w:r>
    </w:p>
    <w:p w:rsidR="00FF3F41" w:rsidRPr="00FF3F41" w:rsidRDefault="00FF3F41" w:rsidP="0071292F">
      <w:pPr>
        <w:pStyle w:val="ListParagraph"/>
        <w:numPr>
          <w:ilvl w:val="0"/>
          <w:numId w:val="101"/>
        </w:numPr>
        <w:overflowPunct/>
        <w:autoSpaceDE/>
        <w:autoSpaceDN/>
        <w:adjustRightInd/>
        <w:spacing w:after="160" w:line="259" w:lineRule="auto"/>
        <w:contextualSpacing/>
        <w:textAlignment w:val="auto"/>
        <w:rPr>
          <w:rFonts w:ascii="Tw Cen MT" w:hAnsi="Tw Cen MT"/>
          <w:sz w:val="22"/>
          <w:szCs w:val="22"/>
        </w:rPr>
      </w:pPr>
      <w:r w:rsidRPr="00FF3F41">
        <w:rPr>
          <w:rFonts w:ascii="Tw Cen MT" w:hAnsi="Tw Cen MT"/>
          <w:sz w:val="22"/>
          <w:szCs w:val="22"/>
        </w:rPr>
        <w:t>Elective surgery does not qualify as a catastrophic illness or injury.  If complications arise resulting in a serious health condition, the situation may qualify as a catastrophic illness or injury.</w:t>
      </w:r>
    </w:p>
    <w:p w:rsidR="00FF3F41" w:rsidRPr="00FF3F41" w:rsidRDefault="00FF3F41" w:rsidP="00FF3F41">
      <w:pPr>
        <w:pStyle w:val="ListParagraph"/>
        <w:rPr>
          <w:rFonts w:ascii="Tw Cen MT" w:hAnsi="Tw Cen MT"/>
          <w:sz w:val="22"/>
          <w:szCs w:val="22"/>
        </w:rPr>
      </w:pPr>
    </w:p>
    <w:p w:rsidR="00FF3F41" w:rsidRPr="00FF3F41" w:rsidRDefault="00FF3F41" w:rsidP="0071292F">
      <w:pPr>
        <w:pStyle w:val="ListParagraph"/>
        <w:numPr>
          <w:ilvl w:val="0"/>
          <w:numId w:val="101"/>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Most leave associated with pregnancy is not covered by the Sick Leave Bank. If complications arise resulting in a serious health condition for the mother or child, the situation may qualify as a catastrophic illness or injury.</w:t>
      </w:r>
    </w:p>
    <w:p w:rsidR="00FF3F41" w:rsidRPr="00FF3F41" w:rsidRDefault="00FF3F41" w:rsidP="00FF3F41">
      <w:pPr>
        <w:rPr>
          <w:rFonts w:ascii="Tw Cen MT" w:hAnsi="Tw Cen MT"/>
          <w:sz w:val="22"/>
          <w:szCs w:val="22"/>
        </w:rPr>
      </w:pPr>
    </w:p>
    <w:p w:rsidR="00FF3F41" w:rsidRPr="00FF3F41" w:rsidRDefault="00FF3F41" w:rsidP="0071292F">
      <w:pPr>
        <w:pStyle w:val="ListParagraph"/>
        <w:numPr>
          <w:ilvl w:val="0"/>
          <w:numId w:val="101"/>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Sick Leave Bank hours terminate:</w:t>
      </w:r>
    </w:p>
    <w:p w:rsidR="00FF3F41" w:rsidRPr="00FF3F41" w:rsidRDefault="00FF3F41" w:rsidP="00FF3F41">
      <w:pPr>
        <w:pStyle w:val="ListParagraph"/>
        <w:rPr>
          <w:rFonts w:ascii="Tw Cen MT" w:hAnsi="Tw Cen MT"/>
          <w:sz w:val="22"/>
          <w:szCs w:val="22"/>
        </w:rPr>
      </w:pPr>
    </w:p>
    <w:p w:rsidR="00FF3F41" w:rsidRPr="00FF3F41" w:rsidRDefault="00FF3F41" w:rsidP="0071292F">
      <w:pPr>
        <w:pStyle w:val="ListParagraph"/>
        <w:numPr>
          <w:ilvl w:val="0"/>
          <w:numId w:val="103"/>
        </w:numPr>
        <w:overflowPunct/>
        <w:autoSpaceDE/>
        <w:autoSpaceDN/>
        <w:adjustRightInd/>
        <w:spacing w:after="160" w:line="259" w:lineRule="auto"/>
        <w:contextualSpacing/>
        <w:textAlignment w:val="auto"/>
        <w:rPr>
          <w:rFonts w:ascii="Tw Cen MT" w:hAnsi="Tw Cen MT"/>
          <w:sz w:val="22"/>
          <w:szCs w:val="22"/>
        </w:rPr>
      </w:pPr>
      <w:r w:rsidRPr="00FF3F41">
        <w:rPr>
          <w:rFonts w:ascii="Tw Cen MT" w:hAnsi="Tw Cen MT"/>
          <w:sz w:val="22"/>
          <w:szCs w:val="22"/>
        </w:rPr>
        <w:t>When the employee separates from the Cooperative; or</w:t>
      </w:r>
    </w:p>
    <w:p w:rsidR="00FF3F41" w:rsidRPr="00FF3F41" w:rsidRDefault="00FF3F41" w:rsidP="00FF3F41">
      <w:pPr>
        <w:pStyle w:val="ListParagraph"/>
        <w:ind w:left="1800"/>
        <w:rPr>
          <w:rFonts w:ascii="Tw Cen MT" w:hAnsi="Tw Cen MT"/>
          <w:sz w:val="22"/>
          <w:szCs w:val="22"/>
        </w:rPr>
      </w:pPr>
    </w:p>
    <w:p w:rsidR="00FF3F41" w:rsidRPr="00FF3F41" w:rsidRDefault="00FF3F41" w:rsidP="0071292F">
      <w:pPr>
        <w:pStyle w:val="ListParagraph"/>
        <w:numPr>
          <w:ilvl w:val="0"/>
          <w:numId w:val="103"/>
        </w:numPr>
        <w:overflowPunct/>
        <w:autoSpaceDE/>
        <w:autoSpaceDN/>
        <w:adjustRightInd/>
        <w:spacing w:after="160" w:line="259" w:lineRule="auto"/>
        <w:contextualSpacing/>
        <w:textAlignment w:val="auto"/>
        <w:rPr>
          <w:rFonts w:ascii="Tw Cen MT" w:hAnsi="Tw Cen MT"/>
          <w:sz w:val="22"/>
          <w:szCs w:val="22"/>
        </w:rPr>
      </w:pPr>
      <w:r w:rsidRPr="00FF3F41">
        <w:rPr>
          <w:rFonts w:ascii="Tw Cen MT" w:hAnsi="Tw Cen MT"/>
          <w:sz w:val="22"/>
          <w:szCs w:val="22"/>
        </w:rPr>
        <w:t>Upon the death of the employee; or</w:t>
      </w:r>
    </w:p>
    <w:p w:rsidR="00FF3F41" w:rsidRPr="00FF3F41" w:rsidRDefault="00FF3F41" w:rsidP="00FF3F41">
      <w:pPr>
        <w:pStyle w:val="ListParagraph"/>
        <w:rPr>
          <w:rFonts w:ascii="Tw Cen MT" w:hAnsi="Tw Cen MT"/>
          <w:sz w:val="22"/>
          <w:szCs w:val="22"/>
        </w:rPr>
      </w:pPr>
    </w:p>
    <w:p w:rsidR="00FF3F41" w:rsidRPr="00FF3F41" w:rsidRDefault="00FF3F41" w:rsidP="0071292F">
      <w:pPr>
        <w:pStyle w:val="ListParagraph"/>
        <w:numPr>
          <w:ilvl w:val="0"/>
          <w:numId w:val="103"/>
        </w:numPr>
        <w:overflowPunct/>
        <w:autoSpaceDE/>
        <w:autoSpaceDN/>
        <w:adjustRightInd/>
        <w:spacing w:after="160" w:line="259" w:lineRule="auto"/>
        <w:contextualSpacing/>
        <w:textAlignment w:val="auto"/>
        <w:rPr>
          <w:rFonts w:ascii="Tw Cen MT" w:hAnsi="Tw Cen MT"/>
          <w:sz w:val="22"/>
          <w:szCs w:val="22"/>
        </w:rPr>
      </w:pPr>
      <w:r w:rsidRPr="00FF3F41">
        <w:rPr>
          <w:rFonts w:ascii="Tw Cen MT" w:hAnsi="Tw Cen MT"/>
          <w:sz w:val="22"/>
          <w:szCs w:val="22"/>
        </w:rPr>
        <w:t>When the health care provider releases the employee to return to work; or</w:t>
      </w:r>
    </w:p>
    <w:p w:rsidR="00FF3F41" w:rsidRPr="00FF3F41" w:rsidRDefault="00FF3F41" w:rsidP="00FF3F41">
      <w:pPr>
        <w:pStyle w:val="ListParagraph"/>
        <w:rPr>
          <w:rFonts w:ascii="Tw Cen MT" w:hAnsi="Tw Cen MT"/>
          <w:sz w:val="22"/>
          <w:szCs w:val="22"/>
        </w:rPr>
      </w:pPr>
    </w:p>
    <w:p w:rsidR="00FF3F41" w:rsidRPr="00FF3F41" w:rsidRDefault="00FF3F41" w:rsidP="0071292F">
      <w:pPr>
        <w:pStyle w:val="ListParagraph"/>
        <w:numPr>
          <w:ilvl w:val="0"/>
          <w:numId w:val="103"/>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When the maximum Sick Leave Bank benefit has been exhausted.</w:t>
      </w:r>
    </w:p>
    <w:p w:rsidR="00FF3F41" w:rsidRPr="00FF3F41" w:rsidRDefault="00FF3F41" w:rsidP="00FF3F41">
      <w:pPr>
        <w:rPr>
          <w:rFonts w:ascii="Tw Cen MT" w:hAnsi="Tw Cen MT"/>
          <w:sz w:val="22"/>
          <w:szCs w:val="22"/>
        </w:rPr>
      </w:pPr>
    </w:p>
    <w:p w:rsidR="00FF3F41" w:rsidRPr="00FF3F41" w:rsidRDefault="00FF3F41" w:rsidP="0071292F">
      <w:pPr>
        <w:pStyle w:val="ListParagraph"/>
        <w:numPr>
          <w:ilvl w:val="0"/>
          <w:numId w:val="101"/>
        </w:numPr>
        <w:overflowPunct/>
        <w:autoSpaceDE/>
        <w:autoSpaceDN/>
        <w:adjustRightInd/>
        <w:contextualSpacing/>
        <w:textAlignment w:val="auto"/>
        <w:rPr>
          <w:rFonts w:ascii="Tw Cen MT" w:hAnsi="Tw Cen MT"/>
          <w:sz w:val="22"/>
          <w:szCs w:val="22"/>
        </w:rPr>
      </w:pPr>
      <w:r w:rsidRPr="00FF3F41">
        <w:rPr>
          <w:rFonts w:ascii="Tw Cen MT" w:hAnsi="Tw Cen MT"/>
          <w:sz w:val="22"/>
          <w:szCs w:val="22"/>
        </w:rPr>
        <w:t>At the end of each fiscal year, the committee shall annually make a written report to the Business Manager regarding the operation of the Sick Leave Bank during the preceding fiscal year.</w:t>
      </w:r>
    </w:p>
    <w:p w:rsidR="00FF2023" w:rsidRDefault="00FF2023" w:rsidP="00FF3F41">
      <w:pPr>
        <w:rPr>
          <w:rFonts w:ascii="Tw Cen MT" w:hAnsi="Tw Cen MT"/>
          <w:sz w:val="22"/>
          <w:szCs w:val="22"/>
        </w:rPr>
      </w:pP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r>
    </w:p>
    <w:p w:rsidR="00FF2023" w:rsidRDefault="00FF2023" w:rsidP="00FF2023">
      <w:pPr>
        <w:rPr>
          <w:rFonts w:ascii="Tw Cen MT" w:hAnsi="Tw Cen MT"/>
          <w:b/>
          <w:sz w:val="22"/>
          <w:szCs w:val="22"/>
        </w:rPr>
      </w:pP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t xml:space="preserve">            Adopted May 12, 2020</w:t>
      </w:r>
    </w:p>
    <w:p w:rsidR="00FF3F41" w:rsidRPr="00FF3F41" w:rsidRDefault="00FF3F41" w:rsidP="00FF3F41">
      <w:pPr>
        <w:jc w:val="center"/>
        <w:rPr>
          <w:rFonts w:ascii="Tw Cen MT" w:hAnsi="Tw Cen MT"/>
          <w:b/>
          <w:sz w:val="22"/>
          <w:szCs w:val="22"/>
        </w:rPr>
      </w:pPr>
      <w:r w:rsidRPr="00FF3F41">
        <w:rPr>
          <w:rFonts w:ascii="Tw Cen MT" w:hAnsi="Tw Cen MT"/>
          <w:b/>
          <w:sz w:val="22"/>
          <w:szCs w:val="22"/>
        </w:rPr>
        <w:lastRenderedPageBreak/>
        <w:t xml:space="preserve">Cornbelt Educational Cooperative </w:t>
      </w:r>
    </w:p>
    <w:p w:rsidR="00FF3F41" w:rsidRPr="00FF3F41" w:rsidRDefault="00FF3F41" w:rsidP="00FF3F41">
      <w:pPr>
        <w:jc w:val="center"/>
        <w:rPr>
          <w:rFonts w:ascii="Tw Cen MT" w:hAnsi="Tw Cen MT"/>
          <w:b/>
          <w:color w:val="4F81BD" w:themeColor="accent1"/>
          <w:sz w:val="22"/>
          <w:szCs w:val="22"/>
        </w:rPr>
      </w:pPr>
      <w:r w:rsidRPr="00FF3F41">
        <w:rPr>
          <w:rFonts w:ascii="Tw Cen MT" w:hAnsi="Tw Cen MT"/>
          <w:b/>
          <w:sz w:val="22"/>
          <w:szCs w:val="22"/>
        </w:rPr>
        <w:t>Sick Leave Bank Election</w:t>
      </w: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r w:rsidRPr="00FF3F41">
        <w:rPr>
          <w:rFonts w:ascii="Tw Cen MT" w:hAnsi="Tw Cen MT"/>
          <w:sz w:val="22"/>
          <w:szCs w:val="22"/>
        </w:rPr>
        <w:t>Employee Name: _______________________________________________________________</w:t>
      </w: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r w:rsidRPr="00FF3F41">
        <w:rPr>
          <w:rFonts w:ascii="Tw Cen MT" w:hAnsi="Tw Cen MT"/>
          <w:sz w:val="22"/>
          <w:szCs w:val="22"/>
        </w:rPr>
        <w:t xml:space="preserve">Current Cooperative Assignment: __________________________________________________ </w:t>
      </w: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p>
    <w:p w:rsidR="00FF3F41" w:rsidRPr="00FF3F41" w:rsidRDefault="00FF3F41" w:rsidP="00FF3F41">
      <w:pPr>
        <w:spacing w:line="360" w:lineRule="auto"/>
        <w:rPr>
          <w:rFonts w:ascii="Tw Cen MT" w:hAnsi="Tw Cen MT"/>
          <w:sz w:val="22"/>
          <w:szCs w:val="22"/>
        </w:rPr>
      </w:pPr>
      <w:proofErr w:type="gramStart"/>
      <w:r w:rsidRPr="00FF3F41">
        <w:rPr>
          <w:rFonts w:ascii="Tw Cen MT" w:hAnsi="Tw Cen MT"/>
          <w:sz w:val="22"/>
          <w:szCs w:val="22"/>
        </w:rPr>
        <w:t>I,_</w:t>
      </w:r>
      <w:proofErr w:type="gramEnd"/>
      <w:r w:rsidRPr="00FF3F41">
        <w:rPr>
          <w:rFonts w:ascii="Tw Cen MT" w:hAnsi="Tw Cen MT"/>
          <w:sz w:val="22"/>
          <w:szCs w:val="22"/>
        </w:rPr>
        <w:t xml:space="preserve">___________________________________________ authorize the Cornbelt Educational Cooperative to deduct _______ sick days for the __________________ school year.  </w:t>
      </w: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r w:rsidRPr="00FF3F41">
        <w:rPr>
          <w:rFonts w:ascii="Tw Cen MT" w:hAnsi="Tw Cen MT"/>
          <w:sz w:val="22"/>
          <w:szCs w:val="22"/>
        </w:rPr>
        <w:t>Dated this _</w:t>
      </w:r>
      <w:r>
        <w:rPr>
          <w:rFonts w:ascii="Tw Cen MT" w:hAnsi="Tw Cen MT"/>
          <w:sz w:val="22"/>
          <w:szCs w:val="22"/>
        </w:rPr>
        <w:t>___</w:t>
      </w:r>
      <w:r w:rsidRPr="00FF3F41">
        <w:rPr>
          <w:rFonts w:ascii="Tw Cen MT" w:hAnsi="Tw Cen MT"/>
          <w:sz w:val="22"/>
          <w:szCs w:val="22"/>
        </w:rPr>
        <w:t>__ day of ___________________, 20___.</w:t>
      </w: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r w:rsidRPr="00FF3F41">
        <w:rPr>
          <w:rFonts w:ascii="Tw Cen MT" w:hAnsi="Tw Cen MT"/>
          <w:sz w:val="22"/>
          <w:szCs w:val="22"/>
        </w:rPr>
        <w:t xml:space="preserve">Employee Signature:  </w:t>
      </w: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r w:rsidRPr="00FF3F41">
        <w:rPr>
          <w:rFonts w:ascii="Tw Cen MT" w:hAnsi="Tw Cen MT"/>
          <w:sz w:val="22"/>
          <w:szCs w:val="22"/>
        </w:rPr>
        <w:t>_______________________________________</w:t>
      </w: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p>
    <w:p w:rsidR="00FF3F41" w:rsidRPr="00FF3F41" w:rsidRDefault="00FF3F41" w:rsidP="00FF3F41">
      <w:pPr>
        <w:jc w:val="center"/>
        <w:rPr>
          <w:rFonts w:ascii="Tw Cen MT" w:hAnsi="Tw Cen MT"/>
          <w:b/>
          <w:sz w:val="22"/>
          <w:szCs w:val="22"/>
        </w:rPr>
      </w:pPr>
      <w:r w:rsidRPr="00FF3F41">
        <w:rPr>
          <w:rFonts w:ascii="Tw Cen MT" w:hAnsi="Tw Cen MT"/>
          <w:b/>
          <w:sz w:val="22"/>
          <w:szCs w:val="22"/>
        </w:rPr>
        <w:lastRenderedPageBreak/>
        <w:t>Cornbelt Educational Cooperative</w:t>
      </w:r>
    </w:p>
    <w:p w:rsidR="00FF3F41" w:rsidRPr="00FF3F41" w:rsidRDefault="00FF3F41" w:rsidP="00FF3F41">
      <w:pPr>
        <w:jc w:val="center"/>
        <w:rPr>
          <w:rFonts w:ascii="Tw Cen MT" w:hAnsi="Tw Cen MT"/>
          <w:b/>
          <w:color w:val="4F81BD" w:themeColor="accent1"/>
          <w:sz w:val="22"/>
          <w:szCs w:val="22"/>
        </w:rPr>
      </w:pPr>
      <w:r w:rsidRPr="00FF3F41">
        <w:rPr>
          <w:rFonts w:ascii="Tw Cen MT" w:hAnsi="Tw Cen MT"/>
          <w:b/>
          <w:sz w:val="22"/>
          <w:szCs w:val="22"/>
        </w:rPr>
        <w:t>Sick Leave Bank Usage Request Form</w:t>
      </w:r>
    </w:p>
    <w:p w:rsidR="00FF3F41" w:rsidRPr="00FF3F41" w:rsidRDefault="00FF3F41" w:rsidP="00FF3F41">
      <w:pPr>
        <w:rPr>
          <w:rFonts w:ascii="Tw Cen MT" w:hAnsi="Tw Cen MT"/>
          <w:sz w:val="22"/>
          <w:szCs w:val="22"/>
        </w:rPr>
      </w:pPr>
    </w:p>
    <w:p w:rsidR="00FF3F41" w:rsidRPr="00FF3F41" w:rsidRDefault="00FF3F41" w:rsidP="00FF3F41">
      <w:pPr>
        <w:spacing w:line="360" w:lineRule="auto"/>
        <w:rPr>
          <w:rFonts w:ascii="Tw Cen MT" w:hAnsi="Tw Cen MT"/>
          <w:sz w:val="22"/>
          <w:szCs w:val="22"/>
        </w:rPr>
      </w:pPr>
      <w:r w:rsidRPr="00FF3F41">
        <w:rPr>
          <w:rFonts w:ascii="Tw Cen MT" w:hAnsi="Tw Cen MT"/>
          <w:sz w:val="22"/>
          <w:szCs w:val="22"/>
        </w:rPr>
        <w:t xml:space="preserve">INSTRUCTIONS: Send completed information to the Cooperative’s Director.  </w:t>
      </w:r>
    </w:p>
    <w:p w:rsidR="00FF3F41" w:rsidRPr="00FF3F41" w:rsidRDefault="00FF3F41" w:rsidP="00FF3F41">
      <w:pPr>
        <w:spacing w:line="360" w:lineRule="auto"/>
        <w:rPr>
          <w:rFonts w:ascii="Tw Cen MT" w:hAnsi="Tw Cen MT"/>
          <w:sz w:val="22"/>
          <w:szCs w:val="22"/>
        </w:rPr>
      </w:pPr>
      <w:r w:rsidRPr="00FF3F41">
        <w:rPr>
          <w:rFonts w:ascii="Tw Cen MT" w:hAnsi="Tw Cen MT"/>
          <w:sz w:val="22"/>
          <w:szCs w:val="22"/>
        </w:rPr>
        <w:t>Include: Usage Request Form and Physician’s Statement Form.</w:t>
      </w:r>
    </w:p>
    <w:p w:rsidR="00FF3F41" w:rsidRPr="00FF3F41" w:rsidRDefault="00FF3F41" w:rsidP="00FF3F41">
      <w:pPr>
        <w:spacing w:line="360" w:lineRule="auto"/>
        <w:rPr>
          <w:rFonts w:ascii="Tw Cen MT" w:hAnsi="Tw Cen MT"/>
          <w:sz w:val="22"/>
          <w:szCs w:val="22"/>
        </w:rPr>
      </w:pPr>
    </w:p>
    <w:p w:rsidR="00FF3F41" w:rsidRPr="00FF3F41" w:rsidRDefault="00FF3F41" w:rsidP="00FF3F41">
      <w:pPr>
        <w:spacing w:line="360" w:lineRule="auto"/>
        <w:rPr>
          <w:rFonts w:ascii="Tw Cen MT" w:hAnsi="Tw Cen MT"/>
          <w:sz w:val="22"/>
          <w:szCs w:val="22"/>
        </w:rPr>
      </w:pPr>
      <w:r w:rsidRPr="00FF3F41">
        <w:rPr>
          <w:rFonts w:ascii="Tw Cen MT" w:hAnsi="Tw Cen MT"/>
          <w:sz w:val="22"/>
          <w:szCs w:val="22"/>
        </w:rPr>
        <w:t>Name    _________________________________________________</w:t>
      </w:r>
    </w:p>
    <w:p w:rsidR="00FF3F41" w:rsidRPr="00FF3F41" w:rsidRDefault="00FF3F41" w:rsidP="00FF3F41">
      <w:pPr>
        <w:spacing w:line="360" w:lineRule="auto"/>
        <w:rPr>
          <w:rFonts w:ascii="Tw Cen MT" w:hAnsi="Tw Cen MT"/>
          <w:sz w:val="22"/>
          <w:szCs w:val="22"/>
        </w:rPr>
      </w:pPr>
      <w:r w:rsidRPr="00FF3F41">
        <w:rPr>
          <w:rFonts w:ascii="Tw Cen MT" w:hAnsi="Tw Cen MT"/>
          <w:sz w:val="22"/>
          <w:szCs w:val="22"/>
        </w:rPr>
        <w:t>Address _________________________________________________</w:t>
      </w:r>
    </w:p>
    <w:p w:rsidR="00FF3F41" w:rsidRPr="00FF3F41" w:rsidRDefault="00FF3F41" w:rsidP="00FF3F41">
      <w:pPr>
        <w:spacing w:line="360" w:lineRule="auto"/>
        <w:rPr>
          <w:rFonts w:ascii="Tw Cen MT" w:hAnsi="Tw Cen MT"/>
          <w:sz w:val="22"/>
          <w:szCs w:val="22"/>
        </w:rPr>
      </w:pPr>
      <w:r w:rsidRPr="00FF3F41">
        <w:rPr>
          <w:rFonts w:ascii="Tw Cen MT" w:hAnsi="Tw Cen MT"/>
          <w:sz w:val="22"/>
          <w:szCs w:val="22"/>
        </w:rPr>
        <w:t xml:space="preserve">Home Phone _____________________________________________      </w:t>
      </w:r>
    </w:p>
    <w:p w:rsidR="00FF3F41" w:rsidRPr="00FF3F41" w:rsidRDefault="00FF3F41" w:rsidP="00FF3F41">
      <w:pPr>
        <w:spacing w:line="360" w:lineRule="auto"/>
        <w:rPr>
          <w:rFonts w:ascii="Tw Cen MT" w:hAnsi="Tw Cen MT"/>
          <w:sz w:val="22"/>
          <w:szCs w:val="22"/>
        </w:rPr>
      </w:pPr>
      <w:r w:rsidRPr="00FF3F41">
        <w:rPr>
          <w:rFonts w:ascii="Tw Cen MT" w:hAnsi="Tw Cen MT"/>
          <w:sz w:val="22"/>
          <w:szCs w:val="22"/>
        </w:rPr>
        <w:t>E-mail __________________________________________________</w:t>
      </w:r>
    </w:p>
    <w:p w:rsidR="00FF3F41" w:rsidRPr="00FF3F41" w:rsidRDefault="00FF3F41" w:rsidP="00FF3F41">
      <w:pPr>
        <w:spacing w:line="360" w:lineRule="auto"/>
        <w:rPr>
          <w:rFonts w:ascii="Tw Cen MT" w:hAnsi="Tw Cen MT"/>
          <w:sz w:val="22"/>
          <w:szCs w:val="22"/>
        </w:rPr>
      </w:pPr>
      <w:r w:rsidRPr="00FF3F41">
        <w:rPr>
          <w:rFonts w:ascii="Tw Cen MT" w:hAnsi="Tw Cen MT"/>
          <w:sz w:val="22"/>
          <w:szCs w:val="22"/>
        </w:rPr>
        <w:t>Days/Dates Requested ______________________________________</w:t>
      </w:r>
    </w:p>
    <w:p w:rsidR="00FF3F41" w:rsidRPr="00FF3F41" w:rsidRDefault="00FF3F41" w:rsidP="00FF3F41">
      <w:pPr>
        <w:rPr>
          <w:rFonts w:ascii="Tw Cen MT" w:hAnsi="Tw Cen MT"/>
          <w:b/>
          <w:sz w:val="22"/>
          <w:szCs w:val="22"/>
        </w:rPr>
      </w:pPr>
      <w:r w:rsidRPr="00FF3F41">
        <w:rPr>
          <w:rFonts w:ascii="Tw Cen MT" w:hAnsi="Tw Cen MT"/>
          <w:b/>
          <w:sz w:val="22"/>
          <w:szCs w:val="22"/>
        </w:rPr>
        <w:t xml:space="preserve">Comments:                 </w:t>
      </w:r>
    </w:p>
    <w:p w:rsidR="00FF3F41" w:rsidRPr="00FF3F41" w:rsidRDefault="00FF3F41" w:rsidP="00FF3F41">
      <w:pPr>
        <w:rPr>
          <w:rFonts w:ascii="Tw Cen MT" w:hAnsi="Tw Cen MT"/>
          <w:sz w:val="22"/>
          <w:szCs w:val="22"/>
        </w:rPr>
      </w:pPr>
      <w:r w:rsidRPr="00FF3F41">
        <w:rPr>
          <w:rFonts w:ascii="Tw Cen MT" w:hAnsi="Tw Cen MT"/>
          <w:sz w:val="22"/>
          <w:szCs w:val="22"/>
        </w:rPr>
        <w:t>______________________________________________________________________________</w:t>
      </w:r>
    </w:p>
    <w:p w:rsidR="00FF3F41" w:rsidRPr="00FF3F41" w:rsidRDefault="00FF3F41" w:rsidP="00FF3F41">
      <w:pPr>
        <w:rPr>
          <w:rFonts w:ascii="Tw Cen MT" w:hAnsi="Tw Cen MT"/>
          <w:sz w:val="22"/>
          <w:szCs w:val="22"/>
        </w:rPr>
      </w:pPr>
      <w:r w:rsidRPr="00FF3F41">
        <w:rPr>
          <w:rFonts w:ascii="Tw Cen MT" w:hAnsi="Tw Cen MT"/>
          <w:sz w:val="22"/>
          <w:szCs w:val="22"/>
        </w:rPr>
        <w:t>______________________________________________________________________________</w:t>
      </w:r>
    </w:p>
    <w:p w:rsidR="00FF3F41" w:rsidRPr="00FF3F41" w:rsidRDefault="00FF3F41" w:rsidP="00FF3F41">
      <w:pPr>
        <w:rPr>
          <w:rFonts w:ascii="Tw Cen MT" w:hAnsi="Tw Cen MT"/>
          <w:sz w:val="22"/>
          <w:szCs w:val="22"/>
        </w:rPr>
      </w:pPr>
      <w:r w:rsidRPr="00FF3F41">
        <w:rPr>
          <w:rFonts w:ascii="Tw Cen MT" w:hAnsi="Tw Cen MT"/>
          <w:sz w:val="22"/>
          <w:szCs w:val="22"/>
        </w:rPr>
        <w:t>______________________________________________________________________________</w:t>
      </w: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r w:rsidRPr="00FF3F41">
        <w:rPr>
          <w:rFonts w:ascii="Tw Cen MT" w:hAnsi="Tw Cen MT"/>
          <w:sz w:val="22"/>
          <w:szCs w:val="22"/>
        </w:rPr>
        <w:t xml:space="preserve">Signature __________________________________     </w:t>
      </w:r>
    </w:p>
    <w:p w:rsidR="00FF3F41" w:rsidRPr="00FF3F41" w:rsidRDefault="00FF3F41" w:rsidP="00FF3F41">
      <w:pPr>
        <w:rPr>
          <w:rFonts w:ascii="Tw Cen MT" w:hAnsi="Tw Cen MT"/>
          <w:sz w:val="22"/>
          <w:szCs w:val="22"/>
        </w:rPr>
      </w:pPr>
    </w:p>
    <w:p w:rsidR="00FF3F41" w:rsidRPr="00FF3F41" w:rsidRDefault="00FF3F41" w:rsidP="00FF3F41">
      <w:pPr>
        <w:rPr>
          <w:rFonts w:ascii="Tw Cen MT" w:hAnsi="Tw Cen MT"/>
          <w:sz w:val="22"/>
          <w:szCs w:val="22"/>
        </w:rPr>
      </w:pPr>
      <w:proofErr w:type="gramStart"/>
      <w:r w:rsidRPr="00FF3F41">
        <w:rPr>
          <w:rFonts w:ascii="Tw Cen MT" w:hAnsi="Tw Cen MT"/>
          <w:sz w:val="22"/>
          <w:szCs w:val="22"/>
        </w:rPr>
        <w:t>Date  _</w:t>
      </w:r>
      <w:proofErr w:type="gramEnd"/>
      <w:r w:rsidRPr="00FF3F41">
        <w:rPr>
          <w:rFonts w:ascii="Tw Cen MT" w:hAnsi="Tw Cen MT"/>
          <w:sz w:val="22"/>
          <w:szCs w:val="22"/>
        </w:rPr>
        <w:t>_____________________________________</w:t>
      </w:r>
    </w:p>
    <w:p w:rsidR="00FF3F41" w:rsidRPr="00FF3F41" w:rsidRDefault="00FF3F41" w:rsidP="00FF3F41">
      <w:pPr>
        <w:rPr>
          <w:rFonts w:ascii="Tw Cen MT" w:hAnsi="Tw Cen MT"/>
          <w:sz w:val="22"/>
          <w:szCs w:val="22"/>
        </w:rPr>
      </w:pPr>
      <w:r w:rsidRPr="00FF3F41">
        <w:rPr>
          <w:rFonts w:ascii="Tw Cen MT" w:hAnsi="Tw Cen MT"/>
          <w:sz w:val="22"/>
          <w:szCs w:val="22"/>
        </w:rPr>
        <w:t>--------------------------------------------------------------------------------------------------------------------</w:t>
      </w:r>
    </w:p>
    <w:p w:rsidR="00FF3F41" w:rsidRPr="00FF3F41" w:rsidRDefault="00FF3F41" w:rsidP="00FF3F41">
      <w:pPr>
        <w:rPr>
          <w:rFonts w:ascii="Tw Cen MT" w:hAnsi="Tw Cen MT"/>
          <w:sz w:val="22"/>
          <w:szCs w:val="22"/>
        </w:rPr>
      </w:pPr>
      <w:r w:rsidRPr="00FF3F41">
        <w:rPr>
          <w:rFonts w:ascii="Tw Cen MT" w:hAnsi="Tw Cen MT"/>
          <w:sz w:val="22"/>
          <w:szCs w:val="22"/>
        </w:rPr>
        <w:t>For Director’s use after Sick Bank Committee determination.</w:t>
      </w:r>
    </w:p>
    <w:p w:rsidR="00FF3F41" w:rsidRPr="00FF3F41" w:rsidRDefault="00FF3F41" w:rsidP="00FF3F41">
      <w:pPr>
        <w:rPr>
          <w:rFonts w:ascii="Tw Cen MT" w:hAnsi="Tw Cen MT"/>
          <w:sz w:val="22"/>
          <w:szCs w:val="22"/>
        </w:rPr>
      </w:pPr>
      <w:r w:rsidRPr="00FF3F41">
        <w:rPr>
          <w:rFonts w:ascii="Tw Cen MT" w:hAnsi="Tw Cen MT"/>
          <w:sz w:val="22"/>
          <w:szCs w:val="22"/>
        </w:rPr>
        <w:t>_____ Approved                                     _____ Disapproved</w:t>
      </w:r>
    </w:p>
    <w:p w:rsidR="00FF3F41" w:rsidRPr="00FF3F41" w:rsidRDefault="00FF3F41" w:rsidP="00FF3F41">
      <w:pPr>
        <w:rPr>
          <w:rFonts w:ascii="Tw Cen MT" w:hAnsi="Tw Cen MT"/>
          <w:sz w:val="22"/>
          <w:szCs w:val="22"/>
        </w:rPr>
      </w:pPr>
      <w:r w:rsidRPr="00FF3F41">
        <w:rPr>
          <w:rFonts w:ascii="Tw Cen MT" w:hAnsi="Tw Cen MT"/>
          <w:sz w:val="22"/>
          <w:szCs w:val="22"/>
        </w:rPr>
        <w:t xml:space="preserve"> If approved, total number of Sick Bank days approved: ________________________________.</w:t>
      </w:r>
    </w:p>
    <w:p w:rsidR="00FF3F41" w:rsidRPr="00FF3F41" w:rsidRDefault="00FF3F41" w:rsidP="00FF3F41">
      <w:pPr>
        <w:rPr>
          <w:rFonts w:ascii="Tw Cen MT" w:hAnsi="Tw Cen MT"/>
          <w:sz w:val="22"/>
          <w:szCs w:val="22"/>
        </w:rPr>
      </w:pPr>
      <w:r w:rsidRPr="00FF3F41">
        <w:rPr>
          <w:rFonts w:ascii="Tw Cen MT" w:hAnsi="Tw Cen MT"/>
          <w:sz w:val="22"/>
          <w:szCs w:val="22"/>
        </w:rPr>
        <w:t>Comments:  __________________________________________________________________________________________________________________________________________________________________________________________________________________________________________</w:t>
      </w:r>
    </w:p>
    <w:p w:rsidR="00FF3F41" w:rsidRPr="00FF3F41" w:rsidRDefault="00FF3F41" w:rsidP="00FF3F41">
      <w:pPr>
        <w:rPr>
          <w:rFonts w:ascii="Tw Cen MT" w:hAnsi="Tw Cen MT"/>
          <w:sz w:val="22"/>
          <w:szCs w:val="22"/>
        </w:rPr>
      </w:pPr>
      <w:r w:rsidRPr="00FF3F41">
        <w:rPr>
          <w:rFonts w:ascii="Tw Cen MT" w:hAnsi="Tw Cen MT"/>
          <w:sz w:val="22"/>
          <w:szCs w:val="22"/>
        </w:rPr>
        <w:t>Director’s Signature:  ____________________________</w:t>
      </w:r>
    </w:p>
    <w:p w:rsidR="00FF3F41" w:rsidRPr="00FF3F41" w:rsidRDefault="00FF3F41" w:rsidP="00FF3F41">
      <w:pPr>
        <w:rPr>
          <w:rFonts w:ascii="Tw Cen MT" w:hAnsi="Tw Cen MT"/>
          <w:sz w:val="22"/>
          <w:szCs w:val="22"/>
        </w:rPr>
      </w:pPr>
      <w:r w:rsidRPr="00FF3F41">
        <w:rPr>
          <w:rFonts w:ascii="Tw Cen MT" w:hAnsi="Tw Cen MT"/>
          <w:sz w:val="22"/>
          <w:szCs w:val="22"/>
        </w:rPr>
        <w:t>Date:  ________________________________________</w:t>
      </w:r>
    </w:p>
    <w:p w:rsidR="00800EBF" w:rsidRPr="005659F0" w:rsidRDefault="00800EBF">
      <w:pPr>
        <w:rPr>
          <w:rFonts w:ascii="Tw Cen MT" w:hAnsi="Tw Cen MT" w:cs="BrowalliaUPC"/>
          <w:b/>
          <w:bCs/>
          <w:sz w:val="22"/>
          <w:szCs w:val="22"/>
        </w:rPr>
        <w:sectPr w:rsidR="00800EBF" w:rsidRPr="005659F0" w:rsidSect="00FF3F41">
          <w:headerReference w:type="even" r:id="rId20"/>
          <w:headerReference w:type="default" r:id="rId21"/>
          <w:footerReference w:type="default" r:id="rId22"/>
          <w:headerReference w:type="first" r:id="rId23"/>
          <w:type w:val="continuous"/>
          <w:pgSz w:w="12240" w:h="15840" w:code="1"/>
          <w:pgMar w:top="1440" w:right="1440" w:bottom="1440" w:left="1440" w:header="0" w:footer="720" w:gutter="0"/>
          <w:pgBorders w:offsetFrom="page">
            <w:top w:val="cornerTriangles" w:sz="19" w:space="24" w:color="auto"/>
            <w:left w:val="cornerTriangles" w:sz="19" w:space="24" w:color="auto"/>
            <w:bottom w:val="cornerTriangles" w:sz="19" w:space="24" w:color="auto"/>
            <w:right w:val="cornerTriangles" w:sz="19" w:space="24" w:color="auto"/>
          </w:pgBorders>
          <w:cols w:space="720"/>
          <w:docGrid w:linePitch="360"/>
        </w:sectPr>
      </w:pPr>
    </w:p>
    <w:p w:rsidR="00800EBF" w:rsidRPr="005659F0" w:rsidRDefault="00736061" w:rsidP="00736061">
      <w:pPr>
        <w:jc w:val="center"/>
        <w:rPr>
          <w:rFonts w:ascii="Tw Cen MT" w:hAnsi="Tw Cen MT" w:cs="BrowalliaUPC"/>
          <w:b/>
          <w:bCs/>
          <w:sz w:val="22"/>
          <w:szCs w:val="22"/>
          <w:u w:val="single"/>
        </w:rPr>
      </w:pPr>
      <w:r w:rsidRPr="005659F0">
        <w:rPr>
          <w:rFonts w:ascii="Tw Cen MT" w:hAnsi="Tw Cen MT" w:cs="BrowalliaUPC"/>
          <w:b/>
          <w:bCs/>
          <w:sz w:val="22"/>
          <w:szCs w:val="22"/>
          <w:u w:val="single"/>
        </w:rPr>
        <w:lastRenderedPageBreak/>
        <w:t>BEREAVEMENT LEAVE</w:t>
      </w:r>
    </w:p>
    <w:p w:rsidR="00800EBF" w:rsidRPr="005659F0" w:rsidRDefault="00800EBF">
      <w:pPr>
        <w:rPr>
          <w:rFonts w:ascii="Tw Cen MT" w:hAnsi="Tw Cen MT" w:cs="BrowalliaUPC"/>
          <w:b/>
          <w:bCs/>
          <w:sz w:val="22"/>
          <w:szCs w:val="22"/>
        </w:rPr>
      </w:pPr>
    </w:p>
    <w:p w:rsidR="00800EBF" w:rsidRPr="005659F0" w:rsidRDefault="003A1D66" w:rsidP="0071292F">
      <w:pPr>
        <w:numPr>
          <w:ilvl w:val="0"/>
          <w:numId w:val="23"/>
        </w:numPr>
        <w:rPr>
          <w:rFonts w:ascii="Tw Cen MT" w:hAnsi="Tw Cen MT" w:cs="BrowalliaUPC"/>
          <w:sz w:val="22"/>
          <w:szCs w:val="22"/>
        </w:rPr>
      </w:pPr>
      <w:r w:rsidRPr="005659F0">
        <w:rPr>
          <w:rFonts w:ascii="Tw Cen MT" w:hAnsi="Tw Cen MT" w:cs="BrowalliaUPC"/>
          <w:sz w:val="22"/>
          <w:szCs w:val="22"/>
        </w:rPr>
        <w:t>Leave</w:t>
      </w:r>
      <w:r w:rsidR="00800EBF" w:rsidRPr="005659F0">
        <w:rPr>
          <w:rFonts w:ascii="Tw Cen MT" w:hAnsi="Tw Cen MT" w:cs="BrowalliaUPC"/>
          <w:sz w:val="22"/>
          <w:szCs w:val="22"/>
        </w:rPr>
        <w:t xml:space="preserve"> of one </w:t>
      </w:r>
      <w:r w:rsidRPr="005659F0">
        <w:rPr>
          <w:rFonts w:ascii="Tw Cen MT" w:hAnsi="Tw Cen MT" w:cs="BrowalliaUPC"/>
          <w:sz w:val="22"/>
          <w:szCs w:val="22"/>
        </w:rPr>
        <w:t xml:space="preserve">(1) </w:t>
      </w:r>
      <w:r w:rsidR="00800EBF" w:rsidRPr="005659F0">
        <w:rPr>
          <w:rFonts w:ascii="Tw Cen MT" w:hAnsi="Tw Cen MT" w:cs="BrowalliaUPC"/>
          <w:sz w:val="22"/>
          <w:szCs w:val="22"/>
        </w:rPr>
        <w:t>day shall be allowed to attend the funeral of others close to the teacher. This day so missed will be taken from the teacher’s sick leave or accumulated sick leave.</w:t>
      </w:r>
    </w:p>
    <w:p w:rsidR="00800EBF" w:rsidRPr="005659F0" w:rsidRDefault="00800EBF">
      <w:pPr>
        <w:ind w:left="360"/>
        <w:rPr>
          <w:rFonts w:ascii="Tw Cen MT" w:hAnsi="Tw Cen MT" w:cs="BrowalliaUPC"/>
          <w:sz w:val="22"/>
          <w:szCs w:val="22"/>
        </w:rPr>
      </w:pPr>
    </w:p>
    <w:p w:rsidR="00800EBF" w:rsidRPr="005659F0" w:rsidRDefault="00800EBF" w:rsidP="0071292F">
      <w:pPr>
        <w:numPr>
          <w:ilvl w:val="0"/>
          <w:numId w:val="23"/>
        </w:numPr>
        <w:rPr>
          <w:rFonts w:ascii="Tw Cen MT" w:hAnsi="Tw Cen MT" w:cs="BrowalliaUPC"/>
          <w:sz w:val="22"/>
          <w:szCs w:val="22"/>
        </w:rPr>
      </w:pPr>
      <w:r w:rsidRPr="005659F0">
        <w:rPr>
          <w:rFonts w:ascii="Tw Cen MT" w:hAnsi="Tw Cen MT" w:cs="BrowalliaUPC"/>
          <w:sz w:val="22"/>
          <w:szCs w:val="22"/>
        </w:rPr>
        <w:t>Five (5) days if necessary</w:t>
      </w:r>
      <w:r w:rsidR="00904421" w:rsidRPr="005659F0">
        <w:rPr>
          <w:rFonts w:ascii="Tw Cen MT" w:hAnsi="Tw Cen MT" w:cs="BrowalliaUPC"/>
          <w:sz w:val="22"/>
          <w:szCs w:val="22"/>
        </w:rPr>
        <w:t>,</w:t>
      </w:r>
      <w:r w:rsidRPr="005659F0">
        <w:rPr>
          <w:rFonts w:ascii="Tw Cen MT" w:hAnsi="Tw Cen MT" w:cs="BrowalliaUPC"/>
          <w:sz w:val="22"/>
          <w:szCs w:val="22"/>
        </w:rPr>
        <w:t xml:space="preserve"> may be allowed for each death in the teacher’s family.  These days shall be taken from the teacher’s accumulative sick leave.  Teacher’s family shall be defined as</w:t>
      </w:r>
      <w:r w:rsidR="00904421" w:rsidRPr="005659F0">
        <w:rPr>
          <w:rFonts w:ascii="Tw Cen MT" w:hAnsi="Tw Cen MT" w:cs="BrowalliaUPC"/>
          <w:sz w:val="22"/>
          <w:szCs w:val="22"/>
        </w:rPr>
        <w:t>:</w:t>
      </w:r>
      <w:r w:rsidRPr="005659F0">
        <w:rPr>
          <w:rFonts w:ascii="Tw Cen MT" w:hAnsi="Tw Cen MT" w:cs="BrowalliaUPC"/>
          <w:sz w:val="22"/>
          <w:szCs w:val="22"/>
        </w:rPr>
        <w:t xml:space="preserve"> parent, </w:t>
      </w:r>
      <w:r w:rsidR="008C7E6D" w:rsidRPr="005659F0">
        <w:rPr>
          <w:rFonts w:ascii="Tw Cen MT" w:hAnsi="Tw Cen MT" w:cs="BrowalliaUPC"/>
          <w:sz w:val="22"/>
          <w:szCs w:val="22"/>
        </w:rPr>
        <w:t xml:space="preserve">child, husband, </w:t>
      </w:r>
      <w:r w:rsidRPr="005659F0">
        <w:rPr>
          <w:rFonts w:ascii="Tw Cen MT" w:hAnsi="Tw Cen MT" w:cs="BrowalliaUPC"/>
          <w:sz w:val="22"/>
          <w:szCs w:val="22"/>
        </w:rPr>
        <w:t>wife, brother, sister, parent-in-law, brother</w:t>
      </w:r>
      <w:r w:rsidR="00904421" w:rsidRPr="005659F0">
        <w:rPr>
          <w:rFonts w:ascii="Tw Cen MT" w:hAnsi="Tw Cen MT" w:cs="BrowalliaUPC"/>
          <w:sz w:val="22"/>
          <w:szCs w:val="22"/>
        </w:rPr>
        <w:t xml:space="preserve">-in-law, </w:t>
      </w:r>
      <w:r w:rsidRPr="005659F0">
        <w:rPr>
          <w:rFonts w:ascii="Tw Cen MT" w:hAnsi="Tw Cen MT" w:cs="BrowalliaUPC"/>
          <w:sz w:val="22"/>
          <w:szCs w:val="22"/>
        </w:rPr>
        <w:t>sister-in-law,</w:t>
      </w:r>
      <w:r w:rsidR="00904421" w:rsidRPr="005659F0">
        <w:rPr>
          <w:rFonts w:ascii="Tw Cen MT" w:hAnsi="Tw Cen MT" w:cs="BrowalliaUPC"/>
          <w:sz w:val="22"/>
          <w:szCs w:val="22"/>
        </w:rPr>
        <w:t xml:space="preserve"> son-in-law, </w:t>
      </w:r>
      <w:r w:rsidRPr="005659F0">
        <w:rPr>
          <w:rFonts w:ascii="Tw Cen MT" w:hAnsi="Tw Cen MT" w:cs="BrowalliaUPC"/>
          <w:sz w:val="22"/>
          <w:szCs w:val="22"/>
        </w:rPr>
        <w:t>daughter-in-law, grandchild, grandparent, or any other member of the teacher’s household.</w:t>
      </w:r>
    </w:p>
    <w:p w:rsidR="00800EBF" w:rsidRPr="005659F0" w:rsidRDefault="00800EBF">
      <w:pPr>
        <w:rPr>
          <w:rFonts w:ascii="Tw Cen MT" w:hAnsi="Tw Cen MT" w:cs="BrowalliaUPC"/>
          <w:sz w:val="22"/>
          <w:szCs w:val="22"/>
          <w:u w:val="single"/>
        </w:rPr>
      </w:pPr>
    </w:p>
    <w:p w:rsidR="00F317F7" w:rsidRPr="005659F0" w:rsidRDefault="00F317F7">
      <w:pPr>
        <w:rPr>
          <w:rFonts w:ascii="Tw Cen MT" w:hAnsi="Tw Cen MT" w:cs="BrowalliaUPC"/>
          <w:sz w:val="22"/>
          <w:szCs w:val="22"/>
          <w:u w:val="single"/>
        </w:rPr>
      </w:pPr>
    </w:p>
    <w:p w:rsidR="00800EBF" w:rsidRPr="005659F0" w:rsidRDefault="00736061" w:rsidP="00736061">
      <w:pPr>
        <w:jc w:val="center"/>
        <w:rPr>
          <w:rFonts w:ascii="Tw Cen MT" w:hAnsi="Tw Cen MT" w:cs="BrowalliaUPC"/>
          <w:b/>
          <w:bCs/>
          <w:sz w:val="22"/>
          <w:szCs w:val="22"/>
          <w:u w:val="single"/>
        </w:rPr>
      </w:pPr>
      <w:r w:rsidRPr="005659F0">
        <w:rPr>
          <w:rFonts w:ascii="Tw Cen MT" w:hAnsi="Tw Cen MT" w:cs="BrowalliaUPC"/>
          <w:b/>
          <w:bCs/>
          <w:sz w:val="22"/>
          <w:szCs w:val="22"/>
          <w:u w:val="single"/>
        </w:rPr>
        <w:t>JURY DUTY</w:t>
      </w:r>
    </w:p>
    <w:p w:rsidR="00800EBF" w:rsidRPr="005659F0" w:rsidRDefault="00800EBF">
      <w:pPr>
        <w:ind w:left="360"/>
        <w:rPr>
          <w:rFonts w:ascii="Tw Cen MT" w:hAnsi="Tw Cen MT" w:cs="BrowalliaUPC"/>
          <w:b/>
          <w:bCs/>
          <w:sz w:val="22"/>
          <w:szCs w:val="22"/>
        </w:rPr>
      </w:pPr>
    </w:p>
    <w:p w:rsidR="00800EBF" w:rsidRPr="005659F0" w:rsidRDefault="00800EBF">
      <w:pPr>
        <w:ind w:left="360"/>
        <w:rPr>
          <w:rFonts w:ascii="Tw Cen MT" w:hAnsi="Tw Cen MT" w:cs="BrowalliaUPC"/>
          <w:sz w:val="22"/>
          <w:szCs w:val="22"/>
        </w:rPr>
      </w:pPr>
      <w:r w:rsidRPr="005659F0">
        <w:rPr>
          <w:rFonts w:ascii="Tw Cen MT" w:hAnsi="Tw Cen MT" w:cs="BrowalliaUPC"/>
          <w:sz w:val="22"/>
          <w:szCs w:val="22"/>
        </w:rPr>
        <w:t xml:space="preserve">Any teacher called for jury duty during school hours, or who is subpoenaed to testify in a hearing during school hours in a matter in which he/she is not a named party, shall be granted leave with pay for the days or parts of days such absence is required.  Any per diem received for jury duty or the designated subpoena absence shall be deducted </w:t>
      </w:r>
      <w:r w:rsidR="0012443B" w:rsidRPr="005659F0">
        <w:rPr>
          <w:rFonts w:ascii="Tw Cen MT" w:hAnsi="Tw Cen MT" w:cs="BrowalliaUPC"/>
          <w:sz w:val="22"/>
          <w:szCs w:val="22"/>
        </w:rPr>
        <w:t>from</w:t>
      </w:r>
      <w:r w:rsidRPr="005659F0">
        <w:rPr>
          <w:rFonts w:ascii="Tw Cen MT" w:hAnsi="Tw Cen MT" w:cs="BrowalliaUPC"/>
          <w:sz w:val="22"/>
          <w:szCs w:val="22"/>
        </w:rPr>
        <w:t xml:space="preserve"> the regular salary.  Such teacher shall notify the Cooperative Director as soon as practical for the necessity of taking jury leave.</w:t>
      </w:r>
    </w:p>
    <w:p w:rsidR="00800EBF" w:rsidRPr="005659F0" w:rsidRDefault="00800EBF">
      <w:pPr>
        <w:ind w:left="360"/>
        <w:rPr>
          <w:rFonts w:ascii="Tw Cen MT" w:hAnsi="Tw Cen MT" w:cs="BrowalliaUPC"/>
          <w:sz w:val="22"/>
          <w:szCs w:val="22"/>
        </w:rPr>
      </w:pPr>
    </w:p>
    <w:p w:rsidR="00F317F7" w:rsidRPr="005659F0" w:rsidRDefault="00F317F7">
      <w:pPr>
        <w:ind w:left="360"/>
        <w:rPr>
          <w:rFonts w:ascii="Tw Cen MT" w:hAnsi="Tw Cen MT" w:cs="BrowalliaUPC"/>
          <w:sz w:val="22"/>
          <w:szCs w:val="22"/>
        </w:rPr>
      </w:pPr>
    </w:p>
    <w:p w:rsidR="00800EBF" w:rsidRPr="005659F0" w:rsidRDefault="00736061" w:rsidP="00736061">
      <w:pPr>
        <w:jc w:val="center"/>
        <w:rPr>
          <w:rFonts w:ascii="Tw Cen MT" w:hAnsi="Tw Cen MT" w:cs="BrowalliaUPC"/>
          <w:b/>
          <w:bCs/>
          <w:sz w:val="22"/>
          <w:szCs w:val="22"/>
          <w:u w:val="single"/>
        </w:rPr>
      </w:pPr>
      <w:r w:rsidRPr="005659F0">
        <w:rPr>
          <w:rFonts w:ascii="Tw Cen MT" w:hAnsi="Tw Cen MT" w:cs="BrowalliaUPC"/>
          <w:b/>
          <w:bCs/>
          <w:sz w:val="22"/>
          <w:szCs w:val="22"/>
          <w:u w:val="single"/>
        </w:rPr>
        <w:t>PERSONAL LEAVE</w:t>
      </w:r>
    </w:p>
    <w:p w:rsidR="00800EBF" w:rsidRPr="005659F0" w:rsidRDefault="00800EBF">
      <w:pPr>
        <w:rPr>
          <w:rFonts w:ascii="Tw Cen MT" w:hAnsi="Tw Cen MT" w:cs="BrowalliaUPC"/>
          <w:b/>
          <w:bCs/>
          <w:sz w:val="22"/>
          <w:szCs w:val="22"/>
        </w:rPr>
      </w:pPr>
    </w:p>
    <w:p w:rsidR="00FF2023" w:rsidRPr="005659F0" w:rsidRDefault="00FF2023" w:rsidP="0071292F">
      <w:pPr>
        <w:numPr>
          <w:ilvl w:val="0"/>
          <w:numId w:val="24"/>
        </w:numPr>
        <w:rPr>
          <w:rFonts w:ascii="Tw Cen MT" w:hAnsi="Tw Cen MT" w:cs="BrowalliaUPC"/>
          <w:sz w:val="22"/>
          <w:szCs w:val="22"/>
        </w:rPr>
      </w:pPr>
      <w:r w:rsidRPr="005659F0">
        <w:rPr>
          <w:rFonts w:ascii="Tw Cen MT" w:hAnsi="Tw Cen MT" w:cs="BrowalliaUPC"/>
          <w:sz w:val="22"/>
          <w:szCs w:val="22"/>
        </w:rPr>
        <w:t>All full-time employees may be granted up to three (3) days of personal leave.  Arrangement for personal leave shall be made forty-eight (48) hours in advance.  Permission shall be approved by the Director. Personal leave requested during the last twenty (20) business days of the school term may be granted only in case of necessity as determined by the Director.</w:t>
      </w:r>
    </w:p>
    <w:p w:rsidR="00FF2023" w:rsidRPr="005659F0" w:rsidRDefault="00FF2023" w:rsidP="00FF2023">
      <w:pPr>
        <w:ind w:left="360"/>
        <w:rPr>
          <w:rFonts w:ascii="Tw Cen MT" w:hAnsi="Tw Cen MT" w:cs="BrowalliaUPC"/>
          <w:sz w:val="22"/>
          <w:szCs w:val="22"/>
        </w:rPr>
      </w:pPr>
    </w:p>
    <w:p w:rsidR="00FF2023" w:rsidRPr="005659F0" w:rsidRDefault="00FF2023" w:rsidP="00FF2023">
      <w:pPr>
        <w:ind w:left="720" w:firstLine="15"/>
        <w:rPr>
          <w:rFonts w:ascii="Tw Cen MT" w:hAnsi="Tw Cen MT" w:cs="BrowalliaUPC"/>
          <w:sz w:val="22"/>
          <w:szCs w:val="22"/>
        </w:rPr>
      </w:pPr>
      <w:r w:rsidRPr="005659F0">
        <w:rPr>
          <w:rFonts w:ascii="Tw Cen MT" w:hAnsi="Tw Cen MT" w:cs="BrowalliaUPC"/>
          <w:sz w:val="22"/>
          <w:szCs w:val="22"/>
        </w:rPr>
        <w:t xml:space="preserve">The forty-eight (48) hours of advance arrangement may be waived only in cases of necessity as determined by the Director.  Arrangements for personal leave shall be made six (6) to eight (8) hours in advance in cases of necessity. </w:t>
      </w:r>
    </w:p>
    <w:p w:rsidR="00FF2023" w:rsidRPr="005659F0" w:rsidRDefault="00FF2023" w:rsidP="00FF2023">
      <w:pPr>
        <w:rPr>
          <w:rFonts w:ascii="Tw Cen MT" w:hAnsi="Tw Cen MT" w:cs="BrowalliaUPC"/>
          <w:sz w:val="22"/>
          <w:szCs w:val="22"/>
        </w:rPr>
      </w:pPr>
      <w:r w:rsidRPr="005659F0">
        <w:rPr>
          <w:rFonts w:ascii="Tw Cen MT" w:hAnsi="Tw Cen MT" w:cs="BrowalliaUPC"/>
          <w:sz w:val="22"/>
          <w:szCs w:val="22"/>
        </w:rPr>
        <w:t xml:space="preserve">     </w:t>
      </w:r>
    </w:p>
    <w:p w:rsidR="00FF2023" w:rsidRPr="00FF2023" w:rsidRDefault="00FF2023" w:rsidP="0071292F">
      <w:pPr>
        <w:numPr>
          <w:ilvl w:val="0"/>
          <w:numId w:val="24"/>
        </w:numPr>
        <w:rPr>
          <w:rFonts w:ascii="Tw Cen MT" w:hAnsi="Tw Cen MT" w:cs="BrowalliaUPC"/>
          <w:sz w:val="22"/>
          <w:szCs w:val="22"/>
        </w:rPr>
      </w:pPr>
      <w:r w:rsidRPr="005659F0">
        <w:rPr>
          <w:rFonts w:ascii="Tw Cen MT" w:hAnsi="Tw Cen MT" w:cs="BrowalliaUPC"/>
          <w:sz w:val="22"/>
          <w:szCs w:val="22"/>
        </w:rPr>
        <w:t>The Cooperative shall pay one-hundred dollars ($100.00) per day for each day of unused personal leave</w:t>
      </w:r>
      <w:r>
        <w:rPr>
          <w:rFonts w:ascii="Tw Cen MT" w:hAnsi="Tw Cen MT" w:cs="BrowalliaUPC"/>
          <w:sz w:val="22"/>
          <w:szCs w:val="22"/>
        </w:rPr>
        <w:t xml:space="preserve"> </w:t>
      </w:r>
      <w:r w:rsidRPr="00FF2023">
        <w:rPr>
          <w:rFonts w:ascii="Tw Cen MT" w:hAnsi="Tw Cen MT" w:cs="BrowalliaUPC"/>
          <w:sz w:val="22"/>
          <w:szCs w:val="22"/>
        </w:rPr>
        <w:t>up to three (3) days</w:t>
      </w:r>
      <w:r w:rsidRPr="005659F0">
        <w:rPr>
          <w:rFonts w:ascii="Tw Cen MT" w:hAnsi="Tw Cen MT" w:cs="BrowalliaUPC"/>
          <w:sz w:val="22"/>
          <w:szCs w:val="22"/>
        </w:rPr>
        <w:t xml:space="preserve">.  The reimbursement shall be paid in the month of </w:t>
      </w:r>
      <w:r w:rsidRPr="00FF2023">
        <w:rPr>
          <w:rFonts w:ascii="Tw Cen MT" w:hAnsi="Tw Cen MT" w:cs="BrowalliaUPC"/>
          <w:sz w:val="22"/>
          <w:szCs w:val="22"/>
        </w:rPr>
        <w:t>June upon request.</w:t>
      </w:r>
    </w:p>
    <w:p w:rsidR="00FF2023" w:rsidRDefault="00FF2023" w:rsidP="00FF2023">
      <w:pPr>
        <w:ind w:left="720"/>
        <w:rPr>
          <w:rFonts w:ascii="Tw Cen MT" w:hAnsi="Tw Cen MT" w:cs="BrowalliaUPC"/>
          <w:sz w:val="22"/>
          <w:szCs w:val="22"/>
        </w:rPr>
      </w:pPr>
    </w:p>
    <w:p w:rsidR="00FF2023" w:rsidRPr="00354473" w:rsidRDefault="00FF2023" w:rsidP="0071292F">
      <w:pPr>
        <w:numPr>
          <w:ilvl w:val="0"/>
          <w:numId w:val="24"/>
        </w:numPr>
        <w:spacing w:after="100" w:afterAutospacing="1"/>
        <w:rPr>
          <w:rFonts w:ascii="Tw Cen MT" w:hAnsi="Tw Cen MT" w:cs="BrowalliaUPC"/>
          <w:i/>
          <w:sz w:val="22"/>
          <w:szCs w:val="22"/>
          <w:u w:val="single"/>
        </w:rPr>
      </w:pPr>
      <w:r w:rsidRPr="00FF2023">
        <w:rPr>
          <w:rFonts w:ascii="Tw Cen MT" w:hAnsi="Tw Cen MT" w:cs="BrowalliaUPC"/>
          <w:sz w:val="22"/>
          <w:szCs w:val="22"/>
        </w:rPr>
        <w:t xml:space="preserve">Full –time employees shall have the option to carry over one (1) personal day to the following school year.  At no time can personal days exceed four (4) days.  For part-time employees they may carry over one (1) day beyond their yearly allotment. </w:t>
      </w:r>
      <w:r w:rsidRPr="00354473">
        <w:rPr>
          <w:rFonts w:ascii="Tw Cen MT" w:hAnsi="Tw Cen MT" w:cs="BrowalliaUPC"/>
          <w:sz w:val="22"/>
          <w:szCs w:val="22"/>
        </w:rPr>
        <w:t xml:space="preserve"> </w:t>
      </w:r>
      <w:r w:rsidRPr="00354473">
        <w:rPr>
          <w:rFonts w:ascii="Tw Cen MT" w:hAnsi="Tw Cen MT" w:cs="BrowalliaUPC"/>
          <w:i/>
          <w:sz w:val="22"/>
          <w:szCs w:val="22"/>
        </w:rPr>
        <w:t xml:space="preserve">This amendment goes into effect for the 2020-2021 school year.  So the first year </w:t>
      </w:r>
      <w:r>
        <w:rPr>
          <w:rFonts w:ascii="Tw Cen MT" w:hAnsi="Tw Cen MT" w:cs="BrowalliaUPC"/>
          <w:i/>
          <w:sz w:val="22"/>
          <w:szCs w:val="22"/>
        </w:rPr>
        <w:t xml:space="preserve">it is possible for </w:t>
      </w:r>
      <w:r w:rsidRPr="00354473">
        <w:rPr>
          <w:rFonts w:ascii="Tw Cen MT" w:hAnsi="Tw Cen MT" w:cs="BrowalliaUPC"/>
          <w:i/>
          <w:sz w:val="22"/>
          <w:szCs w:val="22"/>
        </w:rPr>
        <w:t>any e</w:t>
      </w:r>
      <w:r>
        <w:rPr>
          <w:rFonts w:ascii="Tw Cen MT" w:hAnsi="Tw Cen MT" w:cs="BrowalliaUPC"/>
          <w:i/>
          <w:sz w:val="22"/>
          <w:szCs w:val="22"/>
        </w:rPr>
        <w:t>mployee to</w:t>
      </w:r>
      <w:r w:rsidRPr="00354473">
        <w:rPr>
          <w:rFonts w:ascii="Tw Cen MT" w:hAnsi="Tw Cen MT" w:cs="BrowalliaUPC"/>
          <w:i/>
          <w:sz w:val="22"/>
          <w:szCs w:val="22"/>
        </w:rPr>
        <w:t xml:space="preserve"> have four (4) personal </w:t>
      </w:r>
      <w:r>
        <w:rPr>
          <w:rFonts w:ascii="Tw Cen MT" w:hAnsi="Tw Cen MT" w:cs="BrowalliaUPC"/>
          <w:i/>
          <w:sz w:val="22"/>
          <w:szCs w:val="22"/>
        </w:rPr>
        <w:t>days is the 2021</w:t>
      </w:r>
      <w:r w:rsidRPr="00354473">
        <w:rPr>
          <w:rFonts w:ascii="Tw Cen MT" w:hAnsi="Tw Cen MT" w:cs="BrowalliaUPC"/>
          <w:i/>
          <w:sz w:val="22"/>
          <w:szCs w:val="22"/>
        </w:rPr>
        <w:t xml:space="preserve">-2022 school year.  </w:t>
      </w:r>
    </w:p>
    <w:p w:rsidR="00FF2023" w:rsidRDefault="00FF2023" w:rsidP="00FF2023"/>
    <w:p w:rsidR="00FF2023" w:rsidRDefault="00FF2023" w:rsidP="00FF2023"/>
    <w:p w:rsidR="00FF2023" w:rsidRPr="00B37FA9" w:rsidRDefault="00FF2023" w:rsidP="00FF2023">
      <w:pPr>
        <w:jc w:val="right"/>
        <w:rPr>
          <w:rFonts w:ascii="Tw Cen MT" w:hAnsi="Tw Cen MT"/>
          <w:sz w:val="22"/>
          <w:szCs w:val="22"/>
        </w:rPr>
      </w:pPr>
      <w:r w:rsidRPr="00B37FA9">
        <w:rPr>
          <w:rFonts w:ascii="Tw Cen MT" w:hAnsi="Tw Cen MT"/>
          <w:sz w:val="22"/>
          <w:szCs w:val="22"/>
        </w:rPr>
        <w:t>Amended:  May 12, 2020</w:t>
      </w:r>
    </w:p>
    <w:p w:rsidR="00800EBF" w:rsidRPr="005659F0" w:rsidRDefault="00800EBF">
      <w:pPr>
        <w:ind w:left="360"/>
        <w:rPr>
          <w:rFonts w:ascii="Tw Cen MT" w:hAnsi="Tw Cen MT" w:cs="BrowalliaUPC"/>
          <w:sz w:val="22"/>
          <w:szCs w:val="22"/>
        </w:rPr>
      </w:pPr>
    </w:p>
    <w:p w:rsidR="00800EBF" w:rsidRPr="005659F0" w:rsidRDefault="00800EBF">
      <w:pPr>
        <w:ind w:left="360"/>
        <w:rPr>
          <w:rFonts w:ascii="Tw Cen MT" w:hAnsi="Tw Cen MT" w:cs="BrowalliaUPC"/>
          <w:sz w:val="22"/>
          <w:szCs w:val="22"/>
        </w:rPr>
      </w:pPr>
    </w:p>
    <w:p w:rsidR="00800EBF" w:rsidRPr="005659F0" w:rsidRDefault="00800EBF">
      <w:pPr>
        <w:ind w:left="360"/>
        <w:rPr>
          <w:rFonts w:ascii="Tw Cen MT" w:hAnsi="Tw Cen MT" w:cs="BrowalliaUPC"/>
          <w:sz w:val="22"/>
          <w:szCs w:val="22"/>
        </w:rPr>
      </w:pPr>
    </w:p>
    <w:p w:rsidR="00800EBF" w:rsidRPr="005659F0" w:rsidRDefault="00800EBF">
      <w:pPr>
        <w:rPr>
          <w:rFonts w:ascii="Tw Cen MT" w:hAnsi="Tw Cen MT" w:cs="BrowalliaUPC"/>
          <w:b/>
          <w:bCs/>
          <w:sz w:val="22"/>
          <w:szCs w:val="22"/>
        </w:rPr>
        <w:sectPr w:rsidR="00800EBF" w:rsidRPr="005659F0" w:rsidSect="00056D7C">
          <w:pgSz w:w="12240" w:h="15840" w:code="1"/>
          <w:pgMar w:top="1440" w:right="1440" w:bottom="1440" w:left="1440" w:header="0" w:footer="720" w:gutter="0"/>
          <w:pgBorders w:offsetFrom="page">
            <w:top w:val="cornerTriangles" w:sz="19" w:space="24" w:color="auto"/>
            <w:left w:val="cornerTriangles" w:sz="19" w:space="24" w:color="auto"/>
            <w:bottom w:val="cornerTriangles" w:sz="19" w:space="24" w:color="auto"/>
            <w:right w:val="cornerTriangles" w:sz="19" w:space="24" w:color="auto"/>
          </w:pgBorders>
          <w:cols w:space="720"/>
          <w:docGrid w:linePitch="360"/>
        </w:sectPr>
      </w:pPr>
    </w:p>
    <w:p w:rsidR="00800EBF" w:rsidRPr="005659F0" w:rsidRDefault="00800EBF" w:rsidP="00736061">
      <w:pPr>
        <w:jc w:val="center"/>
        <w:rPr>
          <w:rFonts w:ascii="Tw Cen MT" w:hAnsi="Tw Cen MT" w:cs="BrowalliaUPC"/>
          <w:b/>
          <w:bCs/>
          <w:sz w:val="22"/>
          <w:szCs w:val="22"/>
          <w:u w:val="single"/>
        </w:rPr>
      </w:pPr>
      <w:r w:rsidRPr="005659F0">
        <w:rPr>
          <w:rFonts w:ascii="Tw Cen MT" w:hAnsi="Tw Cen MT" w:cs="BrowalliaUPC"/>
          <w:b/>
          <w:bCs/>
          <w:sz w:val="22"/>
          <w:szCs w:val="22"/>
          <w:u w:val="single"/>
        </w:rPr>
        <w:lastRenderedPageBreak/>
        <w:t>M</w:t>
      </w:r>
      <w:r w:rsidR="00736061" w:rsidRPr="005659F0">
        <w:rPr>
          <w:rFonts w:ascii="Tw Cen MT" w:hAnsi="Tw Cen MT" w:cs="BrowalliaUPC"/>
          <w:b/>
          <w:bCs/>
          <w:sz w:val="22"/>
          <w:szCs w:val="22"/>
          <w:u w:val="single"/>
        </w:rPr>
        <w:t>ILITARY LEAVE OF ABSENCE POLICY</w:t>
      </w:r>
    </w:p>
    <w:p w:rsidR="00800EBF" w:rsidRPr="005659F0" w:rsidRDefault="00800EBF">
      <w:pPr>
        <w:ind w:left="360"/>
        <w:rPr>
          <w:rFonts w:ascii="Tw Cen MT" w:hAnsi="Tw Cen MT" w:cs="BrowalliaUPC"/>
          <w:b/>
          <w:bCs/>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The Cooperative will grant military leave to employees on duty with a uniformed service in accordance with applicable state and federal law. Employees requesting military leave are required to provide written notice as soon as practicable following notification of military call up or reservist duty, unless precluded by military necessity.</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Military leave exceeding </w:t>
      </w:r>
      <w:r w:rsidR="00291D90" w:rsidRPr="005659F0">
        <w:rPr>
          <w:rFonts w:ascii="Tw Cen MT" w:hAnsi="Tw Cen MT" w:cs="BrowalliaUPC"/>
          <w:sz w:val="22"/>
          <w:szCs w:val="22"/>
        </w:rPr>
        <w:t>fifteen (</w:t>
      </w:r>
      <w:r w:rsidRPr="005659F0">
        <w:rPr>
          <w:rFonts w:ascii="Tw Cen MT" w:hAnsi="Tw Cen MT" w:cs="BrowalliaUPC"/>
          <w:sz w:val="22"/>
          <w:szCs w:val="22"/>
        </w:rPr>
        <w:t>15</w:t>
      </w:r>
      <w:r w:rsidR="00291D90" w:rsidRPr="005659F0">
        <w:rPr>
          <w:rFonts w:ascii="Tw Cen MT" w:hAnsi="Tw Cen MT" w:cs="BrowalliaUPC"/>
          <w:sz w:val="22"/>
          <w:szCs w:val="22"/>
        </w:rPr>
        <w:t>)</w:t>
      </w:r>
      <w:r w:rsidRPr="005659F0">
        <w:rPr>
          <w:rFonts w:ascii="Tw Cen MT" w:hAnsi="Tw Cen MT" w:cs="BrowalliaUPC"/>
          <w:sz w:val="22"/>
          <w:szCs w:val="22"/>
        </w:rPr>
        <w:t xml:space="preserve"> days is unpaid leave. Employees may use any accrued vacation or similar leave during the period of service exceeding </w:t>
      </w:r>
      <w:r w:rsidR="00291D90" w:rsidRPr="005659F0">
        <w:rPr>
          <w:rFonts w:ascii="Tw Cen MT" w:hAnsi="Tw Cen MT" w:cs="BrowalliaUPC"/>
          <w:sz w:val="22"/>
          <w:szCs w:val="22"/>
        </w:rPr>
        <w:t>fifteen (</w:t>
      </w:r>
      <w:r w:rsidRPr="005659F0">
        <w:rPr>
          <w:rFonts w:ascii="Tw Cen MT" w:hAnsi="Tw Cen MT" w:cs="BrowalliaUPC"/>
          <w:sz w:val="22"/>
          <w:szCs w:val="22"/>
        </w:rPr>
        <w:t>15</w:t>
      </w:r>
      <w:r w:rsidR="00291D90" w:rsidRPr="005659F0">
        <w:rPr>
          <w:rFonts w:ascii="Tw Cen MT" w:hAnsi="Tw Cen MT" w:cs="BrowalliaUPC"/>
          <w:sz w:val="22"/>
          <w:szCs w:val="22"/>
        </w:rPr>
        <w:t>)</w:t>
      </w:r>
      <w:r w:rsidRPr="005659F0">
        <w:rPr>
          <w:rFonts w:ascii="Tw Cen MT" w:hAnsi="Tw Cen MT" w:cs="BrowalliaUPC"/>
          <w:sz w:val="22"/>
          <w:szCs w:val="22"/>
        </w:rPr>
        <w:t xml:space="preserve"> days.</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While on military leave, the employee will receive the same benefits as other employees on leave, as well as the following:</w:t>
      </w:r>
    </w:p>
    <w:p w:rsidR="00800EBF" w:rsidRPr="005659F0" w:rsidRDefault="00800EBF">
      <w:pPr>
        <w:rPr>
          <w:rFonts w:ascii="Tw Cen MT" w:hAnsi="Tw Cen MT" w:cs="BrowalliaUPC"/>
          <w:sz w:val="22"/>
          <w:szCs w:val="22"/>
        </w:rPr>
      </w:pPr>
    </w:p>
    <w:p w:rsidR="00800EBF" w:rsidRPr="005659F0" w:rsidRDefault="00800EBF" w:rsidP="0071292F">
      <w:pPr>
        <w:numPr>
          <w:ilvl w:val="0"/>
          <w:numId w:val="29"/>
        </w:numPr>
        <w:rPr>
          <w:rFonts w:ascii="Tw Cen MT" w:hAnsi="Tw Cen MT" w:cs="BrowalliaUPC"/>
          <w:sz w:val="22"/>
          <w:szCs w:val="22"/>
        </w:rPr>
      </w:pPr>
      <w:r w:rsidRPr="005659F0">
        <w:rPr>
          <w:rFonts w:ascii="Tw Cen MT" w:hAnsi="Tw Cen MT" w:cs="BrowalliaUPC"/>
          <w:sz w:val="22"/>
          <w:szCs w:val="22"/>
        </w:rPr>
        <w:t>The employee may continue enrollment in the Cooperative’s health insurance plan for the period of the military leave up to five</w:t>
      </w:r>
      <w:r w:rsidR="005A1BFD" w:rsidRPr="005659F0">
        <w:rPr>
          <w:rFonts w:ascii="Tw Cen MT" w:hAnsi="Tw Cen MT" w:cs="BrowalliaUPC"/>
          <w:sz w:val="22"/>
          <w:szCs w:val="22"/>
        </w:rPr>
        <w:t xml:space="preserve"> (5)</w:t>
      </w:r>
      <w:r w:rsidRPr="005659F0">
        <w:rPr>
          <w:rFonts w:ascii="Tw Cen MT" w:hAnsi="Tw Cen MT" w:cs="BrowalliaUPC"/>
          <w:sz w:val="22"/>
          <w:szCs w:val="22"/>
        </w:rPr>
        <w:t xml:space="preserve"> years. During the first </w:t>
      </w:r>
      <w:r w:rsidR="00291D90" w:rsidRPr="005659F0">
        <w:rPr>
          <w:rFonts w:ascii="Tw Cen MT" w:hAnsi="Tw Cen MT" w:cs="BrowalliaUPC"/>
          <w:sz w:val="22"/>
          <w:szCs w:val="22"/>
        </w:rPr>
        <w:t>eighteen (</w:t>
      </w:r>
      <w:r w:rsidRPr="005659F0">
        <w:rPr>
          <w:rFonts w:ascii="Tw Cen MT" w:hAnsi="Tw Cen MT" w:cs="BrowalliaUPC"/>
          <w:sz w:val="22"/>
          <w:szCs w:val="22"/>
        </w:rPr>
        <w:t>18</w:t>
      </w:r>
      <w:r w:rsidR="00291D90" w:rsidRPr="005659F0">
        <w:rPr>
          <w:rFonts w:ascii="Tw Cen MT" w:hAnsi="Tw Cen MT" w:cs="BrowalliaUPC"/>
          <w:sz w:val="22"/>
          <w:szCs w:val="22"/>
        </w:rPr>
        <w:t>)</w:t>
      </w:r>
      <w:r w:rsidRPr="005659F0">
        <w:rPr>
          <w:rFonts w:ascii="Tw Cen MT" w:hAnsi="Tw Cen MT" w:cs="BrowalliaUPC"/>
          <w:sz w:val="22"/>
          <w:szCs w:val="22"/>
        </w:rPr>
        <w:t xml:space="preserve"> months of leave, the employee may be required to pay any employee contribution required of other employees on a leave of absence.</w:t>
      </w:r>
      <w:r w:rsidR="005A1BFD" w:rsidRPr="005659F0">
        <w:rPr>
          <w:rFonts w:ascii="Tw Cen MT" w:hAnsi="Tw Cen MT" w:cs="BrowalliaUPC"/>
          <w:sz w:val="22"/>
          <w:szCs w:val="22"/>
        </w:rPr>
        <w:t xml:space="preserve"> </w:t>
      </w:r>
      <w:r w:rsidRPr="005659F0">
        <w:rPr>
          <w:rFonts w:ascii="Tw Cen MT" w:hAnsi="Tw Cen MT" w:cs="BrowalliaUPC"/>
          <w:sz w:val="22"/>
          <w:szCs w:val="22"/>
        </w:rPr>
        <w:t xml:space="preserve"> If the leave extends beyond </w:t>
      </w:r>
      <w:r w:rsidR="00291D90" w:rsidRPr="005659F0">
        <w:rPr>
          <w:rFonts w:ascii="Tw Cen MT" w:hAnsi="Tw Cen MT" w:cs="BrowalliaUPC"/>
          <w:sz w:val="22"/>
          <w:szCs w:val="22"/>
        </w:rPr>
        <w:t>eighteen (</w:t>
      </w:r>
      <w:r w:rsidRPr="005659F0">
        <w:rPr>
          <w:rFonts w:ascii="Tw Cen MT" w:hAnsi="Tw Cen MT" w:cs="BrowalliaUPC"/>
          <w:sz w:val="22"/>
          <w:szCs w:val="22"/>
        </w:rPr>
        <w:t>18</w:t>
      </w:r>
      <w:r w:rsidR="00291D90" w:rsidRPr="005659F0">
        <w:rPr>
          <w:rFonts w:ascii="Tw Cen MT" w:hAnsi="Tw Cen MT" w:cs="BrowalliaUPC"/>
          <w:sz w:val="22"/>
          <w:szCs w:val="22"/>
        </w:rPr>
        <w:t>)</w:t>
      </w:r>
      <w:r w:rsidRPr="005659F0">
        <w:rPr>
          <w:rFonts w:ascii="Tw Cen MT" w:hAnsi="Tw Cen MT" w:cs="BrowalliaUPC"/>
          <w:sz w:val="22"/>
          <w:szCs w:val="22"/>
        </w:rPr>
        <w:t xml:space="preserve"> months, the employee will be required to pay not more than </w:t>
      </w:r>
      <w:r w:rsidR="00291D90" w:rsidRPr="005659F0">
        <w:rPr>
          <w:rFonts w:ascii="Tw Cen MT" w:hAnsi="Tw Cen MT" w:cs="BrowalliaUPC"/>
          <w:sz w:val="22"/>
          <w:szCs w:val="22"/>
        </w:rPr>
        <w:t>one-hundred</w:t>
      </w:r>
      <w:r w:rsidR="000C3288" w:rsidRPr="005659F0">
        <w:rPr>
          <w:rFonts w:ascii="Tw Cen MT" w:hAnsi="Tw Cen MT" w:cs="BrowalliaUPC"/>
          <w:sz w:val="22"/>
          <w:szCs w:val="22"/>
        </w:rPr>
        <w:t xml:space="preserve"> and </w:t>
      </w:r>
      <w:r w:rsidR="00291D90" w:rsidRPr="005659F0">
        <w:rPr>
          <w:rFonts w:ascii="Tw Cen MT" w:hAnsi="Tw Cen MT" w:cs="BrowalliaUPC"/>
          <w:sz w:val="22"/>
          <w:szCs w:val="22"/>
        </w:rPr>
        <w:t>two percent (</w:t>
      </w:r>
      <w:r w:rsidRPr="005659F0">
        <w:rPr>
          <w:rFonts w:ascii="Tw Cen MT" w:hAnsi="Tw Cen MT" w:cs="BrowalliaUPC"/>
          <w:sz w:val="22"/>
          <w:szCs w:val="22"/>
        </w:rPr>
        <w:t>102</w:t>
      </w:r>
      <w:r w:rsidR="00291D90" w:rsidRPr="005659F0">
        <w:rPr>
          <w:rFonts w:ascii="Tw Cen MT" w:hAnsi="Tw Cen MT" w:cs="BrowalliaUPC"/>
          <w:sz w:val="22"/>
          <w:szCs w:val="22"/>
        </w:rPr>
        <w:t xml:space="preserve">%) </w:t>
      </w:r>
      <w:r w:rsidRPr="005659F0">
        <w:rPr>
          <w:rFonts w:ascii="Tw Cen MT" w:hAnsi="Tw Cen MT" w:cs="BrowalliaUPC"/>
          <w:sz w:val="22"/>
          <w:szCs w:val="22"/>
        </w:rPr>
        <w:t>of the full premium;</w:t>
      </w:r>
      <w:r w:rsidR="005A1BFD" w:rsidRPr="005659F0">
        <w:rPr>
          <w:rFonts w:ascii="Tw Cen MT" w:hAnsi="Tw Cen MT" w:cs="BrowalliaUPC"/>
          <w:sz w:val="22"/>
          <w:szCs w:val="22"/>
        </w:rPr>
        <w:t xml:space="preserve"> </w:t>
      </w:r>
    </w:p>
    <w:p w:rsidR="00800EBF" w:rsidRPr="005659F0" w:rsidRDefault="00800EBF">
      <w:pPr>
        <w:rPr>
          <w:rFonts w:ascii="Tw Cen MT" w:hAnsi="Tw Cen MT" w:cs="BrowalliaUPC"/>
          <w:sz w:val="22"/>
          <w:szCs w:val="22"/>
        </w:rPr>
      </w:pPr>
    </w:p>
    <w:p w:rsidR="00800EBF" w:rsidRPr="005659F0" w:rsidRDefault="00800EBF" w:rsidP="0071292F">
      <w:pPr>
        <w:numPr>
          <w:ilvl w:val="0"/>
          <w:numId w:val="29"/>
        </w:numPr>
        <w:rPr>
          <w:rFonts w:ascii="Tw Cen MT" w:hAnsi="Tw Cen MT" w:cs="BrowalliaUPC"/>
          <w:sz w:val="22"/>
          <w:szCs w:val="22"/>
        </w:rPr>
      </w:pPr>
      <w:r w:rsidRPr="005659F0">
        <w:rPr>
          <w:rFonts w:ascii="Tw Cen MT" w:hAnsi="Tw Cen MT" w:cs="BrowalliaUPC"/>
          <w:sz w:val="22"/>
          <w:szCs w:val="22"/>
        </w:rPr>
        <w:t>Upon return from military service, the Cooperative will give retroactive employer contributions to the Public Employees Retirement System on the same basis as if the employee had not left, provided the employee was an enrolled member at the time of the leave.</w:t>
      </w:r>
      <w:r w:rsidR="005A1BFD" w:rsidRPr="005659F0">
        <w:rPr>
          <w:rFonts w:ascii="Tw Cen MT" w:hAnsi="Tw Cen MT" w:cs="BrowalliaUPC"/>
          <w:sz w:val="22"/>
          <w:szCs w:val="22"/>
        </w:rPr>
        <w:t xml:space="preserve"> </w:t>
      </w:r>
      <w:r w:rsidRPr="005659F0">
        <w:rPr>
          <w:rFonts w:ascii="Tw Cen MT" w:hAnsi="Tw Cen MT" w:cs="BrowalliaUPC"/>
          <w:sz w:val="22"/>
          <w:szCs w:val="22"/>
        </w:rPr>
        <w:t xml:space="preserve"> The employee may repay any required employee contributions over a period of three </w:t>
      </w:r>
      <w:r w:rsidR="005A1BFD" w:rsidRPr="005659F0">
        <w:rPr>
          <w:rFonts w:ascii="Tw Cen MT" w:hAnsi="Tw Cen MT" w:cs="BrowalliaUPC"/>
          <w:sz w:val="22"/>
          <w:szCs w:val="22"/>
        </w:rPr>
        <w:t xml:space="preserve">(3) </w:t>
      </w:r>
      <w:r w:rsidRPr="005659F0">
        <w:rPr>
          <w:rFonts w:ascii="Tw Cen MT" w:hAnsi="Tw Cen MT" w:cs="BrowalliaUPC"/>
          <w:sz w:val="22"/>
          <w:szCs w:val="22"/>
        </w:rPr>
        <w:t>times the military service leave period or five</w:t>
      </w:r>
      <w:r w:rsidR="005A1BFD" w:rsidRPr="005659F0">
        <w:rPr>
          <w:rFonts w:ascii="Tw Cen MT" w:hAnsi="Tw Cen MT" w:cs="BrowalliaUPC"/>
          <w:sz w:val="22"/>
          <w:szCs w:val="22"/>
        </w:rPr>
        <w:t xml:space="preserve"> (5) </w:t>
      </w:r>
      <w:r w:rsidRPr="005659F0">
        <w:rPr>
          <w:rFonts w:ascii="Tw Cen MT" w:hAnsi="Tw Cen MT" w:cs="BrowalliaUPC"/>
          <w:sz w:val="22"/>
          <w:szCs w:val="22"/>
        </w:rPr>
        <w:t>years, whichever is less. An employee on duty with a uniformed service is entitled to re</w:t>
      </w:r>
      <w:r w:rsidR="00291D90" w:rsidRPr="005659F0">
        <w:rPr>
          <w:rFonts w:ascii="Tw Cen MT" w:hAnsi="Tw Cen MT" w:cs="BrowalliaUPC"/>
          <w:sz w:val="22"/>
          <w:szCs w:val="22"/>
        </w:rPr>
        <w:t>-</w:t>
      </w:r>
      <w:r w:rsidRPr="005659F0">
        <w:rPr>
          <w:rFonts w:ascii="Tw Cen MT" w:hAnsi="Tw Cen MT" w:cs="BrowalliaUPC"/>
          <w:sz w:val="22"/>
          <w:szCs w:val="22"/>
        </w:rPr>
        <w:t xml:space="preserve">employment for a maximum of five </w:t>
      </w:r>
      <w:r w:rsidR="005A1BFD" w:rsidRPr="005659F0">
        <w:rPr>
          <w:rFonts w:ascii="Tw Cen MT" w:hAnsi="Tw Cen MT" w:cs="BrowalliaUPC"/>
          <w:sz w:val="22"/>
          <w:szCs w:val="22"/>
        </w:rPr>
        <w:t xml:space="preserve">(5) </w:t>
      </w:r>
      <w:r w:rsidRPr="005659F0">
        <w:rPr>
          <w:rFonts w:ascii="Tw Cen MT" w:hAnsi="Tw Cen MT" w:cs="BrowalliaUPC"/>
          <w:sz w:val="22"/>
          <w:szCs w:val="22"/>
        </w:rPr>
        <w:t xml:space="preserve">years, unless retained on active duty because of war or national emergency. </w:t>
      </w:r>
      <w:r w:rsidR="000C3288" w:rsidRPr="005659F0">
        <w:rPr>
          <w:rFonts w:ascii="Tw Cen MT" w:hAnsi="Tw Cen MT" w:cs="BrowalliaUPC"/>
          <w:sz w:val="22"/>
          <w:szCs w:val="22"/>
        </w:rPr>
        <w:t xml:space="preserve"> </w:t>
      </w:r>
      <w:r w:rsidRPr="005659F0">
        <w:rPr>
          <w:rFonts w:ascii="Tw Cen MT" w:hAnsi="Tw Cen MT" w:cs="BrowalliaUPC"/>
          <w:sz w:val="22"/>
          <w:szCs w:val="22"/>
        </w:rPr>
        <w:t>An individual returning from military leave shall notify the Cooperative of his/her intent to return as follows:</w:t>
      </w:r>
    </w:p>
    <w:p w:rsidR="00800EBF" w:rsidRPr="005659F0" w:rsidRDefault="00800EBF">
      <w:pPr>
        <w:rPr>
          <w:rFonts w:ascii="Tw Cen MT" w:hAnsi="Tw Cen MT" w:cs="BrowalliaUPC"/>
          <w:sz w:val="22"/>
          <w:szCs w:val="22"/>
        </w:rPr>
      </w:pPr>
    </w:p>
    <w:p w:rsidR="00800EBF" w:rsidRPr="005659F0" w:rsidRDefault="00800EBF" w:rsidP="0071292F">
      <w:pPr>
        <w:numPr>
          <w:ilvl w:val="0"/>
          <w:numId w:val="29"/>
        </w:numPr>
        <w:rPr>
          <w:rFonts w:ascii="Tw Cen MT" w:hAnsi="Tw Cen MT" w:cs="BrowalliaUPC"/>
          <w:sz w:val="22"/>
          <w:szCs w:val="22"/>
        </w:rPr>
      </w:pPr>
      <w:r w:rsidRPr="005659F0">
        <w:rPr>
          <w:rFonts w:ascii="Tw Cen MT" w:hAnsi="Tw Cen MT" w:cs="BrowalliaUPC"/>
          <w:sz w:val="22"/>
          <w:szCs w:val="22"/>
        </w:rPr>
        <w:t xml:space="preserve">If the period of service was less than </w:t>
      </w:r>
      <w:r w:rsidR="00291D90" w:rsidRPr="005659F0">
        <w:rPr>
          <w:rFonts w:ascii="Tw Cen MT" w:hAnsi="Tw Cen MT" w:cs="BrowalliaUPC"/>
          <w:sz w:val="22"/>
          <w:szCs w:val="22"/>
        </w:rPr>
        <w:t>thirty-one (</w:t>
      </w:r>
      <w:r w:rsidRPr="005659F0">
        <w:rPr>
          <w:rFonts w:ascii="Tw Cen MT" w:hAnsi="Tw Cen MT" w:cs="BrowalliaUPC"/>
          <w:sz w:val="22"/>
          <w:szCs w:val="22"/>
        </w:rPr>
        <w:t>31</w:t>
      </w:r>
      <w:r w:rsidR="00291D90" w:rsidRPr="005659F0">
        <w:rPr>
          <w:rFonts w:ascii="Tw Cen MT" w:hAnsi="Tw Cen MT" w:cs="BrowalliaUPC"/>
          <w:sz w:val="22"/>
          <w:szCs w:val="22"/>
        </w:rPr>
        <w:t>)</w:t>
      </w:r>
      <w:r w:rsidRPr="005659F0">
        <w:rPr>
          <w:rFonts w:ascii="Tw Cen MT" w:hAnsi="Tw Cen MT" w:cs="BrowalliaUPC"/>
          <w:sz w:val="22"/>
          <w:szCs w:val="22"/>
        </w:rPr>
        <w:t xml:space="preserve"> days, the employee must report to work not later than the beginning of the first regularly scheduled work period on the first full calendar day following the completion of the period of service, and the expiration of eight</w:t>
      </w:r>
      <w:r w:rsidR="00291D90" w:rsidRPr="005659F0">
        <w:rPr>
          <w:rFonts w:ascii="Tw Cen MT" w:hAnsi="Tw Cen MT" w:cs="BrowalliaUPC"/>
          <w:sz w:val="22"/>
          <w:szCs w:val="22"/>
        </w:rPr>
        <w:t xml:space="preserve"> (8)</w:t>
      </w:r>
      <w:r w:rsidRPr="005659F0">
        <w:rPr>
          <w:rFonts w:ascii="Tw Cen MT" w:hAnsi="Tw Cen MT" w:cs="BrowalliaUPC"/>
          <w:sz w:val="22"/>
          <w:szCs w:val="22"/>
        </w:rPr>
        <w:t xml:space="preserve"> hours after a period allowing for the safe transportation of the person from the place of service to the person’s residence;</w:t>
      </w:r>
    </w:p>
    <w:p w:rsidR="00800EBF" w:rsidRPr="005659F0" w:rsidRDefault="00800EBF">
      <w:pPr>
        <w:rPr>
          <w:rFonts w:ascii="Tw Cen MT" w:hAnsi="Tw Cen MT" w:cs="BrowalliaUPC"/>
          <w:sz w:val="22"/>
          <w:szCs w:val="22"/>
        </w:rPr>
      </w:pPr>
    </w:p>
    <w:p w:rsidR="00800EBF" w:rsidRPr="005659F0" w:rsidRDefault="00800EBF" w:rsidP="0071292F">
      <w:pPr>
        <w:numPr>
          <w:ilvl w:val="0"/>
          <w:numId w:val="29"/>
        </w:numPr>
        <w:rPr>
          <w:rFonts w:ascii="Tw Cen MT" w:hAnsi="Tw Cen MT" w:cs="BrowalliaUPC"/>
          <w:sz w:val="22"/>
          <w:szCs w:val="22"/>
        </w:rPr>
      </w:pPr>
      <w:r w:rsidRPr="005659F0">
        <w:rPr>
          <w:rFonts w:ascii="Tw Cen MT" w:hAnsi="Tw Cen MT" w:cs="BrowalliaUPC"/>
          <w:sz w:val="22"/>
          <w:szCs w:val="22"/>
        </w:rPr>
        <w:t>If the period of service was more than</w:t>
      </w:r>
      <w:r w:rsidR="00291D90" w:rsidRPr="005659F0">
        <w:rPr>
          <w:rFonts w:ascii="Tw Cen MT" w:hAnsi="Tw Cen MT" w:cs="BrowalliaUPC"/>
          <w:sz w:val="22"/>
          <w:szCs w:val="22"/>
        </w:rPr>
        <w:t xml:space="preserve"> thirty</w:t>
      </w:r>
      <w:r w:rsidRPr="005659F0">
        <w:rPr>
          <w:rFonts w:ascii="Tw Cen MT" w:hAnsi="Tw Cen MT" w:cs="BrowalliaUPC"/>
          <w:sz w:val="22"/>
          <w:szCs w:val="22"/>
        </w:rPr>
        <w:t xml:space="preserve"> </w:t>
      </w:r>
      <w:r w:rsidR="00291D90" w:rsidRPr="005659F0">
        <w:rPr>
          <w:rFonts w:ascii="Tw Cen MT" w:hAnsi="Tw Cen MT" w:cs="BrowalliaUPC"/>
          <w:sz w:val="22"/>
          <w:szCs w:val="22"/>
        </w:rPr>
        <w:t>(</w:t>
      </w:r>
      <w:r w:rsidRPr="005659F0">
        <w:rPr>
          <w:rFonts w:ascii="Tw Cen MT" w:hAnsi="Tw Cen MT" w:cs="BrowalliaUPC"/>
          <w:sz w:val="22"/>
          <w:szCs w:val="22"/>
        </w:rPr>
        <w:t>30</w:t>
      </w:r>
      <w:r w:rsidR="00291D90" w:rsidRPr="005659F0">
        <w:rPr>
          <w:rFonts w:ascii="Tw Cen MT" w:hAnsi="Tw Cen MT" w:cs="BrowalliaUPC"/>
          <w:sz w:val="22"/>
          <w:szCs w:val="22"/>
        </w:rPr>
        <w:t>)</w:t>
      </w:r>
      <w:r w:rsidRPr="005659F0">
        <w:rPr>
          <w:rFonts w:ascii="Tw Cen MT" w:hAnsi="Tw Cen MT" w:cs="BrowalliaUPC"/>
          <w:sz w:val="22"/>
          <w:szCs w:val="22"/>
        </w:rPr>
        <w:t xml:space="preserve"> days, but less than </w:t>
      </w:r>
      <w:r w:rsidR="000C3288" w:rsidRPr="005659F0">
        <w:rPr>
          <w:rFonts w:ascii="Tw Cen MT" w:hAnsi="Tw Cen MT" w:cs="BrowalliaUPC"/>
          <w:sz w:val="22"/>
          <w:szCs w:val="22"/>
        </w:rPr>
        <w:t xml:space="preserve">one-hundred and </w:t>
      </w:r>
      <w:r w:rsidR="00291D90" w:rsidRPr="005659F0">
        <w:rPr>
          <w:rFonts w:ascii="Tw Cen MT" w:hAnsi="Tw Cen MT" w:cs="BrowalliaUPC"/>
          <w:sz w:val="22"/>
          <w:szCs w:val="22"/>
        </w:rPr>
        <w:t>eighty-one (</w:t>
      </w:r>
      <w:r w:rsidRPr="005659F0">
        <w:rPr>
          <w:rFonts w:ascii="Tw Cen MT" w:hAnsi="Tw Cen MT" w:cs="BrowalliaUPC"/>
          <w:sz w:val="22"/>
          <w:szCs w:val="22"/>
        </w:rPr>
        <w:t>181</w:t>
      </w:r>
      <w:r w:rsidR="00291D90" w:rsidRPr="005659F0">
        <w:rPr>
          <w:rFonts w:ascii="Tw Cen MT" w:hAnsi="Tw Cen MT" w:cs="BrowalliaUPC"/>
          <w:sz w:val="22"/>
          <w:szCs w:val="22"/>
        </w:rPr>
        <w:t>)</w:t>
      </w:r>
      <w:r w:rsidRPr="005659F0">
        <w:rPr>
          <w:rFonts w:ascii="Tw Cen MT" w:hAnsi="Tw Cen MT" w:cs="BrowalliaUPC"/>
          <w:sz w:val="22"/>
          <w:szCs w:val="22"/>
        </w:rPr>
        <w:t xml:space="preserve"> days, by submitting an application for re</w:t>
      </w:r>
      <w:r w:rsidR="00291D90" w:rsidRPr="005659F0">
        <w:rPr>
          <w:rFonts w:ascii="Tw Cen MT" w:hAnsi="Tw Cen MT" w:cs="BrowalliaUPC"/>
          <w:sz w:val="22"/>
          <w:szCs w:val="22"/>
        </w:rPr>
        <w:t>-</w:t>
      </w:r>
      <w:r w:rsidRPr="005659F0">
        <w:rPr>
          <w:rFonts w:ascii="Tw Cen MT" w:hAnsi="Tw Cen MT" w:cs="BrowalliaUPC"/>
          <w:sz w:val="22"/>
          <w:szCs w:val="22"/>
        </w:rPr>
        <w:t>employm</w:t>
      </w:r>
      <w:r w:rsidR="000C3288" w:rsidRPr="005659F0">
        <w:rPr>
          <w:rFonts w:ascii="Tw Cen MT" w:hAnsi="Tw Cen MT" w:cs="BrowalliaUPC"/>
          <w:sz w:val="22"/>
          <w:szCs w:val="22"/>
        </w:rPr>
        <w:t>ent with the Cooperative no</w:t>
      </w:r>
      <w:r w:rsidRPr="005659F0">
        <w:rPr>
          <w:rFonts w:ascii="Tw Cen MT" w:hAnsi="Tw Cen MT" w:cs="BrowalliaUPC"/>
          <w:sz w:val="22"/>
          <w:szCs w:val="22"/>
        </w:rPr>
        <w:t xml:space="preserve"> later than </w:t>
      </w:r>
      <w:r w:rsidR="00291D90" w:rsidRPr="005659F0">
        <w:rPr>
          <w:rFonts w:ascii="Tw Cen MT" w:hAnsi="Tw Cen MT" w:cs="BrowalliaUPC"/>
          <w:sz w:val="22"/>
          <w:szCs w:val="22"/>
        </w:rPr>
        <w:t>fourteen (</w:t>
      </w:r>
      <w:r w:rsidRPr="005659F0">
        <w:rPr>
          <w:rFonts w:ascii="Tw Cen MT" w:hAnsi="Tw Cen MT" w:cs="BrowalliaUPC"/>
          <w:sz w:val="22"/>
          <w:szCs w:val="22"/>
        </w:rPr>
        <w:t>14</w:t>
      </w:r>
      <w:r w:rsidR="00291D90" w:rsidRPr="005659F0">
        <w:rPr>
          <w:rFonts w:ascii="Tw Cen MT" w:hAnsi="Tw Cen MT" w:cs="BrowalliaUPC"/>
          <w:sz w:val="22"/>
          <w:szCs w:val="22"/>
        </w:rPr>
        <w:t>)</w:t>
      </w:r>
      <w:r w:rsidRPr="005659F0">
        <w:rPr>
          <w:rFonts w:ascii="Tw Cen MT" w:hAnsi="Tw Cen MT" w:cs="BrowalliaUPC"/>
          <w:sz w:val="22"/>
          <w:szCs w:val="22"/>
        </w:rPr>
        <w:t xml:space="preserve"> days after the completion of the period of service;</w:t>
      </w:r>
      <w:r w:rsidR="00291D90" w:rsidRPr="005659F0">
        <w:rPr>
          <w:rFonts w:ascii="Tw Cen MT" w:hAnsi="Tw Cen MT" w:cs="BrowalliaUPC"/>
          <w:sz w:val="22"/>
          <w:szCs w:val="22"/>
        </w:rPr>
        <w:t xml:space="preserve"> and</w:t>
      </w:r>
      <w:r w:rsidR="005A1BFD" w:rsidRPr="005659F0">
        <w:rPr>
          <w:rFonts w:ascii="Tw Cen MT" w:hAnsi="Tw Cen MT" w:cs="BrowalliaUPC"/>
          <w:sz w:val="22"/>
          <w:szCs w:val="22"/>
        </w:rPr>
        <w:t>/or</w:t>
      </w:r>
    </w:p>
    <w:p w:rsidR="00800EBF" w:rsidRPr="005659F0" w:rsidRDefault="00800EBF">
      <w:pPr>
        <w:rPr>
          <w:rFonts w:ascii="Tw Cen MT" w:hAnsi="Tw Cen MT" w:cs="BrowalliaUPC"/>
          <w:sz w:val="22"/>
          <w:szCs w:val="22"/>
        </w:rPr>
      </w:pPr>
    </w:p>
    <w:p w:rsidR="00800EBF" w:rsidRPr="005659F0" w:rsidRDefault="00800EBF" w:rsidP="0071292F">
      <w:pPr>
        <w:numPr>
          <w:ilvl w:val="0"/>
          <w:numId w:val="29"/>
        </w:numPr>
        <w:rPr>
          <w:rFonts w:ascii="Tw Cen MT" w:hAnsi="Tw Cen MT" w:cs="BrowalliaUPC"/>
          <w:sz w:val="22"/>
          <w:szCs w:val="22"/>
        </w:rPr>
      </w:pPr>
      <w:r w:rsidRPr="005659F0">
        <w:rPr>
          <w:rFonts w:ascii="Tw Cen MT" w:hAnsi="Tw Cen MT" w:cs="BrowalliaUPC"/>
          <w:sz w:val="22"/>
          <w:szCs w:val="22"/>
        </w:rPr>
        <w:t>If the period of service was more than</w:t>
      </w:r>
      <w:r w:rsidR="005A1BFD" w:rsidRPr="005659F0">
        <w:rPr>
          <w:rFonts w:ascii="Tw Cen MT" w:hAnsi="Tw Cen MT" w:cs="BrowalliaUPC"/>
          <w:sz w:val="22"/>
          <w:szCs w:val="22"/>
        </w:rPr>
        <w:t xml:space="preserve"> one-hundred and </w:t>
      </w:r>
      <w:r w:rsidR="00291D90" w:rsidRPr="005659F0">
        <w:rPr>
          <w:rFonts w:ascii="Tw Cen MT" w:hAnsi="Tw Cen MT" w:cs="BrowalliaUPC"/>
          <w:sz w:val="22"/>
          <w:szCs w:val="22"/>
        </w:rPr>
        <w:t>eighty</w:t>
      </w:r>
      <w:r w:rsidRPr="005659F0">
        <w:rPr>
          <w:rFonts w:ascii="Tw Cen MT" w:hAnsi="Tw Cen MT" w:cs="BrowalliaUPC"/>
          <w:sz w:val="22"/>
          <w:szCs w:val="22"/>
        </w:rPr>
        <w:t xml:space="preserve"> </w:t>
      </w:r>
      <w:r w:rsidR="00291D90" w:rsidRPr="005659F0">
        <w:rPr>
          <w:rFonts w:ascii="Tw Cen MT" w:hAnsi="Tw Cen MT" w:cs="BrowalliaUPC"/>
          <w:sz w:val="22"/>
          <w:szCs w:val="22"/>
        </w:rPr>
        <w:t>(</w:t>
      </w:r>
      <w:r w:rsidRPr="005659F0">
        <w:rPr>
          <w:rFonts w:ascii="Tw Cen MT" w:hAnsi="Tw Cen MT" w:cs="BrowalliaUPC"/>
          <w:sz w:val="22"/>
          <w:szCs w:val="22"/>
        </w:rPr>
        <w:t>180</w:t>
      </w:r>
      <w:r w:rsidR="00291D90" w:rsidRPr="005659F0">
        <w:rPr>
          <w:rFonts w:ascii="Tw Cen MT" w:hAnsi="Tw Cen MT" w:cs="BrowalliaUPC"/>
          <w:sz w:val="22"/>
          <w:szCs w:val="22"/>
        </w:rPr>
        <w:t>)</w:t>
      </w:r>
      <w:r w:rsidRPr="005659F0">
        <w:rPr>
          <w:rFonts w:ascii="Tw Cen MT" w:hAnsi="Tw Cen MT" w:cs="BrowalliaUPC"/>
          <w:sz w:val="22"/>
          <w:szCs w:val="22"/>
        </w:rPr>
        <w:t xml:space="preserve"> days, by submitting an application for re</w:t>
      </w:r>
      <w:r w:rsidR="00291D90" w:rsidRPr="005659F0">
        <w:rPr>
          <w:rFonts w:ascii="Tw Cen MT" w:hAnsi="Tw Cen MT" w:cs="BrowalliaUPC"/>
          <w:sz w:val="22"/>
          <w:szCs w:val="22"/>
        </w:rPr>
        <w:t>-</w:t>
      </w:r>
      <w:r w:rsidRPr="005659F0">
        <w:rPr>
          <w:rFonts w:ascii="Tw Cen MT" w:hAnsi="Tw Cen MT" w:cs="BrowalliaUPC"/>
          <w:sz w:val="22"/>
          <w:szCs w:val="22"/>
        </w:rPr>
        <w:t>emp</w:t>
      </w:r>
      <w:r w:rsidR="005A1BFD" w:rsidRPr="005659F0">
        <w:rPr>
          <w:rFonts w:ascii="Tw Cen MT" w:hAnsi="Tw Cen MT" w:cs="BrowalliaUPC"/>
          <w:sz w:val="22"/>
          <w:szCs w:val="22"/>
        </w:rPr>
        <w:t>loyment with the Cooperative no</w:t>
      </w:r>
      <w:r w:rsidRPr="005659F0">
        <w:rPr>
          <w:rFonts w:ascii="Tw Cen MT" w:hAnsi="Tw Cen MT" w:cs="BrowalliaUPC"/>
          <w:sz w:val="22"/>
          <w:szCs w:val="22"/>
        </w:rPr>
        <w:t xml:space="preserve"> later than </w:t>
      </w:r>
      <w:r w:rsidR="00291D90" w:rsidRPr="005659F0">
        <w:rPr>
          <w:rFonts w:ascii="Tw Cen MT" w:hAnsi="Tw Cen MT" w:cs="BrowalliaUPC"/>
          <w:sz w:val="22"/>
          <w:szCs w:val="22"/>
        </w:rPr>
        <w:t>ninety (</w:t>
      </w:r>
      <w:r w:rsidRPr="005659F0">
        <w:rPr>
          <w:rFonts w:ascii="Tw Cen MT" w:hAnsi="Tw Cen MT" w:cs="BrowalliaUPC"/>
          <w:sz w:val="22"/>
          <w:szCs w:val="22"/>
        </w:rPr>
        <w:t>90</w:t>
      </w:r>
      <w:r w:rsidR="00291D90" w:rsidRPr="005659F0">
        <w:rPr>
          <w:rFonts w:ascii="Tw Cen MT" w:hAnsi="Tw Cen MT" w:cs="BrowalliaUPC"/>
          <w:sz w:val="22"/>
          <w:szCs w:val="22"/>
        </w:rPr>
        <w:t>)</w:t>
      </w:r>
      <w:r w:rsidRPr="005659F0">
        <w:rPr>
          <w:rFonts w:ascii="Tw Cen MT" w:hAnsi="Tw Cen MT" w:cs="BrowalliaUPC"/>
          <w:sz w:val="22"/>
          <w:szCs w:val="22"/>
        </w:rPr>
        <w:t xml:space="preserve"> days after the completion of service.</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An individual re-employed under this policy is entitled to the seniority and other currently existing rights and benefits the individual had when service started, plus the additional seniority and similar rights and benefits that would have been accrued if employment had been continuous.</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This policy does not apply if the employee has been separated from service with a dishonorable or bad conduct discharge or under other than honorable conditions.</w:t>
      </w:r>
    </w:p>
    <w:p w:rsidR="00800EBF" w:rsidRPr="005659F0" w:rsidRDefault="00800EBF">
      <w:pPr>
        <w:ind w:left="360"/>
        <w:rPr>
          <w:rFonts w:ascii="Tw Cen MT" w:hAnsi="Tw Cen MT" w:cs="BrowalliaUPC"/>
          <w:b/>
          <w:bCs/>
          <w:sz w:val="22"/>
          <w:szCs w:val="22"/>
        </w:rPr>
      </w:pPr>
    </w:p>
    <w:p w:rsidR="007C671C" w:rsidRPr="005659F0" w:rsidRDefault="007C671C">
      <w:pPr>
        <w:ind w:left="360"/>
        <w:rPr>
          <w:rFonts w:ascii="Tw Cen MT" w:hAnsi="Tw Cen MT" w:cs="BrowalliaUPC"/>
          <w:b/>
          <w:bCs/>
          <w:sz w:val="22"/>
          <w:szCs w:val="22"/>
        </w:rPr>
      </w:pPr>
    </w:p>
    <w:p w:rsidR="007C671C" w:rsidRPr="005659F0" w:rsidRDefault="007C671C">
      <w:pPr>
        <w:ind w:left="360"/>
        <w:rPr>
          <w:rFonts w:ascii="Tw Cen MT" w:hAnsi="Tw Cen MT" w:cs="BrowalliaUPC"/>
          <w:b/>
          <w:bCs/>
          <w:sz w:val="22"/>
          <w:szCs w:val="22"/>
        </w:rPr>
      </w:pPr>
    </w:p>
    <w:p w:rsidR="00736061" w:rsidRDefault="00736061">
      <w:pPr>
        <w:rPr>
          <w:rFonts w:ascii="Tw Cen MT" w:hAnsi="Tw Cen MT" w:cs="BrowalliaUPC"/>
          <w:b/>
          <w:bCs/>
          <w:sz w:val="22"/>
          <w:szCs w:val="22"/>
        </w:rPr>
      </w:pPr>
    </w:p>
    <w:p w:rsidR="00203730" w:rsidRDefault="00203730">
      <w:pPr>
        <w:rPr>
          <w:rFonts w:ascii="Tw Cen MT" w:hAnsi="Tw Cen MT" w:cs="BrowalliaUPC"/>
          <w:b/>
          <w:bCs/>
          <w:sz w:val="22"/>
          <w:szCs w:val="22"/>
        </w:rPr>
      </w:pPr>
    </w:p>
    <w:p w:rsidR="00203730" w:rsidRPr="005659F0" w:rsidRDefault="00203730">
      <w:pPr>
        <w:rPr>
          <w:rFonts w:ascii="Tw Cen MT" w:hAnsi="Tw Cen MT" w:cs="BrowalliaUPC"/>
          <w:b/>
          <w:bCs/>
          <w:sz w:val="22"/>
          <w:szCs w:val="22"/>
        </w:rPr>
      </w:pPr>
    </w:p>
    <w:p w:rsidR="00800EBF" w:rsidRPr="005659F0" w:rsidRDefault="00736061" w:rsidP="00736061">
      <w:pPr>
        <w:jc w:val="center"/>
        <w:rPr>
          <w:rFonts w:ascii="Tw Cen MT" w:hAnsi="Tw Cen MT" w:cs="BrowalliaUPC"/>
          <w:b/>
          <w:bCs/>
          <w:sz w:val="22"/>
          <w:szCs w:val="22"/>
          <w:u w:val="single"/>
        </w:rPr>
      </w:pPr>
      <w:r w:rsidRPr="005659F0">
        <w:rPr>
          <w:rFonts w:ascii="Tw Cen MT" w:hAnsi="Tw Cen MT" w:cs="BrowalliaUPC"/>
          <w:b/>
          <w:bCs/>
          <w:sz w:val="22"/>
          <w:szCs w:val="22"/>
          <w:u w:val="single"/>
        </w:rPr>
        <w:lastRenderedPageBreak/>
        <w:t>ADDITIONAL LEAVE</w:t>
      </w:r>
    </w:p>
    <w:p w:rsidR="00800EBF" w:rsidRPr="005659F0" w:rsidRDefault="00800EBF">
      <w:pPr>
        <w:ind w:left="360"/>
        <w:rPr>
          <w:rFonts w:ascii="Tw Cen MT" w:hAnsi="Tw Cen MT" w:cs="BrowalliaUPC"/>
          <w:b/>
          <w:bCs/>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Up to two (2) days of additional leave may be granted by the Cooperative Director.  These two (2) days shall be without pay.  Deduction for each day will be 1/</w:t>
      </w:r>
      <w:r w:rsidR="00D97201" w:rsidRPr="005659F0">
        <w:rPr>
          <w:rFonts w:ascii="Tw Cen MT" w:hAnsi="Tw Cen MT" w:cs="BrowalliaUPC"/>
          <w:sz w:val="22"/>
          <w:szCs w:val="22"/>
        </w:rPr>
        <w:t>1</w:t>
      </w:r>
      <w:r w:rsidR="00797DCD" w:rsidRPr="005659F0">
        <w:rPr>
          <w:rFonts w:ascii="Tw Cen MT" w:hAnsi="Tw Cen MT" w:cs="BrowalliaUPC"/>
          <w:sz w:val="22"/>
          <w:szCs w:val="22"/>
        </w:rPr>
        <w:t>80</w:t>
      </w:r>
      <w:r w:rsidR="00797DCD" w:rsidRPr="005659F0">
        <w:rPr>
          <w:rFonts w:ascii="Tw Cen MT" w:hAnsi="Tw Cen MT" w:cs="BrowalliaUPC"/>
          <w:sz w:val="22"/>
          <w:szCs w:val="22"/>
          <w:vertAlign w:val="superscript"/>
        </w:rPr>
        <w:t>th</w:t>
      </w:r>
      <w:r w:rsidR="00797DCD" w:rsidRPr="005659F0">
        <w:rPr>
          <w:rFonts w:ascii="Tw Cen MT" w:hAnsi="Tw Cen MT" w:cs="BrowalliaUPC"/>
          <w:sz w:val="22"/>
          <w:szCs w:val="22"/>
        </w:rPr>
        <w:t xml:space="preserve"> </w:t>
      </w:r>
      <w:r w:rsidR="003343B3" w:rsidRPr="005659F0">
        <w:rPr>
          <w:rFonts w:ascii="Tw Cen MT" w:hAnsi="Tw Cen MT" w:cs="BrowalliaUPC"/>
          <w:sz w:val="22"/>
          <w:szCs w:val="22"/>
        </w:rPr>
        <w:t xml:space="preserve">(or the number of work days specified in the employee’s contract/work agreement) </w:t>
      </w:r>
      <w:r w:rsidRPr="005659F0">
        <w:rPr>
          <w:rFonts w:ascii="Tw Cen MT" w:hAnsi="Tw Cen MT" w:cs="BrowalliaUPC"/>
          <w:sz w:val="22"/>
          <w:szCs w:val="22"/>
        </w:rPr>
        <w:t>of the employee’s annual salary.</w:t>
      </w:r>
    </w:p>
    <w:p w:rsidR="00800EBF" w:rsidRPr="005659F0" w:rsidRDefault="00800EBF">
      <w:pPr>
        <w:rPr>
          <w:rFonts w:ascii="Tw Cen MT" w:hAnsi="Tw Cen MT" w:cs="BrowalliaUPC"/>
          <w:b/>
          <w:bCs/>
          <w:sz w:val="22"/>
          <w:szCs w:val="22"/>
        </w:rPr>
      </w:pPr>
    </w:p>
    <w:p w:rsidR="00D97201" w:rsidRPr="005659F0" w:rsidRDefault="00D97201">
      <w:pPr>
        <w:rPr>
          <w:rFonts w:ascii="Tw Cen MT" w:hAnsi="Tw Cen MT" w:cs="BrowalliaUPC"/>
          <w:b/>
          <w:bCs/>
          <w:sz w:val="22"/>
          <w:szCs w:val="22"/>
        </w:rPr>
      </w:pPr>
    </w:p>
    <w:p w:rsidR="00D97201" w:rsidRPr="005659F0" w:rsidRDefault="00D97201">
      <w:pPr>
        <w:rPr>
          <w:rFonts w:ascii="Tw Cen MT" w:hAnsi="Tw Cen MT" w:cs="BrowalliaUPC"/>
          <w:b/>
          <w:bCs/>
          <w:sz w:val="22"/>
          <w:szCs w:val="22"/>
        </w:rPr>
      </w:pPr>
    </w:p>
    <w:p w:rsidR="00D97201" w:rsidRPr="005659F0" w:rsidRDefault="00D97201">
      <w:pPr>
        <w:rPr>
          <w:rFonts w:ascii="Tw Cen MT" w:hAnsi="Tw Cen MT" w:cs="BrowalliaUPC"/>
          <w:b/>
          <w:bCs/>
          <w:sz w:val="22"/>
          <w:szCs w:val="22"/>
        </w:rPr>
      </w:pPr>
    </w:p>
    <w:p w:rsidR="00B82B02" w:rsidRPr="005659F0" w:rsidRDefault="00D97201" w:rsidP="0008085C">
      <w:pPr>
        <w:jc w:val="right"/>
        <w:rPr>
          <w:rFonts w:ascii="Tw Cen MT" w:hAnsi="Tw Cen MT" w:cs="BrowalliaUPC"/>
          <w:bCs/>
          <w:sz w:val="22"/>
          <w:szCs w:val="22"/>
        </w:rPr>
      </w:pP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00B82B02" w:rsidRPr="005659F0">
        <w:rPr>
          <w:rFonts w:ascii="Tw Cen MT" w:hAnsi="Tw Cen MT" w:cs="BrowalliaUPC"/>
          <w:b/>
          <w:bCs/>
          <w:sz w:val="22"/>
          <w:szCs w:val="22"/>
        </w:rPr>
        <w:tab/>
      </w:r>
      <w:r w:rsidR="00B82B02" w:rsidRPr="005659F0">
        <w:rPr>
          <w:rFonts w:ascii="Tw Cen MT" w:hAnsi="Tw Cen MT" w:cs="BrowalliaUPC"/>
          <w:b/>
          <w:bCs/>
          <w:sz w:val="22"/>
          <w:szCs w:val="22"/>
        </w:rPr>
        <w:tab/>
      </w:r>
      <w:r w:rsidR="00B82B02" w:rsidRPr="005659F0">
        <w:rPr>
          <w:rFonts w:ascii="Tw Cen MT" w:hAnsi="Tw Cen MT" w:cs="BrowalliaUPC"/>
          <w:b/>
          <w:bCs/>
          <w:sz w:val="22"/>
          <w:szCs w:val="22"/>
        </w:rPr>
        <w:tab/>
        <w:t xml:space="preserve">         </w:t>
      </w:r>
      <w:r w:rsidR="0008085C">
        <w:rPr>
          <w:rFonts w:ascii="Tw Cen MT" w:hAnsi="Tw Cen MT" w:cs="BrowalliaUPC"/>
          <w:b/>
          <w:bCs/>
          <w:sz w:val="22"/>
          <w:szCs w:val="22"/>
        </w:rPr>
        <w:t xml:space="preserve">   </w:t>
      </w:r>
      <w:r w:rsidR="00B82B02" w:rsidRPr="005659F0">
        <w:rPr>
          <w:rFonts w:ascii="Tw Cen MT" w:hAnsi="Tw Cen MT" w:cs="BrowalliaUPC"/>
          <w:bCs/>
          <w:sz w:val="22"/>
          <w:szCs w:val="22"/>
        </w:rPr>
        <w:t>Adopted April 15, 1993</w:t>
      </w:r>
      <w:r w:rsidRPr="005659F0">
        <w:rPr>
          <w:rFonts w:ascii="Tw Cen MT" w:hAnsi="Tw Cen MT" w:cs="BrowalliaUPC"/>
          <w:bCs/>
          <w:sz w:val="22"/>
          <w:szCs w:val="22"/>
        </w:rPr>
        <w:tab/>
        <w:t xml:space="preserve">      </w:t>
      </w:r>
    </w:p>
    <w:p w:rsidR="00D97201" w:rsidRPr="005659F0" w:rsidRDefault="00D97201" w:rsidP="000343DA">
      <w:pPr>
        <w:jc w:val="right"/>
        <w:rPr>
          <w:rFonts w:ascii="Tw Cen MT" w:hAnsi="Tw Cen MT" w:cs="BrowalliaUPC"/>
          <w:bCs/>
          <w:sz w:val="22"/>
          <w:szCs w:val="22"/>
        </w:rPr>
        <w:sectPr w:rsidR="00D97201" w:rsidRPr="005659F0" w:rsidSect="00056D7C">
          <w:pgSz w:w="12240" w:h="15840" w:code="1"/>
          <w:pgMar w:top="1440" w:right="1440" w:bottom="1440" w:left="1440" w:header="0" w:footer="720" w:gutter="0"/>
          <w:pgBorders w:offsetFrom="page">
            <w:top w:val="cornerTriangles" w:sz="19" w:space="24" w:color="auto"/>
            <w:left w:val="cornerTriangles" w:sz="19" w:space="24" w:color="auto"/>
            <w:bottom w:val="cornerTriangles" w:sz="19" w:space="24" w:color="auto"/>
            <w:right w:val="cornerTriangles" w:sz="19" w:space="24" w:color="auto"/>
          </w:pgBorders>
          <w:cols w:space="720"/>
          <w:docGrid w:linePitch="360"/>
        </w:sectPr>
      </w:pPr>
      <w:r w:rsidRPr="005659F0">
        <w:rPr>
          <w:rFonts w:ascii="Tw Cen MT" w:hAnsi="Tw Cen MT" w:cs="BrowalliaUPC"/>
          <w:bCs/>
          <w:sz w:val="22"/>
          <w:szCs w:val="22"/>
        </w:rPr>
        <w:t>Amended May 10</w:t>
      </w:r>
      <w:r w:rsidR="00203730">
        <w:rPr>
          <w:rFonts w:ascii="Tw Cen MT" w:hAnsi="Tw Cen MT" w:cs="BrowalliaUPC"/>
          <w:bCs/>
          <w:sz w:val="22"/>
          <w:szCs w:val="22"/>
        </w:rPr>
        <w:t>,</w:t>
      </w:r>
      <w:r w:rsidRPr="005659F0">
        <w:rPr>
          <w:rFonts w:ascii="Tw Cen MT" w:hAnsi="Tw Cen MT" w:cs="BrowalliaUPC"/>
          <w:bCs/>
          <w:sz w:val="22"/>
          <w:szCs w:val="22"/>
        </w:rPr>
        <w:t xml:space="preserve"> 2016</w:t>
      </w:r>
    </w:p>
    <w:p w:rsidR="00800EBF" w:rsidRPr="005659F0" w:rsidRDefault="00736061" w:rsidP="00736061">
      <w:pPr>
        <w:jc w:val="center"/>
        <w:rPr>
          <w:rFonts w:ascii="Tw Cen MT" w:hAnsi="Tw Cen MT" w:cs="BrowalliaUPC"/>
          <w:b/>
          <w:bCs/>
          <w:sz w:val="22"/>
          <w:szCs w:val="22"/>
          <w:u w:val="single"/>
        </w:rPr>
      </w:pPr>
      <w:r w:rsidRPr="005659F0">
        <w:rPr>
          <w:rFonts w:ascii="Tw Cen MT" w:hAnsi="Tw Cen MT" w:cs="BrowalliaUPC"/>
          <w:b/>
          <w:bCs/>
          <w:sz w:val="22"/>
          <w:szCs w:val="22"/>
          <w:u w:val="single"/>
        </w:rPr>
        <w:lastRenderedPageBreak/>
        <w:t>EARLY RESIGNATION BENEFITS</w:t>
      </w:r>
    </w:p>
    <w:p w:rsidR="009C72C1" w:rsidRPr="005659F0" w:rsidRDefault="009C72C1" w:rsidP="009C72C1">
      <w:pPr>
        <w:pStyle w:val="ListParagraph"/>
        <w:ind w:left="432"/>
        <w:rPr>
          <w:rFonts w:ascii="Tw Cen MT" w:hAnsi="Tw Cen MT" w:cs="BrowalliaUPC"/>
          <w:b/>
          <w:bCs/>
          <w:sz w:val="22"/>
          <w:szCs w:val="22"/>
        </w:rPr>
      </w:pPr>
    </w:p>
    <w:p w:rsidR="00800EBF" w:rsidRPr="005659F0" w:rsidRDefault="00800EBF" w:rsidP="009C72C1">
      <w:pPr>
        <w:pStyle w:val="ListParagraph"/>
        <w:ind w:left="0"/>
        <w:rPr>
          <w:rFonts w:ascii="Tw Cen MT" w:hAnsi="Tw Cen MT" w:cs="BrowalliaUPC"/>
          <w:sz w:val="22"/>
          <w:szCs w:val="22"/>
        </w:rPr>
      </w:pPr>
      <w:r w:rsidRPr="005659F0">
        <w:rPr>
          <w:rFonts w:ascii="Tw Cen MT" w:hAnsi="Tw Cen MT" w:cs="BrowalliaUPC"/>
          <w:sz w:val="22"/>
          <w:szCs w:val="22"/>
        </w:rPr>
        <w:t>Employees who plan to resign at the end of the current school year will receive an early notification benefit under the following terms:</w:t>
      </w:r>
    </w:p>
    <w:p w:rsidR="00800EBF" w:rsidRPr="005659F0" w:rsidRDefault="00800EBF" w:rsidP="00736061">
      <w:pPr>
        <w:ind w:left="432"/>
        <w:rPr>
          <w:rFonts w:ascii="Tw Cen MT" w:hAnsi="Tw Cen MT" w:cs="BrowalliaUPC"/>
          <w:sz w:val="22"/>
          <w:szCs w:val="22"/>
        </w:rPr>
      </w:pPr>
    </w:p>
    <w:p w:rsidR="00800EBF" w:rsidRPr="005659F0" w:rsidRDefault="00800EBF" w:rsidP="0071292F">
      <w:pPr>
        <w:pStyle w:val="ListParagraph"/>
        <w:numPr>
          <w:ilvl w:val="0"/>
          <w:numId w:val="76"/>
        </w:numPr>
        <w:ind w:left="432"/>
        <w:rPr>
          <w:rFonts w:ascii="Tw Cen MT" w:hAnsi="Tw Cen MT" w:cs="BrowalliaUPC"/>
          <w:sz w:val="22"/>
          <w:szCs w:val="22"/>
        </w:rPr>
      </w:pPr>
      <w:r w:rsidRPr="005659F0">
        <w:rPr>
          <w:rFonts w:ascii="Tw Cen MT" w:hAnsi="Tw Cen MT" w:cs="BrowalliaUPC"/>
          <w:sz w:val="22"/>
          <w:szCs w:val="22"/>
        </w:rPr>
        <w:t xml:space="preserve">Employees submitting their written resignation prior to January </w:t>
      </w:r>
      <w:r w:rsidR="009C72C1" w:rsidRPr="005659F0">
        <w:rPr>
          <w:rFonts w:ascii="Tw Cen MT" w:hAnsi="Tw Cen MT" w:cs="BrowalliaUPC"/>
          <w:sz w:val="22"/>
          <w:szCs w:val="22"/>
        </w:rPr>
        <w:t>1</w:t>
      </w:r>
      <w:r w:rsidRPr="005659F0">
        <w:rPr>
          <w:rFonts w:ascii="Tw Cen MT" w:hAnsi="Tw Cen MT" w:cs="BrowalliaUPC"/>
          <w:sz w:val="22"/>
          <w:szCs w:val="22"/>
        </w:rPr>
        <w:t xml:space="preserve"> will receive a payment of </w:t>
      </w:r>
      <w:r w:rsidR="00D3033E">
        <w:rPr>
          <w:rFonts w:ascii="Tw Cen MT" w:hAnsi="Tw Cen MT" w:cs="BrowalliaUPC"/>
          <w:sz w:val="22"/>
          <w:szCs w:val="22"/>
        </w:rPr>
        <w:t>s</w:t>
      </w:r>
      <w:r w:rsidR="00081B28">
        <w:rPr>
          <w:rFonts w:ascii="Tw Cen MT" w:hAnsi="Tw Cen MT" w:cs="BrowalliaUPC"/>
          <w:sz w:val="22"/>
          <w:szCs w:val="22"/>
        </w:rPr>
        <w:t>even</w:t>
      </w:r>
      <w:r w:rsidR="009C72C1" w:rsidRPr="005659F0">
        <w:rPr>
          <w:rFonts w:ascii="Tw Cen MT" w:hAnsi="Tw Cen MT" w:cs="BrowalliaUPC"/>
          <w:sz w:val="22"/>
          <w:szCs w:val="22"/>
        </w:rPr>
        <w:t>-hundred dollars (</w:t>
      </w:r>
      <w:r w:rsidRPr="005659F0">
        <w:rPr>
          <w:rFonts w:ascii="Tw Cen MT" w:hAnsi="Tw Cen MT" w:cs="BrowalliaUPC"/>
          <w:sz w:val="22"/>
          <w:szCs w:val="22"/>
        </w:rPr>
        <w:t>$</w:t>
      </w:r>
      <w:r w:rsidR="00081B28">
        <w:rPr>
          <w:rFonts w:ascii="Tw Cen MT" w:hAnsi="Tw Cen MT" w:cs="BrowalliaUPC"/>
          <w:sz w:val="22"/>
          <w:szCs w:val="22"/>
        </w:rPr>
        <w:t>7</w:t>
      </w:r>
      <w:r w:rsidRPr="005659F0">
        <w:rPr>
          <w:rFonts w:ascii="Tw Cen MT" w:hAnsi="Tw Cen MT" w:cs="BrowalliaUPC"/>
          <w:sz w:val="22"/>
          <w:szCs w:val="22"/>
        </w:rPr>
        <w:t>0</w:t>
      </w:r>
      <w:r w:rsidR="009C72C1" w:rsidRPr="005659F0">
        <w:rPr>
          <w:rFonts w:ascii="Tw Cen MT" w:hAnsi="Tw Cen MT" w:cs="BrowalliaUPC"/>
          <w:sz w:val="22"/>
          <w:szCs w:val="22"/>
        </w:rPr>
        <w:t>0.00).</w:t>
      </w:r>
    </w:p>
    <w:p w:rsidR="00800EBF" w:rsidRPr="005659F0" w:rsidRDefault="00800EBF" w:rsidP="00736061">
      <w:pPr>
        <w:ind w:left="432"/>
        <w:rPr>
          <w:rFonts w:ascii="Tw Cen MT" w:hAnsi="Tw Cen MT" w:cs="BrowalliaUPC"/>
          <w:sz w:val="22"/>
          <w:szCs w:val="22"/>
        </w:rPr>
      </w:pPr>
    </w:p>
    <w:p w:rsidR="00800EBF" w:rsidRPr="005659F0" w:rsidRDefault="00800EBF" w:rsidP="0071292F">
      <w:pPr>
        <w:pStyle w:val="ListParagraph"/>
        <w:numPr>
          <w:ilvl w:val="0"/>
          <w:numId w:val="76"/>
        </w:numPr>
        <w:ind w:left="432"/>
        <w:rPr>
          <w:rFonts w:ascii="Tw Cen MT" w:hAnsi="Tw Cen MT" w:cs="BrowalliaUPC"/>
          <w:sz w:val="22"/>
          <w:szCs w:val="22"/>
        </w:rPr>
      </w:pPr>
      <w:r w:rsidRPr="005659F0">
        <w:rPr>
          <w:rFonts w:ascii="Tw Cen MT" w:hAnsi="Tw Cen MT" w:cs="BrowalliaUPC"/>
          <w:sz w:val="22"/>
          <w:szCs w:val="22"/>
        </w:rPr>
        <w:t>Employees submitting their written resignation between January 1 and January 31 will receive a payment of</w:t>
      </w:r>
      <w:r w:rsidR="00D3033E">
        <w:rPr>
          <w:rFonts w:ascii="Tw Cen MT" w:hAnsi="Tw Cen MT" w:cs="BrowalliaUPC"/>
          <w:sz w:val="22"/>
          <w:szCs w:val="22"/>
        </w:rPr>
        <w:t xml:space="preserve"> f</w:t>
      </w:r>
      <w:r w:rsidR="00081B28">
        <w:rPr>
          <w:rFonts w:ascii="Tw Cen MT" w:hAnsi="Tw Cen MT" w:cs="BrowalliaUPC"/>
          <w:sz w:val="22"/>
          <w:szCs w:val="22"/>
        </w:rPr>
        <w:t>ive</w:t>
      </w:r>
      <w:r w:rsidR="009C72C1" w:rsidRPr="005659F0">
        <w:rPr>
          <w:rFonts w:ascii="Tw Cen MT" w:hAnsi="Tw Cen MT" w:cs="BrowalliaUPC"/>
          <w:sz w:val="22"/>
          <w:szCs w:val="22"/>
        </w:rPr>
        <w:t>-hundred dollars (</w:t>
      </w:r>
      <w:r w:rsidRPr="005659F0">
        <w:rPr>
          <w:rFonts w:ascii="Tw Cen MT" w:hAnsi="Tw Cen MT" w:cs="BrowalliaUPC"/>
          <w:sz w:val="22"/>
          <w:szCs w:val="22"/>
        </w:rPr>
        <w:t>$</w:t>
      </w:r>
      <w:r w:rsidR="00081B28">
        <w:rPr>
          <w:rFonts w:ascii="Tw Cen MT" w:hAnsi="Tw Cen MT" w:cs="BrowalliaUPC"/>
          <w:sz w:val="22"/>
          <w:szCs w:val="22"/>
        </w:rPr>
        <w:t>5</w:t>
      </w:r>
      <w:r w:rsidRPr="005659F0">
        <w:rPr>
          <w:rFonts w:ascii="Tw Cen MT" w:hAnsi="Tw Cen MT" w:cs="BrowalliaUPC"/>
          <w:sz w:val="22"/>
          <w:szCs w:val="22"/>
        </w:rPr>
        <w:t>00</w:t>
      </w:r>
      <w:r w:rsidR="009C72C1" w:rsidRPr="005659F0">
        <w:rPr>
          <w:rFonts w:ascii="Tw Cen MT" w:hAnsi="Tw Cen MT" w:cs="BrowalliaUPC"/>
          <w:sz w:val="22"/>
          <w:szCs w:val="22"/>
        </w:rPr>
        <w:t>.00).</w:t>
      </w:r>
    </w:p>
    <w:p w:rsidR="00800EBF" w:rsidRPr="005659F0" w:rsidRDefault="00800EBF" w:rsidP="00736061">
      <w:pPr>
        <w:ind w:left="432"/>
        <w:rPr>
          <w:rFonts w:ascii="Tw Cen MT" w:hAnsi="Tw Cen MT" w:cs="BrowalliaUPC"/>
          <w:sz w:val="22"/>
          <w:szCs w:val="22"/>
        </w:rPr>
      </w:pPr>
    </w:p>
    <w:p w:rsidR="00800EBF" w:rsidRPr="005659F0" w:rsidRDefault="00800EBF" w:rsidP="0071292F">
      <w:pPr>
        <w:pStyle w:val="ListParagraph"/>
        <w:numPr>
          <w:ilvl w:val="0"/>
          <w:numId w:val="76"/>
        </w:numPr>
        <w:ind w:left="432"/>
        <w:rPr>
          <w:rFonts w:ascii="Tw Cen MT" w:hAnsi="Tw Cen MT" w:cs="BrowalliaUPC"/>
          <w:sz w:val="22"/>
          <w:szCs w:val="22"/>
        </w:rPr>
      </w:pPr>
      <w:r w:rsidRPr="005659F0">
        <w:rPr>
          <w:rFonts w:ascii="Tw Cen MT" w:hAnsi="Tw Cen MT" w:cs="BrowalliaUPC"/>
          <w:sz w:val="22"/>
          <w:szCs w:val="22"/>
        </w:rPr>
        <w:t xml:space="preserve">Employees submitting their written resignation between February 1 and February 29 will receive a payment of </w:t>
      </w:r>
      <w:r w:rsidR="00081B28">
        <w:rPr>
          <w:rFonts w:ascii="Tw Cen MT" w:hAnsi="Tw Cen MT" w:cs="BrowalliaUPC"/>
          <w:sz w:val="22"/>
          <w:szCs w:val="22"/>
        </w:rPr>
        <w:t>four</w:t>
      </w:r>
      <w:r w:rsidR="009C72C1" w:rsidRPr="005659F0">
        <w:rPr>
          <w:rFonts w:ascii="Tw Cen MT" w:hAnsi="Tw Cen MT" w:cs="BrowalliaUPC"/>
          <w:sz w:val="22"/>
          <w:szCs w:val="22"/>
        </w:rPr>
        <w:t>-hundred dollars (</w:t>
      </w:r>
      <w:r w:rsidRPr="005659F0">
        <w:rPr>
          <w:rFonts w:ascii="Tw Cen MT" w:hAnsi="Tw Cen MT" w:cs="BrowalliaUPC"/>
          <w:sz w:val="22"/>
          <w:szCs w:val="22"/>
        </w:rPr>
        <w:t>$</w:t>
      </w:r>
      <w:r w:rsidR="00081B28">
        <w:rPr>
          <w:rFonts w:ascii="Tw Cen MT" w:hAnsi="Tw Cen MT" w:cs="BrowalliaUPC"/>
          <w:sz w:val="22"/>
          <w:szCs w:val="22"/>
        </w:rPr>
        <w:t>4</w:t>
      </w:r>
      <w:r w:rsidRPr="005659F0">
        <w:rPr>
          <w:rFonts w:ascii="Tw Cen MT" w:hAnsi="Tw Cen MT" w:cs="BrowalliaUPC"/>
          <w:sz w:val="22"/>
          <w:szCs w:val="22"/>
        </w:rPr>
        <w:t>00.</w:t>
      </w:r>
      <w:r w:rsidR="009C72C1" w:rsidRPr="005659F0">
        <w:rPr>
          <w:rFonts w:ascii="Tw Cen MT" w:hAnsi="Tw Cen MT" w:cs="BrowalliaUPC"/>
          <w:sz w:val="22"/>
          <w:szCs w:val="22"/>
        </w:rPr>
        <w:t>00).</w:t>
      </w:r>
    </w:p>
    <w:p w:rsidR="00800EBF" w:rsidRPr="005659F0" w:rsidRDefault="00800EBF" w:rsidP="00736061">
      <w:pPr>
        <w:ind w:left="432"/>
        <w:rPr>
          <w:rFonts w:ascii="Tw Cen MT" w:hAnsi="Tw Cen MT" w:cs="BrowalliaUPC"/>
          <w:sz w:val="22"/>
          <w:szCs w:val="22"/>
        </w:rPr>
      </w:pPr>
    </w:p>
    <w:p w:rsidR="00800EBF" w:rsidRPr="005659F0" w:rsidRDefault="00800EBF" w:rsidP="0071292F">
      <w:pPr>
        <w:pStyle w:val="ListParagraph"/>
        <w:numPr>
          <w:ilvl w:val="0"/>
          <w:numId w:val="76"/>
        </w:numPr>
        <w:ind w:left="432"/>
        <w:rPr>
          <w:rFonts w:ascii="Tw Cen MT" w:hAnsi="Tw Cen MT" w:cs="BrowalliaUPC"/>
          <w:sz w:val="22"/>
          <w:szCs w:val="22"/>
        </w:rPr>
      </w:pPr>
      <w:r w:rsidRPr="005659F0">
        <w:rPr>
          <w:rFonts w:ascii="Tw Cen MT" w:hAnsi="Tw Cen MT" w:cs="BrowalliaUPC"/>
          <w:sz w:val="22"/>
          <w:szCs w:val="22"/>
        </w:rPr>
        <w:t xml:space="preserve">Employees submitting their written resignation between March 1 and March 15 will receive a payment of </w:t>
      </w:r>
      <w:r w:rsidR="00D3033E">
        <w:rPr>
          <w:rFonts w:ascii="Tw Cen MT" w:hAnsi="Tw Cen MT" w:cs="BrowalliaUPC"/>
          <w:sz w:val="22"/>
          <w:szCs w:val="22"/>
        </w:rPr>
        <w:t>t</w:t>
      </w:r>
      <w:r w:rsidR="00081B28">
        <w:rPr>
          <w:rFonts w:ascii="Tw Cen MT" w:hAnsi="Tw Cen MT" w:cs="BrowalliaUPC"/>
          <w:sz w:val="22"/>
          <w:szCs w:val="22"/>
        </w:rPr>
        <w:t>hree</w:t>
      </w:r>
      <w:r w:rsidR="009C72C1" w:rsidRPr="005659F0">
        <w:rPr>
          <w:rFonts w:ascii="Tw Cen MT" w:hAnsi="Tw Cen MT" w:cs="BrowalliaUPC"/>
          <w:sz w:val="22"/>
          <w:szCs w:val="22"/>
        </w:rPr>
        <w:t>-hundred dollars (</w:t>
      </w:r>
      <w:r w:rsidRPr="005659F0">
        <w:rPr>
          <w:rFonts w:ascii="Tw Cen MT" w:hAnsi="Tw Cen MT" w:cs="BrowalliaUPC"/>
          <w:sz w:val="22"/>
          <w:szCs w:val="22"/>
        </w:rPr>
        <w:t>$</w:t>
      </w:r>
      <w:r w:rsidR="00081B28">
        <w:rPr>
          <w:rFonts w:ascii="Tw Cen MT" w:hAnsi="Tw Cen MT" w:cs="BrowalliaUPC"/>
          <w:sz w:val="22"/>
          <w:szCs w:val="22"/>
        </w:rPr>
        <w:t>3</w:t>
      </w:r>
      <w:r w:rsidRPr="005659F0">
        <w:rPr>
          <w:rFonts w:ascii="Tw Cen MT" w:hAnsi="Tw Cen MT" w:cs="BrowalliaUPC"/>
          <w:sz w:val="22"/>
          <w:szCs w:val="22"/>
        </w:rPr>
        <w:t>00.</w:t>
      </w:r>
      <w:r w:rsidR="009C72C1" w:rsidRPr="005659F0">
        <w:rPr>
          <w:rFonts w:ascii="Tw Cen MT" w:hAnsi="Tw Cen MT" w:cs="BrowalliaUPC"/>
          <w:sz w:val="22"/>
          <w:szCs w:val="22"/>
        </w:rPr>
        <w:t>00).</w:t>
      </w:r>
    </w:p>
    <w:p w:rsidR="00800EBF" w:rsidRPr="005659F0" w:rsidRDefault="00800EBF" w:rsidP="00736061">
      <w:pPr>
        <w:ind w:left="432"/>
        <w:rPr>
          <w:rFonts w:ascii="Tw Cen MT" w:hAnsi="Tw Cen MT" w:cs="BrowalliaUPC"/>
          <w:sz w:val="22"/>
          <w:szCs w:val="22"/>
        </w:rPr>
      </w:pPr>
    </w:p>
    <w:p w:rsidR="00800EBF" w:rsidRPr="005659F0" w:rsidRDefault="00800EBF" w:rsidP="0071292F">
      <w:pPr>
        <w:pStyle w:val="ListParagraph"/>
        <w:numPr>
          <w:ilvl w:val="0"/>
          <w:numId w:val="76"/>
        </w:numPr>
        <w:ind w:left="432"/>
        <w:rPr>
          <w:rFonts w:ascii="Tw Cen MT" w:hAnsi="Tw Cen MT" w:cs="BrowalliaUPC"/>
          <w:sz w:val="22"/>
          <w:szCs w:val="22"/>
        </w:rPr>
      </w:pPr>
      <w:r w:rsidRPr="005659F0">
        <w:rPr>
          <w:rFonts w:ascii="Tw Cen MT" w:hAnsi="Tw Cen MT" w:cs="BrowalliaUPC"/>
          <w:sz w:val="22"/>
          <w:szCs w:val="22"/>
        </w:rPr>
        <w:t>Employees submitting their written resignation after March 15 will not be entitled to any of the benefits listed above.</w:t>
      </w:r>
    </w:p>
    <w:p w:rsidR="00800EBF" w:rsidRPr="005659F0" w:rsidRDefault="00800EBF" w:rsidP="00736061">
      <w:pPr>
        <w:ind w:left="432"/>
        <w:rPr>
          <w:rFonts w:ascii="Tw Cen MT" w:hAnsi="Tw Cen MT" w:cs="BrowalliaUPC"/>
          <w:sz w:val="22"/>
          <w:szCs w:val="22"/>
        </w:rPr>
      </w:pPr>
    </w:p>
    <w:p w:rsidR="00800EBF" w:rsidRPr="005659F0" w:rsidRDefault="00800EBF" w:rsidP="0071292F">
      <w:pPr>
        <w:pStyle w:val="ListParagraph"/>
        <w:numPr>
          <w:ilvl w:val="0"/>
          <w:numId w:val="76"/>
        </w:numPr>
        <w:ind w:left="432"/>
        <w:rPr>
          <w:rFonts w:ascii="Tw Cen MT" w:hAnsi="Tw Cen MT" w:cs="BrowalliaUPC"/>
          <w:sz w:val="22"/>
          <w:szCs w:val="22"/>
        </w:rPr>
      </w:pPr>
      <w:r w:rsidRPr="005659F0">
        <w:rPr>
          <w:rFonts w:ascii="Tw Cen MT" w:hAnsi="Tw Cen MT" w:cs="BrowalliaUPC"/>
          <w:sz w:val="22"/>
          <w:szCs w:val="22"/>
        </w:rPr>
        <w:t>Employees who are not employed full time will receive a percentage of the benefit that matches the percent of employment.</w:t>
      </w:r>
    </w:p>
    <w:p w:rsidR="00800EBF" w:rsidRPr="005659F0" w:rsidRDefault="00800EBF" w:rsidP="00736061">
      <w:pPr>
        <w:ind w:left="432"/>
        <w:rPr>
          <w:rFonts w:ascii="Tw Cen MT" w:hAnsi="Tw Cen MT" w:cs="BrowalliaUPC"/>
          <w:sz w:val="22"/>
          <w:szCs w:val="22"/>
        </w:rPr>
      </w:pPr>
    </w:p>
    <w:p w:rsidR="00800EBF" w:rsidRPr="005659F0" w:rsidRDefault="00800EBF" w:rsidP="0071292F">
      <w:pPr>
        <w:pStyle w:val="ListParagraph"/>
        <w:numPr>
          <w:ilvl w:val="0"/>
          <w:numId w:val="76"/>
        </w:numPr>
        <w:ind w:left="432"/>
        <w:rPr>
          <w:rFonts w:ascii="Tw Cen MT" w:hAnsi="Tw Cen MT" w:cs="BrowalliaUPC"/>
          <w:sz w:val="22"/>
          <w:szCs w:val="22"/>
        </w:rPr>
      </w:pPr>
      <w:r w:rsidRPr="005659F0">
        <w:rPr>
          <w:rFonts w:ascii="Tw Cen MT" w:hAnsi="Tw Cen MT" w:cs="BrowalliaUPC"/>
          <w:sz w:val="22"/>
          <w:szCs w:val="22"/>
        </w:rPr>
        <w:t>Early resignation benefits will be paid during the month of June of the current school year.</w:t>
      </w:r>
    </w:p>
    <w:p w:rsidR="00800EBF" w:rsidRPr="005659F0" w:rsidRDefault="00800EBF">
      <w:pPr>
        <w:ind w:left="360"/>
        <w:rPr>
          <w:rFonts w:ascii="Tw Cen MT" w:hAnsi="Tw Cen MT" w:cs="BrowalliaUPC"/>
          <w:sz w:val="22"/>
          <w:szCs w:val="22"/>
        </w:rPr>
      </w:pPr>
    </w:p>
    <w:p w:rsidR="00F317F7" w:rsidRPr="005659F0" w:rsidRDefault="00F317F7">
      <w:pPr>
        <w:ind w:left="360"/>
        <w:jc w:val="right"/>
        <w:rPr>
          <w:rFonts w:ascii="Tw Cen MT" w:hAnsi="Tw Cen MT" w:cs="BrowalliaUPC"/>
          <w:sz w:val="22"/>
          <w:szCs w:val="22"/>
        </w:rPr>
      </w:pPr>
    </w:p>
    <w:p w:rsidR="00B04D01" w:rsidRPr="005659F0" w:rsidRDefault="00B04D01">
      <w:pPr>
        <w:ind w:left="360"/>
        <w:jc w:val="right"/>
        <w:rPr>
          <w:rFonts w:ascii="Tw Cen MT" w:hAnsi="Tw Cen MT" w:cs="BrowalliaUPC"/>
          <w:sz w:val="22"/>
          <w:szCs w:val="22"/>
        </w:rPr>
      </w:pPr>
    </w:p>
    <w:p w:rsidR="00F317F7" w:rsidRPr="005659F0" w:rsidRDefault="00F317F7">
      <w:pPr>
        <w:ind w:left="360"/>
        <w:jc w:val="right"/>
        <w:rPr>
          <w:rFonts w:ascii="Tw Cen MT" w:hAnsi="Tw Cen MT" w:cs="BrowalliaUPC"/>
          <w:sz w:val="22"/>
          <w:szCs w:val="22"/>
        </w:rPr>
      </w:pPr>
    </w:p>
    <w:p w:rsidR="00800EBF" w:rsidRDefault="007C671C">
      <w:pPr>
        <w:ind w:left="360"/>
        <w:jc w:val="right"/>
        <w:rPr>
          <w:rFonts w:ascii="Tw Cen MT" w:hAnsi="Tw Cen MT" w:cs="BrowalliaUPC"/>
          <w:sz w:val="22"/>
          <w:szCs w:val="22"/>
        </w:rPr>
      </w:pPr>
      <w:r w:rsidRPr="005659F0">
        <w:rPr>
          <w:rFonts w:ascii="Tw Cen MT" w:hAnsi="Tw Cen MT" w:cs="BrowalliaUPC"/>
          <w:sz w:val="22"/>
          <w:szCs w:val="22"/>
        </w:rPr>
        <w:t>Adopted March 21, 2000</w:t>
      </w:r>
    </w:p>
    <w:p w:rsidR="0008085C" w:rsidRPr="005659F0" w:rsidRDefault="00D3033E">
      <w:pPr>
        <w:ind w:left="360"/>
        <w:jc w:val="right"/>
        <w:rPr>
          <w:rFonts w:ascii="Tw Cen MT" w:hAnsi="Tw Cen MT" w:cs="BrowalliaUPC"/>
          <w:sz w:val="22"/>
          <w:szCs w:val="22"/>
        </w:rPr>
      </w:pPr>
      <w:r>
        <w:rPr>
          <w:rFonts w:ascii="Tw Cen MT" w:hAnsi="Tw Cen MT" w:cs="BrowalliaUPC"/>
          <w:sz w:val="22"/>
          <w:szCs w:val="22"/>
        </w:rPr>
        <w:t>Amended August 28</w:t>
      </w:r>
      <w:r w:rsidR="0008085C">
        <w:rPr>
          <w:rFonts w:ascii="Tw Cen MT" w:hAnsi="Tw Cen MT" w:cs="BrowalliaUPC"/>
          <w:sz w:val="22"/>
          <w:szCs w:val="22"/>
        </w:rPr>
        <w:t>, 2017</w:t>
      </w:r>
    </w:p>
    <w:p w:rsidR="00800EBF" w:rsidRPr="005659F0" w:rsidRDefault="00081B28" w:rsidP="00081B28">
      <w:pPr>
        <w:jc w:val="right"/>
        <w:rPr>
          <w:rFonts w:ascii="Tw Cen MT" w:hAnsi="Tw Cen MT" w:cs="BrowalliaUPC"/>
          <w:sz w:val="22"/>
          <w:szCs w:val="22"/>
        </w:rPr>
      </w:pPr>
      <w:r>
        <w:rPr>
          <w:rFonts w:ascii="Tw Cen MT" w:hAnsi="Tw Cen MT" w:cs="BrowalliaUPC"/>
          <w:sz w:val="22"/>
          <w:szCs w:val="22"/>
        </w:rPr>
        <w:t xml:space="preserve">                                                                                                                     Amended May 11, 2021</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b/>
          <w:bCs/>
          <w:sz w:val="22"/>
          <w:szCs w:val="22"/>
        </w:rPr>
      </w:pPr>
    </w:p>
    <w:p w:rsidR="007C671C" w:rsidRPr="005659F0" w:rsidRDefault="007C671C">
      <w:pPr>
        <w:rPr>
          <w:rFonts w:ascii="Tw Cen MT" w:hAnsi="Tw Cen MT" w:cs="BrowalliaUPC"/>
          <w:b/>
          <w:bCs/>
          <w:sz w:val="22"/>
          <w:szCs w:val="22"/>
        </w:rPr>
      </w:pPr>
    </w:p>
    <w:p w:rsidR="007C671C" w:rsidRPr="005659F0" w:rsidRDefault="007C671C">
      <w:pPr>
        <w:rPr>
          <w:rFonts w:ascii="Tw Cen MT" w:hAnsi="Tw Cen MT" w:cs="BrowalliaUPC"/>
          <w:b/>
          <w:bCs/>
          <w:sz w:val="22"/>
          <w:szCs w:val="22"/>
        </w:rPr>
      </w:pPr>
    </w:p>
    <w:p w:rsidR="00800EBF" w:rsidRPr="005659F0" w:rsidRDefault="00800EBF" w:rsidP="00736061">
      <w:pPr>
        <w:jc w:val="center"/>
        <w:rPr>
          <w:rFonts w:ascii="Tw Cen MT" w:hAnsi="Tw Cen MT" w:cs="BrowalliaUPC"/>
          <w:b/>
          <w:bCs/>
          <w:sz w:val="22"/>
          <w:szCs w:val="22"/>
          <w:u w:val="single"/>
        </w:rPr>
      </w:pPr>
      <w:r w:rsidRPr="005659F0">
        <w:rPr>
          <w:rFonts w:ascii="Tw Cen MT" w:hAnsi="Tw Cen MT" w:cs="BrowalliaUPC"/>
          <w:b/>
          <w:bCs/>
          <w:sz w:val="22"/>
          <w:szCs w:val="22"/>
          <w:u w:val="single"/>
        </w:rPr>
        <w:t>VO</w:t>
      </w:r>
      <w:r w:rsidR="00736061" w:rsidRPr="005659F0">
        <w:rPr>
          <w:rFonts w:ascii="Tw Cen MT" w:hAnsi="Tw Cen MT" w:cs="BrowalliaUPC"/>
          <w:b/>
          <w:bCs/>
          <w:sz w:val="22"/>
          <w:szCs w:val="22"/>
          <w:u w:val="single"/>
        </w:rPr>
        <w:t>LUNTARY EARLY RETIREMENT POLICY</w:t>
      </w:r>
    </w:p>
    <w:p w:rsidR="00736061" w:rsidRPr="005659F0" w:rsidRDefault="00736061" w:rsidP="00736061">
      <w:pPr>
        <w:jc w:val="center"/>
        <w:rPr>
          <w:rFonts w:ascii="Tw Cen MT" w:hAnsi="Tw Cen MT" w:cs="BrowalliaUPC"/>
          <w:b/>
          <w:bCs/>
          <w:sz w:val="22"/>
          <w:szCs w:val="22"/>
          <w:u w:val="single"/>
        </w:rPr>
      </w:pPr>
    </w:p>
    <w:p w:rsidR="00F15D3E" w:rsidRPr="005659F0" w:rsidRDefault="00F15D3E" w:rsidP="00F15D3E">
      <w:pPr>
        <w:rPr>
          <w:rFonts w:ascii="Tw Cen MT" w:hAnsi="Tw Cen MT" w:cs="BrowalliaUPC"/>
          <w:b/>
          <w:sz w:val="22"/>
          <w:szCs w:val="22"/>
        </w:rPr>
      </w:pPr>
      <w:r w:rsidRPr="005659F0">
        <w:rPr>
          <w:rFonts w:ascii="Tw Cen MT" w:hAnsi="Tw Cen MT" w:cs="BrowalliaUPC"/>
          <w:b/>
          <w:bCs/>
          <w:sz w:val="22"/>
          <w:szCs w:val="22"/>
        </w:rPr>
        <w:t xml:space="preserve">Only applies to eligible employees hired </w:t>
      </w:r>
      <w:r w:rsidRPr="005659F0">
        <w:rPr>
          <w:rFonts w:ascii="Tw Cen MT" w:hAnsi="Tw Cen MT" w:cs="BrowalliaUPC"/>
          <w:b/>
          <w:bCs/>
          <w:sz w:val="22"/>
          <w:szCs w:val="22"/>
          <w:u w:val="single"/>
        </w:rPr>
        <w:t>Before July 1, 2012</w:t>
      </w:r>
      <w:r w:rsidRPr="005659F0">
        <w:rPr>
          <w:rFonts w:ascii="Tw Cen MT" w:hAnsi="Tw Cen MT" w:cs="BrowalliaUPC"/>
          <w:b/>
          <w:bCs/>
          <w:sz w:val="22"/>
          <w:szCs w:val="22"/>
        </w:rPr>
        <w:t>.</w:t>
      </w:r>
    </w:p>
    <w:p w:rsidR="00F15D3E" w:rsidRPr="005659F0" w:rsidRDefault="00F15D3E" w:rsidP="00F15D3E">
      <w:pPr>
        <w:rPr>
          <w:rFonts w:ascii="Tw Cen MT" w:hAnsi="Tw Cen MT" w:cs="BrowalliaUPC"/>
          <w:sz w:val="22"/>
          <w:szCs w:val="22"/>
        </w:rPr>
      </w:pPr>
    </w:p>
    <w:p w:rsidR="00F15D3E" w:rsidRPr="005659F0" w:rsidRDefault="00F15D3E" w:rsidP="0071292F">
      <w:pPr>
        <w:numPr>
          <w:ilvl w:val="0"/>
          <w:numId w:val="25"/>
        </w:numPr>
        <w:rPr>
          <w:rFonts w:ascii="Tw Cen MT" w:hAnsi="Tw Cen MT" w:cs="BrowalliaUPC"/>
          <w:sz w:val="22"/>
          <w:szCs w:val="22"/>
        </w:rPr>
      </w:pPr>
      <w:r w:rsidRPr="005659F0">
        <w:rPr>
          <w:rFonts w:ascii="Tw Cen MT" w:hAnsi="Tw Cen MT" w:cs="BrowalliaUPC"/>
          <w:sz w:val="22"/>
          <w:szCs w:val="22"/>
        </w:rPr>
        <w:t>Any full-time employee of the Cornbelt Educational Cooperative is eligible for voluntary early retirement provided that:</w:t>
      </w:r>
    </w:p>
    <w:p w:rsidR="00F15D3E" w:rsidRPr="005659F0" w:rsidRDefault="00F15D3E" w:rsidP="00F15D3E">
      <w:pPr>
        <w:ind w:left="180"/>
        <w:rPr>
          <w:rFonts w:ascii="Tw Cen MT" w:hAnsi="Tw Cen MT" w:cs="BrowalliaUPC"/>
          <w:sz w:val="22"/>
          <w:szCs w:val="22"/>
        </w:rPr>
      </w:pPr>
    </w:p>
    <w:p w:rsidR="00F15D3E" w:rsidRPr="005659F0" w:rsidRDefault="00F15D3E" w:rsidP="0071292F">
      <w:pPr>
        <w:numPr>
          <w:ilvl w:val="1"/>
          <w:numId w:val="25"/>
        </w:numPr>
        <w:rPr>
          <w:rFonts w:ascii="Tw Cen MT" w:hAnsi="Tw Cen MT" w:cs="BrowalliaUPC"/>
          <w:sz w:val="22"/>
          <w:szCs w:val="22"/>
        </w:rPr>
      </w:pPr>
      <w:r w:rsidRPr="005659F0">
        <w:rPr>
          <w:rFonts w:ascii="Tw Cen MT" w:hAnsi="Tw Cen MT" w:cs="BrowalliaUPC"/>
          <w:sz w:val="22"/>
          <w:szCs w:val="22"/>
        </w:rPr>
        <w:t>The employee is in or beyond the fifteenth (15) year of continuous full-time employment with the Cornbelt Educational Cooperative immediately prior to applying for voluntary early retirement; and</w:t>
      </w:r>
    </w:p>
    <w:p w:rsidR="00F15D3E" w:rsidRPr="005659F0" w:rsidRDefault="00F15D3E" w:rsidP="00F15D3E">
      <w:pPr>
        <w:ind w:left="540"/>
        <w:rPr>
          <w:rFonts w:ascii="Tw Cen MT" w:hAnsi="Tw Cen MT" w:cs="BrowalliaUPC"/>
          <w:sz w:val="22"/>
          <w:szCs w:val="22"/>
        </w:rPr>
      </w:pPr>
    </w:p>
    <w:p w:rsidR="00F15D3E" w:rsidRPr="005659F0" w:rsidRDefault="00F15D3E" w:rsidP="0071292F">
      <w:pPr>
        <w:numPr>
          <w:ilvl w:val="1"/>
          <w:numId w:val="25"/>
        </w:numPr>
        <w:rPr>
          <w:rFonts w:ascii="Tw Cen MT" w:hAnsi="Tw Cen MT" w:cs="BrowalliaUPC"/>
          <w:sz w:val="22"/>
          <w:szCs w:val="22"/>
        </w:rPr>
      </w:pPr>
      <w:r w:rsidRPr="005659F0">
        <w:rPr>
          <w:rFonts w:ascii="Tw Cen MT" w:hAnsi="Tw Cen MT" w:cs="BrowalliaUPC"/>
          <w:sz w:val="22"/>
          <w:szCs w:val="22"/>
        </w:rPr>
        <w:t>The employee shall have attained the age of fifty-five (55) on or before December 31 and not have exceeded the age of sixty-one (61) on or before December 31 in the year in which application for early retirement is made.</w:t>
      </w:r>
    </w:p>
    <w:p w:rsidR="00F15D3E" w:rsidRPr="005659F0" w:rsidRDefault="00F15D3E" w:rsidP="00F15D3E">
      <w:pPr>
        <w:ind w:left="900"/>
        <w:rPr>
          <w:rFonts w:ascii="Tw Cen MT" w:hAnsi="Tw Cen MT" w:cs="BrowalliaUPC"/>
          <w:sz w:val="22"/>
          <w:szCs w:val="22"/>
        </w:rPr>
      </w:pPr>
    </w:p>
    <w:p w:rsidR="00F15D3E" w:rsidRPr="005659F0" w:rsidRDefault="00F15D3E" w:rsidP="00F15D3E">
      <w:pPr>
        <w:ind w:left="180"/>
        <w:rPr>
          <w:rFonts w:ascii="Tw Cen MT" w:hAnsi="Tw Cen MT" w:cs="BrowalliaUPC"/>
          <w:sz w:val="22"/>
          <w:szCs w:val="22"/>
        </w:rPr>
      </w:pPr>
      <w:r w:rsidRPr="005659F0">
        <w:rPr>
          <w:rFonts w:ascii="Tw Cen MT" w:hAnsi="Tw Cen MT" w:cs="BrowalliaUPC"/>
          <w:sz w:val="22"/>
          <w:szCs w:val="22"/>
        </w:rPr>
        <w:t>Any employee whose application is approved shall receive compensation according to the following schedule:</w:t>
      </w:r>
    </w:p>
    <w:p w:rsidR="00F15D3E" w:rsidRPr="005659F0" w:rsidRDefault="00F15D3E" w:rsidP="00F15D3E">
      <w:pPr>
        <w:ind w:left="180"/>
        <w:rPr>
          <w:rFonts w:ascii="Tw Cen MT" w:hAnsi="Tw Cen MT" w:cs="BrowalliaUPC"/>
          <w:sz w:val="22"/>
          <w:szCs w:val="22"/>
        </w:rPr>
      </w:pPr>
    </w:p>
    <w:p w:rsidR="00F15D3E" w:rsidRPr="005659F0" w:rsidRDefault="00F15D3E" w:rsidP="00F15D3E">
      <w:pPr>
        <w:ind w:left="180"/>
        <w:jc w:val="center"/>
        <w:rPr>
          <w:rFonts w:ascii="Tw Cen MT" w:hAnsi="Tw Cen MT" w:cs="BrowalliaUPC"/>
          <w:b/>
          <w:bCs/>
          <w:sz w:val="22"/>
          <w:szCs w:val="22"/>
          <w:u w:val="single"/>
        </w:rPr>
      </w:pPr>
      <w:r w:rsidRPr="005659F0">
        <w:rPr>
          <w:rFonts w:ascii="Tw Cen MT" w:hAnsi="Tw Cen MT" w:cs="BrowalliaUPC"/>
          <w:b/>
          <w:bCs/>
          <w:sz w:val="22"/>
          <w:szCs w:val="22"/>
          <w:u w:val="single"/>
        </w:rPr>
        <w:t>EARLY RETIREMENT SCHEDULE</w:t>
      </w:r>
    </w:p>
    <w:p w:rsidR="00F15D3E" w:rsidRPr="005659F0" w:rsidRDefault="00F15D3E" w:rsidP="00F15D3E">
      <w:pPr>
        <w:ind w:left="180"/>
        <w:jc w:val="center"/>
        <w:rPr>
          <w:rFonts w:ascii="Tw Cen MT" w:hAnsi="Tw Cen MT" w:cs="BrowalliaUPC"/>
          <w:b/>
          <w:bCs/>
          <w:sz w:val="22"/>
          <w:szCs w:val="22"/>
          <w:u w:val="single"/>
        </w:rPr>
      </w:pPr>
    </w:p>
    <w:p w:rsidR="00F15D3E" w:rsidRPr="005659F0" w:rsidRDefault="00F15D3E" w:rsidP="00F15D3E">
      <w:pPr>
        <w:ind w:left="180"/>
        <w:rPr>
          <w:rFonts w:ascii="Tw Cen MT" w:hAnsi="Tw Cen MT" w:cs="BrowalliaUPC"/>
          <w:sz w:val="22"/>
          <w:szCs w:val="22"/>
        </w:rPr>
      </w:pPr>
      <w:r w:rsidRPr="005659F0">
        <w:rPr>
          <w:rFonts w:ascii="Tw Cen MT" w:hAnsi="Tw Cen MT" w:cs="BrowalliaUPC"/>
          <w:sz w:val="22"/>
          <w:szCs w:val="22"/>
        </w:rPr>
        <w:tab/>
      </w:r>
      <w:r w:rsidR="00376D58">
        <w:rPr>
          <w:rFonts w:ascii="Tw Cen MT" w:hAnsi="Tw Cen MT" w:cs="BrowalliaUPC"/>
          <w:sz w:val="22"/>
          <w:szCs w:val="22"/>
        </w:rPr>
        <w:tab/>
      </w:r>
      <w:r w:rsidR="00376D58">
        <w:rPr>
          <w:rFonts w:ascii="Tw Cen MT" w:hAnsi="Tw Cen MT" w:cs="BrowalliaUPC"/>
          <w:sz w:val="22"/>
          <w:szCs w:val="22"/>
        </w:rPr>
        <w:tab/>
      </w:r>
      <w:r w:rsidRPr="005659F0">
        <w:rPr>
          <w:rFonts w:ascii="Tw Cen MT" w:hAnsi="Tw Cen MT" w:cs="BrowalliaUPC"/>
          <w:sz w:val="22"/>
          <w:szCs w:val="22"/>
        </w:rPr>
        <w:t xml:space="preserve">                 </w:t>
      </w:r>
      <w:r w:rsidRPr="005659F0">
        <w:rPr>
          <w:rFonts w:ascii="Tw Cen MT" w:hAnsi="Tw Cen MT" w:cs="BrowalliaUPC"/>
          <w:sz w:val="22"/>
          <w:szCs w:val="22"/>
        </w:rPr>
        <w:tab/>
        <w:t xml:space="preserve">    Percentage of               </w:t>
      </w:r>
      <w:r w:rsidRPr="005659F0">
        <w:rPr>
          <w:rFonts w:ascii="Tw Cen MT" w:hAnsi="Tw Cen MT" w:cs="BrowalliaUPC"/>
          <w:sz w:val="22"/>
          <w:szCs w:val="22"/>
        </w:rPr>
        <w:tab/>
        <w:t xml:space="preserve"> Number of Equal</w:t>
      </w:r>
    </w:p>
    <w:p w:rsidR="00F15D3E" w:rsidRPr="005659F0" w:rsidRDefault="00376D58" w:rsidP="00F15D3E">
      <w:pPr>
        <w:ind w:left="180"/>
        <w:rPr>
          <w:rFonts w:ascii="Tw Cen MT" w:hAnsi="Tw Cen MT" w:cs="BrowalliaUPC"/>
          <w:sz w:val="22"/>
          <w:szCs w:val="22"/>
        </w:rPr>
      </w:pPr>
      <w:r>
        <w:rPr>
          <w:rFonts w:ascii="Tw Cen MT" w:hAnsi="Tw Cen MT" w:cs="BrowalliaUPC"/>
          <w:sz w:val="22"/>
          <w:szCs w:val="22"/>
        </w:rPr>
        <w:tab/>
        <w:t>Age on or Before</w:t>
      </w:r>
      <w:r w:rsidR="00F15D3E" w:rsidRPr="005659F0">
        <w:rPr>
          <w:rFonts w:ascii="Tw Cen MT" w:hAnsi="Tw Cen MT" w:cs="BrowalliaUPC"/>
          <w:sz w:val="22"/>
          <w:szCs w:val="22"/>
        </w:rPr>
        <w:t xml:space="preserve">                        </w:t>
      </w:r>
      <w:r>
        <w:rPr>
          <w:rFonts w:ascii="Tw Cen MT" w:hAnsi="Tw Cen MT" w:cs="BrowalliaUPC"/>
          <w:sz w:val="22"/>
          <w:szCs w:val="22"/>
        </w:rPr>
        <w:t xml:space="preserve">  </w:t>
      </w:r>
      <w:r w:rsidR="00F15D3E" w:rsidRPr="005659F0">
        <w:rPr>
          <w:rFonts w:ascii="Tw Cen MT" w:hAnsi="Tw Cen MT" w:cs="BrowalliaUPC"/>
          <w:sz w:val="22"/>
          <w:szCs w:val="22"/>
        </w:rPr>
        <w:t xml:space="preserve">Salary Payable               </w:t>
      </w:r>
      <w:r w:rsidR="00F15D3E" w:rsidRPr="005659F0">
        <w:rPr>
          <w:rFonts w:ascii="Tw Cen MT" w:hAnsi="Tw Cen MT" w:cs="BrowalliaUPC"/>
          <w:sz w:val="22"/>
          <w:szCs w:val="22"/>
        </w:rPr>
        <w:tab/>
        <w:t xml:space="preserve">    Semi-Annual</w:t>
      </w:r>
    </w:p>
    <w:p w:rsidR="00F15D3E" w:rsidRPr="005659F0" w:rsidRDefault="00376D58" w:rsidP="00F15D3E">
      <w:pPr>
        <w:pBdr>
          <w:bottom w:val="single" w:sz="12" w:space="1" w:color="auto"/>
        </w:pBdr>
        <w:ind w:left="180"/>
        <w:rPr>
          <w:rFonts w:ascii="Tw Cen MT" w:hAnsi="Tw Cen MT" w:cs="BrowalliaUPC"/>
          <w:sz w:val="22"/>
          <w:szCs w:val="22"/>
        </w:rPr>
      </w:pPr>
      <w:r>
        <w:rPr>
          <w:rFonts w:ascii="Tw Cen MT" w:hAnsi="Tw Cen MT" w:cs="BrowalliaUPC"/>
          <w:sz w:val="22"/>
          <w:szCs w:val="22"/>
        </w:rPr>
        <w:tab/>
        <w:t xml:space="preserve">   December 31</w:t>
      </w:r>
      <w:r w:rsidR="00F15D3E" w:rsidRPr="005659F0">
        <w:rPr>
          <w:rFonts w:ascii="Tw Cen MT" w:hAnsi="Tw Cen MT" w:cs="BrowalliaUPC"/>
          <w:sz w:val="22"/>
          <w:szCs w:val="22"/>
        </w:rPr>
        <w:tab/>
      </w:r>
      <w:r w:rsidR="00F15D3E" w:rsidRPr="005659F0">
        <w:rPr>
          <w:rFonts w:ascii="Tw Cen MT" w:hAnsi="Tw Cen MT" w:cs="BrowalliaUPC"/>
          <w:sz w:val="22"/>
          <w:szCs w:val="22"/>
        </w:rPr>
        <w:tab/>
        <w:t xml:space="preserve">       </w:t>
      </w:r>
      <w:r>
        <w:rPr>
          <w:rFonts w:ascii="Tw Cen MT" w:hAnsi="Tw Cen MT" w:cs="BrowalliaUPC"/>
          <w:sz w:val="22"/>
          <w:szCs w:val="22"/>
        </w:rPr>
        <w:t xml:space="preserve"> </w:t>
      </w:r>
      <w:r w:rsidR="00F15D3E" w:rsidRPr="005659F0">
        <w:rPr>
          <w:rFonts w:ascii="Tw Cen MT" w:hAnsi="Tw Cen MT" w:cs="BrowalliaUPC"/>
          <w:sz w:val="22"/>
          <w:szCs w:val="22"/>
        </w:rPr>
        <w:t xml:space="preserve">   </w:t>
      </w:r>
      <w:r>
        <w:rPr>
          <w:rFonts w:ascii="Tw Cen MT" w:hAnsi="Tw Cen MT" w:cs="BrowalliaUPC"/>
          <w:sz w:val="22"/>
          <w:szCs w:val="22"/>
        </w:rPr>
        <w:t xml:space="preserve"> </w:t>
      </w:r>
      <w:r w:rsidR="00F15D3E" w:rsidRPr="005659F0">
        <w:rPr>
          <w:rFonts w:ascii="Tw Cen MT" w:hAnsi="Tw Cen MT" w:cs="BrowalliaUPC"/>
          <w:sz w:val="22"/>
          <w:szCs w:val="22"/>
        </w:rPr>
        <w:t xml:space="preserve">(Last year of service)             </w:t>
      </w:r>
      <w:r w:rsidR="00F15D3E" w:rsidRPr="005659F0">
        <w:rPr>
          <w:rFonts w:ascii="Tw Cen MT" w:hAnsi="Tw Cen MT" w:cs="BrowalliaUPC"/>
          <w:sz w:val="22"/>
          <w:szCs w:val="22"/>
        </w:rPr>
        <w:tab/>
        <w:t xml:space="preserve">     Installments</w:t>
      </w:r>
    </w:p>
    <w:p w:rsidR="00F15D3E" w:rsidRPr="005659F0" w:rsidRDefault="00F15D3E" w:rsidP="00F15D3E">
      <w:pPr>
        <w:rPr>
          <w:rFonts w:ascii="Tw Cen MT" w:hAnsi="Tw Cen MT" w:cs="BrowalliaUPC"/>
          <w:sz w:val="22"/>
          <w:szCs w:val="22"/>
        </w:rPr>
      </w:pPr>
      <w:r w:rsidRPr="005659F0">
        <w:rPr>
          <w:rFonts w:ascii="Tw Cen MT" w:hAnsi="Tw Cen MT" w:cs="BrowalliaUPC"/>
          <w:sz w:val="22"/>
          <w:szCs w:val="22"/>
        </w:rPr>
        <w:tab/>
      </w:r>
      <w:r w:rsidRPr="005659F0">
        <w:rPr>
          <w:rFonts w:ascii="Tw Cen MT" w:hAnsi="Tw Cen MT" w:cs="BrowalliaUPC"/>
          <w:sz w:val="22"/>
          <w:szCs w:val="22"/>
        </w:rPr>
        <w:tab/>
        <w:t>61</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80%</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10</w:t>
      </w:r>
    </w:p>
    <w:p w:rsidR="00F15D3E" w:rsidRPr="005659F0" w:rsidRDefault="00F15D3E" w:rsidP="00F15D3E">
      <w:pPr>
        <w:rPr>
          <w:rFonts w:ascii="Tw Cen MT" w:hAnsi="Tw Cen MT" w:cs="BrowalliaUPC"/>
          <w:sz w:val="22"/>
          <w:szCs w:val="22"/>
        </w:rPr>
      </w:pPr>
      <w:r w:rsidRPr="005659F0">
        <w:rPr>
          <w:rFonts w:ascii="Tw Cen MT" w:hAnsi="Tw Cen MT" w:cs="BrowalliaUPC"/>
          <w:sz w:val="22"/>
          <w:szCs w:val="22"/>
        </w:rPr>
        <w:tab/>
      </w:r>
      <w:r w:rsidRPr="005659F0">
        <w:rPr>
          <w:rFonts w:ascii="Tw Cen MT" w:hAnsi="Tw Cen MT" w:cs="BrowalliaUPC"/>
          <w:sz w:val="22"/>
          <w:szCs w:val="22"/>
        </w:rPr>
        <w:tab/>
        <w:t>60</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80%</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10</w:t>
      </w:r>
    </w:p>
    <w:p w:rsidR="00F15D3E" w:rsidRPr="005659F0" w:rsidRDefault="00F15D3E" w:rsidP="00F15D3E">
      <w:pPr>
        <w:rPr>
          <w:rFonts w:ascii="Tw Cen MT" w:hAnsi="Tw Cen MT" w:cs="BrowalliaUPC"/>
          <w:sz w:val="22"/>
          <w:szCs w:val="22"/>
        </w:rPr>
      </w:pPr>
      <w:r w:rsidRPr="005659F0">
        <w:rPr>
          <w:rFonts w:ascii="Tw Cen MT" w:hAnsi="Tw Cen MT" w:cs="BrowalliaUPC"/>
          <w:sz w:val="22"/>
          <w:szCs w:val="22"/>
        </w:rPr>
        <w:tab/>
      </w:r>
      <w:r w:rsidRPr="005659F0">
        <w:rPr>
          <w:rFonts w:ascii="Tw Cen MT" w:hAnsi="Tw Cen MT" w:cs="BrowalliaUPC"/>
          <w:sz w:val="22"/>
          <w:szCs w:val="22"/>
        </w:rPr>
        <w:tab/>
        <w:t>59</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80%</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10</w:t>
      </w:r>
    </w:p>
    <w:p w:rsidR="00F15D3E" w:rsidRPr="005659F0" w:rsidRDefault="00F15D3E" w:rsidP="00F15D3E">
      <w:pPr>
        <w:rPr>
          <w:rFonts w:ascii="Tw Cen MT" w:hAnsi="Tw Cen MT" w:cs="BrowalliaUPC"/>
          <w:sz w:val="22"/>
          <w:szCs w:val="22"/>
        </w:rPr>
      </w:pPr>
      <w:r w:rsidRPr="005659F0">
        <w:rPr>
          <w:rFonts w:ascii="Tw Cen MT" w:hAnsi="Tw Cen MT" w:cs="BrowalliaUPC"/>
          <w:sz w:val="22"/>
          <w:szCs w:val="22"/>
        </w:rPr>
        <w:tab/>
      </w:r>
      <w:r w:rsidRPr="005659F0">
        <w:rPr>
          <w:rFonts w:ascii="Tw Cen MT" w:hAnsi="Tw Cen MT" w:cs="BrowalliaUPC"/>
          <w:sz w:val="22"/>
          <w:szCs w:val="22"/>
        </w:rPr>
        <w:tab/>
        <w:t>58</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80%</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10</w:t>
      </w:r>
    </w:p>
    <w:p w:rsidR="00F15D3E" w:rsidRPr="005659F0" w:rsidRDefault="00F15D3E" w:rsidP="00F15D3E">
      <w:pPr>
        <w:rPr>
          <w:rFonts w:ascii="Tw Cen MT" w:hAnsi="Tw Cen MT" w:cs="BrowalliaUPC"/>
          <w:sz w:val="22"/>
          <w:szCs w:val="22"/>
        </w:rPr>
      </w:pPr>
      <w:r w:rsidRPr="005659F0">
        <w:rPr>
          <w:rFonts w:ascii="Tw Cen MT" w:hAnsi="Tw Cen MT" w:cs="BrowalliaUPC"/>
          <w:sz w:val="22"/>
          <w:szCs w:val="22"/>
        </w:rPr>
        <w:tab/>
      </w:r>
      <w:r w:rsidRPr="005659F0">
        <w:rPr>
          <w:rFonts w:ascii="Tw Cen MT" w:hAnsi="Tw Cen MT" w:cs="BrowalliaUPC"/>
          <w:sz w:val="22"/>
          <w:szCs w:val="22"/>
        </w:rPr>
        <w:tab/>
        <w:t>57</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80%</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10</w:t>
      </w:r>
    </w:p>
    <w:p w:rsidR="00F15D3E" w:rsidRPr="005659F0" w:rsidRDefault="00F15D3E" w:rsidP="00F15D3E">
      <w:pPr>
        <w:rPr>
          <w:rFonts w:ascii="Tw Cen MT" w:hAnsi="Tw Cen MT" w:cs="BrowalliaUPC"/>
          <w:sz w:val="22"/>
          <w:szCs w:val="22"/>
        </w:rPr>
      </w:pPr>
      <w:r w:rsidRPr="005659F0">
        <w:rPr>
          <w:rFonts w:ascii="Tw Cen MT" w:hAnsi="Tw Cen MT" w:cs="BrowalliaUPC"/>
          <w:sz w:val="22"/>
          <w:szCs w:val="22"/>
        </w:rPr>
        <w:tab/>
      </w:r>
      <w:r w:rsidRPr="005659F0">
        <w:rPr>
          <w:rFonts w:ascii="Tw Cen MT" w:hAnsi="Tw Cen MT" w:cs="BrowalliaUPC"/>
          <w:sz w:val="22"/>
          <w:szCs w:val="22"/>
        </w:rPr>
        <w:tab/>
        <w:t>56</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80%</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10</w:t>
      </w:r>
    </w:p>
    <w:p w:rsidR="00F15D3E" w:rsidRPr="005659F0" w:rsidRDefault="00F15D3E" w:rsidP="00F15D3E">
      <w:pPr>
        <w:pBdr>
          <w:bottom w:val="single" w:sz="12" w:space="1" w:color="auto"/>
        </w:pBdr>
        <w:rPr>
          <w:rFonts w:ascii="Tw Cen MT" w:hAnsi="Tw Cen MT" w:cs="BrowalliaUPC"/>
          <w:sz w:val="22"/>
          <w:szCs w:val="22"/>
        </w:rPr>
      </w:pPr>
      <w:r w:rsidRPr="005659F0">
        <w:rPr>
          <w:rFonts w:ascii="Tw Cen MT" w:hAnsi="Tw Cen MT" w:cs="BrowalliaUPC"/>
          <w:sz w:val="22"/>
          <w:szCs w:val="22"/>
        </w:rPr>
        <w:tab/>
      </w:r>
      <w:r w:rsidRPr="005659F0">
        <w:rPr>
          <w:rFonts w:ascii="Tw Cen MT" w:hAnsi="Tw Cen MT" w:cs="BrowalliaUPC"/>
          <w:sz w:val="22"/>
          <w:szCs w:val="22"/>
        </w:rPr>
        <w:tab/>
        <w:t>55</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80%</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10</w:t>
      </w:r>
    </w:p>
    <w:p w:rsidR="00F15D3E" w:rsidRPr="005659F0" w:rsidRDefault="00F15D3E" w:rsidP="00F15D3E">
      <w:pPr>
        <w:rPr>
          <w:rFonts w:ascii="Tw Cen MT" w:hAnsi="Tw Cen MT" w:cs="BrowalliaUPC"/>
          <w:sz w:val="22"/>
          <w:szCs w:val="22"/>
        </w:rPr>
      </w:pPr>
    </w:p>
    <w:p w:rsidR="00F15D3E" w:rsidRPr="005659F0" w:rsidRDefault="00F15D3E" w:rsidP="0071292F">
      <w:pPr>
        <w:numPr>
          <w:ilvl w:val="0"/>
          <w:numId w:val="25"/>
        </w:numPr>
        <w:rPr>
          <w:rFonts w:ascii="Tw Cen MT" w:hAnsi="Tw Cen MT" w:cs="BrowalliaUPC"/>
          <w:sz w:val="22"/>
          <w:szCs w:val="22"/>
        </w:rPr>
      </w:pPr>
      <w:r w:rsidRPr="005659F0">
        <w:rPr>
          <w:rFonts w:ascii="Tw Cen MT" w:hAnsi="Tw Cen MT" w:cs="BrowalliaUPC"/>
          <w:sz w:val="22"/>
          <w:szCs w:val="22"/>
        </w:rPr>
        <w:t>The benefit paid to each employee shall be in accordance with the employee’s final salary with the Cooperative excluding extra pay or extended pay.  The benefit shall be payable in ten (10) equal semi-annual installments.  The first installment shall be paid on the first payroll date after July 1 immediately following retirement, with subsequent payments every six months thereafter.  The first installment may at the employee’s option be delayed until the first payroll date after July 1, one (1) year after retirement. No interest shall be paid.  All payments are subject to all payroll deductions as required by law.</w:t>
      </w:r>
    </w:p>
    <w:p w:rsidR="00F15D3E" w:rsidRPr="005659F0" w:rsidRDefault="00F15D3E" w:rsidP="00F15D3E">
      <w:pPr>
        <w:rPr>
          <w:rFonts w:ascii="Tw Cen MT" w:hAnsi="Tw Cen MT" w:cs="BrowalliaUPC"/>
          <w:sz w:val="22"/>
          <w:szCs w:val="22"/>
        </w:rPr>
      </w:pPr>
    </w:p>
    <w:p w:rsidR="00F15D3E" w:rsidRPr="00E51C3F" w:rsidRDefault="00F15D3E" w:rsidP="0071292F">
      <w:pPr>
        <w:numPr>
          <w:ilvl w:val="0"/>
          <w:numId w:val="25"/>
        </w:numPr>
        <w:rPr>
          <w:rFonts w:ascii="Tw Cen MT" w:hAnsi="Tw Cen MT" w:cs="BrowalliaUPC"/>
          <w:sz w:val="22"/>
          <w:szCs w:val="22"/>
        </w:rPr>
      </w:pPr>
      <w:r w:rsidRPr="005659F0">
        <w:rPr>
          <w:rFonts w:ascii="Tw Cen MT" w:hAnsi="Tw Cen MT" w:cs="BrowalliaUPC"/>
          <w:sz w:val="22"/>
          <w:szCs w:val="22"/>
        </w:rPr>
        <w:t xml:space="preserve">In order to qualify for voluntary early retirement benefits here under, the employee shall be required to submit a completed application for early retirement prior to </w:t>
      </w:r>
      <w:r w:rsidRPr="005659F0">
        <w:rPr>
          <w:rFonts w:ascii="Tw Cen MT" w:hAnsi="Tw Cen MT" w:cs="BrowalliaUPC"/>
          <w:b/>
          <w:bCs/>
          <w:sz w:val="22"/>
          <w:szCs w:val="22"/>
          <w:u w:val="single"/>
        </w:rPr>
        <w:t>March 1</w:t>
      </w:r>
      <w:r w:rsidRPr="005659F0">
        <w:rPr>
          <w:rFonts w:ascii="Tw Cen MT" w:hAnsi="Tw Cen MT" w:cs="BrowalliaUPC"/>
          <w:b/>
          <w:bCs/>
          <w:sz w:val="22"/>
          <w:szCs w:val="22"/>
        </w:rPr>
        <w:t xml:space="preserve"> </w:t>
      </w:r>
      <w:r w:rsidRPr="005659F0">
        <w:rPr>
          <w:rFonts w:ascii="Tw Cen MT" w:hAnsi="Tw Cen MT" w:cs="BrowalliaUPC"/>
          <w:sz w:val="22"/>
          <w:szCs w:val="22"/>
        </w:rPr>
        <w:t xml:space="preserve">of the year in which retirement shall occur.  Early retirement must coincide with the end of the school term.  The Business Manager shall process the application within thirty (30) days of receipt.  Calculations regarding semi-annual payments and dates shall be certified by the Business Manager and employee by their signatures on the application.  </w:t>
      </w:r>
    </w:p>
    <w:p w:rsidR="00F15D3E" w:rsidRPr="005659F0" w:rsidRDefault="00F15D3E" w:rsidP="00F15D3E">
      <w:pPr>
        <w:ind w:left="540"/>
        <w:jc w:val="right"/>
        <w:rPr>
          <w:rFonts w:ascii="Tw Cen MT" w:hAnsi="Tw Cen MT" w:cs="BrowalliaUPC"/>
          <w:sz w:val="22"/>
          <w:szCs w:val="22"/>
        </w:rPr>
      </w:pPr>
      <w:r w:rsidRPr="005659F0">
        <w:rPr>
          <w:rFonts w:ascii="Tw Cen MT" w:hAnsi="Tw Cen MT" w:cs="BrowalliaUPC"/>
          <w:sz w:val="22"/>
          <w:szCs w:val="22"/>
        </w:rPr>
        <w:t>Adopted April 15, 1993</w:t>
      </w:r>
    </w:p>
    <w:p w:rsidR="00F15D3E" w:rsidRDefault="00F15D3E" w:rsidP="00F15D3E">
      <w:pPr>
        <w:ind w:left="540"/>
        <w:rPr>
          <w:rFonts w:ascii="Tw Cen MT" w:hAnsi="Tw Cen MT" w:cs="BrowalliaUPC"/>
          <w:sz w:val="22"/>
          <w:szCs w:val="22"/>
        </w:rPr>
      </w:pPr>
    </w:p>
    <w:p w:rsidR="00F15D3E" w:rsidRPr="005659F0" w:rsidRDefault="00F15D3E" w:rsidP="0071292F">
      <w:pPr>
        <w:numPr>
          <w:ilvl w:val="0"/>
          <w:numId w:val="25"/>
        </w:numPr>
        <w:rPr>
          <w:rFonts w:ascii="Tw Cen MT" w:hAnsi="Tw Cen MT" w:cs="BrowalliaUPC"/>
          <w:sz w:val="22"/>
          <w:szCs w:val="22"/>
        </w:rPr>
      </w:pPr>
      <w:r w:rsidRPr="005659F0">
        <w:rPr>
          <w:rFonts w:ascii="Tw Cen MT" w:hAnsi="Tw Cen MT" w:cs="BrowalliaUPC"/>
          <w:sz w:val="22"/>
          <w:szCs w:val="22"/>
        </w:rPr>
        <w:t>In the event an employee entitled to a benefit hereunder shall die while all or part of such benefit remains unpaid, such unpaid benefit or part thereof shall be paid in accordance with subsection two (2) aforementioned, to the beneficiary designated in writing by the employee on a form prescribed by the Cooperative.  In the event that no beneficiary exists said unpaid benefit shall be paid to the estate of the deceased.</w:t>
      </w:r>
    </w:p>
    <w:p w:rsidR="00F15D3E" w:rsidRPr="005659F0" w:rsidRDefault="00F15D3E" w:rsidP="0071292F">
      <w:pPr>
        <w:pStyle w:val="ListParagraph"/>
        <w:numPr>
          <w:ilvl w:val="0"/>
          <w:numId w:val="25"/>
        </w:numPr>
        <w:contextualSpacing/>
        <w:rPr>
          <w:rFonts w:ascii="Tw Cen MT" w:hAnsi="Tw Cen MT" w:cs="BrowalliaUPC"/>
          <w:sz w:val="22"/>
          <w:szCs w:val="22"/>
        </w:rPr>
      </w:pPr>
      <w:r w:rsidRPr="005659F0">
        <w:rPr>
          <w:rFonts w:ascii="Tw Cen MT" w:hAnsi="Tw Cen MT" w:cs="BrowalliaUPC"/>
          <w:sz w:val="22"/>
          <w:szCs w:val="22"/>
        </w:rPr>
        <w:lastRenderedPageBreak/>
        <w:t>Early retirement benefits will not be paid to any employee who had retired prior to the 1992-1993 school year.</w:t>
      </w:r>
    </w:p>
    <w:p w:rsidR="00F15D3E" w:rsidRPr="005659F0" w:rsidRDefault="00F15D3E" w:rsidP="00F15D3E">
      <w:pPr>
        <w:rPr>
          <w:rFonts w:ascii="Tw Cen MT" w:hAnsi="Tw Cen MT" w:cs="BrowalliaUPC"/>
          <w:sz w:val="22"/>
          <w:szCs w:val="22"/>
        </w:rPr>
      </w:pPr>
    </w:p>
    <w:p w:rsidR="00F15D3E" w:rsidRPr="005659F0" w:rsidRDefault="00F15D3E" w:rsidP="0071292F">
      <w:pPr>
        <w:numPr>
          <w:ilvl w:val="0"/>
          <w:numId w:val="25"/>
        </w:numPr>
        <w:rPr>
          <w:rFonts w:ascii="Tw Cen MT" w:hAnsi="Tw Cen MT" w:cs="BrowalliaUPC"/>
          <w:sz w:val="22"/>
          <w:szCs w:val="22"/>
        </w:rPr>
      </w:pPr>
      <w:r w:rsidRPr="005659F0">
        <w:rPr>
          <w:rFonts w:ascii="Tw Cen MT" w:hAnsi="Tw Cen MT" w:cs="BrowalliaUPC"/>
          <w:sz w:val="22"/>
          <w:szCs w:val="22"/>
        </w:rPr>
        <w:t>No more than four percent (4%) of the Cooperative’s budget allocated for employees’ salaries can be withdrawn in any one (1) year for early retirement compensation.</w:t>
      </w:r>
    </w:p>
    <w:p w:rsidR="00F15D3E" w:rsidRPr="005659F0" w:rsidRDefault="00F15D3E" w:rsidP="00F15D3E">
      <w:pPr>
        <w:rPr>
          <w:rFonts w:ascii="Tw Cen MT" w:hAnsi="Tw Cen MT" w:cs="BrowalliaUPC"/>
          <w:sz w:val="22"/>
          <w:szCs w:val="22"/>
        </w:rPr>
      </w:pPr>
    </w:p>
    <w:p w:rsidR="00F15D3E" w:rsidRPr="005659F0" w:rsidRDefault="00F15D3E" w:rsidP="0071292F">
      <w:pPr>
        <w:numPr>
          <w:ilvl w:val="0"/>
          <w:numId w:val="25"/>
        </w:numPr>
        <w:rPr>
          <w:rFonts w:ascii="Tw Cen MT" w:hAnsi="Tw Cen MT" w:cs="BrowalliaUPC"/>
          <w:sz w:val="22"/>
          <w:szCs w:val="22"/>
        </w:rPr>
      </w:pPr>
      <w:r w:rsidRPr="005659F0">
        <w:rPr>
          <w:rFonts w:ascii="Tw Cen MT" w:hAnsi="Tw Cen MT" w:cs="BrowalliaUPC"/>
          <w:sz w:val="22"/>
          <w:szCs w:val="22"/>
        </w:rPr>
        <w:t>If application for early retirement reflects that more than four percent (4%) of the Cooperative’s budget for employee salaries is needed for that year, each employee electing early retirement for that year shall have his/her benefit reduced to a prorate share of the  four percent (4%) maximum allocation.</w:t>
      </w:r>
    </w:p>
    <w:p w:rsidR="00F15D3E" w:rsidRPr="005659F0" w:rsidRDefault="00F15D3E" w:rsidP="00F15D3E">
      <w:pPr>
        <w:rPr>
          <w:rFonts w:ascii="Tw Cen MT" w:hAnsi="Tw Cen MT" w:cs="BrowalliaUPC"/>
          <w:sz w:val="22"/>
          <w:szCs w:val="22"/>
        </w:rPr>
      </w:pPr>
    </w:p>
    <w:p w:rsidR="00F15D3E" w:rsidRPr="005659F0" w:rsidRDefault="00F15D3E" w:rsidP="0071292F">
      <w:pPr>
        <w:numPr>
          <w:ilvl w:val="0"/>
          <w:numId w:val="25"/>
        </w:numPr>
        <w:rPr>
          <w:rFonts w:ascii="Tw Cen MT" w:hAnsi="Tw Cen MT" w:cs="BrowalliaUPC"/>
          <w:sz w:val="22"/>
          <w:szCs w:val="22"/>
        </w:rPr>
      </w:pPr>
      <w:r w:rsidRPr="005659F0">
        <w:rPr>
          <w:rFonts w:ascii="Tw Cen MT" w:hAnsi="Tw Cen MT" w:cs="BrowalliaUPC"/>
          <w:b/>
          <w:bCs/>
          <w:sz w:val="22"/>
          <w:szCs w:val="22"/>
          <w:u w:val="single"/>
        </w:rPr>
        <w:t>Definition of Full-Time Employee</w:t>
      </w:r>
      <w:r w:rsidRPr="005659F0">
        <w:rPr>
          <w:rFonts w:ascii="Tw Cen MT" w:hAnsi="Tw Cen MT" w:cs="BrowalliaUPC"/>
          <w:sz w:val="22"/>
          <w:szCs w:val="22"/>
        </w:rPr>
        <w:t xml:space="preserve"> - “Full-Time Employee” as used in this policy shall mean an employee who has a full-time contract with the Cooperative in which he/she works at least forty (40) hours per week for a minimum on one hundred and </w:t>
      </w:r>
      <w:r w:rsidR="00104B44" w:rsidRPr="005659F0">
        <w:rPr>
          <w:rFonts w:ascii="Tw Cen MT" w:hAnsi="Tw Cen MT" w:cs="BrowalliaUPC"/>
          <w:sz w:val="22"/>
          <w:szCs w:val="22"/>
        </w:rPr>
        <w:t xml:space="preserve">eighty (180) </w:t>
      </w:r>
      <w:r w:rsidRPr="005659F0">
        <w:rPr>
          <w:rFonts w:ascii="Tw Cen MT" w:hAnsi="Tw Cen MT" w:cs="BrowalliaUPC"/>
          <w:sz w:val="22"/>
          <w:szCs w:val="22"/>
        </w:rPr>
        <w:t>days per school year.</w:t>
      </w:r>
    </w:p>
    <w:p w:rsidR="00F15D3E" w:rsidRPr="005659F0" w:rsidRDefault="00F15D3E" w:rsidP="00F15D3E">
      <w:pPr>
        <w:rPr>
          <w:rFonts w:ascii="Tw Cen MT" w:hAnsi="Tw Cen MT" w:cs="BrowalliaUPC"/>
          <w:sz w:val="22"/>
          <w:szCs w:val="22"/>
        </w:rPr>
      </w:pPr>
    </w:p>
    <w:p w:rsidR="00F15D3E" w:rsidRPr="005659F0" w:rsidRDefault="00F15D3E" w:rsidP="00F15D3E">
      <w:pPr>
        <w:rPr>
          <w:rFonts w:ascii="Tw Cen MT" w:hAnsi="Tw Cen MT" w:cs="BrowalliaUPC"/>
          <w:sz w:val="22"/>
          <w:szCs w:val="22"/>
        </w:rPr>
      </w:pPr>
    </w:p>
    <w:p w:rsidR="00F15D3E" w:rsidRPr="005659F0" w:rsidRDefault="00F15D3E" w:rsidP="00F15D3E">
      <w:pPr>
        <w:rPr>
          <w:rFonts w:ascii="Tw Cen MT" w:hAnsi="Tw Cen MT" w:cs="BrowalliaUPC"/>
          <w:sz w:val="22"/>
          <w:szCs w:val="22"/>
        </w:rPr>
      </w:pPr>
    </w:p>
    <w:p w:rsidR="00B82B02" w:rsidRPr="005659F0" w:rsidRDefault="00F15D3E" w:rsidP="00B82B02">
      <w:pPr>
        <w:ind w:left="5760"/>
        <w:jc w:val="right"/>
        <w:rPr>
          <w:rFonts w:ascii="Tw Cen MT" w:hAnsi="Tw Cen MT" w:cs="BrowalliaUPC"/>
          <w:sz w:val="22"/>
          <w:szCs w:val="22"/>
        </w:rPr>
      </w:pPr>
      <w:r w:rsidRPr="005659F0">
        <w:rPr>
          <w:rFonts w:ascii="Tw Cen MT" w:hAnsi="Tw Cen MT" w:cs="BrowalliaUPC"/>
          <w:sz w:val="22"/>
          <w:szCs w:val="22"/>
        </w:rPr>
        <w:tab/>
        <w:t xml:space="preserve">     </w:t>
      </w:r>
      <w:r w:rsidR="00B82B02" w:rsidRPr="005659F0">
        <w:rPr>
          <w:rFonts w:ascii="Tw Cen MT" w:hAnsi="Tw Cen MT" w:cs="BrowalliaUPC"/>
          <w:sz w:val="22"/>
          <w:szCs w:val="22"/>
        </w:rPr>
        <w:t>Adopted April 15, 1993</w:t>
      </w:r>
    </w:p>
    <w:p w:rsidR="00F15D3E" w:rsidRPr="005659F0" w:rsidRDefault="00B82B02" w:rsidP="00B82B02">
      <w:pPr>
        <w:ind w:left="5760"/>
        <w:jc w:val="right"/>
        <w:rPr>
          <w:rFonts w:ascii="Tw Cen MT" w:hAnsi="Tw Cen MT" w:cs="BrowalliaUPC"/>
          <w:sz w:val="22"/>
          <w:szCs w:val="22"/>
        </w:rPr>
      </w:pPr>
      <w:r w:rsidRPr="005659F0">
        <w:rPr>
          <w:rFonts w:ascii="Tw Cen MT" w:hAnsi="Tw Cen MT" w:cs="BrowalliaUPC"/>
          <w:sz w:val="22"/>
          <w:szCs w:val="22"/>
        </w:rPr>
        <w:t xml:space="preserve">  </w:t>
      </w:r>
      <w:r w:rsidR="00F15D3E" w:rsidRPr="005659F0">
        <w:rPr>
          <w:rFonts w:ascii="Tw Cen MT" w:hAnsi="Tw Cen MT" w:cs="BrowalliaUPC"/>
          <w:sz w:val="22"/>
          <w:szCs w:val="22"/>
        </w:rPr>
        <w:t>A</w:t>
      </w:r>
      <w:r w:rsidR="00D97201" w:rsidRPr="005659F0">
        <w:rPr>
          <w:rFonts w:ascii="Tw Cen MT" w:hAnsi="Tw Cen MT" w:cs="BrowalliaUPC"/>
          <w:sz w:val="22"/>
          <w:szCs w:val="22"/>
        </w:rPr>
        <w:t>mended May 10, 2016</w:t>
      </w:r>
    </w:p>
    <w:p w:rsidR="00800EBF" w:rsidRPr="005659F0" w:rsidRDefault="00800EBF" w:rsidP="00B82B02">
      <w:pPr>
        <w:jc w:val="right"/>
        <w:rPr>
          <w:rFonts w:ascii="Tw Cen MT" w:hAnsi="Tw Cen MT" w:cs="BrowalliaUPC"/>
          <w:sz w:val="22"/>
          <w:szCs w:val="22"/>
        </w:rPr>
      </w:pPr>
    </w:p>
    <w:p w:rsidR="00800EBF" w:rsidRPr="005659F0" w:rsidRDefault="00800EBF">
      <w:pPr>
        <w:rPr>
          <w:rFonts w:ascii="Tw Cen MT" w:hAnsi="Tw Cen MT" w:cs="BrowalliaUPC"/>
          <w:b/>
          <w:bCs/>
          <w:sz w:val="22"/>
          <w:szCs w:val="22"/>
        </w:rPr>
        <w:sectPr w:rsidR="00800EBF" w:rsidRPr="005659F0" w:rsidSect="00056D7C">
          <w:pgSz w:w="12240" w:h="15840" w:code="1"/>
          <w:pgMar w:top="1440" w:right="1440" w:bottom="1440" w:left="1440" w:header="0" w:footer="720" w:gutter="0"/>
          <w:pgBorders w:offsetFrom="page">
            <w:top w:val="cornerTriangles" w:sz="19" w:space="24" w:color="auto"/>
            <w:left w:val="cornerTriangles" w:sz="19" w:space="24" w:color="auto"/>
            <w:bottom w:val="cornerTriangles" w:sz="19" w:space="24" w:color="auto"/>
            <w:right w:val="cornerTriangles" w:sz="19" w:space="24" w:color="auto"/>
          </w:pgBorders>
          <w:cols w:space="720"/>
          <w:docGrid w:linePitch="360"/>
        </w:sectPr>
      </w:pPr>
    </w:p>
    <w:p w:rsidR="00800EBF" w:rsidRPr="005659F0" w:rsidRDefault="00800EBF" w:rsidP="00736061">
      <w:pPr>
        <w:jc w:val="center"/>
        <w:rPr>
          <w:rFonts w:ascii="Tw Cen MT" w:hAnsi="Tw Cen MT" w:cs="BrowalliaUPC"/>
          <w:b/>
          <w:bCs/>
          <w:sz w:val="22"/>
          <w:szCs w:val="22"/>
        </w:rPr>
      </w:pPr>
      <w:r w:rsidRPr="005659F0">
        <w:rPr>
          <w:rFonts w:ascii="Tw Cen MT" w:hAnsi="Tw Cen MT" w:cs="BrowalliaUPC"/>
          <w:b/>
          <w:bCs/>
          <w:sz w:val="22"/>
          <w:szCs w:val="22"/>
        </w:rPr>
        <w:lastRenderedPageBreak/>
        <w:t>APPLICATION FOR EARLY RETIREMENT</w:t>
      </w:r>
    </w:p>
    <w:p w:rsidR="00800EBF" w:rsidRPr="005659F0" w:rsidRDefault="00800EBF">
      <w:pPr>
        <w:rPr>
          <w:rFonts w:ascii="Tw Cen MT" w:hAnsi="Tw Cen MT" w:cs="BrowalliaUPC"/>
          <w:b/>
          <w:bCs/>
          <w:sz w:val="22"/>
          <w:szCs w:val="22"/>
        </w:rPr>
      </w:pPr>
    </w:p>
    <w:p w:rsidR="00800EBF" w:rsidRPr="005659F0" w:rsidRDefault="00B04D01">
      <w:pPr>
        <w:rPr>
          <w:rFonts w:ascii="Tw Cen MT" w:hAnsi="Tw Cen MT" w:cs="BrowalliaUPC"/>
          <w:bCs/>
          <w:sz w:val="22"/>
          <w:szCs w:val="22"/>
        </w:rPr>
      </w:pPr>
      <w:r w:rsidRPr="005659F0">
        <w:rPr>
          <w:rFonts w:ascii="Tw Cen MT" w:hAnsi="Tw Cen MT" w:cs="BrowalliaUPC"/>
          <w:bCs/>
          <w:sz w:val="22"/>
          <w:szCs w:val="22"/>
        </w:rPr>
        <w:t>This application shall be completed by the employee and giv</w:t>
      </w:r>
      <w:r w:rsidR="00691EE2" w:rsidRPr="005659F0">
        <w:rPr>
          <w:rFonts w:ascii="Tw Cen MT" w:hAnsi="Tw Cen MT" w:cs="BrowalliaUPC"/>
          <w:bCs/>
          <w:sz w:val="22"/>
          <w:szCs w:val="22"/>
        </w:rPr>
        <w:t>en to the Business M</w:t>
      </w:r>
      <w:r w:rsidRPr="005659F0">
        <w:rPr>
          <w:rFonts w:ascii="Tw Cen MT" w:hAnsi="Tw Cen MT" w:cs="BrowalliaUPC"/>
          <w:bCs/>
          <w:sz w:val="22"/>
          <w:szCs w:val="22"/>
        </w:rPr>
        <w:t>anager along with a completed early retirement designation of beneficiary</w:t>
      </w:r>
      <w:r w:rsidR="00691EE2" w:rsidRPr="005659F0">
        <w:rPr>
          <w:rFonts w:ascii="Tw Cen MT" w:hAnsi="Tw Cen MT" w:cs="BrowalliaUPC"/>
          <w:bCs/>
          <w:sz w:val="22"/>
          <w:szCs w:val="22"/>
        </w:rPr>
        <w:t xml:space="preserve"> form prior to M</w:t>
      </w:r>
      <w:r w:rsidRPr="005659F0">
        <w:rPr>
          <w:rFonts w:ascii="Tw Cen MT" w:hAnsi="Tw Cen MT" w:cs="BrowalliaUPC"/>
          <w:bCs/>
          <w:sz w:val="22"/>
          <w:szCs w:val="22"/>
        </w:rPr>
        <w:t>arch 1 of the year in which retirement shall occur.</w:t>
      </w: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Name</w:t>
      </w:r>
      <w:r w:rsidR="00E51C3F">
        <w:rPr>
          <w:rFonts w:ascii="Tw Cen MT" w:hAnsi="Tw Cen MT" w:cs="BrowalliaUPC"/>
          <w:sz w:val="22"/>
          <w:szCs w:val="22"/>
        </w:rPr>
        <w:t xml:space="preserve"> </w:t>
      </w:r>
      <w:r w:rsidRPr="005659F0">
        <w:rPr>
          <w:rFonts w:ascii="Tw Cen MT" w:hAnsi="Tw Cen MT" w:cs="BrowalliaUPC"/>
          <w:sz w:val="22"/>
          <w:szCs w:val="22"/>
        </w:rPr>
        <w:t>___________________________________________________</w:t>
      </w:r>
      <w:r w:rsidR="00F317F7" w:rsidRPr="005659F0">
        <w:rPr>
          <w:rFonts w:ascii="Tw Cen MT" w:hAnsi="Tw Cen MT" w:cs="BrowalliaUPC"/>
          <w:sz w:val="22"/>
          <w:szCs w:val="22"/>
        </w:rPr>
        <w:t>_____________________</w:t>
      </w:r>
      <w:r w:rsidRPr="005659F0">
        <w:rPr>
          <w:rFonts w:ascii="Tw Cen MT" w:hAnsi="Tw Cen MT" w:cs="BrowalliaUPC"/>
          <w:sz w:val="22"/>
          <w:szCs w:val="22"/>
        </w:rPr>
        <w:t>_______</w:t>
      </w: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              </w:t>
      </w:r>
      <w:r w:rsidR="00F317F7" w:rsidRPr="005659F0">
        <w:rPr>
          <w:rFonts w:ascii="Tw Cen MT" w:hAnsi="Tw Cen MT" w:cs="BrowalliaUPC"/>
          <w:sz w:val="22"/>
          <w:szCs w:val="22"/>
        </w:rPr>
        <w:tab/>
      </w:r>
      <w:r w:rsidRPr="005659F0">
        <w:rPr>
          <w:rFonts w:ascii="Tw Cen MT" w:hAnsi="Tw Cen MT" w:cs="BrowalliaUPC"/>
          <w:sz w:val="22"/>
          <w:szCs w:val="22"/>
        </w:rPr>
        <w:t xml:space="preserve"> Last</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 xml:space="preserve"> First</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Middle</w:t>
      </w:r>
    </w:p>
    <w:p w:rsidR="00800EBF" w:rsidRPr="005659F0" w:rsidRDefault="00800EBF">
      <w:pPr>
        <w:rPr>
          <w:rFonts w:ascii="Tw Cen MT" w:hAnsi="Tw Cen MT" w:cs="BrowalliaUPC"/>
          <w:sz w:val="22"/>
          <w:szCs w:val="22"/>
        </w:rPr>
      </w:pPr>
      <w:r w:rsidRPr="005659F0">
        <w:rPr>
          <w:rFonts w:ascii="Tw Cen MT" w:hAnsi="Tw Cen MT" w:cs="BrowalliaUPC"/>
          <w:sz w:val="22"/>
          <w:szCs w:val="22"/>
        </w:rPr>
        <w:t>Address</w:t>
      </w:r>
      <w:r w:rsidR="00E51C3F">
        <w:rPr>
          <w:rFonts w:ascii="Tw Cen MT" w:hAnsi="Tw Cen MT" w:cs="BrowalliaUPC"/>
          <w:sz w:val="22"/>
          <w:szCs w:val="22"/>
        </w:rPr>
        <w:t xml:space="preserve"> _</w:t>
      </w:r>
      <w:r w:rsidRPr="005659F0">
        <w:rPr>
          <w:rFonts w:ascii="Tw Cen MT" w:hAnsi="Tw Cen MT" w:cs="BrowalliaUPC"/>
          <w:sz w:val="22"/>
          <w:szCs w:val="22"/>
        </w:rPr>
        <w:t>___________________________________________________</w:t>
      </w:r>
      <w:r w:rsidR="00F317F7" w:rsidRPr="005659F0">
        <w:rPr>
          <w:rFonts w:ascii="Tw Cen MT" w:hAnsi="Tw Cen MT" w:cs="BrowalliaUPC"/>
          <w:sz w:val="22"/>
          <w:szCs w:val="22"/>
        </w:rPr>
        <w:t>_____________________</w:t>
      </w:r>
      <w:r w:rsidRPr="005659F0">
        <w:rPr>
          <w:rFonts w:ascii="Tw Cen MT" w:hAnsi="Tw Cen MT" w:cs="BrowalliaUPC"/>
          <w:sz w:val="22"/>
          <w:szCs w:val="22"/>
        </w:rPr>
        <w:t>_</w:t>
      </w:r>
      <w:r w:rsidR="007C671C" w:rsidRPr="005659F0">
        <w:rPr>
          <w:rFonts w:ascii="Tw Cen MT" w:hAnsi="Tw Cen MT" w:cs="BrowalliaUPC"/>
          <w:sz w:val="22"/>
          <w:szCs w:val="22"/>
        </w:rPr>
        <w:t>___</w:t>
      </w:r>
      <w:r w:rsidRPr="005659F0">
        <w:rPr>
          <w:rFonts w:ascii="Tw Cen MT" w:hAnsi="Tw Cen MT" w:cs="BrowalliaUPC"/>
          <w:sz w:val="22"/>
          <w:szCs w:val="22"/>
        </w:rPr>
        <w:t>_</w:t>
      </w: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             </w:t>
      </w:r>
      <w:r w:rsidR="00F317F7" w:rsidRPr="005659F0">
        <w:rPr>
          <w:rFonts w:ascii="Tw Cen MT" w:hAnsi="Tw Cen MT" w:cs="BrowalliaUPC"/>
          <w:sz w:val="22"/>
          <w:szCs w:val="22"/>
        </w:rPr>
        <w:tab/>
      </w:r>
      <w:r w:rsidRPr="005659F0">
        <w:rPr>
          <w:rFonts w:ascii="Tw Cen MT" w:hAnsi="Tw Cen MT" w:cs="BrowalliaUPC"/>
          <w:sz w:val="22"/>
          <w:szCs w:val="22"/>
        </w:rPr>
        <w:t>Street</w:t>
      </w:r>
      <w:r w:rsidRPr="005659F0">
        <w:rPr>
          <w:rFonts w:ascii="Tw Cen MT" w:hAnsi="Tw Cen MT" w:cs="BrowalliaUPC"/>
          <w:sz w:val="22"/>
          <w:szCs w:val="22"/>
        </w:rPr>
        <w:tab/>
      </w:r>
      <w:r w:rsidRPr="005659F0">
        <w:rPr>
          <w:rFonts w:ascii="Tw Cen MT" w:hAnsi="Tw Cen MT" w:cs="BrowalliaUPC"/>
          <w:sz w:val="22"/>
          <w:szCs w:val="22"/>
        </w:rPr>
        <w:tab/>
      </w:r>
      <w:r w:rsidR="00F317F7" w:rsidRPr="005659F0">
        <w:rPr>
          <w:rFonts w:ascii="Tw Cen MT" w:hAnsi="Tw Cen MT" w:cs="BrowalliaUPC"/>
          <w:sz w:val="22"/>
          <w:szCs w:val="22"/>
        </w:rPr>
        <w:tab/>
        <w:t>Box</w:t>
      </w:r>
      <w:r w:rsidR="00F317F7" w:rsidRPr="005659F0">
        <w:rPr>
          <w:rFonts w:ascii="Tw Cen MT" w:hAnsi="Tw Cen MT" w:cs="BrowalliaUPC"/>
          <w:sz w:val="22"/>
          <w:szCs w:val="22"/>
        </w:rPr>
        <w:tab/>
      </w:r>
      <w:r w:rsidR="00F317F7" w:rsidRPr="005659F0">
        <w:rPr>
          <w:rFonts w:ascii="Tw Cen MT" w:hAnsi="Tw Cen MT" w:cs="BrowalliaUPC"/>
          <w:sz w:val="22"/>
          <w:szCs w:val="22"/>
        </w:rPr>
        <w:tab/>
      </w:r>
      <w:r w:rsidRPr="005659F0">
        <w:rPr>
          <w:rFonts w:ascii="Tw Cen MT" w:hAnsi="Tw Cen MT" w:cs="BrowalliaUPC"/>
          <w:sz w:val="22"/>
          <w:szCs w:val="22"/>
        </w:rPr>
        <w:t>City</w:t>
      </w:r>
      <w:r w:rsidRPr="005659F0">
        <w:rPr>
          <w:rFonts w:ascii="Tw Cen MT" w:hAnsi="Tw Cen MT" w:cs="BrowalliaUPC"/>
          <w:sz w:val="22"/>
          <w:szCs w:val="22"/>
        </w:rPr>
        <w:tab/>
      </w:r>
      <w:r w:rsidRPr="005659F0">
        <w:rPr>
          <w:rFonts w:ascii="Tw Cen MT" w:hAnsi="Tw Cen MT" w:cs="BrowalliaUPC"/>
          <w:sz w:val="22"/>
          <w:szCs w:val="22"/>
        </w:rPr>
        <w:tab/>
        <w:t>State</w:t>
      </w:r>
      <w:r w:rsidRPr="005659F0">
        <w:rPr>
          <w:rFonts w:ascii="Tw Cen MT" w:hAnsi="Tw Cen MT" w:cs="BrowalliaUPC"/>
          <w:sz w:val="22"/>
          <w:szCs w:val="22"/>
        </w:rPr>
        <w:tab/>
      </w:r>
      <w:r w:rsidRPr="005659F0">
        <w:rPr>
          <w:rFonts w:ascii="Tw Cen MT" w:hAnsi="Tw Cen MT" w:cs="BrowalliaUPC"/>
          <w:sz w:val="22"/>
          <w:szCs w:val="22"/>
        </w:rPr>
        <w:tab/>
        <w:t>Zip</w:t>
      </w:r>
    </w:p>
    <w:p w:rsidR="00791693" w:rsidRPr="005659F0" w:rsidRDefault="00791693">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Date of </w:t>
      </w:r>
      <w:proofErr w:type="gramStart"/>
      <w:r w:rsidRPr="005659F0">
        <w:rPr>
          <w:rFonts w:ascii="Tw Cen MT" w:hAnsi="Tw Cen MT" w:cs="BrowalliaUPC"/>
          <w:sz w:val="22"/>
          <w:szCs w:val="22"/>
        </w:rPr>
        <w:t>Birth</w:t>
      </w:r>
      <w:r w:rsidR="009C72C1" w:rsidRPr="005659F0">
        <w:rPr>
          <w:rFonts w:ascii="Tw Cen MT" w:hAnsi="Tw Cen MT" w:cs="BrowalliaUPC"/>
          <w:sz w:val="22"/>
          <w:szCs w:val="22"/>
        </w:rPr>
        <w:t xml:space="preserve"> </w:t>
      </w:r>
      <w:r w:rsidR="007C671C" w:rsidRPr="005659F0">
        <w:rPr>
          <w:rFonts w:ascii="Tw Cen MT" w:hAnsi="Tw Cen MT" w:cs="BrowalliaUPC"/>
          <w:sz w:val="22"/>
          <w:szCs w:val="22"/>
        </w:rPr>
        <w:t xml:space="preserve"> _</w:t>
      </w:r>
      <w:proofErr w:type="gramEnd"/>
      <w:r w:rsidR="007C671C" w:rsidRPr="005659F0">
        <w:rPr>
          <w:rFonts w:ascii="Tw Cen MT" w:hAnsi="Tw Cen MT" w:cs="BrowalliaUPC"/>
          <w:sz w:val="22"/>
          <w:szCs w:val="22"/>
        </w:rPr>
        <w:t>_______    Age as of December 31, _____</w:t>
      </w:r>
      <w:r w:rsidR="00B04D01" w:rsidRPr="005659F0">
        <w:rPr>
          <w:rFonts w:ascii="Tw Cen MT" w:hAnsi="Tw Cen MT" w:cs="BrowalliaUPC"/>
          <w:sz w:val="22"/>
          <w:szCs w:val="22"/>
        </w:rPr>
        <w:t>_</w:t>
      </w:r>
      <w:r w:rsidR="007C671C" w:rsidRPr="005659F0">
        <w:rPr>
          <w:rFonts w:ascii="Tw Cen MT" w:hAnsi="Tw Cen MT" w:cs="BrowalliaUPC"/>
          <w:sz w:val="22"/>
          <w:szCs w:val="22"/>
        </w:rPr>
        <w:t xml:space="preserve">__ </w:t>
      </w:r>
      <w:r w:rsidRPr="005659F0">
        <w:rPr>
          <w:rFonts w:ascii="Tw Cen MT" w:hAnsi="Tw Cen MT" w:cs="BrowalliaUPC"/>
          <w:sz w:val="22"/>
          <w:szCs w:val="22"/>
        </w:rPr>
        <w:t xml:space="preserve"> </w:t>
      </w:r>
      <w:r w:rsidR="007C671C" w:rsidRPr="005659F0">
        <w:rPr>
          <w:rFonts w:ascii="Tw Cen MT" w:hAnsi="Tw Cen MT" w:cs="BrowalliaUPC"/>
          <w:sz w:val="22"/>
          <w:szCs w:val="22"/>
        </w:rPr>
        <w:t xml:space="preserve">  </w:t>
      </w:r>
      <w:r w:rsidRPr="005659F0">
        <w:rPr>
          <w:rFonts w:ascii="Tw Cen MT" w:hAnsi="Tw Cen MT" w:cs="BrowalliaUPC"/>
          <w:sz w:val="22"/>
          <w:szCs w:val="22"/>
        </w:rPr>
        <w:t>Years of Service</w:t>
      </w:r>
      <w:r w:rsidR="00B04D01" w:rsidRPr="005659F0">
        <w:rPr>
          <w:rFonts w:ascii="Tw Cen MT" w:hAnsi="Tw Cen MT" w:cs="BrowalliaUPC"/>
          <w:sz w:val="22"/>
          <w:szCs w:val="22"/>
        </w:rPr>
        <w:t xml:space="preserve"> </w:t>
      </w:r>
      <w:r w:rsidRPr="005659F0">
        <w:rPr>
          <w:rFonts w:ascii="Tw Cen MT" w:hAnsi="Tw Cen MT" w:cs="BrowalliaUPC"/>
          <w:sz w:val="22"/>
          <w:szCs w:val="22"/>
        </w:rPr>
        <w:t xml:space="preserve"> _</w:t>
      </w:r>
      <w:r w:rsidR="007C671C" w:rsidRPr="005659F0">
        <w:rPr>
          <w:rFonts w:ascii="Tw Cen MT" w:hAnsi="Tw Cen MT" w:cs="BrowalliaUPC"/>
          <w:sz w:val="22"/>
          <w:szCs w:val="22"/>
        </w:rPr>
        <w:t>___</w:t>
      </w:r>
      <w:r w:rsidRPr="005659F0">
        <w:rPr>
          <w:rFonts w:ascii="Tw Cen MT" w:hAnsi="Tw Cen MT" w:cs="BrowalliaUPC"/>
          <w:sz w:val="22"/>
          <w:szCs w:val="22"/>
        </w:rPr>
        <w:t>__</w:t>
      </w:r>
      <w:r w:rsidR="00B04D01" w:rsidRPr="005659F0">
        <w:rPr>
          <w:rFonts w:ascii="Tw Cen MT" w:hAnsi="Tw Cen MT" w:cs="BrowalliaUPC"/>
          <w:sz w:val="22"/>
          <w:szCs w:val="22"/>
        </w:rPr>
        <w:t>_</w:t>
      </w:r>
      <w:r w:rsidRPr="005659F0">
        <w:rPr>
          <w:rFonts w:ascii="Tw Cen MT" w:hAnsi="Tw Cen MT" w:cs="BrowalliaUPC"/>
          <w:sz w:val="22"/>
          <w:szCs w:val="22"/>
        </w:rPr>
        <w:t>_</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In accord with Board Policy, I hereby stipulate that I have resigned from my staff position effective ____</w:t>
      </w:r>
      <w:r w:rsidR="00097E48" w:rsidRPr="005659F0">
        <w:rPr>
          <w:rFonts w:ascii="Tw Cen MT" w:hAnsi="Tw Cen MT" w:cs="BrowalliaUPC"/>
          <w:sz w:val="22"/>
          <w:szCs w:val="22"/>
        </w:rPr>
        <w:t>___________</w:t>
      </w:r>
      <w:r w:rsidR="007C671C" w:rsidRPr="005659F0">
        <w:rPr>
          <w:rFonts w:ascii="Tw Cen MT" w:hAnsi="Tw Cen MT" w:cs="BrowalliaUPC"/>
          <w:sz w:val="22"/>
          <w:szCs w:val="22"/>
        </w:rPr>
        <w:t>__</w:t>
      </w:r>
      <w:r w:rsidRPr="005659F0">
        <w:rPr>
          <w:rFonts w:ascii="Tw Cen MT" w:hAnsi="Tw Cen MT" w:cs="BrowalliaUPC"/>
          <w:sz w:val="22"/>
          <w:szCs w:val="22"/>
        </w:rPr>
        <w:t>__, for purposes of early retirement.</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Therefore, I request that the early retirement cash benefit be granted and paid to me in ten (10) equal semi-annual installments.</w:t>
      </w:r>
    </w:p>
    <w:p w:rsidR="00800EBF" w:rsidRPr="005659F0" w:rsidRDefault="00800EBF">
      <w:pPr>
        <w:rPr>
          <w:rFonts w:ascii="Tw Cen MT" w:hAnsi="Tw Cen MT" w:cs="BrowalliaUPC"/>
          <w:sz w:val="22"/>
          <w:szCs w:val="22"/>
        </w:rPr>
      </w:pPr>
    </w:p>
    <w:p w:rsidR="00800EBF" w:rsidRPr="00D5329F" w:rsidRDefault="00800EBF">
      <w:pPr>
        <w:rPr>
          <w:rFonts w:ascii="Tw Cen MT" w:hAnsi="Tw Cen MT" w:cs="BrowalliaUPC"/>
          <w:strike/>
          <w:sz w:val="22"/>
          <w:szCs w:val="22"/>
        </w:rPr>
      </w:pPr>
      <w:r w:rsidRPr="005659F0">
        <w:rPr>
          <w:rFonts w:ascii="Tw Cen MT" w:hAnsi="Tw Cen MT" w:cs="BrowalliaUPC"/>
          <w:sz w:val="22"/>
          <w:szCs w:val="22"/>
        </w:rPr>
        <w:t xml:space="preserve">________ </w:t>
      </w:r>
      <w:r w:rsidRPr="00D5329F">
        <w:rPr>
          <w:rFonts w:ascii="Tw Cen MT" w:hAnsi="Tw Cen MT" w:cs="BrowalliaUPC"/>
          <w:strike/>
          <w:sz w:val="22"/>
          <w:szCs w:val="22"/>
        </w:rPr>
        <w:t xml:space="preserve">Under conditions of the Board Policy for early retirement, I hereby </w:t>
      </w:r>
      <w:r w:rsidR="002421C4" w:rsidRPr="00D5329F">
        <w:rPr>
          <w:rFonts w:ascii="Tw Cen MT" w:hAnsi="Tw Cen MT" w:cs="BrowalliaUPC"/>
          <w:strike/>
          <w:sz w:val="22"/>
          <w:szCs w:val="22"/>
        </w:rPr>
        <w:t>request</w:t>
      </w:r>
      <w:r w:rsidR="00B04D01" w:rsidRPr="00D5329F">
        <w:rPr>
          <w:rFonts w:ascii="Tw Cen MT" w:hAnsi="Tw Cen MT" w:cs="BrowalliaUPC"/>
          <w:strike/>
          <w:sz w:val="22"/>
          <w:szCs w:val="22"/>
        </w:rPr>
        <w:t xml:space="preserve"> continued </w:t>
      </w:r>
      <w:r w:rsidRPr="00D5329F">
        <w:rPr>
          <w:rFonts w:ascii="Tw Cen MT" w:hAnsi="Tw Cen MT" w:cs="BrowalliaUPC"/>
          <w:strike/>
          <w:sz w:val="22"/>
          <w:szCs w:val="22"/>
        </w:rPr>
        <w:t>(initials</w:t>
      </w:r>
      <w:r w:rsidR="007C671C" w:rsidRPr="00D5329F">
        <w:rPr>
          <w:rFonts w:ascii="Tw Cen MT" w:hAnsi="Tw Cen MT" w:cs="BrowalliaUPC"/>
          <w:strike/>
          <w:sz w:val="22"/>
          <w:szCs w:val="22"/>
        </w:rPr>
        <w:t>)</w:t>
      </w:r>
      <w:r w:rsidR="00B04D01" w:rsidRPr="00D5329F">
        <w:rPr>
          <w:rFonts w:ascii="Tw Cen MT" w:hAnsi="Tw Cen MT" w:cs="BrowalliaUPC"/>
          <w:strike/>
          <w:sz w:val="22"/>
          <w:szCs w:val="22"/>
        </w:rPr>
        <w:t xml:space="preserve">  </w:t>
      </w:r>
      <w:r w:rsidRPr="00D5329F">
        <w:rPr>
          <w:rFonts w:ascii="Tw Cen MT" w:hAnsi="Tw Cen MT" w:cs="BrowalliaUPC"/>
          <w:strike/>
          <w:sz w:val="22"/>
          <w:szCs w:val="22"/>
        </w:rPr>
        <w:t xml:space="preserve">participation in the Group Insurance Plan until </w:t>
      </w:r>
      <w:r w:rsidR="00D5329F" w:rsidRPr="00D5329F">
        <w:rPr>
          <w:rFonts w:ascii="Tw Cen MT" w:hAnsi="Tw Cen MT" w:cs="BrowalliaUPC"/>
          <w:strike/>
          <w:sz w:val="22"/>
          <w:szCs w:val="22"/>
        </w:rPr>
        <w:t xml:space="preserve">such time I notify the Business </w:t>
      </w:r>
      <w:r w:rsidRPr="00D5329F">
        <w:rPr>
          <w:rFonts w:ascii="Tw Cen MT" w:hAnsi="Tw Cen MT" w:cs="BrowalliaUPC"/>
          <w:strike/>
          <w:sz w:val="22"/>
          <w:szCs w:val="22"/>
        </w:rPr>
        <w:t>Office of cancellation or I am no longer eligible fo</w:t>
      </w:r>
      <w:r w:rsidR="00D5329F" w:rsidRPr="00D5329F">
        <w:rPr>
          <w:rFonts w:ascii="Tw Cen MT" w:hAnsi="Tw Cen MT" w:cs="BrowalliaUPC"/>
          <w:strike/>
          <w:sz w:val="22"/>
          <w:szCs w:val="22"/>
        </w:rPr>
        <w:t xml:space="preserve">r membership as outlined in the </w:t>
      </w:r>
      <w:r w:rsidRPr="00D5329F">
        <w:rPr>
          <w:rFonts w:ascii="Tw Cen MT" w:hAnsi="Tw Cen MT" w:cs="BrowalliaUPC"/>
          <w:strike/>
          <w:sz w:val="22"/>
          <w:szCs w:val="22"/>
        </w:rPr>
        <w:t>Group Insurance Plan.  It is understood that all insurance premiums shall be the responsibility of the insured</w:t>
      </w:r>
      <w:r w:rsidRPr="00D5329F">
        <w:rPr>
          <w:rFonts w:ascii="Tw Cen MT" w:hAnsi="Tw Cen MT" w:cs="BrowalliaUPC"/>
          <w:sz w:val="22"/>
          <w:szCs w:val="22"/>
        </w:rPr>
        <w:t>.</w:t>
      </w:r>
      <w:r w:rsidR="00D5329F">
        <w:rPr>
          <w:rFonts w:ascii="Tw Cen MT" w:hAnsi="Tw Cen MT" w:cs="BrowalliaUPC"/>
          <w:sz w:val="22"/>
          <w:szCs w:val="22"/>
        </w:rPr>
        <w:t xml:space="preserve">  DISCONTINUED.</w:t>
      </w:r>
      <w:r w:rsidR="00FF4543">
        <w:rPr>
          <w:rFonts w:ascii="Tw Cen MT" w:hAnsi="Tw Cen MT" w:cs="BrowalliaUPC"/>
          <w:sz w:val="22"/>
          <w:szCs w:val="22"/>
        </w:rPr>
        <w:t xml:space="preserve"> </w:t>
      </w:r>
      <w:r w:rsidR="00FF4543" w:rsidRPr="005659F0">
        <w:rPr>
          <w:rFonts w:ascii="Tw Cen MT" w:hAnsi="Tw Cen MT" w:cs="BrowalliaUPC"/>
          <w:sz w:val="22"/>
          <w:szCs w:val="22"/>
        </w:rPr>
        <w:t>Our group health plan provider has discontinued health coverage for retirees. Accordingly, effective June 30, 2016 retiree health coverage is no longer an option under the Cooperative’s group health plan.</w:t>
      </w:r>
    </w:p>
    <w:p w:rsidR="00800EBF" w:rsidRPr="005659F0" w:rsidRDefault="00800EBF">
      <w:pPr>
        <w:rPr>
          <w:rFonts w:ascii="Tw Cen MT" w:hAnsi="Tw Cen MT" w:cs="BrowalliaUPC"/>
          <w:sz w:val="22"/>
          <w:szCs w:val="22"/>
        </w:rPr>
      </w:pPr>
    </w:p>
    <w:p w:rsidR="00800EBF" w:rsidRPr="005659F0" w:rsidRDefault="007C671C">
      <w:pPr>
        <w:rPr>
          <w:rFonts w:ascii="Tw Cen MT" w:hAnsi="Tw Cen MT" w:cs="BrowalliaUPC"/>
          <w:sz w:val="22"/>
          <w:szCs w:val="22"/>
        </w:rPr>
      </w:pPr>
      <w:r w:rsidRPr="005659F0">
        <w:rPr>
          <w:rFonts w:ascii="Tw Cen MT" w:hAnsi="Tw Cen MT" w:cs="BrowalliaUPC"/>
          <w:sz w:val="22"/>
          <w:szCs w:val="22"/>
        </w:rPr>
        <w:t>_______</w:t>
      </w:r>
      <w:proofErr w:type="gramStart"/>
      <w:r w:rsidRPr="005659F0">
        <w:rPr>
          <w:rFonts w:ascii="Tw Cen MT" w:hAnsi="Tw Cen MT" w:cs="BrowalliaUPC"/>
          <w:sz w:val="22"/>
          <w:szCs w:val="22"/>
        </w:rPr>
        <w:t>_</w:t>
      </w:r>
      <w:r w:rsidR="00B04D01" w:rsidRPr="005659F0">
        <w:rPr>
          <w:rFonts w:ascii="Tw Cen MT" w:hAnsi="Tw Cen MT" w:cs="BrowalliaUPC"/>
          <w:sz w:val="22"/>
          <w:szCs w:val="22"/>
        </w:rPr>
        <w:t xml:space="preserve">  </w:t>
      </w:r>
      <w:r w:rsidR="00800EBF" w:rsidRPr="005659F0">
        <w:rPr>
          <w:rFonts w:ascii="Tw Cen MT" w:hAnsi="Tw Cen MT" w:cs="BrowalliaUPC"/>
          <w:sz w:val="22"/>
          <w:szCs w:val="22"/>
        </w:rPr>
        <w:t>I</w:t>
      </w:r>
      <w:proofErr w:type="gramEnd"/>
      <w:r w:rsidR="00800EBF" w:rsidRPr="005659F0">
        <w:rPr>
          <w:rFonts w:ascii="Tw Cen MT" w:hAnsi="Tw Cen MT" w:cs="BrowalliaUPC"/>
          <w:sz w:val="22"/>
          <w:szCs w:val="22"/>
        </w:rPr>
        <w:t xml:space="preserve"> do not wish to continue participation in the Group Insurance </w:t>
      </w:r>
      <w:r w:rsidR="002421C4" w:rsidRPr="005659F0">
        <w:rPr>
          <w:rFonts w:ascii="Tw Cen MT" w:hAnsi="Tw Cen MT" w:cs="BrowalliaUPC"/>
          <w:sz w:val="22"/>
          <w:szCs w:val="22"/>
        </w:rPr>
        <w:t xml:space="preserve">Plan upon </w:t>
      </w:r>
      <w:r w:rsidR="00F317F7" w:rsidRPr="005659F0">
        <w:rPr>
          <w:rFonts w:ascii="Tw Cen MT" w:hAnsi="Tw Cen MT" w:cs="BrowalliaUPC"/>
          <w:sz w:val="22"/>
          <w:szCs w:val="22"/>
        </w:rPr>
        <w:t>employee</w:t>
      </w:r>
      <w:r w:rsidR="00D5329F">
        <w:rPr>
          <w:rFonts w:ascii="Tw Cen MT" w:hAnsi="Tw Cen MT" w:cs="BrowalliaUPC"/>
          <w:sz w:val="22"/>
          <w:szCs w:val="22"/>
        </w:rPr>
        <w:t xml:space="preserve"> </w:t>
      </w:r>
      <w:r w:rsidR="00B04D01" w:rsidRPr="005659F0">
        <w:rPr>
          <w:rFonts w:ascii="Tw Cen MT" w:hAnsi="Tw Cen MT" w:cs="BrowalliaUPC"/>
          <w:sz w:val="22"/>
          <w:szCs w:val="22"/>
        </w:rPr>
        <w:t xml:space="preserve">(initials)  </w:t>
      </w:r>
      <w:r w:rsidR="00800EBF" w:rsidRPr="005659F0">
        <w:rPr>
          <w:rFonts w:ascii="Tw Cen MT" w:hAnsi="Tw Cen MT" w:cs="BrowalliaUPC"/>
          <w:sz w:val="22"/>
          <w:szCs w:val="22"/>
        </w:rPr>
        <w:t>early retirement.  I understand and agree to follow t</w:t>
      </w:r>
      <w:r w:rsidR="00D5329F">
        <w:rPr>
          <w:rFonts w:ascii="Tw Cen MT" w:hAnsi="Tw Cen MT" w:cs="BrowalliaUPC"/>
          <w:sz w:val="22"/>
          <w:szCs w:val="22"/>
        </w:rPr>
        <w:t xml:space="preserve">he rules described in the early </w:t>
      </w:r>
      <w:r w:rsidR="00800EBF" w:rsidRPr="005659F0">
        <w:rPr>
          <w:rFonts w:ascii="Tw Cen MT" w:hAnsi="Tw Cen MT" w:cs="BrowalliaUPC"/>
          <w:sz w:val="22"/>
          <w:szCs w:val="22"/>
        </w:rPr>
        <w:t>retirement policy.</w:t>
      </w:r>
    </w:p>
    <w:p w:rsidR="00F317F7" w:rsidRDefault="00F317F7">
      <w:pPr>
        <w:rPr>
          <w:rFonts w:ascii="Tw Cen MT" w:hAnsi="Tw Cen MT" w:cs="BrowalliaUPC"/>
          <w:sz w:val="22"/>
          <w:szCs w:val="22"/>
        </w:rPr>
      </w:pPr>
    </w:p>
    <w:p w:rsidR="00D5329F" w:rsidRPr="005659F0" w:rsidRDefault="00D5329F">
      <w:pPr>
        <w:rPr>
          <w:rFonts w:ascii="Tw Cen MT" w:hAnsi="Tw Cen MT" w:cs="BrowalliaUPC"/>
          <w:sz w:val="22"/>
          <w:szCs w:val="22"/>
        </w:rPr>
      </w:pPr>
    </w:p>
    <w:p w:rsidR="00F317F7" w:rsidRPr="005659F0" w:rsidRDefault="00F317F7">
      <w:pPr>
        <w:rPr>
          <w:rFonts w:ascii="Tw Cen MT" w:hAnsi="Tw Cen MT" w:cs="BrowalliaUPC"/>
          <w:sz w:val="22"/>
          <w:szCs w:val="22"/>
        </w:rPr>
      </w:pPr>
    </w:p>
    <w:p w:rsidR="002421C4" w:rsidRPr="005659F0" w:rsidRDefault="00800EBF">
      <w:pPr>
        <w:pBdr>
          <w:bottom w:val="dotted" w:sz="24" w:space="1" w:color="auto"/>
        </w:pBdr>
        <w:rPr>
          <w:rFonts w:ascii="Tw Cen MT" w:hAnsi="Tw Cen MT" w:cs="BrowalliaUPC"/>
          <w:b/>
          <w:bCs/>
          <w:sz w:val="22"/>
          <w:szCs w:val="22"/>
        </w:rPr>
      </w:pPr>
      <w:r w:rsidRPr="005659F0">
        <w:rPr>
          <w:rFonts w:ascii="Tw Cen MT" w:hAnsi="Tw Cen MT" w:cs="BrowalliaUPC"/>
          <w:b/>
          <w:bCs/>
          <w:sz w:val="22"/>
          <w:szCs w:val="22"/>
        </w:rPr>
        <w:t>Employee’s Signature</w:t>
      </w:r>
      <w:r w:rsidR="009C72C1" w:rsidRPr="005659F0">
        <w:rPr>
          <w:rFonts w:ascii="Tw Cen MT" w:hAnsi="Tw Cen MT" w:cs="BrowalliaUPC"/>
          <w:b/>
          <w:bCs/>
          <w:sz w:val="22"/>
          <w:szCs w:val="22"/>
        </w:rPr>
        <w:t xml:space="preserve"> </w:t>
      </w:r>
      <w:r w:rsidRPr="005659F0">
        <w:rPr>
          <w:rFonts w:ascii="Tw Cen MT" w:hAnsi="Tw Cen MT" w:cs="BrowalliaUPC"/>
          <w:b/>
          <w:bCs/>
          <w:sz w:val="22"/>
          <w:szCs w:val="22"/>
        </w:rPr>
        <w:t>________________</w:t>
      </w:r>
      <w:r w:rsidR="00E51C3F">
        <w:rPr>
          <w:rFonts w:ascii="Tw Cen MT" w:hAnsi="Tw Cen MT" w:cs="BrowalliaUPC"/>
          <w:b/>
          <w:bCs/>
          <w:sz w:val="22"/>
          <w:szCs w:val="22"/>
        </w:rPr>
        <w:t>_____________________</w:t>
      </w:r>
      <w:r w:rsidR="00F317F7" w:rsidRPr="005659F0">
        <w:rPr>
          <w:rFonts w:ascii="Tw Cen MT" w:hAnsi="Tw Cen MT" w:cs="BrowalliaUPC"/>
          <w:b/>
          <w:bCs/>
          <w:sz w:val="22"/>
          <w:szCs w:val="22"/>
        </w:rPr>
        <w:t xml:space="preserve">   </w:t>
      </w:r>
      <w:r w:rsidR="00F317F7" w:rsidRPr="005659F0">
        <w:rPr>
          <w:rFonts w:ascii="Tw Cen MT" w:hAnsi="Tw Cen MT" w:cs="BrowalliaUPC"/>
          <w:b/>
          <w:bCs/>
          <w:sz w:val="22"/>
          <w:szCs w:val="22"/>
        </w:rPr>
        <w:tab/>
      </w:r>
      <w:r w:rsidRPr="005659F0">
        <w:rPr>
          <w:rFonts w:ascii="Tw Cen MT" w:hAnsi="Tw Cen MT" w:cs="BrowalliaUPC"/>
          <w:b/>
          <w:bCs/>
          <w:sz w:val="22"/>
          <w:szCs w:val="22"/>
        </w:rPr>
        <w:t>Date</w:t>
      </w:r>
      <w:r w:rsidR="009C72C1" w:rsidRPr="005659F0">
        <w:rPr>
          <w:rFonts w:ascii="Tw Cen MT" w:hAnsi="Tw Cen MT" w:cs="BrowalliaUPC"/>
          <w:b/>
          <w:bCs/>
          <w:sz w:val="22"/>
          <w:szCs w:val="22"/>
        </w:rPr>
        <w:t xml:space="preserve"> </w:t>
      </w:r>
      <w:r w:rsidRPr="005659F0">
        <w:rPr>
          <w:rFonts w:ascii="Tw Cen MT" w:hAnsi="Tw Cen MT" w:cs="BrowalliaUPC"/>
          <w:b/>
          <w:bCs/>
          <w:sz w:val="22"/>
          <w:szCs w:val="22"/>
        </w:rPr>
        <w:t>_______</w:t>
      </w:r>
      <w:r w:rsidR="00F317F7" w:rsidRPr="005659F0">
        <w:rPr>
          <w:rFonts w:ascii="Tw Cen MT" w:hAnsi="Tw Cen MT" w:cs="BrowalliaUPC"/>
          <w:b/>
          <w:bCs/>
          <w:sz w:val="22"/>
          <w:szCs w:val="22"/>
        </w:rPr>
        <w:t>_________</w:t>
      </w:r>
      <w:r w:rsidR="00E51C3F">
        <w:rPr>
          <w:rFonts w:ascii="Tw Cen MT" w:hAnsi="Tw Cen MT" w:cs="BrowalliaUPC"/>
          <w:b/>
          <w:bCs/>
          <w:sz w:val="22"/>
          <w:szCs w:val="22"/>
        </w:rPr>
        <w:t>_____</w:t>
      </w:r>
    </w:p>
    <w:p w:rsidR="00F317F7" w:rsidRPr="005659F0" w:rsidRDefault="00F317F7">
      <w:pPr>
        <w:pBdr>
          <w:bottom w:val="dotted" w:sz="24" w:space="1" w:color="auto"/>
        </w:pBdr>
        <w:rPr>
          <w:rFonts w:ascii="Tw Cen MT" w:hAnsi="Tw Cen MT" w:cs="BrowalliaUPC"/>
          <w:b/>
          <w:bCs/>
          <w:sz w:val="22"/>
          <w:szCs w:val="22"/>
        </w:rPr>
      </w:pPr>
    </w:p>
    <w:p w:rsidR="00F317F7" w:rsidRPr="005659F0" w:rsidRDefault="00F317F7">
      <w:pPr>
        <w:rPr>
          <w:rFonts w:ascii="Tw Cen MT" w:hAnsi="Tw Cen MT" w:cs="BrowalliaUPC"/>
          <w:b/>
          <w:sz w:val="22"/>
          <w:szCs w:val="22"/>
        </w:rPr>
      </w:pPr>
      <w:r w:rsidRPr="005659F0">
        <w:rPr>
          <w:rFonts w:ascii="Tw Cen MT" w:hAnsi="Tw Cen MT" w:cs="BrowalliaUPC"/>
          <w:b/>
          <w:sz w:val="22"/>
          <w:szCs w:val="22"/>
        </w:rPr>
        <w:t>OFFICE USE ONLY:</w:t>
      </w:r>
    </w:p>
    <w:p w:rsidR="00F317F7" w:rsidRPr="005659F0" w:rsidRDefault="00F317F7">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Semi-annual salary calculation t</w:t>
      </w:r>
      <w:r w:rsidR="00AA6952" w:rsidRPr="005659F0">
        <w:rPr>
          <w:rFonts w:ascii="Tw Cen MT" w:hAnsi="Tw Cen MT" w:cs="BrowalliaUPC"/>
          <w:sz w:val="22"/>
          <w:szCs w:val="22"/>
        </w:rPr>
        <w:t>o be completed by the Business M</w:t>
      </w:r>
      <w:r w:rsidRPr="005659F0">
        <w:rPr>
          <w:rFonts w:ascii="Tw Cen MT" w:hAnsi="Tw Cen MT" w:cs="BrowalliaUPC"/>
          <w:sz w:val="22"/>
          <w:szCs w:val="22"/>
        </w:rPr>
        <w:t>anager within thirty (30) days of receipt of the application.</w:t>
      </w:r>
    </w:p>
    <w:p w:rsidR="00F317F7" w:rsidRPr="005659F0" w:rsidRDefault="00F317F7">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Date applicatio</w:t>
      </w:r>
      <w:r w:rsidR="00F317F7" w:rsidRPr="005659F0">
        <w:rPr>
          <w:rFonts w:ascii="Tw Cen MT" w:hAnsi="Tw Cen MT" w:cs="BrowalliaUPC"/>
          <w:sz w:val="22"/>
          <w:szCs w:val="22"/>
        </w:rPr>
        <w:t xml:space="preserve">n was received by the Business </w:t>
      </w:r>
      <w:proofErr w:type="gramStart"/>
      <w:r w:rsidR="00F317F7" w:rsidRPr="005659F0">
        <w:rPr>
          <w:rFonts w:ascii="Tw Cen MT" w:hAnsi="Tw Cen MT" w:cs="BrowalliaUPC"/>
          <w:sz w:val="22"/>
          <w:szCs w:val="22"/>
        </w:rPr>
        <w:t>M</w:t>
      </w:r>
      <w:r w:rsidRPr="005659F0">
        <w:rPr>
          <w:rFonts w:ascii="Tw Cen MT" w:hAnsi="Tw Cen MT" w:cs="BrowalliaUPC"/>
          <w:sz w:val="22"/>
          <w:szCs w:val="22"/>
        </w:rPr>
        <w:t>anager</w:t>
      </w:r>
      <w:r w:rsidR="000657D1" w:rsidRPr="005659F0">
        <w:rPr>
          <w:rFonts w:ascii="Tw Cen MT" w:hAnsi="Tw Cen MT" w:cs="BrowalliaUPC"/>
          <w:sz w:val="22"/>
          <w:szCs w:val="22"/>
        </w:rPr>
        <w:t xml:space="preserve"> </w:t>
      </w:r>
      <w:r w:rsidR="00F317F7" w:rsidRPr="005659F0">
        <w:rPr>
          <w:rFonts w:ascii="Tw Cen MT" w:hAnsi="Tw Cen MT" w:cs="BrowalliaUPC"/>
          <w:sz w:val="22"/>
          <w:szCs w:val="22"/>
        </w:rPr>
        <w:t xml:space="preserve"> </w:t>
      </w:r>
      <w:r w:rsidRPr="005659F0">
        <w:rPr>
          <w:rFonts w:ascii="Tw Cen MT" w:hAnsi="Tw Cen MT" w:cs="BrowalliaUPC"/>
          <w:sz w:val="22"/>
          <w:szCs w:val="22"/>
        </w:rPr>
        <w:t>_</w:t>
      </w:r>
      <w:proofErr w:type="gramEnd"/>
      <w:r w:rsidRPr="005659F0">
        <w:rPr>
          <w:rFonts w:ascii="Tw Cen MT" w:hAnsi="Tw Cen MT" w:cs="BrowalliaUPC"/>
          <w:sz w:val="22"/>
          <w:szCs w:val="22"/>
        </w:rPr>
        <w:t>_____________</w:t>
      </w:r>
      <w:r w:rsidR="00097E48" w:rsidRPr="005659F0">
        <w:rPr>
          <w:rFonts w:ascii="Tw Cen MT" w:hAnsi="Tw Cen MT" w:cs="BrowalliaUPC"/>
          <w:sz w:val="22"/>
          <w:szCs w:val="22"/>
        </w:rPr>
        <w:t>_</w:t>
      </w:r>
      <w:r w:rsidRPr="005659F0">
        <w:rPr>
          <w:rFonts w:ascii="Tw Cen MT" w:hAnsi="Tw Cen MT" w:cs="BrowalliaUPC"/>
          <w:sz w:val="22"/>
          <w:szCs w:val="22"/>
        </w:rPr>
        <w:t>___</w:t>
      </w:r>
    </w:p>
    <w:p w:rsidR="00800EBF" w:rsidRPr="005659F0" w:rsidRDefault="00800EBF">
      <w:pPr>
        <w:rPr>
          <w:rFonts w:ascii="Tw Cen MT" w:hAnsi="Tw Cen MT" w:cs="BrowalliaUPC"/>
          <w:sz w:val="22"/>
          <w:szCs w:val="22"/>
        </w:rPr>
      </w:pPr>
    </w:p>
    <w:p w:rsidR="00800EBF" w:rsidRPr="005659F0" w:rsidRDefault="000657D1">
      <w:pPr>
        <w:rPr>
          <w:rFonts w:ascii="Tw Cen MT" w:hAnsi="Tw Cen MT" w:cs="BrowalliaUPC"/>
          <w:sz w:val="22"/>
          <w:szCs w:val="22"/>
        </w:rPr>
      </w:pPr>
      <w:r w:rsidRPr="005659F0">
        <w:rPr>
          <w:rFonts w:ascii="Tw Cen MT" w:hAnsi="Tw Cen MT" w:cs="BrowalliaUPC"/>
          <w:sz w:val="22"/>
          <w:szCs w:val="22"/>
        </w:rPr>
        <w:t xml:space="preserve">Employee’s Final </w:t>
      </w:r>
      <w:proofErr w:type="gramStart"/>
      <w:r w:rsidRPr="005659F0">
        <w:rPr>
          <w:rFonts w:ascii="Tw Cen MT" w:hAnsi="Tw Cen MT" w:cs="BrowalliaUPC"/>
          <w:sz w:val="22"/>
          <w:szCs w:val="22"/>
        </w:rPr>
        <w:t xml:space="preserve">Salary </w:t>
      </w:r>
      <w:r w:rsidR="00800EBF" w:rsidRPr="005659F0">
        <w:rPr>
          <w:rFonts w:ascii="Tw Cen MT" w:hAnsi="Tw Cen MT" w:cs="BrowalliaUPC"/>
          <w:sz w:val="22"/>
          <w:szCs w:val="22"/>
        </w:rPr>
        <w:t xml:space="preserve"> _</w:t>
      </w:r>
      <w:proofErr w:type="gramEnd"/>
      <w:r w:rsidR="00800EBF" w:rsidRPr="005659F0">
        <w:rPr>
          <w:rFonts w:ascii="Tw Cen MT" w:hAnsi="Tw Cen MT" w:cs="BrowalliaUPC"/>
          <w:sz w:val="22"/>
          <w:szCs w:val="22"/>
        </w:rPr>
        <w:t>_______ x 80% = _______________</w:t>
      </w:r>
      <w:r w:rsidR="00F317F7" w:rsidRPr="005659F0">
        <w:rPr>
          <w:rFonts w:ascii="Tw Cen MT" w:hAnsi="Tw Cen MT" w:cs="BrowalliaUPC"/>
          <w:sz w:val="22"/>
          <w:szCs w:val="22"/>
        </w:rPr>
        <w:t xml:space="preserve"> </w:t>
      </w:r>
      <w:r w:rsidR="00097E48" w:rsidRPr="005659F0">
        <w:rPr>
          <w:rFonts w:ascii="Tw Cen MT" w:hAnsi="Tw Cen MT" w:cs="BrowalliaUPC"/>
          <w:sz w:val="22"/>
          <w:szCs w:val="22"/>
        </w:rPr>
        <w:t>(Excluding extra or extended p</w:t>
      </w:r>
      <w:r w:rsidR="00800EBF" w:rsidRPr="005659F0">
        <w:rPr>
          <w:rFonts w:ascii="Tw Cen MT" w:hAnsi="Tw Cen MT" w:cs="BrowalliaUPC"/>
          <w:sz w:val="22"/>
          <w:szCs w:val="22"/>
        </w:rPr>
        <w:t>ay)</w:t>
      </w:r>
    </w:p>
    <w:p w:rsidR="00F317F7" w:rsidRPr="005659F0" w:rsidRDefault="00F317F7">
      <w:pPr>
        <w:rPr>
          <w:rFonts w:ascii="Tw Cen MT" w:hAnsi="Tw Cen MT" w:cs="BrowalliaUPC"/>
          <w:sz w:val="22"/>
          <w:szCs w:val="22"/>
        </w:rPr>
      </w:pPr>
    </w:p>
    <w:p w:rsidR="00800EBF" w:rsidRPr="005659F0" w:rsidRDefault="000657D1">
      <w:pPr>
        <w:rPr>
          <w:rFonts w:ascii="Tw Cen MT" w:hAnsi="Tw Cen MT" w:cs="BrowalliaUPC"/>
          <w:sz w:val="22"/>
          <w:szCs w:val="22"/>
        </w:rPr>
      </w:pPr>
      <w:r w:rsidRPr="005659F0">
        <w:rPr>
          <w:rFonts w:ascii="Tw Cen MT" w:hAnsi="Tw Cen MT" w:cs="BrowalliaUPC"/>
          <w:sz w:val="22"/>
          <w:szCs w:val="22"/>
        </w:rPr>
        <w:t xml:space="preserve">Salary </w:t>
      </w:r>
      <w:proofErr w:type="gramStart"/>
      <w:r w:rsidRPr="005659F0">
        <w:rPr>
          <w:rFonts w:ascii="Tw Cen MT" w:hAnsi="Tw Cen MT" w:cs="BrowalliaUPC"/>
          <w:sz w:val="22"/>
          <w:szCs w:val="22"/>
        </w:rPr>
        <w:t xml:space="preserve">Payable </w:t>
      </w:r>
      <w:r w:rsidR="00800EBF" w:rsidRPr="005659F0">
        <w:rPr>
          <w:rFonts w:ascii="Tw Cen MT" w:hAnsi="Tw Cen MT" w:cs="BrowalliaUPC"/>
          <w:sz w:val="22"/>
          <w:szCs w:val="22"/>
        </w:rPr>
        <w:t xml:space="preserve"> _</w:t>
      </w:r>
      <w:proofErr w:type="gramEnd"/>
      <w:r w:rsidR="00800EBF" w:rsidRPr="005659F0">
        <w:rPr>
          <w:rFonts w:ascii="Tw Cen MT" w:hAnsi="Tw Cen MT" w:cs="BrowalliaUPC"/>
          <w:sz w:val="22"/>
          <w:szCs w:val="22"/>
        </w:rPr>
        <w:t>_________ ÷ 10 semi-annual payments =___________</w:t>
      </w:r>
      <w:r w:rsidR="00F317F7" w:rsidRPr="005659F0">
        <w:rPr>
          <w:rFonts w:ascii="Tw Cen MT" w:hAnsi="Tw Cen MT" w:cs="BrowalliaUPC"/>
          <w:sz w:val="22"/>
          <w:szCs w:val="22"/>
        </w:rPr>
        <w:t xml:space="preserve"> </w:t>
      </w:r>
      <w:r w:rsidR="00800EBF" w:rsidRPr="005659F0">
        <w:rPr>
          <w:rFonts w:ascii="Tw Cen MT" w:hAnsi="Tw Cen MT" w:cs="BrowalliaUPC"/>
          <w:sz w:val="22"/>
          <w:szCs w:val="22"/>
        </w:rPr>
        <w:t>Semi-annual payment</w:t>
      </w:r>
    </w:p>
    <w:p w:rsidR="00F317F7" w:rsidRPr="005659F0" w:rsidRDefault="00F317F7">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Semi-annual payments will be made on or about July 20 and January 20 beginning in the year of ____</w:t>
      </w:r>
      <w:r w:rsidR="00F317F7" w:rsidRPr="005659F0">
        <w:rPr>
          <w:rFonts w:ascii="Tw Cen MT" w:hAnsi="Tw Cen MT" w:cs="BrowalliaUPC"/>
          <w:sz w:val="22"/>
          <w:szCs w:val="22"/>
        </w:rPr>
        <w:t>___</w:t>
      </w:r>
      <w:r w:rsidRPr="005659F0">
        <w:rPr>
          <w:rFonts w:ascii="Tw Cen MT" w:hAnsi="Tw Cen MT" w:cs="BrowalliaUPC"/>
          <w:sz w:val="22"/>
          <w:szCs w:val="22"/>
        </w:rPr>
        <w:t>__ and ending in the year of ______</w:t>
      </w:r>
      <w:r w:rsidR="00F317F7" w:rsidRPr="005659F0">
        <w:rPr>
          <w:rFonts w:ascii="Tw Cen MT" w:hAnsi="Tw Cen MT" w:cs="BrowalliaUPC"/>
          <w:sz w:val="22"/>
          <w:szCs w:val="22"/>
        </w:rPr>
        <w:t>_____</w:t>
      </w:r>
      <w:r w:rsidRPr="005659F0">
        <w:rPr>
          <w:rFonts w:ascii="Tw Cen MT" w:hAnsi="Tw Cen MT" w:cs="BrowalliaUPC"/>
          <w:sz w:val="22"/>
          <w:szCs w:val="22"/>
        </w:rPr>
        <w:t>_.</w:t>
      </w:r>
    </w:p>
    <w:p w:rsidR="00F317F7" w:rsidRPr="005659F0" w:rsidRDefault="00F317F7">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The following signatures verify that the above calculations and payment dates are true and correct.</w:t>
      </w:r>
    </w:p>
    <w:p w:rsidR="00800EBF" w:rsidRPr="005659F0" w:rsidRDefault="00800EBF">
      <w:pPr>
        <w:rPr>
          <w:rFonts w:ascii="Tw Cen MT" w:hAnsi="Tw Cen MT" w:cs="BrowalliaUPC"/>
          <w:sz w:val="22"/>
          <w:szCs w:val="22"/>
        </w:rPr>
      </w:pPr>
    </w:p>
    <w:p w:rsidR="00AA6952" w:rsidRPr="005659F0" w:rsidRDefault="00800EBF">
      <w:pPr>
        <w:rPr>
          <w:rFonts w:ascii="Tw Cen MT" w:hAnsi="Tw Cen MT" w:cs="BrowalliaUPC"/>
          <w:sz w:val="22"/>
          <w:szCs w:val="22"/>
        </w:rPr>
      </w:pPr>
      <w:r w:rsidRPr="005659F0">
        <w:rPr>
          <w:rFonts w:ascii="Tw Cen MT" w:hAnsi="Tw Cen MT" w:cs="BrowalliaUPC"/>
          <w:sz w:val="22"/>
          <w:szCs w:val="22"/>
        </w:rPr>
        <w:t>Employee</w:t>
      </w:r>
      <w:r w:rsidR="00AA6952" w:rsidRPr="005659F0">
        <w:rPr>
          <w:rFonts w:ascii="Tw Cen MT" w:hAnsi="Tw Cen MT" w:cs="BrowalliaUPC"/>
          <w:sz w:val="22"/>
          <w:szCs w:val="22"/>
        </w:rPr>
        <w:t xml:space="preserve">’s </w:t>
      </w:r>
      <w:proofErr w:type="gramStart"/>
      <w:r w:rsidR="00AA6952" w:rsidRPr="005659F0">
        <w:rPr>
          <w:rFonts w:ascii="Tw Cen MT" w:hAnsi="Tw Cen MT" w:cs="BrowalliaUPC"/>
          <w:sz w:val="22"/>
          <w:szCs w:val="22"/>
        </w:rPr>
        <w:t>Name</w:t>
      </w:r>
      <w:r w:rsidR="000657D1" w:rsidRPr="005659F0">
        <w:rPr>
          <w:rFonts w:ascii="Tw Cen MT" w:hAnsi="Tw Cen MT" w:cs="BrowalliaUPC"/>
          <w:sz w:val="22"/>
          <w:szCs w:val="22"/>
        </w:rPr>
        <w:t xml:space="preserve">  </w:t>
      </w:r>
      <w:r w:rsidR="00AA6952" w:rsidRPr="005659F0">
        <w:rPr>
          <w:rFonts w:ascii="Tw Cen MT" w:hAnsi="Tw Cen MT" w:cs="BrowalliaUPC"/>
          <w:sz w:val="22"/>
          <w:szCs w:val="22"/>
        </w:rPr>
        <w:t>_</w:t>
      </w:r>
      <w:proofErr w:type="gramEnd"/>
      <w:r w:rsidR="00AA6952" w:rsidRPr="005659F0">
        <w:rPr>
          <w:rFonts w:ascii="Tw Cen MT" w:hAnsi="Tw Cen MT" w:cs="BrowalliaUPC"/>
          <w:sz w:val="22"/>
          <w:szCs w:val="22"/>
        </w:rPr>
        <w:t>___________________________________________</w:t>
      </w:r>
      <w:r w:rsidRPr="005659F0">
        <w:rPr>
          <w:rFonts w:ascii="Tw Cen MT" w:hAnsi="Tw Cen MT" w:cs="BrowalliaUPC"/>
          <w:sz w:val="22"/>
          <w:szCs w:val="22"/>
        </w:rPr>
        <w:t xml:space="preserve">                                            </w:t>
      </w:r>
    </w:p>
    <w:p w:rsidR="00AA6952" w:rsidRPr="005659F0" w:rsidRDefault="00AA6952">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Business Manager</w:t>
      </w:r>
      <w:r w:rsidR="000657D1" w:rsidRPr="005659F0">
        <w:rPr>
          <w:rFonts w:ascii="Tw Cen MT" w:hAnsi="Tw Cen MT" w:cs="BrowalliaUPC"/>
          <w:sz w:val="22"/>
          <w:szCs w:val="22"/>
        </w:rPr>
        <w:t xml:space="preserve">’s </w:t>
      </w:r>
      <w:proofErr w:type="gramStart"/>
      <w:r w:rsidR="000657D1" w:rsidRPr="005659F0">
        <w:rPr>
          <w:rFonts w:ascii="Tw Cen MT" w:hAnsi="Tw Cen MT" w:cs="BrowalliaUPC"/>
          <w:sz w:val="22"/>
          <w:szCs w:val="22"/>
        </w:rPr>
        <w:t xml:space="preserve">Signature </w:t>
      </w:r>
      <w:r w:rsidR="00AA6952" w:rsidRPr="005659F0">
        <w:rPr>
          <w:rFonts w:ascii="Tw Cen MT" w:hAnsi="Tw Cen MT" w:cs="BrowalliaUPC"/>
          <w:sz w:val="22"/>
          <w:szCs w:val="22"/>
        </w:rPr>
        <w:t xml:space="preserve"> _</w:t>
      </w:r>
      <w:proofErr w:type="gramEnd"/>
      <w:r w:rsidR="00AA6952" w:rsidRPr="005659F0">
        <w:rPr>
          <w:rFonts w:ascii="Tw Cen MT" w:hAnsi="Tw Cen MT" w:cs="BrowalliaUPC"/>
          <w:sz w:val="22"/>
          <w:szCs w:val="22"/>
        </w:rPr>
        <w:t>______</w:t>
      </w:r>
      <w:r w:rsidR="000657D1" w:rsidRPr="005659F0">
        <w:rPr>
          <w:rFonts w:ascii="Tw Cen MT" w:hAnsi="Tw Cen MT" w:cs="BrowalliaUPC"/>
          <w:sz w:val="22"/>
          <w:szCs w:val="22"/>
        </w:rPr>
        <w:t>_____________________</w:t>
      </w:r>
      <w:r w:rsidR="00E51C3F">
        <w:rPr>
          <w:rFonts w:ascii="Tw Cen MT" w:hAnsi="Tw Cen MT" w:cs="BrowalliaUPC"/>
          <w:sz w:val="22"/>
          <w:szCs w:val="22"/>
        </w:rPr>
        <w:t>_____</w:t>
      </w:r>
      <w:r w:rsidR="00E51C3F">
        <w:rPr>
          <w:rFonts w:ascii="Tw Cen MT" w:hAnsi="Tw Cen MT" w:cs="BrowalliaUPC"/>
          <w:sz w:val="22"/>
          <w:szCs w:val="22"/>
        </w:rPr>
        <w:tab/>
        <w:t xml:space="preserve">   Date  _______________</w:t>
      </w:r>
      <w:r w:rsidR="000657D1" w:rsidRPr="005659F0">
        <w:rPr>
          <w:rFonts w:ascii="Tw Cen MT" w:hAnsi="Tw Cen MT" w:cs="BrowalliaUPC"/>
          <w:sz w:val="22"/>
          <w:szCs w:val="22"/>
        </w:rPr>
        <w:t>___</w:t>
      </w:r>
      <w:r w:rsidR="00AA6952" w:rsidRPr="005659F0">
        <w:rPr>
          <w:rFonts w:ascii="Tw Cen MT" w:hAnsi="Tw Cen MT" w:cs="BrowalliaUPC"/>
          <w:sz w:val="22"/>
          <w:szCs w:val="22"/>
        </w:rPr>
        <w:t>_</w:t>
      </w:r>
    </w:p>
    <w:p w:rsidR="00800EBF" w:rsidRPr="005659F0" w:rsidRDefault="00800EBF">
      <w:pPr>
        <w:rPr>
          <w:rFonts w:ascii="Tw Cen MT" w:hAnsi="Tw Cen MT" w:cs="BrowalliaUPC"/>
          <w:b/>
          <w:bCs/>
          <w:sz w:val="22"/>
          <w:szCs w:val="22"/>
        </w:rPr>
        <w:sectPr w:rsidR="00800EBF" w:rsidRPr="005659F0" w:rsidSect="00056D7C">
          <w:pgSz w:w="12240" w:h="15840" w:code="1"/>
          <w:pgMar w:top="1440" w:right="1440" w:bottom="1440" w:left="1440" w:header="0" w:footer="720" w:gutter="0"/>
          <w:pgBorders w:offsetFrom="page">
            <w:top w:val="cornerTriangles" w:sz="19" w:space="24" w:color="auto"/>
            <w:left w:val="cornerTriangles" w:sz="19" w:space="24" w:color="auto"/>
            <w:bottom w:val="cornerTriangles" w:sz="19" w:space="24" w:color="auto"/>
            <w:right w:val="cornerTriangles" w:sz="19" w:space="24" w:color="auto"/>
          </w:pgBorders>
          <w:cols w:space="720"/>
          <w:docGrid w:linePitch="360"/>
        </w:sectPr>
      </w:pPr>
    </w:p>
    <w:p w:rsidR="00800EBF" w:rsidRPr="005659F0" w:rsidRDefault="00800EBF" w:rsidP="00736061">
      <w:pPr>
        <w:jc w:val="center"/>
        <w:rPr>
          <w:rFonts w:ascii="Tw Cen MT" w:hAnsi="Tw Cen MT" w:cs="BrowalliaUPC"/>
          <w:b/>
          <w:bCs/>
          <w:sz w:val="22"/>
          <w:szCs w:val="22"/>
        </w:rPr>
      </w:pPr>
      <w:r w:rsidRPr="005659F0">
        <w:rPr>
          <w:rFonts w:ascii="Tw Cen MT" w:hAnsi="Tw Cen MT" w:cs="BrowalliaUPC"/>
          <w:b/>
          <w:bCs/>
          <w:sz w:val="22"/>
          <w:szCs w:val="22"/>
        </w:rPr>
        <w:lastRenderedPageBreak/>
        <w:t>CORNBELT EDUCATIONAL COOPERATIVE EARLY RETIREMENT</w:t>
      </w:r>
    </w:p>
    <w:p w:rsidR="00800EBF" w:rsidRPr="005659F0" w:rsidRDefault="00800EBF" w:rsidP="00736061">
      <w:pPr>
        <w:jc w:val="center"/>
        <w:rPr>
          <w:rFonts w:ascii="Tw Cen MT" w:hAnsi="Tw Cen MT" w:cs="BrowalliaUPC"/>
          <w:b/>
          <w:bCs/>
          <w:sz w:val="22"/>
          <w:szCs w:val="22"/>
        </w:rPr>
      </w:pPr>
      <w:r w:rsidRPr="005659F0">
        <w:rPr>
          <w:rFonts w:ascii="Tw Cen MT" w:hAnsi="Tw Cen MT" w:cs="BrowalliaUPC"/>
          <w:b/>
          <w:bCs/>
          <w:sz w:val="22"/>
          <w:szCs w:val="22"/>
        </w:rPr>
        <w:t>DESIGNATION OF BENEFICIARY</w:t>
      </w: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The employee shall be responsible for filing this designation form with the Business Manager.  The designation may be changed by the employee at any time, provided a new form is completed</w:t>
      </w:r>
      <w:r w:rsidR="00AA6952" w:rsidRPr="005659F0">
        <w:rPr>
          <w:rFonts w:ascii="Tw Cen MT" w:hAnsi="Tw Cen MT" w:cs="BrowalliaUPC"/>
          <w:sz w:val="22"/>
          <w:szCs w:val="22"/>
        </w:rPr>
        <w:t xml:space="preserve"> and submitted to the Business M</w:t>
      </w:r>
      <w:r w:rsidRPr="005659F0">
        <w:rPr>
          <w:rFonts w:ascii="Tw Cen MT" w:hAnsi="Tw Cen MT" w:cs="BrowalliaUPC"/>
          <w:sz w:val="22"/>
          <w:szCs w:val="22"/>
        </w:rPr>
        <w:t>anager by the employee.</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I understand that the payment option cannot at any time be altered.</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I also understand that it is my duty to inform the Business Manager of the Cooperative of any change of address of my beneficiary or me.</w:t>
      </w:r>
    </w:p>
    <w:p w:rsidR="00AA6952" w:rsidRPr="005659F0" w:rsidRDefault="00AA6952">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_________________________________</w:t>
      </w:r>
      <w:r w:rsidR="00AA6952" w:rsidRPr="005659F0">
        <w:rPr>
          <w:rFonts w:ascii="Tw Cen MT" w:hAnsi="Tw Cen MT" w:cs="BrowalliaUPC"/>
          <w:sz w:val="22"/>
          <w:szCs w:val="22"/>
        </w:rPr>
        <w:t>________________________________</w:t>
      </w:r>
      <w:r w:rsidRPr="005659F0">
        <w:rPr>
          <w:rFonts w:ascii="Tw Cen MT" w:hAnsi="Tw Cen MT" w:cs="BrowalliaUPC"/>
          <w:sz w:val="22"/>
          <w:szCs w:val="22"/>
        </w:rPr>
        <w:t>____________________</w:t>
      </w:r>
    </w:p>
    <w:p w:rsidR="00800EBF" w:rsidRPr="005659F0" w:rsidRDefault="00800EBF">
      <w:pPr>
        <w:rPr>
          <w:rFonts w:ascii="Tw Cen MT" w:hAnsi="Tw Cen MT" w:cs="BrowalliaUPC"/>
          <w:sz w:val="22"/>
          <w:szCs w:val="22"/>
        </w:rPr>
      </w:pPr>
      <w:r w:rsidRPr="005659F0">
        <w:rPr>
          <w:rFonts w:ascii="Tw Cen MT" w:hAnsi="Tw Cen MT" w:cs="BrowalliaUPC"/>
          <w:sz w:val="22"/>
          <w:szCs w:val="22"/>
        </w:rPr>
        <w:t>PRIMARY BENEFICIARY(IES) WILL SHARE EQUALLY IF MORE THAN ONE IS LISTED</w:t>
      </w:r>
    </w:p>
    <w:p w:rsidR="00AA6952" w:rsidRPr="005659F0" w:rsidRDefault="00AA6952">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_____________________________________________</w:t>
      </w:r>
      <w:r w:rsidR="00AA6952" w:rsidRPr="005659F0">
        <w:rPr>
          <w:rFonts w:ascii="Tw Cen MT" w:hAnsi="Tw Cen MT" w:cs="BrowalliaUPC"/>
          <w:sz w:val="22"/>
          <w:szCs w:val="22"/>
        </w:rPr>
        <w:t>________________________________</w:t>
      </w:r>
      <w:r w:rsidRPr="005659F0">
        <w:rPr>
          <w:rFonts w:ascii="Tw Cen MT" w:hAnsi="Tw Cen MT" w:cs="BrowalliaUPC"/>
          <w:sz w:val="22"/>
          <w:szCs w:val="22"/>
        </w:rPr>
        <w:t>________</w:t>
      </w:r>
    </w:p>
    <w:p w:rsidR="00800EBF" w:rsidRPr="005659F0" w:rsidRDefault="00800EBF">
      <w:pPr>
        <w:rPr>
          <w:rFonts w:ascii="Tw Cen MT" w:hAnsi="Tw Cen MT" w:cs="BrowalliaUPC"/>
          <w:sz w:val="22"/>
          <w:szCs w:val="22"/>
        </w:rPr>
      </w:pPr>
      <w:r w:rsidRPr="005659F0">
        <w:rPr>
          <w:rFonts w:ascii="Tw Cen MT" w:hAnsi="Tw Cen MT" w:cs="BrowalliaUPC"/>
          <w:sz w:val="22"/>
          <w:szCs w:val="22"/>
        </w:rPr>
        <w:t>Name                                                                Relationship</w:t>
      </w:r>
    </w:p>
    <w:p w:rsidR="00800EBF" w:rsidRPr="005659F0" w:rsidRDefault="00800EBF">
      <w:pPr>
        <w:rPr>
          <w:rFonts w:ascii="Tw Cen MT" w:hAnsi="Tw Cen MT" w:cs="BrowalliaUPC"/>
          <w:sz w:val="22"/>
          <w:szCs w:val="22"/>
        </w:rPr>
      </w:pPr>
      <w:r w:rsidRPr="005659F0">
        <w:rPr>
          <w:rFonts w:ascii="Tw Cen MT" w:hAnsi="Tw Cen MT" w:cs="BrowalliaUPC"/>
          <w:sz w:val="22"/>
          <w:szCs w:val="22"/>
        </w:rPr>
        <w:t>_______________________________________________________</w:t>
      </w:r>
      <w:r w:rsidR="00AA6952" w:rsidRPr="005659F0">
        <w:rPr>
          <w:rFonts w:ascii="Tw Cen MT" w:hAnsi="Tw Cen MT" w:cs="BrowalliaUPC"/>
          <w:sz w:val="22"/>
          <w:szCs w:val="22"/>
        </w:rPr>
        <w:t>______________________________</w:t>
      </w:r>
      <w:r w:rsidRPr="005659F0">
        <w:rPr>
          <w:rFonts w:ascii="Tw Cen MT" w:hAnsi="Tw Cen MT" w:cs="BrowalliaUPC"/>
          <w:sz w:val="22"/>
          <w:szCs w:val="22"/>
        </w:rPr>
        <w:t>Address                                               City                        State           Zip</w:t>
      </w:r>
    </w:p>
    <w:p w:rsidR="00800EBF" w:rsidRPr="005659F0" w:rsidRDefault="00800EBF">
      <w:pPr>
        <w:rPr>
          <w:rFonts w:ascii="Tw Cen MT" w:hAnsi="Tw Cen MT" w:cs="BrowalliaUPC"/>
          <w:sz w:val="22"/>
          <w:szCs w:val="22"/>
        </w:rPr>
      </w:pPr>
      <w:r w:rsidRPr="005659F0">
        <w:rPr>
          <w:rFonts w:ascii="Tw Cen MT" w:hAnsi="Tw Cen MT" w:cs="BrowalliaUPC"/>
          <w:sz w:val="22"/>
          <w:szCs w:val="22"/>
        </w:rPr>
        <w:t>_____________________________________________________________</w:t>
      </w:r>
      <w:r w:rsidR="00AA6952" w:rsidRPr="005659F0">
        <w:rPr>
          <w:rFonts w:ascii="Tw Cen MT" w:hAnsi="Tw Cen MT" w:cs="BrowalliaUPC"/>
          <w:sz w:val="22"/>
          <w:szCs w:val="22"/>
        </w:rPr>
        <w:t>________________________</w:t>
      </w:r>
    </w:p>
    <w:p w:rsidR="00800EBF" w:rsidRPr="005659F0" w:rsidRDefault="00800EBF">
      <w:pPr>
        <w:rPr>
          <w:rFonts w:ascii="Tw Cen MT" w:hAnsi="Tw Cen MT" w:cs="BrowalliaUPC"/>
          <w:sz w:val="22"/>
          <w:szCs w:val="22"/>
        </w:rPr>
      </w:pPr>
      <w:r w:rsidRPr="005659F0">
        <w:rPr>
          <w:rFonts w:ascii="Tw Cen MT" w:hAnsi="Tw Cen MT" w:cs="BrowalliaUPC"/>
          <w:sz w:val="22"/>
          <w:szCs w:val="22"/>
        </w:rPr>
        <w:t>Name                                                                Relationship</w:t>
      </w:r>
    </w:p>
    <w:p w:rsidR="00800EBF" w:rsidRPr="005659F0" w:rsidRDefault="00800EBF">
      <w:pPr>
        <w:rPr>
          <w:rFonts w:ascii="Tw Cen MT" w:hAnsi="Tw Cen MT" w:cs="BrowalliaUPC"/>
          <w:sz w:val="22"/>
          <w:szCs w:val="22"/>
        </w:rPr>
      </w:pPr>
      <w:r w:rsidRPr="005659F0">
        <w:rPr>
          <w:rFonts w:ascii="Tw Cen MT" w:hAnsi="Tw Cen MT" w:cs="BrowalliaUPC"/>
          <w:sz w:val="22"/>
          <w:szCs w:val="22"/>
        </w:rPr>
        <w:t>_____________________________________________________________</w:t>
      </w:r>
      <w:r w:rsidR="00AA6952" w:rsidRPr="005659F0">
        <w:rPr>
          <w:rFonts w:ascii="Tw Cen MT" w:hAnsi="Tw Cen MT" w:cs="BrowalliaUPC"/>
          <w:sz w:val="22"/>
          <w:szCs w:val="22"/>
        </w:rPr>
        <w:t>________________________</w:t>
      </w:r>
    </w:p>
    <w:p w:rsidR="00800EBF" w:rsidRPr="005659F0" w:rsidRDefault="00800EBF">
      <w:pPr>
        <w:rPr>
          <w:rFonts w:ascii="Tw Cen MT" w:hAnsi="Tw Cen MT" w:cs="BrowalliaUPC"/>
          <w:sz w:val="22"/>
          <w:szCs w:val="22"/>
        </w:rPr>
      </w:pPr>
      <w:r w:rsidRPr="005659F0">
        <w:rPr>
          <w:rFonts w:ascii="Tw Cen MT" w:hAnsi="Tw Cen MT" w:cs="BrowalliaUPC"/>
          <w:sz w:val="22"/>
          <w:szCs w:val="22"/>
        </w:rPr>
        <w:t>Address                                               City                        State          Zip      _____________________________________________________________</w:t>
      </w:r>
      <w:r w:rsidR="00AA6952" w:rsidRPr="005659F0">
        <w:rPr>
          <w:rFonts w:ascii="Tw Cen MT" w:hAnsi="Tw Cen MT" w:cs="BrowalliaUPC"/>
          <w:sz w:val="22"/>
          <w:szCs w:val="22"/>
        </w:rPr>
        <w:t>________________________</w:t>
      </w:r>
    </w:p>
    <w:p w:rsidR="00800EBF" w:rsidRPr="005659F0" w:rsidRDefault="00800EBF">
      <w:pPr>
        <w:rPr>
          <w:rFonts w:ascii="Tw Cen MT" w:hAnsi="Tw Cen MT" w:cs="BrowalliaUPC"/>
          <w:sz w:val="22"/>
          <w:szCs w:val="22"/>
        </w:rPr>
      </w:pPr>
      <w:r w:rsidRPr="005659F0">
        <w:rPr>
          <w:rFonts w:ascii="Tw Cen MT" w:hAnsi="Tw Cen MT" w:cs="BrowalliaUPC"/>
          <w:sz w:val="22"/>
          <w:szCs w:val="22"/>
        </w:rPr>
        <w:t>Name                                                                Relationship</w:t>
      </w:r>
    </w:p>
    <w:p w:rsidR="00800EBF" w:rsidRPr="005659F0" w:rsidRDefault="00800EBF">
      <w:pPr>
        <w:rPr>
          <w:rFonts w:ascii="Tw Cen MT" w:hAnsi="Tw Cen MT" w:cs="BrowalliaUPC"/>
          <w:sz w:val="22"/>
          <w:szCs w:val="22"/>
        </w:rPr>
      </w:pPr>
      <w:r w:rsidRPr="005659F0">
        <w:rPr>
          <w:rFonts w:ascii="Tw Cen MT" w:hAnsi="Tw Cen MT" w:cs="BrowalliaUPC"/>
          <w:sz w:val="22"/>
          <w:szCs w:val="22"/>
        </w:rPr>
        <w:t>_____________________________________________________________</w:t>
      </w:r>
      <w:r w:rsidR="00AA6952" w:rsidRPr="005659F0">
        <w:rPr>
          <w:rFonts w:ascii="Tw Cen MT" w:hAnsi="Tw Cen MT" w:cs="BrowalliaUPC"/>
          <w:sz w:val="22"/>
          <w:szCs w:val="22"/>
        </w:rPr>
        <w:t>________________________</w:t>
      </w: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Address                                               City                         State         Zip      </w:t>
      </w:r>
    </w:p>
    <w:p w:rsidR="00AA6952" w:rsidRPr="005659F0" w:rsidRDefault="00AA6952">
      <w:pPr>
        <w:rPr>
          <w:rFonts w:ascii="Tw Cen MT" w:hAnsi="Tw Cen MT" w:cs="BrowalliaUPC"/>
          <w:sz w:val="22"/>
          <w:szCs w:val="22"/>
        </w:rPr>
      </w:pPr>
    </w:p>
    <w:p w:rsidR="00AA6952" w:rsidRPr="005659F0" w:rsidRDefault="00AA6952">
      <w:pPr>
        <w:rPr>
          <w:rFonts w:ascii="Tw Cen MT" w:hAnsi="Tw Cen MT" w:cs="BrowalliaUPC"/>
          <w:sz w:val="22"/>
          <w:szCs w:val="22"/>
        </w:rPr>
      </w:pPr>
    </w:p>
    <w:p w:rsidR="00AA6952" w:rsidRPr="005659F0" w:rsidRDefault="00AA6952">
      <w:pPr>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w:t>
      </w:r>
    </w:p>
    <w:p w:rsidR="00800EBF" w:rsidRPr="005659F0" w:rsidRDefault="00800EBF">
      <w:pPr>
        <w:rPr>
          <w:rFonts w:ascii="Tw Cen MT" w:hAnsi="Tw Cen MT" w:cs="BrowalliaUPC"/>
          <w:sz w:val="22"/>
          <w:szCs w:val="22"/>
        </w:rPr>
      </w:pPr>
      <w:r w:rsidRPr="005659F0">
        <w:rPr>
          <w:rFonts w:ascii="Tw Cen MT" w:hAnsi="Tw Cen MT" w:cs="BrowalliaUPC"/>
          <w:sz w:val="22"/>
          <w:szCs w:val="22"/>
        </w:rPr>
        <w:t>CONTINGENT BENEFICIARY (IES)</w:t>
      </w:r>
    </w:p>
    <w:p w:rsidR="00800EBF" w:rsidRPr="005659F0" w:rsidRDefault="00800EBF">
      <w:pPr>
        <w:rPr>
          <w:rFonts w:ascii="Tw Cen MT" w:hAnsi="Tw Cen MT" w:cs="BrowalliaUPC"/>
          <w:sz w:val="22"/>
          <w:szCs w:val="22"/>
        </w:rPr>
      </w:pPr>
      <w:r w:rsidRPr="005659F0">
        <w:rPr>
          <w:rFonts w:ascii="Tw Cen MT" w:hAnsi="Tw Cen MT" w:cs="BrowalliaUPC"/>
          <w:sz w:val="22"/>
          <w:szCs w:val="22"/>
        </w:rPr>
        <w:t>(Benefit will be paid to this Beneficiary or Beneficiaries if no Primary Beneficiary survives)</w:t>
      </w:r>
    </w:p>
    <w:p w:rsidR="00AA6952" w:rsidRPr="005659F0" w:rsidRDefault="00AA6952">
      <w:pPr>
        <w:rPr>
          <w:rFonts w:ascii="Tw Cen MT" w:hAnsi="Tw Cen MT" w:cs="BrowalliaUPC"/>
          <w:sz w:val="22"/>
          <w:szCs w:val="22"/>
        </w:rPr>
      </w:pPr>
    </w:p>
    <w:p w:rsidR="00800EBF" w:rsidRPr="005659F0" w:rsidRDefault="00AA6952">
      <w:pPr>
        <w:rPr>
          <w:rFonts w:ascii="Tw Cen MT" w:hAnsi="Tw Cen MT" w:cs="BrowalliaUPC"/>
          <w:sz w:val="22"/>
          <w:szCs w:val="22"/>
        </w:rPr>
      </w:pPr>
      <w:r w:rsidRPr="005659F0">
        <w:rPr>
          <w:rFonts w:ascii="Tw Cen MT" w:hAnsi="Tw Cen MT" w:cs="BrowalliaUPC"/>
          <w:sz w:val="22"/>
          <w:szCs w:val="22"/>
        </w:rPr>
        <w:t>_________________________________</w:t>
      </w:r>
      <w:r w:rsidR="00800EBF" w:rsidRPr="005659F0">
        <w:rPr>
          <w:rFonts w:ascii="Tw Cen MT" w:hAnsi="Tw Cen MT" w:cs="BrowalliaUPC"/>
          <w:sz w:val="22"/>
          <w:szCs w:val="22"/>
        </w:rPr>
        <w:t>____________________________________________________</w:t>
      </w:r>
    </w:p>
    <w:p w:rsidR="00800EBF" w:rsidRPr="005659F0" w:rsidRDefault="00800EBF">
      <w:pPr>
        <w:rPr>
          <w:rFonts w:ascii="Tw Cen MT" w:hAnsi="Tw Cen MT" w:cs="BrowalliaUPC"/>
          <w:sz w:val="22"/>
          <w:szCs w:val="22"/>
        </w:rPr>
      </w:pPr>
      <w:r w:rsidRPr="005659F0">
        <w:rPr>
          <w:rFonts w:ascii="Tw Cen MT" w:hAnsi="Tw Cen MT" w:cs="BrowalliaUPC"/>
          <w:sz w:val="22"/>
          <w:szCs w:val="22"/>
        </w:rPr>
        <w:t>Name                                                                Relationship</w:t>
      </w:r>
    </w:p>
    <w:p w:rsidR="00800EBF" w:rsidRPr="005659F0" w:rsidRDefault="00800EBF">
      <w:pPr>
        <w:rPr>
          <w:rFonts w:ascii="Tw Cen MT" w:hAnsi="Tw Cen MT" w:cs="BrowalliaUPC"/>
          <w:sz w:val="22"/>
          <w:szCs w:val="22"/>
        </w:rPr>
      </w:pPr>
      <w:r w:rsidRPr="005659F0">
        <w:rPr>
          <w:rFonts w:ascii="Tw Cen MT" w:hAnsi="Tw Cen MT" w:cs="BrowalliaUPC"/>
          <w:sz w:val="22"/>
          <w:szCs w:val="22"/>
        </w:rPr>
        <w:t>_________________________________</w:t>
      </w:r>
      <w:r w:rsidR="00AA6952" w:rsidRPr="005659F0">
        <w:rPr>
          <w:rFonts w:ascii="Tw Cen MT" w:hAnsi="Tw Cen MT" w:cs="BrowalliaUPC"/>
          <w:sz w:val="22"/>
          <w:szCs w:val="22"/>
        </w:rPr>
        <w:t>________________________________</w:t>
      </w:r>
      <w:r w:rsidRPr="005659F0">
        <w:rPr>
          <w:rFonts w:ascii="Tw Cen MT" w:hAnsi="Tw Cen MT" w:cs="BrowalliaUPC"/>
          <w:sz w:val="22"/>
          <w:szCs w:val="22"/>
        </w:rPr>
        <w:t>____________________</w:t>
      </w:r>
    </w:p>
    <w:p w:rsidR="00800EBF" w:rsidRPr="005659F0" w:rsidRDefault="00800EBF">
      <w:pPr>
        <w:rPr>
          <w:rFonts w:ascii="Tw Cen MT" w:hAnsi="Tw Cen MT" w:cs="BrowalliaUPC"/>
          <w:sz w:val="22"/>
          <w:szCs w:val="22"/>
        </w:rPr>
      </w:pPr>
      <w:r w:rsidRPr="005659F0">
        <w:rPr>
          <w:rFonts w:ascii="Tw Cen MT" w:hAnsi="Tw Cen MT" w:cs="BrowalliaUPC"/>
          <w:sz w:val="22"/>
          <w:szCs w:val="22"/>
        </w:rPr>
        <w:t>Address                                               City                         State          Zip      _____________________________________________________________</w:t>
      </w:r>
      <w:r w:rsidR="00AA6952" w:rsidRPr="005659F0">
        <w:rPr>
          <w:rFonts w:ascii="Tw Cen MT" w:hAnsi="Tw Cen MT" w:cs="BrowalliaUPC"/>
          <w:sz w:val="22"/>
          <w:szCs w:val="22"/>
        </w:rPr>
        <w:t>________________________</w:t>
      </w:r>
    </w:p>
    <w:p w:rsidR="00800EBF" w:rsidRPr="005659F0" w:rsidRDefault="00800EBF">
      <w:pPr>
        <w:rPr>
          <w:rFonts w:ascii="Tw Cen MT" w:hAnsi="Tw Cen MT" w:cs="BrowalliaUPC"/>
          <w:sz w:val="22"/>
          <w:szCs w:val="22"/>
        </w:rPr>
      </w:pPr>
      <w:r w:rsidRPr="005659F0">
        <w:rPr>
          <w:rFonts w:ascii="Tw Cen MT" w:hAnsi="Tw Cen MT" w:cs="BrowalliaUPC"/>
          <w:sz w:val="22"/>
          <w:szCs w:val="22"/>
        </w:rPr>
        <w:t>Name                                                                Relationship</w:t>
      </w:r>
    </w:p>
    <w:p w:rsidR="00800EBF" w:rsidRPr="005659F0" w:rsidRDefault="00800EBF">
      <w:pPr>
        <w:rPr>
          <w:rFonts w:ascii="Tw Cen MT" w:hAnsi="Tw Cen MT" w:cs="BrowalliaUPC"/>
          <w:sz w:val="22"/>
          <w:szCs w:val="22"/>
        </w:rPr>
      </w:pPr>
      <w:r w:rsidRPr="005659F0">
        <w:rPr>
          <w:rFonts w:ascii="Tw Cen MT" w:hAnsi="Tw Cen MT" w:cs="BrowalliaUPC"/>
          <w:sz w:val="22"/>
          <w:szCs w:val="22"/>
        </w:rPr>
        <w:t>_____________________________________________________________</w:t>
      </w:r>
      <w:r w:rsidR="00AA6952" w:rsidRPr="005659F0">
        <w:rPr>
          <w:rFonts w:ascii="Tw Cen MT" w:hAnsi="Tw Cen MT" w:cs="BrowalliaUPC"/>
          <w:sz w:val="22"/>
          <w:szCs w:val="22"/>
        </w:rPr>
        <w:t>________________________</w:t>
      </w:r>
    </w:p>
    <w:p w:rsidR="00AA6952" w:rsidRPr="005659F0" w:rsidRDefault="00800EBF">
      <w:pPr>
        <w:rPr>
          <w:rFonts w:ascii="Tw Cen MT" w:hAnsi="Tw Cen MT" w:cs="BrowalliaUPC"/>
          <w:sz w:val="22"/>
          <w:szCs w:val="22"/>
        </w:rPr>
      </w:pPr>
      <w:r w:rsidRPr="005659F0">
        <w:rPr>
          <w:rFonts w:ascii="Tw Cen MT" w:hAnsi="Tw Cen MT" w:cs="BrowalliaUPC"/>
          <w:sz w:val="22"/>
          <w:szCs w:val="22"/>
        </w:rPr>
        <w:t xml:space="preserve">Address                                               City                         State          Zip      </w:t>
      </w:r>
      <w:r w:rsidR="00AA6952" w:rsidRPr="005659F0">
        <w:rPr>
          <w:rFonts w:ascii="Tw Cen MT" w:hAnsi="Tw Cen MT" w:cs="BrowalliaUPC"/>
          <w:sz w:val="22"/>
          <w:szCs w:val="22"/>
        </w:rPr>
        <w:t xml:space="preserve">                           </w:t>
      </w:r>
    </w:p>
    <w:p w:rsidR="00AA6952" w:rsidRPr="005659F0" w:rsidRDefault="00AA6952">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Subscribed and sworn to before me this ___</w:t>
      </w:r>
      <w:r w:rsidR="00AA6952" w:rsidRPr="005659F0">
        <w:rPr>
          <w:rFonts w:ascii="Tw Cen MT" w:hAnsi="Tw Cen MT" w:cs="BrowalliaUPC"/>
          <w:sz w:val="22"/>
          <w:szCs w:val="22"/>
        </w:rPr>
        <w:t>_________ day of _______________________</w:t>
      </w:r>
      <w:r w:rsidRPr="005659F0">
        <w:rPr>
          <w:rFonts w:ascii="Tw Cen MT" w:hAnsi="Tw Cen MT" w:cs="BrowalliaUPC"/>
          <w:sz w:val="22"/>
          <w:szCs w:val="22"/>
        </w:rPr>
        <w:t>_____</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Notary </w:t>
      </w:r>
      <w:proofErr w:type="gramStart"/>
      <w:r w:rsidRPr="005659F0">
        <w:rPr>
          <w:rFonts w:ascii="Tw Cen MT" w:hAnsi="Tw Cen MT" w:cs="BrowalliaUPC"/>
          <w:sz w:val="22"/>
          <w:szCs w:val="22"/>
        </w:rPr>
        <w:t>Public</w:t>
      </w:r>
      <w:r w:rsidR="000657D1" w:rsidRPr="005659F0">
        <w:rPr>
          <w:rFonts w:ascii="Tw Cen MT" w:hAnsi="Tw Cen MT" w:cs="BrowalliaUPC"/>
          <w:sz w:val="22"/>
          <w:szCs w:val="22"/>
        </w:rPr>
        <w:t xml:space="preserve"> </w:t>
      </w:r>
      <w:r w:rsidRPr="005659F0">
        <w:rPr>
          <w:rFonts w:ascii="Tw Cen MT" w:hAnsi="Tw Cen MT" w:cs="BrowalliaUPC"/>
          <w:sz w:val="22"/>
          <w:szCs w:val="22"/>
        </w:rPr>
        <w:t xml:space="preserve"> _</w:t>
      </w:r>
      <w:proofErr w:type="gramEnd"/>
      <w:r w:rsidRPr="005659F0">
        <w:rPr>
          <w:rFonts w:ascii="Tw Cen MT" w:hAnsi="Tw Cen MT" w:cs="BrowalliaUPC"/>
          <w:sz w:val="22"/>
          <w:szCs w:val="22"/>
        </w:rPr>
        <w:t>____________________________________________</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My commission </w:t>
      </w:r>
      <w:proofErr w:type="gramStart"/>
      <w:r w:rsidRPr="005659F0">
        <w:rPr>
          <w:rFonts w:ascii="Tw Cen MT" w:hAnsi="Tw Cen MT" w:cs="BrowalliaUPC"/>
          <w:sz w:val="22"/>
          <w:szCs w:val="22"/>
        </w:rPr>
        <w:t>expires</w:t>
      </w:r>
      <w:r w:rsidR="000657D1" w:rsidRPr="005659F0">
        <w:rPr>
          <w:rFonts w:ascii="Tw Cen MT" w:hAnsi="Tw Cen MT" w:cs="BrowalliaUPC"/>
          <w:sz w:val="22"/>
          <w:szCs w:val="22"/>
        </w:rPr>
        <w:t xml:space="preserve"> </w:t>
      </w:r>
      <w:r w:rsidRPr="005659F0">
        <w:rPr>
          <w:rFonts w:ascii="Tw Cen MT" w:hAnsi="Tw Cen MT" w:cs="BrowalliaUPC"/>
          <w:sz w:val="22"/>
          <w:szCs w:val="22"/>
        </w:rPr>
        <w:t xml:space="preserve"> _</w:t>
      </w:r>
      <w:proofErr w:type="gramEnd"/>
      <w:r w:rsidRPr="005659F0">
        <w:rPr>
          <w:rFonts w:ascii="Tw Cen MT" w:hAnsi="Tw Cen MT" w:cs="BrowalliaUPC"/>
          <w:sz w:val="22"/>
          <w:szCs w:val="22"/>
        </w:rPr>
        <w:t>___________________________________</w:t>
      </w:r>
    </w:p>
    <w:p w:rsidR="00800EBF" w:rsidRPr="005659F0" w:rsidRDefault="00800EBF">
      <w:pPr>
        <w:rPr>
          <w:rFonts w:ascii="Tw Cen MT" w:hAnsi="Tw Cen MT" w:cs="BrowalliaUPC"/>
          <w:sz w:val="22"/>
          <w:szCs w:val="22"/>
        </w:rPr>
      </w:pPr>
    </w:p>
    <w:p w:rsidR="00AA6952" w:rsidRPr="005659F0" w:rsidRDefault="00800EBF">
      <w:pPr>
        <w:rPr>
          <w:rFonts w:ascii="Tw Cen MT" w:hAnsi="Tw Cen MT" w:cs="BrowalliaUPC"/>
          <w:sz w:val="22"/>
          <w:szCs w:val="22"/>
        </w:rPr>
      </w:pPr>
      <w:r w:rsidRPr="005659F0">
        <w:rPr>
          <w:rFonts w:ascii="Tw Cen MT" w:hAnsi="Tw Cen MT" w:cs="BrowalliaUPC"/>
          <w:sz w:val="22"/>
          <w:szCs w:val="22"/>
        </w:rPr>
        <w:t xml:space="preserve">                                                 </w:t>
      </w:r>
    </w:p>
    <w:p w:rsidR="00AA6952" w:rsidRPr="005659F0" w:rsidRDefault="00AA6952">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Employee’s </w:t>
      </w:r>
      <w:proofErr w:type="gramStart"/>
      <w:r w:rsidRPr="005659F0">
        <w:rPr>
          <w:rFonts w:ascii="Tw Cen MT" w:hAnsi="Tw Cen MT" w:cs="BrowalliaUPC"/>
          <w:sz w:val="22"/>
          <w:szCs w:val="22"/>
        </w:rPr>
        <w:t>Signature</w:t>
      </w:r>
      <w:r w:rsidR="000657D1" w:rsidRPr="005659F0">
        <w:rPr>
          <w:rFonts w:ascii="Tw Cen MT" w:hAnsi="Tw Cen MT" w:cs="BrowalliaUPC"/>
          <w:sz w:val="22"/>
          <w:szCs w:val="22"/>
        </w:rPr>
        <w:t xml:space="preserve">  </w:t>
      </w:r>
      <w:r w:rsidR="00AA6952" w:rsidRPr="005659F0">
        <w:rPr>
          <w:rFonts w:ascii="Tw Cen MT" w:hAnsi="Tw Cen MT" w:cs="BrowalliaUPC"/>
          <w:sz w:val="22"/>
          <w:szCs w:val="22"/>
        </w:rPr>
        <w:t>_</w:t>
      </w:r>
      <w:proofErr w:type="gramEnd"/>
      <w:r w:rsidR="00AA6952" w:rsidRPr="005659F0">
        <w:rPr>
          <w:rFonts w:ascii="Tw Cen MT" w:hAnsi="Tw Cen MT" w:cs="BrowalliaUPC"/>
          <w:sz w:val="22"/>
          <w:szCs w:val="22"/>
        </w:rPr>
        <w:t>_____________________________________</w:t>
      </w:r>
      <w:r w:rsidR="00AA6952" w:rsidRPr="005659F0">
        <w:rPr>
          <w:rFonts w:ascii="Tw Cen MT" w:hAnsi="Tw Cen MT" w:cs="BrowalliaUPC"/>
          <w:sz w:val="22"/>
          <w:szCs w:val="22"/>
        </w:rPr>
        <w:tab/>
      </w:r>
      <w:r w:rsidR="000657D1" w:rsidRPr="005659F0">
        <w:rPr>
          <w:rFonts w:ascii="Tw Cen MT" w:hAnsi="Tw Cen MT" w:cs="BrowalliaUPC"/>
          <w:sz w:val="22"/>
          <w:szCs w:val="22"/>
        </w:rPr>
        <w:t xml:space="preserve">Date </w:t>
      </w:r>
      <w:r w:rsidR="00AA6952" w:rsidRPr="005659F0">
        <w:rPr>
          <w:rFonts w:ascii="Tw Cen MT" w:hAnsi="Tw Cen MT" w:cs="BrowalliaUPC"/>
          <w:sz w:val="22"/>
          <w:szCs w:val="22"/>
        </w:rPr>
        <w:t xml:space="preserve"> ____________</w:t>
      </w:r>
      <w:r w:rsidR="00544012" w:rsidRPr="005659F0">
        <w:rPr>
          <w:rFonts w:ascii="Tw Cen MT" w:hAnsi="Tw Cen MT" w:cs="BrowalliaUPC"/>
          <w:sz w:val="22"/>
          <w:szCs w:val="22"/>
        </w:rPr>
        <w:t>____</w:t>
      </w:r>
      <w:r w:rsidR="00E51C3F">
        <w:rPr>
          <w:rFonts w:ascii="Tw Cen MT" w:hAnsi="Tw Cen MT" w:cs="BrowalliaUPC"/>
          <w:sz w:val="22"/>
          <w:szCs w:val="22"/>
        </w:rPr>
        <w:t>_____</w:t>
      </w:r>
      <w:r w:rsidR="00AA6952" w:rsidRPr="005659F0">
        <w:rPr>
          <w:rFonts w:ascii="Tw Cen MT" w:hAnsi="Tw Cen MT" w:cs="BrowalliaUPC"/>
          <w:sz w:val="22"/>
          <w:szCs w:val="22"/>
        </w:rPr>
        <w:t xml:space="preserve">    </w:t>
      </w:r>
    </w:p>
    <w:p w:rsidR="00800EBF" w:rsidRPr="005659F0" w:rsidRDefault="00800EBF">
      <w:pPr>
        <w:rPr>
          <w:rFonts w:ascii="Tw Cen MT" w:hAnsi="Tw Cen MT" w:cs="BrowalliaUPC"/>
          <w:sz w:val="22"/>
          <w:szCs w:val="22"/>
        </w:rPr>
      </w:pP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p>
    <w:p w:rsidR="00800EBF" w:rsidRPr="005659F0" w:rsidRDefault="00800EBF">
      <w:pPr>
        <w:rPr>
          <w:rFonts w:ascii="Tw Cen MT" w:hAnsi="Tw Cen MT" w:cs="BrowalliaUPC"/>
          <w:b/>
          <w:bCs/>
          <w:sz w:val="22"/>
          <w:szCs w:val="22"/>
        </w:rPr>
      </w:pPr>
    </w:p>
    <w:p w:rsidR="002421C4" w:rsidRPr="005659F0" w:rsidRDefault="002421C4">
      <w:pPr>
        <w:rPr>
          <w:rFonts w:ascii="Tw Cen MT" w:hAnsi="Tw Cen MT" w:cs="BrowalliaUPC"/>
          <w:b/>
          <w:bCs/>
          <w:sz w:val="22"/>
          <w:szCs w:val="22"/>
        </w:rPr>
      </w:pPr>
    </w:p>
    <w:p w:rsidR="00800EBF" w:rsidRPr="005659F0" w:rsidRDefault="00800EBF" w:rsidP="00C20937">
      <w:pPr>
        <w:jc w:val="center"/>
        <w:rPr>
          <w:rFonts w:ascii="Tw Cen MT" w:hAnsi="Tw Cen MT" w:cs="BrowalliaUPC"/>
          <w:b/>
          <w:bCs/>
          <w:sz w:val="22"/>
          <w:szCs w:val="22"/>
          <w:u w:val="single"/>
        </w:rPr>
      </w:pPr>
      <w:r w:rsidRPr="005659F0">
        <w:rPr>
          <w:rFonts w:ascii="Tw Cen MT" w:hAnsi="Tw Cen MT" w:cs="BrowalliaUPC"/>
          <w:b/>
          <w:bCs/>
          <w:sz w:val="22"/>
          <w:szCs w:val="22"/>
          <w:u w:val="single"/>
        </w:rPr>
        <w:lastRenderedPageBreak/>
        <w:t>POLICIES AND PROCEDURES REGARDING EVALUATION OF PROFESSIONAL STAFF</w:t>
      </w: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Board of Directors of the Cornbelt Educational Cooperative will comply with all current State and Federal Laws, Rules, and Regulations pertaining to the evaluation of professi</w:t>
      </w:r>
      <w:r w:rsidR="000657D1" w:rsidRPr="005659F0">
        <w:rPr>
          <w:rFonts w:ascii="Tw Cen MT" w:hAnsi="Tw Cen MT" w:cs="BrowalliaUPC"/>
          <w:sz w:val="22"/>
          <w:szCs w:val="22"/>
        </w:rPr>
        <w:t>onal staff (certified teachers/a</w:t>
      </w:r>
      <w:r w:rsidRPr="005659F0">
        <w:rPr>
          <w:rFonts w:ascii="Tw Cen MT" w:hAnsi="Tw Cen MT" w:cs="BrowalliaUPC"/>
          <w:sz w:val="22"/>
          <w:szCs w:val="22"/>
        </w:rPr>
        <w:t>dministrators).</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In addition to all current State and Federal Laws, Rules, and Regulations pertaining to evaluation of professional staff, the Cooperative includes the following local items:</w:t>
      </w:r>
    </w:p>
    <w:p w:rsidR="00800EBF" w:rsidRDefault="00800EBF">
      <w:pPr>
        <w:rPr>
          <w:rFonts w:ascii="Tw Cen MT" w:hAnsi="Tw Cen MT" w:cs="BrowalliaUPC"/>
          <w:sz w:val="22"/>
          <w:szCs w:val="22"/>
        </w:rPr>
      </w:pPr>
    </w:p>
    <w:p w:rsidR="00E51C3F" w:rsidRPr="005659F0" w:rsidRDefault="00E51C3F">
      <w:pPr>
        <w:rPr>
          <w:rFonts w:ascii="Tw Cen MT" w:hAnsi="Tw Cen MT" w:cs="BrowalliaUPC"/>
          <w:sz w:val="22"/>
          <w:szCs w:val="22"/>
        </w:rPr>
      </w:pPr>
    </w:p>
    <w:p w:rsidR="00800EBF" w:rsidRPr="005659F0" w:rsidRDefault="00736061">
      <w:pPr>
        <w:pStyle w:val="Heading1"/>
        <w:tabs>
          <w:tab w:val="num" w:pos="360"/>
        </w:tabs>
        <w:rPr>
          <w:rFonts w:ascii="Tw Cen MT" w:hAnsi="Tw Cen MT" w:cs="BrowalliaUPC"/>
          <w:b/>
          <w:bCs/>
          <w:sz w:val="22"/>
          <w:szCs w:val="22"/>
        </w:rPr>
      </w:pPr>
      <w:r w:rsidRPr="005659F0">
        <w:rPr>
          <w:rFonts w:ascii="Tw Cen MT" w:hAnsi="Tw Cen MT" w:cs="BrowalliaUPC"/>
          <w:b/>
          <w:bCs/>
          <w:sz w:val="22"/>
          <w:szCs w:val="22"/>
        </w:rPr>
        <w:t>Purpose of Evaluation</w:t>
      </w:r>
    </w:p>
    <w:p w:rsidR="00800EBF" w:rsidRPr="005659F0" w:rsidRDefault="00800EBF">
      <w:pPr>
        <w:rPr>
          <w:rFonts w:ascii="Tw Cen MT" w:hAnsi="Tw Cen MT" w:cs="BrowalliaUPC"/>
          <w:sz w:val="22"/>
          <w:szCs w:val="22"/>
        </w:rPr>
      </w:pPr>
    </w:p>
    <w:p w:rsidR="00800EBF" w:rsidRPr="005659F0" w:rsidRDefault="00800EBF">
      <w:pPr>
        <w:pStyle w:val="Heading2"/>
        <w:ind w:left="720"/>
        <w:rPr>
          <w:rFonts w:ascii="Tw Cen MT" w:hAnsi="Tw Cen MT" w:cs="BrowalliaUPC"/>
          <w:b w:val="0"/>
          <w:bCs w:val="0"/>
          <w:i/>
          <w:iCs/>
          <w:sz w:val="22"/>
          <w:szCs w:val="22"/>
        </w:rPr>
      </w:pPr>
      <w:r w:rsidRPr="005659F0">
        <w:rPr>
          <w:rFonts w:ascii="Tw Cen MT" w:hAnsi="Tw Cen MT" w:cs="BrowalliaUPC"/>
          <w:b w:val="0"/>
          <w:bCs w:val="0"/>
          <w:i/>
          <w:iCs/>
          <w:sz w:val="22"/>
          <w:szCs w:val="22"/>
        </w:rPr>
        <w:t>The Cooperative exits for the welfare of the students it serves.  Therefore, the purpose of evaluation is to insure high quality of teachers and administrative performance, to advance instructional programs, and meet the needs of the students and community.   Thus, a continuous program for teacher and administrative evaluation shall be established by the Cooperative Board of Directors and the results of these evaluations shall be made known to the Advisory Board and Board of Directors.</w:t>
      </w:r>
    </w:p>
    <w:p w:rsidR="00800EBF" w:rsidRDefault="00800EBF">
      <w:pPr>
        <w:rPr>
          <w:rFonts w:ascii="Tw Cen MT" w:hAnsi="Tw Cen MT" w:cs="BrowalliaUPC"/>
          <w:sz w:val="22"/>
          <w:szCs w:val="22"/>
        </w:rPr>
      </w:pPr>
    </w:p>
    <w:p w:rsidR="00E51C3F" w:rsidRPr="005659F0" w:rsidRDefault="00E51C3F">
      <w:pPr>
        <w:rPr>
          <w:rFonts w:ascii="Tw Cen MT" w:hAnsi="Tw Cen MT" w:cs="BrowalliaUPC"/>
          <w:sz w:val="22"/>
          <w:szCs w:val="22"/>
        </w:rPr>
      </w:pPr>
    </w:p>
    <w:p w:rsidR="00800EBF" w:rsidRPr="005659F0" w:rsidRDefault="00736061">
      <w:pPr>
        <w:pStyle w:val="Heading1"/>
        <w:tabs>
          <w:tab w:val="num" w:pos="360"/>
        </w:tabs>
        <w:rPr>
          <w:rFonts w:ascii="Tw Cen MT" w:hAnsi="Tw Cen MT" w:cs="BrowalliaUPC"/>
          <w:b/>
          <w:bCs/>
          <w:sz w:val="22"/>
          <w:szCs w:val="22"/>
        </w:rPr>
      </w:pPr>
      <w:r w:rsidRPr="005659F0">
        <w:rPr>
          <w:rFonts w:ascii="Tw Cen MT" w:hAnsi="Tw Cen MT" w:cs="BrowalliaUPC"/>
          <w:b/>
          <w:bCs/>
          <w:sz w:val="22"/>
          <w:szCs w:val="22"/>
        </w:rPr>
        <w:t>Frequency of the Evaluation</w:t>
      </w:r>
    </w:p>
    <w:p w:rsidR="00800EBF" w:rsidRPr="005659F0" w:rsidRDefault="00800EBF">
      <w:pPr>
        <w:rPr>
          <w:rFonts w:ascii="Tw Cen MT" w:hAnsi="Tw Cen MT" w:cs="BrowalliaUPC"/>
          <w:sz w:val="22"/>
          <w:szCs w:val="22"/>
        </w:rPr>
      </w:pPr>
    </w:p>
    <w:p w:rsidR="00800EBF" w:rsidRPr="005659F0" w:rsidRDefault="00800EBF">
      <w:pPr>
        <w:pStyle w:val="Heading2"/>
        <w:ind w:left="720"/>
        <w:rPr>
          <w:rFonts w:ascii="Tw Cen MT" w:hAnsi="Tw Cen MT" w:cs="BrowalliaUPC"/>
          <w:b w:val="0"/>
          <w:bCs w:val="0"/>
          <w:i/>
          <w:iCs/>
          <w:sz w:val="22"/>
          <w:szCs w:val="22"/>
        </w:rPr>
      </w:pPr>
      <w:r w:rsidRPr="005659F0">
        <w:rPr>
          <w:rFonts w:ascii="Tw Cen MT" w:hAnsi="Tw Cen MT" w:cs="BrowalliaUPC"/>
          <w:b w:val="0"/>
          <w:bCs w:val="0"/>
          <w:i/>
          <w:iCs/>
          <w:sz w:val="22"/>
          <w:szCs w:val="22"/>
        </w:rPr>
        <w:t xml:space="preserve">Teachers and Administrators who are in </w:t>
      </w:r>
      <w:r w:rsidR="00642153" w:rsidRPr="005659F0">
        <w:rPr>
          <w:rFonts w:ascii="Tw Cen MT" w:hAnsi="Tw Cen MT" w:cs="BrowalliaUPC"/>
          <w:b w:val="0"/>
          <w:bCs w:val="0"/>
          <w:i/>
          <w:iCs/>
          <w:sz w:val="22"/>
          <w:szCs w:val="22"/>
        </w:rPr>
        <w:t>their</w:t>
      </w:r>
      <w:r w:rsidRPr="005659F0">
        <w:rPr>
          <w:rFonts w:ascii="Tw Cen MT" w:hAnsi="Tw Cen MT" w:cs="BrowalliaUPC"/>
          <w:b w:val="0"/>
          <w:bCs w:val="0"/>
          <w:i/>
          <w:iCs/>
          <w:sz w:val="22"/>
          <w:szCs w:val="22"/>
        </w:rPr>
        <w:t xml:space="preserve"> first two (2) years of employment shall be evaluated a least once a semester.  After two </w:t>
      </w:r>
      <w:r w:rsidR="000657D1" w:rsidRPr="005659F0">
        <w:rPr>
          <w:rFonts w:ascii="Tw Cen MT" w:hAnsi="Tw Cen MT" w:cs="BrowalliaUPC"/>
          <w:b w:val="0"/>
          <w:bCs w:val="0"/>
          <w:i/>
          <w:iCs/>
          <w:sz w:val="22"/>
          <w:szCs w:val="22"/>
        </w:rPr>
        <w:t xml:space="preserve">(2) </w:t>
      </w:r>
      <w:r w:rsidRPr="005659F0">
        <w:rPr>
          <w:rFonts w:ascii="Tw Cen MT" w:hAnsi="Tw Cen MT" w:cs="BrowalliaUPC"/>
          <w:b w:val="0"/>
          <w:bCs w:val="0"/>
          <w:i/>
          <w:iCs/>
          <w:sz w:val="22"/>
          <w:szCs w:val="22"/>
        </w:rPr>
        <w:t>years of employment, teachers and administrators will be evaluated at least once a year.  However, if the evaluations reflect deficiencies the Cooperative Director, Advisory Board, or Board of Directors may request that additional evaluations be completed.</w:t>
      </w:r>
    </w:p>
    <w:p w:rsidR="00800EBF" w:rsidRDefault="00800EBF">
      <w:pPr>
        <w:ind w:left="540"/>
        <w:rPr>
          <w:rFonts w:ascii="Tw Cen MT" w:hAnsi="Tw Cen MT" w:cs="BrowalliaUPC"/>
          <w:sz w:val="22"/>
          <w:szCs w:val="22"/>
        </w:rPr>
      </w:pPr>
    </w:p>
    <w:p w:rsidR="00E51C3F" w:rsidRPr="005659F0" w:rsidRDefault="00E51C3F">
      <w:pPr>
        <w:ind w:left="540"/>
        <w:rPr>
          <w:rFonts w:ascii="Tw Cen MT" w:hAnsi="Tw Cen MT" w:cs="BrowalliaUPC"/>
          <w:sz w:val="22"/>
          <w:szCs w:val="22"/>
        </w:rPr>
      </w:pPr>
    </w:p>
    <w:p w:rsidR="00800EBF" w:rsidRPr="005659F0" w:rsidRDefault="00544012">
      <w:pPr>
        <w:pStyle w:val="Heading1"/>
        <w:tabs>
          <w:tab w:val="num" w:pos="360"/>
        </w:tabs>
        <w:rPr>
          <w:rFonts w:ascii="Tw Cen MT" w:hAnsi="Tw Cen MT" w:cs="BrowalliaUPC"/>
          <w:sz w:val="22"/>
          <w:szCs w:val="22"/>
        </w:rPr>
      </w:pPr>
      <w:r w:rsidRPr="005659F0">
        <w:rPr>
          <w:rFonts w:ascii="Tw Cen MT" w:hAnsi="Tw Cen MT" w:cs="BrowalliaUPC"/>
          <w:b/>
          <w:bCs/>
          <w:sz w:val="22"/>
          <w:szCs w:val="22"/>
        </w:rPr>
        <w:t>Procedures to be Used in M</w:t>
      </w:r>
      <w:r w:rsidR="00800EBF" w:rsidRPr="005659F0">
        <w:rPr>
          <w:rFonts w:ascii="Tw Cen MT" w:hAnsi="Tw Cen MT" w:cs="BrowalliaUPC"/>
          <w:b/>
          <w:bCs/>
          <w:sz w:val="22"/>
          <w:szCs w:val="22"/>
        </w:rPr>
        <w:t>aking the Evaluation</w:t>
      </w:r>
    </w:p>
    <w:p w:rsidR="00800EBF" w:rsidRPr="005659F0" w:rsidRDefault="00800EBF">
      <w:pPr>
        <w:rPr>
          <w:rFonts w:ascii="Tw Cen MT" w:hAnsi="Tw Cen MT" w:cs="BrowalliaUPC"/>
          <w:sz w:val="22"/>
          <w:szCs w:val="22"/>
        </w:rPr>
      </w:pPr>
    </w:p>
    <w:p w:rsidR="00800EBF" w:rsidRPr="00E51C3F" w:rsidRDefault="00800EBF" w:rsidP="0071292F">
      <w:pPr>
        <w:pStyle w:val="Heading1"/>
        <w:numPr>
          <w:ilvl w:val="1"/>
          <w:numId w:val="77"/>
        </w:numPr>
        <w:rPr>
          <w:rFonts w:ascii="Tw Cen MT" w:hAnsi="Tw Cen MT" w:cs="BrowalliaUPC"/>
          <w:sz w:val="22"/>
          <w:szCs w:val="22"/>
          <w:u w:val="none"/>
        </w:rPr>
      </w:pPr>
      <w:r w:rsidRPr="005659F0">
        <w:rPr>
          <w:rFonts w:ascii="Tw Cen MT" w:hAnsi="Tw Cen MT" w:cs="BrowalliaUPC"/>
          <w:sz w:val="22"/>
          <w:szCs w:val="22"/>
          <w:u w:val="none"/>
        </w:rPr>
        <w:t xml:space="preserve">Evaluations will be conducted in a variety of educational settings. Additionally, the evaluation process may require self-evaluations as well as supervisor-initiated observations, teacher initiated observations, and any other appropriate technique </w:t>
      </w:r>
      <w:r w:rsidR="00E51C3F">
        <w:rPr>
          <w:rFonts w:ascii="Tw Cen MT" w:hAnsi="Tw Cen MT" w:cs="BrowalliaUPC"/>
          <w:sz w:val="22"/>
          <w:szCs w:val="22"/>
          <w:u w:val="none"/>
        </w:rPr>
        <w:t xml:space="preserve">to measure </w:t>
      </w:r>
      <w:r w:rsidRPr="00E51C3F">
        <w:rPr>
          <w:rFonts w:ascii="Tw Cen MT" w:hAnsi="Tw Cen MT" w:cs="BrowalliaUPC"/>
          <w:sz w:val="22"/>
          <w:szCs w:val="22"/>
          <w:u w:val="none"/>
        </w:rPr>
        <w:t>teac</w:t>
      </w:r>
      <w:r w:rsidR="000657D1" w:rsidRPr="00E51C3F">
        <w:rPr>
          <w:rFonts w:ascii="Tw Cen MT" w:hAnsi="Tw Cen MT" w:cs="BrowalliaUPC"/>
          <w:sz w:val="22"/>
          <w:szCs w:val="22"/>
          <w:u w:val="none"/>
        </w:rPr>
        <w:t>her/administrator effectiveness;</w:t>
      </w:r>
    </w:p>
    <w:p w:rsidR="00800EBF" w:rsidRPr="005659F0" w:rsidRDefault="00800EBF">
      <w:pPr>
        <w:ind w:left="360"/>
        <w:rPr>
          <w:rFonts w:ascii="Tw Cen MT" w:hAnsi="Tw Cen MT" w:cs="BrowalliaUPC"/>
          <w:sz w:val="22"/>
          <w:szCs w:val="22"/>
        </w:rPr>
      </w:pPr>
    </w:p>
    <w:p w:rsidR="00800EBF" w:rsidRPr="005659F0" w:rsidRDefault="00800EBF" w:rsidP="0071292F">
      <w:pPr>
        <w:pStyle w:val="Heading1"/>
        <w:numPr>
          <w:ilvl w:val="1"/>
          <w:numId w:val="77"/>
        </w:numPr>
        <w:rPr>
          <w:rFonts w:ascii="Tw Cen MT" w:hAnsi="Tw Cen MT" w:cs="BrowalliaUPC"/>
          <w:sz w:val="22"/>
          <w:szCs w:val="22"/>
          <w:u w:val="none"/>
        </w:rPr>
      </w:pPr>
      <w:r w:rsidRPr="005659F0">
        <w:rPr>
          <w:rFonts w:ascii="Tw Cen MT" w:hAnsi="Tw Cen MT" w:cs="BrowalliaUPC"/>
          <w:sz w:val="22"/>
          <w:szCs w:val="22"/>
          <w:u w:val="none"/>
        </w:rPr>
        <w:t>The formal evaluations will be written and will be discussed by the evaluator with the teacher or administrator.  The discussions may either precede or follow the wri</w:t>
      </w:r>
      <w:r w:rsidR="000657D1" w:rsidRPr="005659F0">
        <w:rPr>
          <w:rFonts w:ascii="Tw Cen MT" w:hAnsi="Tw Cen MT" w:cs="BrowalliaUPC"/>
          <w:sz w:val="22"/>
          <w:szCs w:val="22"/>
          <w:u w:val="none"/>
        </w:rPr>
        <w:t>ting of the evaluation document; and</w:t>
      </w:r>
    </w:p>
    <w:p w:rsidR="00800EBF" w:rsidRPr="005659F0" w:rsidRDefault="00800EBF">
      <w:pPr>
        <w:rPr>
          <w:rFonts w:ascii="Tw Cen MT" w:hAnsi="Tw Cen MT" w:cs="BrowalliaUPC"/>
          <w:sz w:val="22"/>
          <w:szCs w:val="22"/>
        </w:rPr>
      </w:pPr>
    </w:p>
    <w:p w:rsidR="00800EBF" w:rsidRPr="005659F0" w:rsidRDefault="00800EBF" w:rsidP="0071292F">
      <w:pPr>
        <w:pStyle w:val="ListParagraph"/>
        <w:numPr>
          <w:ilvl w:val="1"/>
          <w:numId w:val="77"/>
        </w:numPr>
        <w:rPr>
          <w:rFonts w:ascii="Tw Cen MT" w:hAnsi="Tw Cen MT" w:cs="BrowalliaUPC"/>
          <w:sz w:val="22"/>
          <w:szCs w:val="22"/>
        </w:rPr>
      </w:pPr>
      <w:r w:rsidRPr="005659F0">
        <w:rPr>
          <w:rFonts w:ascii="Tw Cen MT" w:hAnsi="Tw Cen MT" w:cs="BrowalliaUPC"/>
          <w:sz w:val="22"/>
          <w:szCs w:val="22"/>
        </w:rPr>
        <w:t>Copies of the written document will be signed and dated by both parties and incorporated into the personnel files of the teacher or administrator. The signature of the teacher or administrator does not indicate approval or disapproval of the evaluation, but that the evaluation has been read and discussed.  Additionally, the teacher or administrator shall have the opportunity to write and comments or reactions to the evaluation and attach it to the document.</w:t>
      </w:r>
    </w:p>
    <w:p w:rsidR="00800EBF" w:rsidRDefault="00800EBF">
      <w:pPr>
        <w:rPr>
          <w:rFonts w:ascii="Tw Cen MT" w:hAnsi="Tw Cen MT" w:cs="BrowalliaUPC"/>
          <w:sz w:val="22"/>
          <w:szCs w:val="22"/>
        </w:rPr>
      </w:pPr>
    </w:p>
    <w:p w:rsidR="00E51C3F" w:rsidRPr="005659F0" w:rsidRDefault="00E51C3F">
      <w:pPr>
        <w:rPr>
          <w:rFonts w:ascii="Tw Cen MT" w:hAnsi="Tw Cen MT" w:cs="BrowalliaUPC"/>
          <w:sz w:val="22"/>
          <w:szCs w:val="22"/>
        </w:rPr>
      </w:pPr>
    </w:p>
    <w:p w:rsidR="00800EBF" w:rsidRPr="005659F0" w:rsidRDefault="00544012">
      <w:pPr>
        <w:pStyle w:val="Heading1"/>
        <w:rPr>
          <w:rFonts w:ascii="Tw Cen MT" w:hAnsi="Tw Cen MT" w:cs="BrowalliaUPC"/>
          <w:b/>
          <w:bCs/>
          <w:sz w:val="22"/>
          <w:szCs w:val="22"/>
        </w:rPr>
      </w:pPr>
      <w:r w:rsidRPr="005659F0">
        <w:rPr>
          <w:rFonts w:ascii="Tw Cen MT" w:hAnsi="Tw Cen MT" w:cs="BrowalliaUPC"/>
          <w:b/>
          <w:bCs/>
          <w:sz w:val="22"/>
          <w:szCs w:val="22"/>
        </w:rPr>
        <w:t>Areas S</w:t>
      </w:r>
      <w:r w:rsidR="00736061" w:rsidRPr="005659F0">
        <w:rPr>
          <w:rFonts w:ascii="Tw Cen MT" w:hAnsi="Tw Cen MT" w:cs="BrowalliaUPC"/>
          <w:b/>
          <w:bCs/>
          <w:sz w:val="22"/>
          <w:szCs w:val="22"/>
        </w:rPr>
        <w:t>ubject to Evaluation</w:t>
      </w:r>
    </w:p>
    <w:p w:rsidR="00736061" w:rsidRPr="005659F0" w:rsidRDefault="00736061" w:rsidP="00736061">
      <w:pPr>
        <w:rPr>
          <w:rFonts w:ascii="Tw Cen MT" w:hAnsi="Tw Cen MT" w:cs="BrowalliaUPC"/>
          <w:sz w:val="22"/>
          <w:szCs w:val="22"/>
        </w:rPr>
      </w:pPr>
    </w:p>
    <w:p w:rsidR="00800EBF" w:rsidRPr="005659F0" w:rsidRDefault="00800EBF">
      <w:pPr>
        <w:ind w:left="720"/>
        <w:rPr>
          <w:rFonts w:ascii="Tw Cen MT" w:hAnsi="Tw Cen MT" w:cs="BrowalliaUPC"/>
          <w:sz w:val="22"/>
          <w:szCs w:val="22"/>
        </w:rPr>
      </w:pPr>
      <w:r w:rsidRPr="005659F0">
        <w:rPr>
          <w:rFonts w:ascii="Tw Cen MT" w:hAnsi="Tw Cen MT" w:cs="BrowalliaUPC"/>
          <w:sz w:val="22"/>
          <w:szCs w:val="22"/>
        </w:rPr>
        <w:t>The areas subject to evaluation are listed below.  However, the Board of Directors reserves the right to amend the subjects in order to obtain more accurate evaluations. In the event that the subjects are amended, all teachers and administrators will be notified and given a copy of the new instruments prior to any formal evaluations.</w:t>
      </w:r>
    </w:p>
    <w:p w:rsidR="00800EBF" w:rsidRPr="005659F0" w:rsidRDefault="00800EBF">
      <w:pPr>
        <w:ind w:left="360"/>
        <w:rPr>
          <w:rFonts w:ascii="Tw Cen MT" w:hAnsi="Tw Cen MT" w:cs="BrowalliaUPC"/>
          <w:sz w:val="22"/>
          <w:szCs w:val="22"/>
        </w:rPr>
      </w:pPr>
    </w:p>
    <w:p w:rsidR="00800EBF" w:rsidRPr="005659F0" w:rsidRDefault="00800EBF" w:rsidP="0071292F">
      <w:pPr>
        <w:pStyle w:val="Heading1"/>
        <w:numPr>
          <w:ilvl w:val="0"/>
          <w:numId w:val="30"/>
        </w:numPr>
        <w:rPr>
          <w:rFonts w:ascii="Tw Cen MT" w:hAnsi="Tw Cen MT" w:cs="BrowalliaUPC"/>
          <w:b/>
          <w:sz w:val="22"/>
          <w:szCs w:val="22"/>
          <w:u w:val="none"/>
        </w:rPr>
      </w:pPr>
      <w:r w:rsidRPr="005659F0">
        <w:rPr>
          <w:rFonts w:ascii="Tw Cen MT" w:hAnsi="Tw Cen MT" w:cs="BrowalliaUPC"/>
          <w:b/>
          <w:sz w:val="22"/>
          <w:szCs w:val="22"/>
          <w:u w:val="none"/>
        </w:rPr>
        <w:lastRenderedPageBreak/>
        <w:t>Professional Responsibilities:</w:t>
      </w:r>
      <w:r w:rsidR="00544012" w:rsidRPr="005659F0">
        <w:rPr>
          <w:rFonts w:ascii="Tw Cen MT" w:hAnsi="Tw Cen MT" w:cs="BrowalliaUPC"/>
          <w:b/>
          <w:sz w:val="22"/>
          <w:szCs w:val="22"/>
          <w:u w:val="none"/>
        </w:rPr>
        <w:t xml:space="preserve"> </w:t>
      </w:r>
      <w:r w:rsidRPr="005659F0">
        <w:rPr>
          <w:rFonts w:ascii="Tw Cen MT" w:hAnsi="Tw Cen MT" w:cs="BrowalliaUPC"/>
          <w:sz w:val="22"/>
          <w:szCs w:val="22"/>
          <w:u w:val="none"/>
        </w:rPr>
        <w:t>Are listed on each employee’s specific job description. These responsibilities are measurable competency skills required for the position.</w:t>
      </w:r>
    </w:p>
    <w:p w:rsidR="00800EBF" w:rsidRPr="005659F0" w:rsidRDefault="00800EBF">
      <w:pPr>
        <w:ind w:left="720"/>
        <w:rPr>
          <w:rFonts w:ascii="Tw Cen MT" w:hAnsi="Tw Cen MT" w:cs="BrowalliaUPC"/>
          <w:sz w:val="22"/>
          <w:szCs w:val="22"/>
        </w:rPr>
      </w:pPr>
    </w:p>
    <w:p w:rsidR="00800EBF" w:rsidRPr="005659F0" w:rsidRDefault="00800EBF" w:rsidP="0071292F">
      <w:pPr>
        <w:pStyle w:val="Heading1"/>
        <w:numPr>
          <w:ilvl w:val="0"/>
          <w:numId w:val="30"/>
        </w:numPr>
        <w:rPr>
          <w:rFonts w:ascii="Tw Cen MT" w:hAnsi="Tw Cen MT" w:cs="BrowalliaUPC"/>
          <w:b/>
          <w:sz w:val="22"/>
          <w:szCs w:val="22"/>
          <w:u w:val="none"/>
        </w:rPr>
      </w:pPr>
      <w:r w:rsidRPr="005659F0">
        <w:rPr>
          <w:rFonts w:ascii="Tw Cen MT" w:hAnsi="Tw Cen MT" w:cs="BrowalliaUPC"/>
          <w:b/>
          <w:sz w:val="22"/>
          <w:szCs w:val="22"/>
          <w:u w:val="none"/>
        </w:rPr>
        <w:t>Empathy:</w:t>
      </w:r>
      <w:r w:rsidR="00544012" w:rsidRPr="005659F0">
        <w:rPr>
          <w:rFonts w:ascii="Tw Cen MT" w:hAnsi="Tw Cen MT" w:cs="BrowalliaUPC"/>
          <w:b/>
          <w:sz w:val="22"/>
          <w:szCs w:val="22"/>
          <w:u w:val="none"/>
        </w:rPr>
        <w:t xml:space="preserve"> </w:t>
      </w:r>
      <w:r w:rsidRPr="005659F0">
        <w:rPr>
          <w:rFonts w:ascii="Tw Cen MT" w:hAnsi="Tw Cen MT" w:cs="BrowalliaUPC"/>
          <w:sz w:val="22"/>
          <w:szCs w:val="22"/>
          <w:u w:val="none"/>
        </w:rPr>
        <w:t>Reflects the teachers and administrators ability to handle problems, foster morale, and belief that the Cooperative is for the benefit of children.</w:t>
      </w:r>
    </w:p>
    <w:p w:rsidR="00800EBF" w:rsidRPr="005659F0" w:rsidRDefault="00800EBF">
      <w:pPr>
        <w:ind w:left="720"/>
        <w:rPr>
          <w:rFonts w:ascii="Tw Cen MT" w:hAnsi="Tw Cen MT" w:cs="BrowalliaUPC"/>
          <w:b/>
          <w:sz w:val="22"/>
          <w:szCs w:val="22"/>
        </w:rPr>
      </w:pPr>
    </w:p>
    <w:p w:rsidR="00800EBF" w:rsidRPr="005659F0" w:rsidRDefault="00800EBF" w:rsidP="0071292F">
      <w:pPr>
        <w:pStyle w:val="Heading1"/>
        <w:numPr>
          <w:ilvl w:val="0"/>
          <w:numId w:val="30"/>
        </w:numPr>
        <w:rPr>
          <w:rFonts w:ascii="Tw Cen MT" w:hAnsi="Tw Cen MT" w:cs="BrowalliaUPC"/>
          <w:b/>
          <w:sz w:val="22"/>
          <w:szCs w:val="22"/>
          <w:u w:val="none"/>
        </w:rPr>
      </w:pPr>
      <w:r w:rsidRPr="005659F0">
        <w:rPr>
          <w:rFonts w:ascii="Tw Cen MT" w:hAnsi="Tw Cen MT" w:cs="BrowalliaUPC"/>
          <w:b/>
          <w:sz w:val="22"/>
          <w:szCs w:val="22"/>
          <w:u w:val="none"/>
        </w:rPr>
        <w:t>Creativity:</w:t>
      </w:r>
      <w:r w:rsidR="00544012" w:rsidRPr="005659F0">
        <w:rPr>
          <w:rFonts w:ascii="Tw Cen MT" w:hAnsi="Tw Cen MT" w:cs="BrowalliaUPC"/>
          <w:b/>
          <w:sz w:val="22"/>
          <w:szCs w:val="22"/>
          <w:u w:val="none"/>
        </w:rPr>
        <w:t xml:space="preserve"> </w:t>
      </w:r>
      <w:r w:rsidRPr="005659F0">
        <w:rPr>
          <w:rFonts w:ascii="Tw Cen MT" w:hAnsi="Tw Cen MT" w:cs="BrowalliaUPC"/>
          <w:sz w:val="22"/>
          <w:szCs w:val="22"/>
          <w:u w:val="none"/>
        </w:rPr>
        <w:t>Reflects the teachers and administrators ability to create an effective educational atmosphere, use resources, and be forward looking in attitude and action.</w:t>
      </w:r>
    </w:p>
    <w:p w:rsidR="00800EBF" w:rsidRPr="005659F0" w:rsidRDefault="00800EBF">
      <w:pPr>
        <w:ind w:left="720"/>
        <w:rPr>
          <w:rFonts w:ascii="Tw Cen MT" w:hAnsi="Tw Cen MT" w:cs="BrowalliaUPC"/>
          <w:sz w:val="22"/>
          <w:szCs w:val="22"/>
        </w:rPr>
      </w:pPr>
    </w:p>
    <w:p w:rsidR="00800EBF" w:rsidRPr="005659F0" w:rsidRDefault="00800EBF" w:rsidP="0071292F">
      <w:pPr>
        <w:pStyle w:val="Heading1"/>
        <w:numPr>
          <w:ilvl w:val="0"/>
          <w:numId w:val="30"/>
        </w:numPr>
        <w:rPr>
          <w:rFonts w:ascii="Tw Cen MT" w:hAnsi="Tw Cen MT" w:cs="BrowalliaUPC"/>
          <w:b/>
          <w:sz w:val="22"/>
          <w:szCs w:val="22"/>
          <w:u w:val="none"/>
        </w:rPr>
      </w:pPr>
      <w:r w:rsidRPr="005659F0">
        <w:rPr>
          <w:rFonts w:ascii="Tw Cen MT" w:hAnsi="Tw Cen MT" w:cs="BrowalliaUPC"/>
          <w:b/>
          <w:sz w:val="22"/>
          <w:szCs w:val="22"/>
          <w:u w:val="none"/>
        </w:rPr>
        <w:t>Dedication:</w:t>
      </w:r>
      <w:r w:rsidR="00544012" w:rsidRPr="005659F0">
        <w:rPr>
          <w:rFonts w:ascii="Tw Cen MT" w:hAnsi="Tw Cen MT" w:cs="BrowalliaUPC"/>
          <w:b/>
          <w:sz w:val="22"/>
          <w:szCs w:val="22"/>
          <w:u w:val="none"/>
        </w:rPr>
        <w:t xml:space="preserve"> </w:t>
      </w:r>
      <w:r w:rsidRPr="005659F0">
        <w:rPr>
          <w:rFonts w:ascii="Tw Cen MT" w:hAnsi="Tw Cen MT" w:cs="BrowalliaUPC"/>
          <w:sz w:val="22"/>
          <w:szCs w:val="22"/>
          <w:u w:val="none"/>
        </w:rPr>
        <w:t>Reflects the teachers and administrators ability to perform necessary duties, present a positive image of the Cooperative, participate in professional growth activities, and be aggressive about up-grading the Cooperative.</w:t>
      </w:r>
    </w:p>
    <w:p w:rsidR="00800EBF" w:rsidRPr="005659F0" w:rsidRDefault="00800EBF">
      <w:pPr>
        <w:ind w:left="720"/>
        <w:rPr>
          <w:rFonts w:ascii="Tw Cen MT" w:hAnsi="Tw Cen MT" w:cs="BrowalliaUPC"/>
          <w:sz w:val="22"/>
          <w:szCs w:val="22"/>
        </w:rPr>
      </w:pPr>
    </w:p>
    <w:p w:rsidR="00800EBF" w:rsidRPr="005659F0" w:rsidRDefault="00800EBF" w:rsidP="0071292F">
      <w:pPr>
        <w:pStyle w:val="Heading1"/>
        <w:numPr>
          <w:ilvl w:val="0"/>
          <w:numId w:val="30"/>
        </w:numPr>
        <w:rPr>
          <w:rFonts w:ascii="Tw Cen MT" w:hAnsi="Tw Cen MT" w:cs="BrowalliaUPC"/>
          <w:b/>
          <w:sz w:val="22"/>
          <w:szCs w:val="22"/>
          <w:u w:val="none"/>
        </w:rPr>
      </w:pPr>
      <w:r w:rsidRPr="005659F0">
        <w:rPr>
          <w:rFonts w:ascii="Tw Cen MT" w:hAnsi="Tw Cen MT" w:cs="BrowalliaUPC"/>
          <w:b/>
          <w:sz w:val="22"/>
          <w:szCs w:val="22"/>
          <w:u w:val="none"/>
        </w:rPr>
        <w:t>Human Relations:</w:t>
      </w:r>
      <w:r w:rsidR="00544012" w:rsidRPr="005659F0">
        <w:rPr>
          <w:rFonts w:ascii="Tw Cen MT" w:hAnsi="Tw Cen MT" w:cs="BrowalliaUPC"/>
          <w:b/>
          <w:sz w:val="22"/>
          <w:szCs w:val="22"/>
          <w:u w:val="none"/>
        </w:rPr>
        <w:t xml:space="preserve"> </w:t>
      </w:r>
      <w:r w:rsidRPr="005659F0">
        <w:rPr>
          <w:rFonts w:ascii="Tw Cen MT" w:hAnsi="Tw Cen MT" w:cs="BrowalliaUPC"/>
          <w:sz w:val="22"/>
          <w:szCs w:val="22"/>
          <w:u w:val="none"/>
        </w:rPr>
        <w:t>Reflects the teachers and administrators ability to remain calm and poised in difficult situations, being accessible, and displaying a sense of humor.</w:t>
      </w:r>
    </w:p>
    <w:p w:rsidR="00800EBF" w:rsidRPr="005659F0" w:rsidRDefault="00800EBF">
      <w:pPr>
        <w:ind w:left="720"/>
        <w:rPr>
          <w:rFonts w:ascii="Tw Cen MT" w:hAnsi="Tw Cen MT" w:cs="BrowalliaUPC"/>
          <w:sz w:val="22"/>
          <w:szCs w:val="22"/>
        </w:rPr>
      </w:pPr>
    </w:p>
    <w:p w:rsidR="00544012" w:rsidRPr="005659F0" w:rsidRDefault="00544012">
      <w:pPr>
        <w:ind w:left="720"/>
        <w:rPr>
          <w:rFonts w:ascii="Tw Cen MT" w:hAnsi="Tw Cen MT" w:cs="BrowalliaUPC"/>
          <w:sz w:val="22"/>
          <w:szCs w:val="22"/>
        </w:rPr>
      </w:pPr>
    </w:p>
    <w:p w:rsidR="00800EBF" w:rsidRPr="005659F0" w:rsidRDefault="00800EBF">
      <w:pPr>
        <w:pStyle w:val="Heading2"/>
        <w:rPr>
          <w:rFonts w:ascii="Tw Cen MT" w:hAnsi="Tw Cen MT" w:cs="BrowalliaUPC"/>
          <w:iCs/>
          <w:sz w:val="22"/>
          <w:szCs w:val="22"/>
          <w:u w:val="single"/>
        </w:rPr>
      </w:pPr>
      <w:r w:rsidRPr="005659F0">
        <w:rPr>
          <w:rFonts w:ascii="Tw Cen MT" w:hAnsi="Tw Cen MT" w:cs="BrowalliaUPC"/>
          <w:iCs/>
          <w:sz w:val="22"/>
          <w:szCs w:val="22"/>
          <w:u w:val="single"/>
        </w:rPr>
        <w:t>Use of the Results of the Evaluation</w:t>
      </w:r>
    </w:p>
    <w:p w:rsidR="00800EBF" w:rsidRPr="005659F0" w:rsidRDefault="00800EBF">
      <w:pPr>
        <w:ind w:left="360"/>
        <w:rPr>
          <w:rFonts w:ascii="Tw Cen MT" w:hAnsi="Tw Cen MT" w:cs="BrowalliaUPC"/>
          <w:sz w:val="22"/>
          <w:szCs w:val="22"/>
        </w:rPr>
      </w:pPr>
    </w:p>
    <w:p w:rsidR="00800EBF" w:rsidRPr="005659F0" w:rsidRDefault="00800EBF">
      <w:pPr>
        <w:pStyle w:val="Heading1"/>
        <w:rPr>
          <w:rFonts w:ascii="Tw Cen MT" w:hAnsi="Tw Cen MT" w:cs="BrowalliaUPC"/>
          <w:sz w:val="22"/>
          <w:szCs w:val="22"/>
          <w:u w:val="none"/>
        </w:rPr>
      </w:pPr>
      <w:r w:rsidRPr="005659F0">
        <w:rPr>
          <w:rFonts w:ascii="Tw Cen MT" w:hAnsi="Tw Cen MT" w:cs="BrowalliaUPC"/>
          <w:sz w:val="22"/>
          <w:szCs w:val="22"/>
          <w:u w:val="none"/>
        </w:rPr>
        <w:t>Evaluations are to be used by the Board of Directors to improve the quality of teachers and administrators performance, to advance instructional programs, and meet the needs of the students and community.  In addition, the results of evaluations will be used in making a determination to continue or terminate a teacher or administrator’s employment with the Cooperative.</w:t>
      </w:r>
    </w:p>
    <w:p w:rsidR="002421C4" w:rsidRPr="005659F0" w:rsidRDefault="002421C4">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791693" w:rsidRPr="005659F0" w:rsidRDefault="00791693">
      <w:pPr>
        <w:ind w:left="360"/>
        <w:rPr>
          <w:rFonts w:ascii="Tw Cen MT" w:hAnsi="Tw Cen MT" w:cs="BrowalliaUPC"/>
          <w:b/>
          <w:bCs/>
          <w:sz w:val="22"/>
          <w:szCs w:val="22"/>
        </w:rPr>
      </w:pPr>
    </w:p>
    <w:p w:rsidR="002421C4" w:rsidRPr="005659F0" w:rsidRDefault="002421C4">
      <w:pPr>
        <w:ind w:left="360"/>
        <w:rPr>
          <w:rFonts w:ascii="Tw Cen MT" w:hAnsi="Tw Cen MT" w:cs="BrowalliaUPC"/>
          <w:b/>
          <w:bCs/>
          <w:sz w:val="22"/>
          <w:szCs w:val="22"/>
        </w:rPr>
      </w:pPr>
    </w:p>
    <w:p w:rsidR="00544012" w:rsidRPr="005659F0" w:rsidRDefault="00544012">
      <w:pPr>
        <w:ind w:left="360"/>
        <w:rPr>
          <w:rFonts w:ascii="Tw Cen MT" w:hAnsi="Tw Cen MT" w:cs="BrowalliaUPC"/>
          <w:b/>
          <w:bCs/>
          <w:sz w:val="22"/>
          <w:szCs w:val="22"/>
        </w:rPr>
      </w:pPr>
    </w:p>
    <w:p w:rsidR="00544012" w:rsidRPr="005659F0" w:rsidRDefault="00544012">
      <w:pPr>
        <w:ind w:left="360"/>
        <w:rPr>
          <w:rFonts w:ascii="Tw Cen MT" w:hAnsi="Tw Cen MT" w:cs="BrowalliaUPC"/>
          <w:b/>
          <w:bCs/>
          <w:sz w:val="22"/>
          <w:szCs w:val="22"/>
        </w:rPr>
      </w:pPr>
    </w:p>
    <w:p w:rsidR="00544012" w:rsidRPr="005659F0" w:rsidRDefault="00544012">
      <w:pPr>
        <w:ind w:left="360"/>
        <w:rPr>
          <w:rFonts w:ascii="Tw Cen MT" w:hAnsi="Tw Cen MT" w:cs="BrowalliaUPC"/>
          <w:b/>
          <w:bCs/>
          <w:sz w:val="22"/>
          <w:szCs w:val="22"/>
        </w:rPr>
      </w:pPr>
    </w:p>
    <w:p w:rsidR="00544012" w:rsidRPr="005659F0" w:rsidRDefault="00544012">
      <w:pPr>
        <w:ind w:left="360"/>
        <w:rPr>
          <w:rFonts w:ascii="Tw Cen MT" w:hAnsi="Tw Cen MT" w:cs="BrowalliaUPC"/>
          <w:b/>
          <w:bCs/>
          <w:sz w:val="22"/>
          <w:szCs w:val="22"/>
        </w:rPr>
      </w:pPr>
    </w:p>
    <w:p w:rsidR="00544012" w:rsidRPr="005659F0" w:rsidRDefault="00544012">
      <w:pPr>
        <w:ind w:left="360"/>
        <w:rPr>
          <w:rFonts w:ascii="Tw Cen MT" w:hAnsi="Tw Cen MT" w:cs="BrowalliaUPC"/>
          <w:b/>
          <w:bCs/>
          <w:sz w:val="22"/>
          <w:szCs w:val="22"/>
        </w:rPr>
      </w:pPr>
    </w:p>
    <w:p w:rsidR="00544012" w:rsidRPr="005659F0" w:rsidRDefault="00544012">
      <w:pPr>
        <w:ind w:left="360"/>
        <w:rPr>
          <w:rFonts w:ascii="Tw Cen MT" w:hAnsi="Tw Cen MT" w:cs="BrowalliaUPC"/>
          <w:b/>
          <w:bCs/>
          <w:sz w:val="22"/>
          <w:szCs w:val="22"/>
        </w:rPr>
      </w:pPr>
    </w:p>
    <w:p w:rsidR="00544012" w:rsidRPr="005659F0" w:rsidRDefault="00544012">
      <w:pPr>
        <w:ind w:left="360"/>
        <w:rPr>
          <w:rFonts w:ascii="Tw Cen MT" w:hAnsi="Tw Cen MT" w:cs="BrowalliaUPC"/>
          <w:b/>
          <w:bCs/>
          <w:sz w:val="22"/>
          <w:szCs w:val="22"/>
        </w:rPr>
      </w:pPr>
    </w:p>
    <w:p w:rsidR="00544012" w:rsidRPr="005659F0" w:rsidRDefault="00544012">
      <w:pPr>
        <w:ind w:left="360"/>
        <w:rPr>
          <w:rFonts w:ascii="Tw Cen MT" w:hAnsi="Tw Cen MT" w:cs="BrowalliaUPC"/>
          <w:b/>
          <w:bCs/>
          <w:sz w:val="22"/>
          <w:szCs w:val="22"/>
        </w:rPr>
      </w:pPr>
    </w:p>
    <w:p w:rsidR="00E51C3F" w:rsidRDefault="00756439" w:rsidP="00736061">
      <w:pPr>
        <w:pStyle w:val="BodyText"/>
        <w:jc w:val="center"/>
        <w:rPr>
          <w:rFonts w:ascii="Tw Cen MT" w:hAnsi="Tw Cen MT" w:cs="BrowalliaUPC"/>
          <w:b/>
          <w:sz w:val="22"/>
          <w:szCs w:val="22"/>
        </w:rPr>
      </w:pPr>
      <w:r w:rsidRPr="005659F0">
        <w:rPr>
          <w:rFonts w:ascii="Tw Cen MT" w:hAnsi="Tw Cen MT" w:cs="BrowalliaUPC"/>
          <w:b/>
          <w:sz w:val="22"/>
          <w:szCs w:val="22"/>
        </w:rPr>
        <w:lastRenderedPageBreak/>
        <w:t>ADMINISTRATIVE LEA</w:t>
      </w:r>
      <w:r w:rsidR="00544012" w:rsidRPr="005659F0">
        <w:rPr>
          <w:rFonts w:ascii="Tw Cen MT" w:hAnsi="Tw Cen MT" w:cs="BrowalliaUPC"/>
          <w:b/>
          <w:sz w:val="22"/>
          <w:szCs w:val="22"/>
        </w:rPr>
        <w:t xml:space="preserve">VE, SUSPENSION AND DISMISSAL OF </w:t>
      </w:r>
    </w:p>
    <w:p w:rsidR="00756439" w:rsidRPr="005659F0" w:rsidRDefault="00756439" w:rsidP="00736061">
      <w:pPr>
        <w:pStyle w:val="BodyText"/>
        <w:jc w:val="center"/>
        <w:rPr>
          <w:rFonts w:ascii="Tw Cen MT" w:hAnsi="Tw Cen MT" w:cs="BrowalliaUPC"/>
          <w:b/>
          <w:sz w:val="22"/>
          <w:szCs w:val="22"/>
        </w:rPr>
      </w:pPr>
      <w:r w:rsidRPr="005659F0">
        <w:rPr>
          <w:rFonts w:ascii="Tw Cen MT" w:hAnsi="Tw Cen MT" w:cs="BrowalliaUPC"/>
          <w:b/>
          <w:sz w:val="22"/>
          <w:szCs w:val="22"/>
        </w:rPr>
        <w:t>CERTI</w:t>
      </w:r>
      <w:r w:rsidR="00736061" w:rsidRPr="005659F0">
        <w:rPr>
          <w:rFonts w:ascii="Tw Cen MT" w:hAnsi="Tw Cen MT" w:cs="BrowalliaUPC"/>
          <w:b/>
          <w:sz w:val="22"/>
          <w:szCs w:val="22"/>
        </w:rPr>
        <w:t>FIED AND NON</w:t>
      </w:r>
      <w:r w:rsidR="00544012" w:rsidRPr="005659F0">
        <w:rPr>
          <w:rFonts w:ascii="Tw Cen MT" w:hAnsi="Tw Cen MT" w:cs="BrowalliaUPC"/>
          <w:b/>
          <w:sz w:val="22"/>
          <w:szCs w:val="22"/>
        </w:rPr>
        <w:t>-</w:t>
      </w:r>
      <w:r w:rsidR="00736061" w:rsidRPr="005659F0">
        <w:rPr>
          <w:rFonts w:ascii="Tw Cen MT" w:hAnsi="Tw Cen MT" w:cs="BrowalliaUPC"/>
          <w:b/>
          <w:sz w:val="22"/>
          <w:szCs w:val="22"/>
        </w:rPr>
        <w:t>CERTIFIED EMPLOYEES</w:t>
      </w:r>
    </w:p>
    <w:p w:rsidR="00756439" w:rsidRDefault="00756439" w:rsidP="00421E55">
      <w:pPr>
        <w:pStyle w:val="BodyText"/>
        <w:jc w:val="center"/>
        <w:rPr>
          <w:rFonts w:ascii="Tw Cen MT" w:hAnsi="Tw Cen MT" w:cs="BrowalliaUPC"/>
          <w:b/>
          <w:sz w:val="22"/>
          <w:szCs w:val="22"/>
          <w:u w:val="none"/>
        </w:rPr>
      </w:pPr>
    </w:p>
    <w:p w:rsidR="00E51C3F" w:rsidRPr="005659F0" w:rsidRDefault="00E51C3F" w:rsidP="00421E55">
      <w:pPr>
        <w:pStyle w:val="BodyText"/>
        <w:jc w:val="center"/>
        <w:rPr>
          <w:rFonts w:ascii="Tw Cen MT" w:hAnsi="Tw Cen MT" w:cs="BrowalliaUPC"/>
          <w:b/>
          <w:sz w:val="22"/>
          <w:szCs w:val="22"/>
          <w:u w:val="none"/>
        </w:rPr>
      </w:pPr>
    </w:p>
    <w:p w:rsidR="00421E55" w:rsidRPr="005659F0" w:rsidRDefault="00421E55" w:rsidP="00421E55">
      <w:pPr>
        <w:pStyle w:val="BodyText"/>
        <w:jc w:val="center"/>
        <w:rPr>
          <w:rFonts w:ascii="Tw Cen MT" w:hAnsi="Tw Cen MT" w:cs="BrowalliaUPC"/>
          <w:b/>
          <w:sz w:val="22"/>
          <w:szCs w:val="22"/>
        </w:rPr>
      </w:pPr>
      <w:r w:rsidRPr="005659F0">
        <w:rPr>
          <w:rFonts w:ascii="Tw Cen MT" w:hAnsi="Tw Cen MT" w:cs="BrowalliaUPC"/>
          <w:b/>
          <w:sz w:val="22"/>
          <w:szCs w:val="22"/>
        </w:rPr>
        <w:t>Certified Employees</w:t>
      </w:r>
    </w:p>
    <w:p w:rsidR="00421E55" w:rsidRDefault="00421E55" w:rsidP="00421E55">
      <w:pPr>
        <w:pStyle w:val="BodyText"/>
        <w:rPr>
          <w:rFonts w:ascii="Tw Cen MT" w:hAnsi="Tw Cen MT" w:cs="BrowalliaUPC"/>
          <w:b/>
          <w:sz w:val="22"/>
          <w:szCs w:val="22"/>
          <w:u w:val="none"/>
        </w:rPr>
      </w:pPr>
    </w:p>
    <w:p w:rsidR="00E51C3F" w:rsidRPr="005659F0" w:rsidRDefault="00E51C3F" w:rsidP="00421E55">
      <w:pPr>
        <w:pStyle w:val="BodyText"/>
        <w:rPr>
          <w:rFonts w:ascii="Tw Cen MT" w:hAnsi="Tw Cen MT" w:cs="BrowalliaUPC"/>
          <w:b/>
          <w:sz w:val="22"/>
          <w:szCs w:val="22"/>
          <w:u w:val="none"/>
        </w:rPr>
      </w:pPr>
    </w:p>
    <w:p w:rsidR="002421C4" w:rsidRPr="005659F0" w:rsidRDefault="00421E55" w:rsidP="00421E55">
      <w:pPr>
        <w:pStyle w:val="BodyText"/>
        <w:rPr>
          <w:rFonts w:ascii="Tw Cen MT" w:hAnsi="Tw Cen MT" w:cs="BrowalliaUPC"/>
          <w:sz w:val="22"/>
          <w:szCs w:val="22"/>
          <w:u w:val="none"/>
        </w:rPr>
      </w:pPr>
      <w:r w:rsidRPr="005659F0">
        <w:rPr>
          <w:rFonts w:ascii="Tw Cen MT" w:hAnsi="Tw Cen MT" w:cs="BrowalliaUPC"/>
          <w:b/>
          <w:sz w:val="22"/>
          <w:szCs w:val="22"/>
        </w:rPr>
        <w:t>Section 1 - Placement on Paid Administrative Leave:</w:t>
      </w:r>
      <w:r w:rsidRPr="005659F0">
        <w:rPr>
          <w:rFonts w:ascii="Tw Cen MT" w:hAnsi="Tw Cen MT" w:cs="BrowalliaUPC"/>
          <w:b/>
          <w:sz w:val="22"/>
          <w:szCs w:val="22"/>
          <w:u w:val="none"/>
        </w:rPr>
        <w:t xml:space="preserve">  </w:t>
      </w:r>
    </w:p>
    <w:p w:rsidR="002421C4" w:rsidRPr="005659F0" w:rsidRDefault="002421C4" w:rsidP="00421E55">
      <w:pPr>
        <w:pStyle w:val="BodyText"/>
        <w:rPr>
          <w:rFonts w:ascii="Tw Cen MT" w:hAnsi="Tw Cen MT" w:cs="BrowalliaUPC"/>
          <w:sz w:val="22"/>
          <w:szCs w:val="22"/>
          <w:u w:val="none"/>
        </w:rPr>
      </w:pPr>
    </w:p>
    <w:p w:rsidR="00421E55" w:rsidRPr="005659F0" w:rsidRDefault="00421E55" w:rsidP="00421E55">
      <w:pPr>
        <w:pStyle w:val="BodyText"/>
        <w:rPr>
          <w:rFonts w:ascii="Tw Cen MT" w:hAnsi="Tw Cen MT" w:cs="BrowalliaUPC"/>
          <w:sz w:val="22"/>
          <w:szCs w:val="22"/>
          <w:u w:val="none"/>
        </w:rPr>
      </w:pPr>
      <w:r w:rsidRPr="005659F0">
        <w:rPr>
          <w:rFonts w:ascii="Tw Cen MT" w:hAnsi="Tw Cen MT" w:cs="BrowalliaUPC"/>
          <w:sz w:val="22"/>
          <w:szCs w:val="22"/>
          <w:u w:val="none"/>
        </w:rPr>
        <w:t>When there is reasonable cause to suspect possible employee misconduct, the employee may be placed on paid administrative leave by the Executive Director, President of the Board, or the Board.  Placement on paid administrative leave is for the purpose of stabilizing the situation and shall not constitute disciplinary action taken by the employer. While on paid administrative leave the employee will be temporarily disengaged from their responsibilities until the matter which resulted in the placement on paid administrative leave is concluded at the Cornbelt Educational Cooperative level.  An employee on paid administrative leave shall continue to receive all benefits of employment such as wages, accrual of sick leave, vacation and employer paid insurance benefit.  An employee on paid administrative leave may subsequently be reinstated to his/her position and responsibilities, or be notified in writing by the Executive Director of a recommendation to the Board that the employee be suspended without pay for a period of time or that employee’s employment with the Cornbelt Educational Cooperative be terminated.</w:t>
      </w:r>
    </w:p>
    <w:p w:rsidR="00421E55" w:rsidRDefault="00421E55" w:rsidP="00421E55">
      <w:pPr>
        <w:rPr>
          <w:rFonts w:ascii="Tw Cen MT" w:hAnsi="Tw Cen MT" w:cs="BrowalliaUPC"/>
          <w:sz w:val="22"/>
          <w:szCs w:val="22"/>
        </w:rPr>
      </w:pPr>
    </w:p>
    <w:p w:rsidR="00E51C3F" w:rsidRPr="005659F0" w:rsidRDefault="00E51C3F" w:rsidP="00421E55">
      <w:pPr>
        <w:rPr>
          <w:rFonts w:ascii="Tw Cen MT" w:hAnsi="Tw Cen MT" w:cs="BrowalliaUPC"/>
          <w:sz w:val="22"/>
          <w:szCs w:val="22"/>
        </w:rPr>
      </w:pPr>
    </w:p>
    <w:p w:rsidR="00421E55" w:rsidRPr="005659F0" w:rsidRDefault="00421E55" w:rsidP="00421E55">
      <w:pPr>
        <w:rPr>
          <w:rFonts w:ascii="Tw Cen MT" w:hAnsi="Tw Cen MT" w:cs="BrowalliaUPC"/>
          <w:b/>
          <w:color w:val="000000"/>
          <w:sz w:val="22"/>
          <w:szCs w:val="22"/>
        </w:rPr>
      </w:pPr>
      <w:r w:rsidRPr="005659F0">
        <w:rPr>
          <w:rFonts w:ascii="Tw Cen MT" w:hAnsi="Tw Cen MT" w:cs="BrowalliaUPC"/>
          <w:b/>
          <w:color w:val="000000"/>
          <w:sz w:val="22"/>
          <w:szCs w:val="22"/>
          <w:u w:val="single"/>
        </w:rPr>
        <w:t xml:space="preserve">Section 2 - Suspension </w:t>
      </w:r>
      <w:r w:rsidR="00544012" w:rsidRPr="005659F0">
        <w:rPr>
          <w:rFonts w:ascii="Tw Cen MT" w:hAnsi="Tw Cen MT" w:cs="BrowalliaUPC"/>
          <w:b/>
          <w:color w:val="000000"/>
          <w:sz w:val="22"/>
          <w:szCs w:val="22"/>
          <w:u w:val="single"/>
        </w:rPr>
        <w:t>Without</w:t>
      </w:r>
      <w:r w:rsidRPr="005659F0">
        <w:rPr>
          <w:rFonts w:ascii="Tw Cen MT" w:hAnsi="Tw Cen MT" w:cs="BrowalliaUPC"/>
          <w:b/>
          <w:color w:val="000000"/>
          <w:sz w:val="22"/>
          <w:szCs w:val="22"/>
          <w:u w:val="single"/>
        </w:rPr>
        <w:t xml:space="preserve"> Pay:</w:t>
      </w:r>
      <w:r w:rsidRPr="005659F0">
        <w:rPr>
          <w:rFonts w:ascii="Tw Cen MT" w:hAnsi="Tw Cen MT" w:cs="BrowalliaUPC"/>
          <w:b/>
          <w:color w:val="000000"/>
          <w:sz w:val="22"/>
          <w:szCs w:val="22"/>
        </w:rPr>
        <w:t xml:space="preserve">  </w:t>
      </w:r>
    </w:p>
    <w:p w:rsidR="00421E55" w:rsidRPr="005659F0" w:rsidRDefault="00421E55" w:rsidP="00421E55">
      <w:pPr>
        <w:rPr>
          <w:rFonts w:ascii="Tw Cen MT" w:hAnsi="Tw Cen MT" w:cs="BrowalliaUPC"/>
          <w:color w:val="000000"/>
          <w:sz w:val="22"/>
          <w:szCs w:val="22"/>
        </w:rPr>
      </w:pPr>
    </w:p>
    <w:p w:rsidR="00421E55" w:rsidRPr="005659F0" w:rsidRDefault="00421E55" w:rsidP="00421E55">
      <w:pPr>
        <w:rPr>
          <w:rFonts w:ascii="Tw Cen MT" w:hAnsi="Tw Cen MT" w:cs="BrowalliaUPC"/>
          <w:color w:val="000000"/>
          <w:sz w:val="22"/>
          <w:szCs w:val="22"/>
        </w:rPr>
      </w:pPr>
      <w:r w:rsidRPr="005659F0">
        <w:rPr>
          <w:rFonts w:ascii="Tw Cen MT" w:hAnsi="Tw Cen MT" w:cs="BrowalliaUPC"/>
          <w:color w:val="000000"/>
          <w:sz w:val="22"/>
          <w:szCs w:val="22"/>
        </w:rPr>
        <w:t>1) Should a certified employee be charged with a felony or any drug related offense, the Executive Director shall suspend the employee without pay pending the outcome of the criminal proceedings. Employer paid benefits shall also be suspended during the time of suspension without pay. The employee may use accrued personal leave during the period of suspension.  Should the charges be dismissed the employee shall be reimbursed</w:t>
      </w:r>
      <w:r w:rsidR="00691EE2" w:rsidRPr="005659F0">
        <w:rPr>
          <w:rFonts w:ascii="Tw Cen MT" w:hAnsi="Tw Cen MT" w:cs="BrowalliaUPC"/>
          <w:color w:val="000000"/>
          <w:sz w:val="22"/>
          <w:szCs w:val="22"/>
        </w:rPr>
        <w:t xml:space="preserve"> one-hundred percent</w:t>
      </w:r>
      <w:r w:rsidRPr="005659F0">
        <w:rPr>
          <w:rFonts w:ascii="Tw Cen MT" w:hAnsi="Tw Cen MT" w:cs="BrowalliaUPC"/>
          <w:color w:val="000000"/>
          <w:sz w:val="22"/>
          <w:szCs w:val="22"/>
        </w:rPr>
        <w:t xml:space="preserve"> </w:t>
      </w:r>
      <w:r w:rsidR="00691EE2" w:rsidRPr="005659F0">
        <w:rPr>
          <w:rFonts w:ascii="Tw Cen MT" w:hAnsi="Tw Cen MT" w:cs="BrowalliaUPC"/>
          <w:color w:val="000000"/>
          <w:sz w:val="22"/>
          <w:szCs w:val="22"/>
        </w:rPr>
        <w:t>(</w:t>
      </w:r>
      <w:r w:rsidRPr="005659F0">
        <w:rPr>
          <w:rFonts w:ascii="Tw Cen MT" w:hAnsi="Tw Cen MT" w:cs="BrowalliaUPC"/>
          <w:color w:val="000000"/>
          <w:sz w:val="22"/>
          <w:szCs w:val="22"/>
        </w:rPr>
        <w:t>100%</w:t>
      </w:r>
      <w:r w:rsidR="00691EE2" w:rsidRPr="005659F0">
        <w:rPr>
          <w:rFonts w:ascii="Tw Cen MT" w:hAnsi="Tw Cen MT" w:cs="BrowalliaUPC"/>
          <w:color w:val="000000"/>
          <w:sz w:val="22"/>
          <w:szCs w:val="22"/>
        </w:rPr>
        <w:t>)</w:t>
      </w:r>
      <w:r w:rsidRPr="005659F0">
        <w:rPr>
          <w:rFonts w:ascii="Tw Cen MT" w:hAnsi="Tw Cen MT" w:cs="BrowalliaUPC"/>
          <w:color w:val="000000"/>
          <w:sz w:val="22"/>
          <w:szCs w:val="22"/>
        </w:rPr>
        <w:t xml:space="preserve"> of the pay the employee would have received, plus benefits, had the employee not been suspended without pay. Should the employee be convicted of a felony or any drug related offense, the Executive Director shall recommend to the Board that a Board hearing be scheduled at which time the Board will consider terminating the employee’s employment.  A conviction for purposes of this provision includes a suspended imposition of sentence.</w:t>
      </w:r>
    </w:p>
    <w:p w:rsidR="00421E55" w:rsidRPr="005659F0" w:rsidRDefault="00421E55" w:rsidP="0042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w Cen MT" w:hAnsi="Tw Cen MT" w:cs="BrowalliaUPC"/>
          <w:sz w:val="22"/>
          <w:szCs w:val="22"/>
        </w:rPr>
      </w:pPr>
    </w:p>
    <w:p w:rsidR="00421E55" w:rsidRPr="005659F0" w:rsidRDefault="00421E55" w:rsidP="0042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w Cen MT" w:hAnsi="Tw Cen MT" w:cs="BrowalliaUPC"/>
          <w:sz w:val="22"/>
          <w:szCs w:val="22"/>
        </w:rPr>
      </w:pPr>
      <w:r w:rsidRPr="005659F0">
        <w:rPr>
          <w:rFonts w:ascii="Tw Cen MT" w:hAnsi="Tw Cen MT" w:cs="BrowalliaUPC"/>
          <w:sz w:val="22"/>
          <w:szCs w:val="22"/>
        </w:rPr>
        <w:t>2)  Ex</w:t>
      </w:r>
      <w:r w:rsidR="00691EE2" w:rsidRPr="005659F0">
        <w:rPr>
          <w:rFonts w:ascii="Tw Cen MT" w:hAnsi="Tw Cen MT" w:cs="BrowalliaUPC"/>
          <w:sz w:val="22"/>
          <w:szCs w:val="22"/>
        </w:rPr>
        <w:t>cept as set forth in Section 1</w:t>
      </w:r>
      <w:r w:rsidRPr="005659F0">
        <w:rPr>
          <w:rFonts w:ascii="Tw Cen MT" w:hAnsi="Tw Cen MT" w:cs="BrowalliaUPC"/>
          <w:sz w:val="22"/>
          <w:szCs w:val="22"/>
        </w:rPr>
        <w:t xml:space="preserve"> above, before a certified employee is suspended without pay, the employee shall receive written notice of the recommendation by the Executive Director that the employee be suspended without pay. The written notice shall include the reason(s)/basis for the action to be taken and the length of time of the recommended suspension without pay. Within five (5) </w:t>
      </w:r>
      <w:r w:rsidR="00691EE2" w:rsidRPr="005659F0">
        <w:rPr>
          <w:rFonts w:ascii="Tw Cen MT" w:hAnsi="Tw Cen MT" w:cs="BrowalliaUPC"/>
          <w:sz w:val="22"/>
          <w:szCs w:val="22"/>
        </w:rPr>
        <w:t>business</w:t>
      </w:r>
      <w:r w:rsidRPr="005659F0">
        <w:rPr>
          <w:rFonts w:ascii="Tw Cen MT" w:hAnsi="Tw Cen MT" w:cs="BrowalliaUPC"/>
          <w:sz w:val="22"/>
          <w:szCs w:val="22"/>
        </w:rPr>
        <w:t xml:space="preserve"> days from the date the written notice is received by the employee, the employee shall have the right to submit a written request to the Board requesting a hearing before the Board at which time the employee may present such reasons as the employee may have that he/she not be suspended without pay. The hearing shall be held not later than thirty (30) calendar days from the Board’s receipt of the written request for the hearing unless agreed upon in writing by the employee and Board or their representatives. </w:t>
      </w:r>
      <w:r w:rsidR="00691EE2" w:rsidRPr="005659F0">
        <w:rPr>
          <w:rFonts w:ascii="Tw Cen MT" w:hAnsi="Tw Cen MT" w:cs="BrowalliaUPC"/>
          <w:sz w:val="22"/>
          <w:szCs w:val="22"/>
        </w:rPr>
        <w:t xml:space="preserve"> </w:t>
      </w:r>
      <w:r w:rsidRPr="005659F0">
        <w:rPr>
          <w:rFonts w:ascii="Tw Cen MT" w:hAnsi="Tw Cen MT" w:cs="BrowalliaUPC"/>
          <w:sz w:val="22"/>
          <w:szCs w:val="22"/>
        </w:rPr>
        <w:t xml:space="preserve">After the hearing, or after five (5) </w:t>
      </w:r>
      <w:r w:rsidR="00691EE2" w:rsidRPr="005659F0">
        <w:rPr>
          <w:rFonts w:ascii="Tw Cen MT" w:hAnsi="Tw Cen MT" w:cs="BrowalliaUPC"/>
          <w:sz w:val="22"/>
          <w:szCs w:val="22"/>
        </w:rPr>
        <w:t>business</w:t>
      </w:r>
      <w:r w:rsidRPr="005659F0">
        <w:rPr>
          <w:rFonts w:ascii="Tw Cen MT" w:hAnsi="Tw Cen MT" w:cs="BrowalliaUPC"/>
          <w:sz w:val="22"/>
          <w:szCs w:val="22"/>
        </w:rPr>
        <w:t xml:space="preserve"> days of the employee’s receipt of the recommendation if the employee does not request an informal meeting, the Board shall act upon the recommendation.        </w:t>
      </w:r>
    </w:p>
    <w:p w:rsidR="00421E55" w:rsidRDefault="00421E55" w:rsidP="00421E55">
      <w:pPr>
        <w:rPr>
          <w:rFonts w:ascii="Tw Cen MT" w:hAnsi="Tw Cen MT" w:cs="BrowalliaUPC"/>
          <w:color w:val="000000"/>
          <w:sz w:val="22"/>
          <w:szCs w:val="22"/>
        </w:rPr>
      </w:pPr>
    </w:p>
    <w:p w:rsidR="00E51C3F" w:rsidRPr="005659F0" w:rsidRDefault="00E51C3F" w:rsidP="00421E55">
      <w:pPr>
        <w:rPr>
          <w:rFonts w:ascii="Tw Cen MT" w:hAnsi="Tw Cen MT" w:cs="BrowalliaUPC"/>
          <w:color w:val="000000"/>
          <w:sz w:val="22"/>
          <w:szCs w:val="22"/>
        </w:rPr>
      </w:pPr>
    </w:p>
    <w:p w:rsidR="002421C4" w:rsidRPr="005659F0" w:rsidRDefault="00421E55" w:rsidP="00421E55">
      <w:pPr>
        <w:rPr>
          <w:rFonts w:ascii="Tw Cen MT" w:hAnsi="Tw Cen MT" w:cs="BrowalliaUPC"/>
          <w:b/>
          <w:color w:val="000000"/>
          <w:sz w:val="22"/>
          <w:szCs w:val="22"/>
          <w:u w:val="single"/>
        </w:rPr>
      </w:pPr>
      <w:r w:rsidRPr="005659F0">
        <w:rPr>
          <w:rFonts w:ascii="Tw Cen MT" w:hAnsi="Tw Cen MT" w:cs="BrowalliaUPC"/>
          <w:b/>
          <w:color w:val="000000"/>
          <w:sz w:val="22"/>
          <w:szCs w:val="22"/>
          <w:u w:val="single"/>
        </w:rPr>
        <w:t xml:space="preserve">Section 3 - Dismissal:  </w:t>
      </w:r>
    </w:p>
    <w:p w:rsidR="002421C4" w:rsidRPr="005659F0" w:rsidRDefault="002421C4" w:rsidP="00421E55">
      <w:pPr>
        <w:rPr>
          <w:rFonts w:ascii="Tw Cen MT" w:hAnsi="Tw Cen MT" w:cs="BrowalliaUPC"/>
          <w:color w:val="000000"/>
          <w:sz w:val="22"/>
          <w:szCs w:val="22"/>
        </w:rPr>
      </w:pPr>
    </w:p>
    <w:p w:rsidR="00421E55" w:rsidRPr="005659F0" w:rsidRDefault="00421E55" w:rsidP="00421E55">
      <w:pPr>
        <w:rPr>
          <w:rFonts w:ascii="Tw Cen MT" w:hAnsi="Tw Cen MT" w:cs="BrowalliaUPC"/>
          <w:color w:val="000000"/>
          <w:sz w:val="22"/>
          <w:szCs w:val="22"/>
        </w:rPr>
      </w:pPr>
      <w:r w:rsidRPr="005659F0">
        <w:rPr>
          <w:rFonts w:ascii="Tw Cen MT" w:hAnsi="Tw Cen MT" w:cs="BrowalliaUPC"/>
          <w:color w:val="000000"/>
          <w:sz w:val="22"/>
          <w:szCs w:val="22"/>
        </w:rPr>
        <w:t>A certified employee’s employment may be terminated, by the Board at any time for just cause, including breach of contract, poor performance, incompetency, gross immorality, unprofessional conduct, insubordination, neglect of duty, or the violation of any policy or regulation of the Cornbelt Educational Cooperative. The statutory procedures set forth in SDCL Ch. 13-43 shall be followed.</w:t>
      </w:r>
    </w:p>
    <w:p w:rsidR="00421E55" w:rsidRPr="005659F0" w:rsidRDefault="00421E55" w:rsidP="00421E55">
      <w:pPr>
        <w:rPr>
          <w:rFonts w:ascii="Tw Cen MT" w:hAnsi="Tw Cen MT" w:cs="BrowalliaUPC"/>
          <w:color w:val="000000"/>
          <w:sz w:val="22"/>
          <w:szCs w:val="22"/>
        </w:rPr>
      </w:pPr>
    </w:p>
    <w:p w:rsidR="00421E55" w:rsidRPr="005659F0" w:rsidRDefault="00421E55" w:rsidP="00421E55">
      <w:pPr>
        <w:pStyle w:val="BodyText"/>
        <w:jc w:val="center"/>
        <w:rPr>
          <w:rFonts w:ascii="Tw Cen MT" w:hAnsi="Tw Cen MT" w:cs="BrowalliaUPC"/>
          <w:b/>
          <w:color w:val="000000"/>
          <w:sz w:val="22"/>
          <w:szCs w:val="22"/>
        </w:rPr>
      </w:pPr>
      <w:r w:rsidRPr="005659F0">
        <w:rPr>
          <w:rFonts w:ascii="Tw Cen MT" w:hAnsi="Tw Cen MT" w:cs="BrowalliaUPC"/>
          <w:b/>
          <w:sz w:val="22"/>
          <w:szCs w:val="22"/>
        </w:rPr>
        <w:lastRenderedPageBreak/>
        <w:t>Non</w:t>
      </w:r>
      <w:r w:rsidR="00544012" w:rsidRPr="005659F0">
        <w:rPr>
          <w:rFonts w:ascii="Tw Cen MT" w:hAnsi="Tw Cen MT" w:cs="BrowalliaUPC"/>
          <w:b/>
          <w:sz w:val="22"/>
          <w:szCs w:val="22"/>
        </w:rPr>
        <w:t>-C</w:t>
      </w:r>
      <w:r w:rsidRPr="005659F0">
        <w:rPr>
          <w:rFonts w:ascii="Tw Cen MT" w:hAnsi="Tw Cen MT" w:cs="BrowalliaUPC"/>
          <w:b/>
          <w:sz w:val="22"/>
          <w:szCs w:val="22"/>
        </w:rPr>
        <w:t>ertified Employees</w:t>
      </w:r>
    </w:p>
    <w:p w:rsidR="00421E55" w:rsidRDefault="00421E55" w:rsidP="0042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w Cen MT" w:hAnsi="Tw Cen MT" w:cs="BrowalliaUPC"/>
          <w:b/>
          <w:sz w:val="22"/>
          <w:szCs w:val="22"/>
        </w:rPr>
      </w:pPr>
    </w:p>
    <w:p w:rsidR="002421C4" w:rsidRPr="005659F0" w:rsidRDefault="00421E55" w:rsidP="0042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w Cen MT" w:hAnsi="Tw Cen MT" w:cs="BrowalliaUPC"/>
          <w:b/>
          <w:color w:val="000000"/>
          <w:sz w:val="22"/>
          <w:szCs w:val="22"/>
        </w:rPr>
      </w:pPr>
      <w:r w:rsidRPr="005659F0">
        <w:rPr>
          <w:rFonts w:ascii="Tw Cen MT" w:hAnsi="Tw Cen MT" w:cs="BrowalliaUPC"/>
          <w:b/>
          <w:color w:val="000000"/>
          <w:sz w:val="22"/>
          <w:szCs w:val="22"/>
          <w:u w:val="single"/>
        </w:rPr>
        <w:t>Section 1 - Cornbelt Educational Cooperative Expectations:</w:t>
      </w:r>
      <w:r w:rsidRPr="005659F0">
        <w:rPr>
          <w:rFonts w:ascii="Tw Cen MT" w:hAnsi="Tw Cen MT" w:cs="BrowalliaUPC"/>
          <w:b/>
          <w:color w:val="000000"/>
          <w:sz w:val="22"/>
          <w:szCs w:val="22"/>
        </w:rPr>
        <w:t xml:space="preserve"> </w:t>
      </w:r>
    </w:p>
    <w:p w:rsidR="002421C4" w:rsidRPr="005659F0" w:rsidRDefault="002421C4" w:rsidP="0042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w Cen MT" w:hAnsi="Tw Cen MT" w:cs="BrowalliaUPC"/>
          <w:color w:val="000000"/>
          <w:sz w:val="22"/>
          <w:szCs w:val="22"/>
        </w:rPr>
      </w:pPr>
    </w:p>
    <w:p w:rsidR="00421E55" w:rsidRPr="005659F0" w:rsidRDefault="00421E55" w:rsidP="0042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w Cen MT" w:hAnsi="Tw Cen MT" w:cs="BrowalliaUPC"/>
          <w:sz w:val="22"/>
          <w:szCs w:val="22"/>
        </w:rPr>
      </w:pPr>
      <w:r w:rsidRPr="005659F0">
        <w:rPr>
          <w:rFonts w:ascii="Tw Cen MT" w:hAnsi="Tw Cen MT" w:cs="BrowalliaUPC"/>
          <w:color w:val="000000"/>
          <w:sz w:val="22"/>
          <w:szCs w:val="22"/>
        </w:rPr>
        <w:t>Poor performance, incompetency, gross immorality, unprofessional conduct, insubordination, neglect of duty, or the violation of any policy or regulation of the Cornbelt Cooperative</w:t>
      </w:r>
      <w:r w:rsidRPr="005659F0">
        <w:rPr>
          <w:rFonts w:ascii="Tw Cen MT" w:hAnsi="Tw Cen MT" w:cs="BrowalliaUPC"/>
          <w:sz w:val="22"/>
          <w:szCs w:val="22"/>
        </w:rPr>
        <w:t xml:space="preserve"> will not be tolerated and may result in disciplinary action, including suspension without pay or dismissal.  Additionally, certain misconduct, including but not limited to those areas listed below will not be tolerated and may result in disciplinary action, including suspension without pay or dismissal.  </w:t>
      </w:r>
    </w:p>
    <w:p w:rsidR="002421C4" w:rsidRPr="005659F0" w:rsidRDefault="002421C4" w:rsidP="00421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w Cen MT" w:hAnsi="Tw Cen MT" w:cs="BrowalliaUPC"/>
          <w:sz w:val="22"/>
          <w:szCs w:val="22"/>
        </w:rPr>
      </w:pPr>
    </w:p>
    <w:p w:rsidR="00421E55" w:rsidRPr="005659F0" w:rsidRDefault="00421E55" w:rsidP="0071292F">
      <w:pPr>
        <w:pStyle w:val="ListParagraph"/>
        <w:numPr>
          <w:ilvl w:val="1"/>
          <w:numId w:val="7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w Cen MT" w:hAnsi="Tw Cen MT" w:cs="BrowalliaUPC"/>
          <w:sz w:val="22"/>
          <w:szCs w:val="22"/>
        </w:rPr>
      </w:pPr>
      <w:r w:rsidRPr="005659F0">
        <w:rPr>
          <w:rFonts w:ascii="Tw Cen MT" w:hAnsi="Tw Cen MT" w:cs="BrowalliaUPC"/>
          <w:sz w:val="22"/>
          <w:szCs w:val="22"/>
        </w:rPr>
        <w:t>theft from the employer</w:t>
      </w:r>
      <w:r w:rsidR="002421C4" w:rsidRPr="005659F0">
        <w:rPr>
          <w:rFonts w:ascii="Tw Cen MT" w:hAnsi="Tw Cen MT" w:cs="BrowalliaUPC"/>
          <w:sz w:val="22"/>
          <w:szCs w:val="22"/>
        </w:rPr>
        <w:t>;</w:t>
      </w:r>
    </w:p>
    <w:p w:rsidR="00421E55" w:rsidRPr="005659F0" w:rsidRDefault="00E51C3F" w:rsidP="0071292F">
      <w:pPr>
        <w:pStyle w:val="ListParagraph"/>
        <w:numPr>
          <w:ilvl w:val="1"/>
          <w:numId w:val="7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w Cen MT" w:hAnsi="Tw Cen MT" w:cs="BrowalliaUPC"/>
          <w:sz w:val="22"/>
          <w:szCs w:val="22"/>
        </w:rPr>
      </w:pPr>
      <w:r>
        <w:rPr>
          <w:rFonts w:ascii="Tw Cen MT" w:hAnsi="Tw Cen MT" w:cs="BrowalliaUPC"/>
          <w:sz w:val="22"/>
          <w:szCs w:val="22"/>
        </w:rPr>
        <w:tab/>
      </w:r>
      <w:r w:rsidR="00421E55" w:rsidRPr="005659F0">
        <w:rPr>
          <w:rFonts w:ascii="Tw Cen MT" w:hAnsi="Tw Cen MT" w:cs="BrowalliaUPC"/>
          <w:sz w:val="22"/>
          <w:szCs w:val="22"/>
        </w:rPr>
        <w:t>intoxication, drinking or being under the influence of alcohol when reporting for duty or while on the job</w:t>
      </w:r>
      <w:r w:rsidR="002421C4" w:rsidRPr="005659F0">
        <w:rPr>
          <w:rFonts w:ascii="Tw Cen MT" w:hAnsi="Tw Cen MT" w:cs="BrowalliaUPC"/>
          <w:sz w:val="22"/>
          <w:szCs w:val="22"/>
        </w:rPr>
        <w:t>;</w:t>
      </w:r>
    </w:p>
    <w:p w:rsidR="00421E55" w:rsidRPr="005659F0" w:rsidRDefault="00421E55" w:rsidP="0071292F">
      <w:pPr>
        <w:pStyle w:val="ListParagraph"/>
        <w:numPr>
          <w:ilvl w:val="1"/>
          <w:numId w:val="7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w Cen MT" w:hAnsi="Tw Cen MT" w:cs="BrowalliaUPC"/>
          <w:sz w:val="22"/>
          <w:szCs w:val="22"/>
        </w:rPr>
      </w:pPr>
      <w:r w:rsidRPr="005659F0">
        <w:rPr>
          <w:rFonts w:ascii="Tw Cen MT" w:hAnsi="Tw Cen MT" w:cs="BrowalliaUPC"/>
          <w:sz w:val="22"/>
          <w:szCs w:val="22"/>
        </w:rPr>
        <w:t>in possession of or being under t</w:t>
      </w:r>
      <w:r w:rsidR="002421C4" w:rsidRPr="005659F0">
        <w:rPr>
          <w:rFonts w:ascii="Tw Cen MT" w:hAnsi="Tw Cen MT" w:cs="BrowalliaUPC"/>
          <w:sz w:val="22"/>
          <w:szCs w:val="22"/>
        </w:rPr>
        <w:t>he influence of an illegal drug;</w:t>
      </w:r>
    </w:p>
    <w:p w:rsidR="00421E55" w:rsidRPr="005659F0" w:rsidRDefault="00421E55" w:rsidP="0071292F">
      <w:pPr>
        <w:pStyle w:val="ListParagraph"/>
        <w:numPr>
          <w:ilvl w:val="1"/>
          <w:numId w:val="7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w Cen MT" w:hAnsi="Tw Cen MT" w:cs="BrowalliaUPC"/>
          <w:sz w:val="22"/>
          <w:szCs w:val="22"/>
        </w:rPr>
      </w:pPr>
      <w:r w:rsidRPr="005659F0">
        <w:rPr>
          <w:rFonts w:ascii="Tw Cen MT" w:hAnsi="Tw Cen MT" w:cs="BrowalliaUPC"/>
          <w:sz w:val="22"/>
          <w:szCs w:val="22"/>
        </w:rPr>
        <w:t>insubordination (which includes but is not limited to refusal to do the work as directed, lying, and disrespect shown to any other city employee, including department heads, and disrespect shown to a member of the governing board or to the public)</w:t>
      </w:r>
      <w:r w:rsidR="002421C4" w:rsidRPr="005659F0">
        <w:rPr>
          <w:rFonts w:ascii="Tw Cen MT" w:hAnsi="Tw Cen MT" w:cs="BrowalliaUPC"/>
          <w:sz w:val="22"/>
          <w:szCs w:val="22"/>
        </w:rPr>
        <w:t>;</w:t>
      </w:r>
    </w:p>
    <w:p w:rsidR="00421E55" w:rsidRPr="005659F0" w:rsidRDefault="00E51C3F" w:rsidP="0071292F">
      <w:pPr>
        <w:pStyle w:val="ListParagraph"/>
        <w:numPr>
          <w:ilvl w:val="1"/>
          <w:numId w:val="7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w Cen MT" w:hAnsi="Tw Cen MT" w:cs="BrowalliaUPC"/>
          <w:sz w:val="22"/>
          <w:szCs w:val="22"/>
        </w:rPr>
      </w:pPr>
      <w:r>
        <w:rPr>
          <w:rFonts w:ascii="Tw Cen MT" w:hAnsi="Tw Cen MT" w:cs="BrowalliaUPC"/>
          <w:sz w:val="22"/>
          <w:szCs w:val="22"/>
        </w:rPr>
        <w:tab/>
      </w:r>
      <w:r w:rsidR="00421E55" w:rsidRPr="005659F0">
        <w:rPr>
          <w:rFonts w:ascii="Tw Cen MT" w:hAnsi="Tw Cen MT" w:cs="BrowalliaUPC"/>
          <w:sz w:val="22"/>
          <w:szCs w:val="22"/>
        </w:rPr>
        <w:t>neglect of duty (neglect of duty means not doing assigned job tasks)</w:t>
      </w:r>
      <w:r w:rsidR="002421C4" w:rsidRPr="005659F0">
        <w:rPr>
          <w:rFonts w:ascii="Tw Cen MT" w:hAnsi="Tw Cen MT" w:cs="BrowalliaUPC"/>
          <w:sz w:val="22"/>
          <w:szCs w:val="22"/>
        </w:rPr>
        <w:t>;</w:t>
      </w:r>
    </w:p>
    <w:p w:rsidR="00421E55" w:rsidRPr="005659F0" w:rsidRDefault="00E51C3F" w:rsidP="0071292F">
      <w:pPr>
        <w:pStyle w:val="ListParagraph"/>
        <w:numPr>
          <w:ilvl w:val="1"/>
          <w:numId w:val="7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w Cen MT" w:hAnsi="Tw Cen MT" w:cs="BrowalliaUPC"/>
          <w:sz w:val="22"/>
          <w:szCs w:val="22"/>
        </w:rPr>
      </w:pPr>
      <w:r>
        <w:rPr>
          <w:rFonts w:ascii="Tw Cen MT" w:hAnsi="Tw Cen MT" w:cs="BrowalliaUPC"/>
          <w:sz w:val="22"/>
          <w:szCs w:val="22"/>
        </w:rPr>
        <w:tab/>
      </w:r>
      <w:r w:rsidR="00421E55" w:rsidRPr="005659F0">
        <w:rPr>
          <w:rFonts w:ascii="Tw Cen MT" w:hAnsi="Tw Cen MT" w:cs="BrowalliaUPC"/>
          <w:sz w:val="22"/>
          <w:szCs w:val="22"/>
        </w:rPr>
        <w:t>negligent, reckless or willful damage or destruction of the employer's property</w:t>
      </w:r>
      <w:r w:rsidR="002421C4" w:rsidRPr="005659F0">
        <w:rPr>
          <w:rFonts w:ascii="Tw Cen MT" w:hAnsi="Tw Cen MT" w:cs="BrowalliaUPC"/>
          <w:sz w:val="22"/>
          <w:szCs w:val="22"/>
        </w:rPr>
        <w:t>;</w:t>
      </w:r>
    </w:p>
    <w:p w:rsidR="00421E55" w:rsidRPr="005659F0" w:rsidRDefault="00421E55" w:rsidP="0071292F">
      <w:pPr>
        <w:pStyle w:val="ListParagraph"/>
        <w:numPr>
          <w:ilvl w:val="1"/>
          <w:numId w:val="7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w Cen MT" w:hAnsi="Tw Cen MT" w:cs="BrowalliaUPC"/>
          <w:sz w:val="22"/>
          <w:szCs w:val="22"/>
        </w:rPr>
      </w:pPr>
      <w:r w:rsidRPr="005659F0">
        <w:rPr>
          <w:rFonts w:ascii="Tw Cen MT" w:hAnsi="Tw Cen MT" w:cs="BrowalliaUPC"/>
          <w:sz w:val="22"/>
          <w:szCs w:val="22"/>
        </w:rPr>
        <w:t>unauthorized absence</w:t>
      </w:r>
      <w:r w:rsidR="002421C4" w:rsidRPr="005659F0">
        <w:rPr>
          <w:rFonts w:ascii="Tw Cen MT" w:hAnsi="Tw Cen MT" w:cs="BrowalliaUPC"/>
          <w:sz w:val="22"/>
          <w:szCs w:val="22"/>
        </w:rPr>
        <w:t>;</w:t>
      </w:r>
    </w:p>
    <w:p w:rsidR="00421E55" w:rsidRPr="005659F0" w:rsidRDefault="00421E55" w:rsidP="0071292F">
      <w:pPr>
        <w:pStyle w:val="ListParagraph"/>
        <w:numPr>
          <w:ilvl w:val="1"/>
          <w:numId w:val="7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w Cen MT" w:hAnsi="Tw Cen MT" w:cs="BrowalliaUPC"/>
          <w:sz w:val="22"/>
          <w:szCs w:val="22"/>
        </w:rPr>
      </w:pPr>
      <w:r w:rsidRPr="005659F0">
        <w:rPr>
          <w:rFonts w:ascii="Tw Cen MT" w:hAnsi="Tw Cen MT" w:cs="BrowalliaUPC"/>
          <w:sz w:val="22"/>
          <w:szCs w:val="22"/>
        </w:rPr>
        <w:t>conviction of a criminal</w:t>
      </w:r>
      <w:r w:rsidRPr="005659F0">
        <w:rPr>
          <w:rFonts w:ascii="Tw Cen MT" w:hAnsi="Tw Cen MT" w:cs="BrowalliaUPC"/>
          <w:bCs/>
          <w:sz w:val="22"/>
          <w:szCs w:val="22"/>
        </w:rPr>
        <w:t xml:space="preserve"> </w:t>
      </w:r>
      <w:r w:rsidRPr="005659F0">
        <w:rPr>
          <w:rFonts w:ascii="Tw Cen MT" w:hAnsi="Tw Cen MT" w:cs="BrowalliaUPC"/>
          <w:sz w:val="22"/>
          <w:szCs w:val="22"/>
        </w:rPr>
        <w:t>offense (incl</w:t>
      </w:r>
      <w:r w:rsidR="002421C4" w:rsidRPr="005659F0">
        <w:rPr>
          <w:rFonts w:ascii="Tw Cen MT" w:hAnsi="Tw Cen MT" w:cs="BrowalliaUPC"/>
          <w:sz w:val="22"/>
          <w:szCs w:val="22"/>
        </w:rPr>
        <w:t xml:space="preserve">uding a suspended imposition of </w:t>
      </w:r>
      <w:r w:rsidRPr="005659F0">
        <w:rPr>
          <w:rFonts w:ascii="Tw Cen MT" w:hAnsi="Tw Cen MT" w:cs="BrowalliaUPC"/>
          <w:sz w:val="22"/>
          <w:szCs w:val="22"/>
        </w:rPr>
        <w:t>sentence)</w:t>
      </w:r>
      <w:r w:rsidR="002421C4" w:rsidRPr="005659F0">
        <w:rPr>
          <w:rFonts w:ascii="Tw Cen MT" w:hAnsi="Tw Cen MT" w:cs="BrowalliaUPC"/>
          <w:sz w:val="22"/>
          <w:szCs w:val="22"/>
        </w:rPr>
        <w:t>;</w:t>
      </w:r>
      <w:r w:rsidRPr="005659F0">
        <w:rPr>
          <w:rFonts w:ascii="Tw Cen MT" w:hAnsi="Tw Cen MT" w:cs="BrowalliaUPC"/>
          <w:sz w:val="22"/>
          <w:szCs w:val="22"/>
        </w:rPr>
        <w:t xml:space="preserve"> </w:t>
      </w:r>
    </w:p>
    <w:p w:rsidR="00421E55" w:rsidRPr="005659F0" w:rsidRDefault="002421C4" w:rsidP="0071292F">
      <w:pPr>
        <w:pStyle w:val="ListParagraph"/>
        <w:numPr>
          <w:ilvl w:val="1"/>
          <w:numId w:val="7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w Cen MT" w:hAnsi="Tw Cen MT" w:cs="BrowalliaUPC"/>
          <w:sz w:val="22"/>
          <w:szCs w:val="22"/>
        </w:rPr>
      </w:pPr>
      <w:r w:rsidRPr="005659F0">
        <w:rPr>
          <w:rFonts w:ascii="Tw Cen MT" w:hAnsi="Tw Cen MT" w:cs="BrowalliaUPC"/>
          <w:sz w:val="22"/>
          <w:szCs w:val="22"/>
        </w:rPr>
        <w:t xml:space="preserve">   </w:t>
      </w:r>
      <w:r w:rsidR="00421E55" w:rsidRPr="005659F0">
        <w:rPr>
          <w:rFonts w:ascii="Tw Cen MT" w:hAnsi="Tw Cen MT" w:cs="BrowalliaUPC"/>
          <w:sz w:val="22"/>
          <w:szCs w:val="22"/>
        </w:rPr>
        <w:t>sexual harassment of another individual while on duty</w:t>
      </w:r>
      <w:r w:rsidRPr="005659F0">
        <w:rPr>
          <w:rFonts w:ascii="Tw Cen MT" w:hAnsi="Tw Cen MT" w:cs="BrowalliaUPC"/>
          <w:sz w:val="22"/>
          <w:szCs w:val="22"/>
        </w:rPr>
        <w:t>;</w:t>
      </w:r>
    </w:p>
    <w:p w:rsidR="00421E55" w:rsidRPr="005659F0" w:rsidRDefault="00E51C3F" w:rsidP="0071292F">
      <w:pPr>
        <w:pStyle w:val="ListParagraph"/>
        <w:numPr>
          <w:ilvl w:val="1"/>
          <w:numId w:val="7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w Cen MT" w:hAnsi="Tw Cen MT" w:cs="BrowalliaUPC"/>
          <w:sz w:val="22"/>
          <w:szCs w:val="22"/>
        </w:rPr>
      </w:pPr>
      <w:r>
        <w:rPr>
          <w:rFonts w:ascii="Tw Cen MT" w:hAnsi="Tw Cen MT" w:cs="BrowalliaUPC"/>
          <w:sz w:val="22"/>
          <w:szCs w:val="22"/>
        </w:rPr>
        <w:tab/>
      </w:r>
      <w:r w:rsidR="00421E55" w:rsidRPr="005659F0">
        <w:rPr>
          <w:rFonts w:ascii="Tw Cen MT" w:hAnsi="Tw Cen MT" w:cs="BrowalliaUPC"/>
          <w:sz w:val="22"/>
          <w:szCs w:val="22"/>
        </w:rPr>
        <w:t>loss of driver’s license which would preclude the employe</w:t>
      </w:r>
      <w:r w:rsidR="002421C4" w:rsidRPr="005659F0">
        <w:rPr>
          <w:rFonts w:ascii="Tw Cen MT" w:hAnsi="Tw Cen MT" w:cs="BrowalliaUPC"/>
          <w:sz w:val="22"/>
          <w:szCs w:val="22"/>
        </w:rPr>
        <w:t>e from performing his/her duties;</w:t>
      </w:r>
      <w:r w:rsidR="000657D1" w:rsidRPr="005659F0">
        <w:rPr>
          <w:rFonts w:ascii="Tw Cen MT" w:hAnsi="Tw Cen MT" w:cs="BrowalliaUPC"/>
          <w:sz w:val="22"/>
          <w:szCs w:val="22"/>
        </w:rPr>
        <w:t xml:space="preserve"> and/or</w:t>
      </w:r>
    </w:p>
    <w:p w:rsidR="00421E55" w:rsidRPr="005659F0" w:rsidRDefault="00E51C3F" w:rsidP="0071292F">
      <w:pPr>
        <w:pStyle w:val="ListParagraph"/>
        <w:numPr>
          <w:ilvl w:val="1"/>
          <w:numId w:val="7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w Cen MT" w:hAnsi="Tw Cen MT" w:cs="BrowalliaUPC"/>
          <w:sz w:val="22"/>
          <w:szCs w:val="22"/>
        </w:rPr>
      </w:pPr>
      <w:r>
        <w:rPr>
          <w:rFonts w:ascii="Tw Cen MT" w:hAnsi="Tw Cen MT" w:cs="BrowalliaUPC"/>
          <w:sz w:val="22"/>
          <w:szCs w:val="22"/>
        </w:rPr>
        <w:tab/>
      </w:r>
      <w:r w:rsidR="00421E55" w:rsidRPr="005659F0">
        <w:rPr>
          <w:rFonts w:ascii="Tw Cen MT" w:hAnsi="Tw Cen MT" w:cs="BrowalliaUPC"/>
          <w:sz w:val="22"/>
          <w:szCs w:val="22"/>
        </w:rPr>
        <w:t>making disparaging remarks (inclu</w:t>
      </w:r>
      <w:r w:rsidR="002421C4" w:rsidRPr="005659F0">
        <w:rPr>
          <w:rFonts w:ascii="Tw Cen MT" w:hAnsi="Tw Cen MT" w:cs="BrowalliaUPC"/>
          <w:sz w:val="22"/>
          <w:szCs w:val="22"/>
        </w:rPr>
        <w:t xml:space="preserve">ding but not limited to racial slurs) while at </w:t>
      </w:r>
      <w:r w:rsidR="00421E55" w:rsidRPr="005659F0">
        <w:rPr>
          <w:rFonts w:ascii="Tw Cen MT" w:hAnsi="Tw Cen MT" w:cs="BrowalliaUPC"/>
          <w:sz w:val="22"/>
          <w:szCs w:val="22"/>
        </w:rPr>
        <w:t>work regarding another pe</w:t>
      </w:r>
      <w:r w:rsidR="002421C4" w:rsidRPr="005659F0">
        <w:rPr>
          <w:rFonts w:ascii="Tw Cen MT" w:hAnsi="Tw Cen MT" w:cs="BrowalliaUPC"/>
          <w:sz w:val="22"/>
          <w:szCs w:val="22"/>
        </w:rPr>
        <w:t xml:space="preserve">rson based on the </w:t>
      </w:r>
      <w:r w:rsidR="00421E55" w:rsidRPr="005659F0">
        <w:rPr>
          <w:rFonts w:ascii="Tw Cen MT" w:hAnsi="Tw Cen MT" w:cs="BrowalliaUPC"/>
          <w:sz w:val="22"/>
          <w:szCs w:val="22"/>
        </w:rPr>
        <w:t>other person’s race, ethnic background or national origin.</w:t>
      </w:r>
    </w:p>
    <w:p w:rsidR="00421E55" w:rsidRDefault="00421E55" w:rsidP="00421E55">
      <w:pPr>
        <w:pStyle w:val="BodyText"/>
        <w:rPr>
          <w:rFonts w:ascii="Tw Cen MT" w:hAnsi="Tw Cen MT" w:cs="BrowalliaUPC"/>
          <w:sz w:val="22"/>
          <w:szCs w:val="22"/>
        </w:rPr>
      </w:pPr>
    </w:p>
    <w:p w:rsidR="002421C4" w:rsidRPr="005659F0" w:rsidRDefault="00421E55" w:rsidP="00421E55">
      <w:pPr>
        <w:pStyle w:val="BodyText"/>
        <w:rPr>
          <w:rFonts w:ascii="Tw Cen MT" w:hAnsi="Tw Cen MT" w:cs="BrowalliaUPC"/>
          <w:sz w:val="22"/>
          <w:szCs w:val="22"/>
          <w:u w:val="none"/>
        </w:rPr>
      </w:pPr>
      <w:r w:rsidRPr="005659F0">
        <w:rPr>
          <w:rFonts w:ascii="Tw Cen MT" w:hAnsi="Tw Cen MT" w:cs="BrowalliaUPC"/>
          <w:b/>
          <w:sz w:val="22"/>
          <w:szCs w:val="22"/>
        </w:rPr>
        <w:t>Section 2 - Placement on Paid Administrative Leave:</w:t>
      </w:r>
      <w:r w:rsidRPr="005659F0">
        <w:rPr>
          <w:rFonts w:ascii="Tw Cen MT" w:hAnsi="Tw Cen MT" w:cs="BrowalliaUPC"/>
          <w:sz w:val="22"/>
          <w:szCs w:val="22"/>
          <w:u w:val="none"/>
        </w:rPr>
        <w:t xml:space="preserve">  </w:t>
      </w:r>
    </w:p>
    <w:p w:rsidR="002421C4" w:rsidRPr="005659F0" w:rsidRDefault="002421C4" w:rsidP="00421E55">
      <w:pPr>
        <w:pStyle w:val="BodyText"/>
        <w:rPr>
          <w:rFonts w:ascii="Tw Cen MT" w:hAnsi="Tw Cen MT" w:cs="BrowalliaUPC"/>
          <w:sz w:val="22"/>
          <w:szCs w:val="22"/>
          <w:u w:val="none"/>
        </w:rPr>
      </w:pPr>
    </w:p>
    <w:p w:rsidR="00421E55" w:rsidRPr="005659F0" w:rsidRDefault="00421E55" w:rsidP="00421E55">
      <w:pPr>
        <w:pStyle w:val="BodyText"/>
        <w:rPr>
          <w:rFonts w:ascii="Tw Cen MT" w:hAnsi="Tw Cen MT" w:cs="BrowalliaUPC"/>
          <w:sz w:val="22"/>
          <w:szCs w:val="22"/>
          <w:u w:val="none"/>
        </w:rPr>
      </w:pPr>
      <w:r w:rsidRPr="005659F0">
        <w:rPr>
          <w:rFonts w:ascii="Tw Cen MT" w:hAnsi="Tw Cen MT" w:cs="BrowalliaUPC"/>
          <w:sz w:val="22"/>
          <w:szCs w:val="22"/>
          <w:u w:val="none"/>
        </w:rPr>
        <w:t>When the Executive Director ha</w:t>
      </w:r>
      <w:r w:rsidR="000657D1" w:rsidRPr="005659F0">
        <w:rPr>
          <w:rFonts w:ascii="Tw Cen MT" w:hAnsi="Tw Cen MT" w:cs="BrowalliaUPC"/>
          <w:sz w:val="22"/>
          <w:szCs w:val="22"/>
          <w:u w:val="none"/>
        </w:rPr>
        <w:t>s reasonable cause to suspect a</w:t>
      </w:r>
      <w:r w:rsidRPr="005659F0">
        <w:rPr>
          <w:rFonts w:ascii="Tw Cen MT" w:hAnsi="Tw Cen MT" w:cs="BrowalliaUPC"/>
          <w:sz w:val="22"/>
          <w:szCs w:val="22"/>
          <w:u w:val="none"/>
        </w:rPr>
        <w:t xml:space="preserve"> non</w:t>
      </w:r>
      <w:r w:rsidR="000657D1" w:rsidRPr="005659F0">
        <w:rPr>
          <w:rFonts w:ascii="Tw Cen MT" w:hAnsi="Tw Cen MT" w:cs="BrowalliaUPC"/>
          <w:sz w:val="22"/>
          <w:szCs w:val="22"/>
          <w:u w:val="none"/>
        </w:rPr>
        <w:t>-</w:t>
      </w:r>
      <w:r w:rsidRPr="005659F0">
        <w:rPr>
          <w:rFonts w:ascii="Tw Cen MT" w:hAnsi="Tw Cen MT" w:cs="BrowalliaUPC"/>
          <w:sz w:val="22"/>
          <w:szCs w:val="22"/>
          <w:u w:val="none"/>
        </w:rPr>
        <w:t>certified employee has violated Section 1 above, the Executive Director may place the employee on paid administrative leave.  Placement on paid administrative leave is for the purpose of stabilizing the situation and shall not constitute disciplinary action taken by the employer. While on paid administrative leave the employee will be temporarily disengaged from their responsibilities until the matter which resulted in the placement on paid administrative leave is concluded at the Cornbelt Educational Cooperative level.  An employee on paid administrative leave shall continue to receive all benefits of employment such as wages, accrual of sick leave, vacation and employer paid insurance benefit.</w:t>
      </w:r>
      <w:r w:rsidR="00691EE2" w:rsidRPr="005659F0">
        <w:rPr>
          <w:rFonts w:ascii="Tw Cen MT" w:hAnsi="Tw Cen MT" w:cs="BrowalliaUPC"/>
          <w:sz w:val="22"/>
          <w:szCs w:val="22"/>
          <w:u w:val="none"/>
        </w:rPr>
        <w:t xml:space="preserve"> </w:t>
      </w:r>
      <w:r w:rsidRPr="005659F0">
        <w:rPr>
          <w:rFonts w:ascii="Tw Cen MT" w:hAnsi="Tw Cen MT" w:cs="BrowalliaUPC"/>
          <w:sz w:val="22"/>
          <w:szCs w:val="22"/>
          <w:u w:val="none"/>
        </w:rPr>
        <w:t xml:space="preserve"> An employee on paid administrative leave may subsequently be reinstated to his/her position and responsibilities, or be notified in writing by the Executive Director of a recommendation to the Board that the employee be suspended without pay for a period of time or that employee’s employment with the Cornbelt Cooperative be terminated.</w:t>
      </w:r>
    </w:p>
    <w:p w:rsidR="00E51C3F" w:rsidRPr="005659F0" w:rsidRDefault="00E51C3F" w:rsidP="00421E55">
      <w:pPr>
        <w:rPr>
          <w:rFonts w:ascii="Tw Cen MT" w:hAnsi="Tw Cen MT" w:cs="BrowalliaUPC"/>
          <w:b/>
          <w:sz w:val="22"/>
          <w:szCs w:val="22"/>
        </w:rPr>
      </w:pPr>
    </w:p>
    <w:p w:rsidR="00421E55" w:rsidRPr="005659F0" w:rsidRDefault="00421E55" w:rsidP="00421E55">
      <w:pPr>
        <w:rPr>
          <w:rFonts w:ascii="Tw Cen MT" w:hAnsi="Tw Cen MT" w:cs="BrowalliaUPC"/>
          <w:b/>
          <w:color w:val="000000"/>
          <w:sz w:val="22"/>
          <w:szCs w:val="22"/>
          <w:u w:val="single"/>
        </w:rPr>
      </w:pPr>
      <w:r w:rsidRPr="005659F0">
        <w:rPr>
          <w:rFonts w:ascii="Tw Cen MT" w:hAnsi="Tw Cen MT" w:cs="BrowalliaUPC"/>
          <w:b/>
          <w:color w:val="000000"/>
          <w:sz w:val="22"/>
          <w:szCs w:val="22"/>
          <w:u w:val="single"/>
        </w:rPr>
        <w:t xml:space="preserve">Section 3 - Suspension Without Pay:  </w:t>
      </w:r>
    </w:p>
    <w:p w:rsidR="00421E55" w:rsidRPr="005659F0" w:rsidRDefault="00421E55" w:rsidP="00421E55">
      <w:pPr>
        <w:rPr>
          <w:rFonts w:ascii="Tw Cen MT" w:hAnsi="Tw Cen MT" w:cs="BrowalliaUPC"/>
          <w:color w:val="000000"/>
          <w:sz w:val="22"/>
          <w:szCs w:val="22"/>
        </w:rPr>
      </w:pPr>
    </w:p>
    <w:p w:rsidR="00421E55" w:rsidRPr="005659F0" w:rsidRDefault="00421E55" w:rsidP="00421E55">
      <w:pPr>
        <w:rPr>
          <w:rFonts w:ascii="Tw Cen MT" w:hAnsi="Tw Cen MT" w:cs="BrowalliaUPC"/>
          <w:color w:val="000000"/>
          <w:sz w:val="22"/>
          <w:szCs w:val="22"/>
        </w:rPr>
      </w:pPr>
      <w:r w:rsidRPr="005659F0">
        <w:rPr>
          <w:rFonts w:ascii="Tw Cen MT" w:hAnsi="Tw Cen MT" w:cs="BrowalliaUPC"/>
          <w:color w:val="000000"/>
          <w:sz w:val="22"/>
          <w:szCs w:val="22"/>
        </w:rPr>
        <w:t xml:space="preserve">1) </w:t>
      </w:r>
      <w:r w:rsidR="002421C4" w:rsidRPr="005659F0">
        <w:rPr>
          <w:rFonts w:ascii="Tw Cen MT" w:hAnsi="Tw Cen MT" w:cs="BrowalliaUPC"/>
          <w:color w:val="000000"/>
          <w:sz w:val="22"/>
          <w:szCs w:val="22"/>
        </w:rPr>
        <w:t xml:space="preserve"> </w:t>
      </w:r>
      <w:r w:rsidRPr="005659F0">
        <w:rPr>
          <w:rFonts w:ascii="Tw Cen MT" w:hAnsi="Tw Cen MT" w:cs="BrowalliaUPC"/>
          <w:color w:val="000000"/>
          <w:sz w:val="22"/>
          <w:szCs w:val="22"/>
        </w:rPr>
        <w:t xml:space="preserve">Should a noncertified employee be charged with a felony or any drug related offense, the Executive Director shall suspend the employee without pay pending the outcome of the criminal proceedings.  Employer paid benefits shall also be suspended during the time of suspension without pay.  The employee may use accrued personal leave during the period of suspension.  Should the charges be dismissed the employee shall be reimbursed </w:t>
      </w:r>
      <w:r w:rsidR="000657D1" w:rsidRPr="005659F0">
        <w:rPr>
          <w:rFonts w:ascii="Tw Cen MT" w:hAnsi="Tw Cen MT" w:cs="BrowalliaUPC"/>
          <w:color w:val="000000"/>
          <w:sz w:val="22"/>
          <w:szCs w:val="22"/>
        </w:rPr>
        <w:t>one-hundred percent (</w:t>
      </w:r>
      <w:r w:rsidRPr="005659F0">
        <w:rPr>
          <w:rFonts w:ascii="Tw Cen MT" w:hAnsi="Tw Cen MT" w:cs="BrowalliaUPC"/>
          <w:color w:val="000000"/>
          <w:sz w:val="22"/>
          <w:szCs w:val="22"/>
        </w:rPr>
        <w:t>100%</w:t>
      </w:r>
      <w:r w:rsidR="000657D1" w:rsidRPr="005659F0">
        <w:rPr>
          <w:rFonts w:ascii="Tw Cen MT" w:hAnsi="Tw Cen MT" w:cs="BrowalliaUPC"/>
          <w:color w:val="000000"/>
          <w:sz w:val="22"/>
          <w:szCs w:val="22"/>
        </w:rPr>
        <w:t>)</w:t>
      </w:r>
      <w:r w:rsidRPr="005659F0">
        <w:rPr>
          <w:rFonts w:ascii="Tw Cen MT" w:hAnsi="Tw Cen MT" w:cs="BrowalliaUPC"/>
          <w:color w:val="000000"/>
          <w:sz w:val="22"/>
          <w:szCs w:val="22"/>
        </w:rPr>
        <w:t xml:space="preserve"> of the pay the employee would have received, plus benefits, had the employee not been suspended without pay.  Should the employee be convicted of a felony or any drug related offense, the Executive Director shall recommend to the Board that the Board terminate the employee’s employment.  A conviction for purposes of this provision includes a suspended imposition of sentence.</w:t>
      </w:r>
    </w:p>
    <w:p w:rsidR="00421E55" w:rsidRPr="005659F0" w:rsidRDefault="00421E55" w:rsidP="00421E55">
      <w:pPr>
        <w:rPr>
          <w:rFonts w:ascii="Tw Cen MT" w:hAnsi="Tw Cen MT" w:cs="BrowalliaUPC"/>
          <w:color w:val="000000"/>
          <w:sz w:val="22"/>
          <w:szCs w:val="22"/>
        </w:rPr>
      </w:pPr>
    </w:p>
    <w:p w:rsidR="00421E55" w:rsidRPr="005659F0" w:rsidRDefault="00421E55" w:rsidP="00421E55">
      <w:pPr>
        <w:rPr>
          <w:rFonts w:ascii="Tw Cen MT" w:hAnsi="Tw Cen MT" w:cs="BrowalliaUPC"/>
          <w:color w:val="000000"/>
          <w:sz w:val="22"/>
          <w:szCs w:val="22"/>
        </w:rPr>
      </w:pPr>
      <w:r w:rsidRPr="005659F0">
        <w:rPr>
          <w:rFonts w:ascii="Tw Cen MT" w:hAnsi="Tw Cen MT" w:cs="BrowalliaUPC"/>
          <w:color w:val="000000"/>
          <w:sz w:val="22"/>
          <w:szCs w:val="22"/>
        </w:rPr>
        <w:lastRenderedPageBreak/>
        <w:t>2)  The Executive Director may suspend a non</w:t>
      </w:r>
      <w:r w:rsidR="000657D1" w:rsidRPr="005659F0">
        <w:rPr>
          <w:rFonts w:ascii="Tw Cen MT" w:hAnsi="Tw Cen MT" w:cs="BrowalliaUPC"/>
          <w:color w:val="000000"/>
          <w:sz w:val="22"/>
          <w:szCs w:val="22"/>
        </w:rPr>
        <w:t>-</w:t>
      </w:r>
      <w:r w:rsidRPr="005659F0">
        <w:rPr>
          <w:rFonts w:ascii="Tw Cen MT" w:hAnsi="Tw Cen MT" w:cs="BrowalliaUPC"/>
          <w:color w:val="000000"/>
          <w:sz w:val="22"/>
          <w:szCs w:val="22"/>
        </w:rPr>
        <w:t>certified employee without pay for up to (and inclu</w:t>
      </w:r>
      <w:r w:rsidR="005C321A" w:rsidRPr="005659F0">
        <w:rPr>
          <w:rFonts w:ascii="Tw Cen MT" w:hAnsi="Tw Cen MT" w:cs="BrowalliaUPC"/>
          <w:color w:val="000000"/>
          <w:sz w:val="22"/>
          <w:szCs w:val="22"/>
        </w:rPr>
        <w:t>ding) twenty (20) business days for</w:t>
      </w:r>
      <w:r w:rsidRPr="005659F0">
        <w:rPr>
          <w:rFonts w:ascii="Tw Cen MT" w:hAnsi="Tw Cen MT" w:cs="BrowalliaUPC"/>
          <w:color w:val="000000"/>
          <w:sz w:val="22"/>
          <w:szCs w:val="22"/>
        </w:rPr>
        <w:t xml:space="preserve"> employee work related misconduct, poor performance, incompetency, gross immorality, unprofessional conduct, insubordination, neglect of duty, or the violation of any policy or regulation of the Cornbelt </w:t>
      </w:r>
      <w:r w:rsidR="00583410" w:rsidRPr="005659F0">
        <w:rPr>
          <w:rFonts w:ascii="Tw Cen MT" w:hAnsi="Tw Cen MT" w:cs="BrowalliaUPC"/>
          <w:color w:val="000000"/>
          <w:sz w:val="22"/>
          <w:szCs w:val="22"/>
        </w:rPr>
        <w:t xml:space="preserve">Educational </w:t>
      </w:r>
      <w:r w:rsidRPr="005659F0">
        <w:rPr>
          <w:rFonts w:ascii="Tw Cen MT" w:hAnsi="Tw Cen MT" w:cs="BrowalliaUPC"/>
          <w:color w:val="000000"/>
          <w:sz w:val="22"/>
          <w:szCs w:val="22"/>
        </w:rPr>
        <w:t>Cooperative.</w:t>
      </w:r>
    </w:p>
    <w:p w:rsidR="000657D1" w:rsidRPr="005659F0" w:rsidRDefault="000657D1" w:rsidP="00421E55">
      <w:pPr>
        <w:rPr>
          <w:rFonts w:ascii="Tw Cen MT" w:hAnsi="Tw Cen MT" w:cs="BrowalliaUPC"/>
          <w:color w:val="000000"/>
          <w:sz w:val="22"/>
          <w:szCs w:val="22"/>
        </w:rPr>
      </w:pPr>
    </w:p>
    <w:p w:rsidR="00421E55" w:rsidRPr="005659F0" w:rsidRDefault="000657D1" w:rsidP="00421E55">
      <w:pPr>
        <w:rPr>
          <w:rFonts w:ascii="Tw Cen MT" w:hAnsi="Tw Cen MT" w:cs="BrowalliaUPC"/>
          <w:color w:val="000000"/>
          <w:sz w:val="22"/>
          <w:szCs w:val="22"/>
        </w:rPr>
      </w:pPr>
      <w:r w:rsidRPr="005659F0">
        <w:rPr>
          <w:rFonts w:ascii="Tw Cen MT" w:hAnsi="Tw Cen MT" w:cs="BrowalliaUPC"/>
          <w:color w:val="000000"/>
          <w:sz w:val="22"/>
          <w:szCs w:val="22"/>
        </w:rPr>
        <w:t xml:space="preserve">3) </w:t>
      </w:r>
      <w:r w:rsidR="00421E55" w:rsidRPr="005659F0">
        <w:rPr>
          <w:rFonts w:ascii="Tw Cen MT" w:hAnsi="Tw Cen MT" w:cs="BrowalliaUPC"/>
          <w:color w:val="000000"/>
          <w:sz w:val="22"/>
          <w:szCs w:val="22"/>
        </w:rPr>
        <w:t>The Board may suspend a non</w:t>
      </w:r>
      <w:r w:rsidRPr="005659F0">
        <w:rPr>
          <w:rFonts w:ascii="Tw Cen MT" w:hAnsi="Tw Cen MT" w:cs="BrowalliaUPC"/>
          <w:color w:val="000000"/>
          <w:sz w:val="22"/>
          <w:szCs w:val="22"/>
        </w:rPr>
        <w:t>-</w:t>
      </w:r>
      <w:r w:rsidR="00421E55" w:rsidRPr="005659F0">
        <w:rPr>
          <w:rFonts w:ascii="Tw Cen MT" w:hAnsi="Tw Cen MT" w:cs="BrowalliaUPC"/>
          <w:color w:val="000000"/>
          <w:sz w:val="22"/>
          <w:szCs w:val="22"/>
        </w:rPr>
        <w:t>certified employee without pay for up to (and including) sixty</w:t>
      </w:r>
      <w:r w:rsidR="005C321A" w:rsidRPr="005659F0">
        <w:rPr>
          <w:rFonts w:ascii="Tw Cen MT" w:hAnsi="Tw Cen MT" w:cs="BrowalliaUPC"/>
          <w:color w:val="000000"/>
          <w:sz w:val="22"/>
          <w:szCs w:val="22"/>
        </w:rPr>
        <w:t xml:space="preserve"> (60) business days for</w:t>
      </w:r>
      <w:r w:rsidR="00421E55" w:rsidRPr="005659F0">
        <w:rPr>
          <w:rFonts w:ascii="Tw Cen MT" w:hAnsi="Tw Cen MT" w:cs="BrowalliaUPC"/>
          <w:color w:val="000000"/>
          <w:sz w:val="22"/>
          <w:szCs w:val="22"/>
        </w:rPr>
        <w:t xml:space="preserve"> employee work related misconduct, poor performance, incompetency, gross immorality, unprofessional conduct, insubordination, neglect of duty, or the violation of any policy or regulation of the Cornbelt</w:t>
      </w:r>
      <w:r w:rsidR="00583410" w:rsidRPr="005659F0">
        <w:rPr>
          <w:rFonts w:ascii="Tw Cen MT" w:hAnsi="Tw Cen MT" w:cs="BrowalliaUPC"/>
          <w:color w:val="000000"/>
          <w:sz w:val="22"/>
          <w:szCs w:val="22"/>
        </w:rPr>
        <w:t xml:space="preserve"> Educational</w:t>
      </w:r>
      <w:r w:rsidR="00421E55" w:rsidRPr="005659F0">
        <w:rPr>
          <w:rFonts w:ascii="Tw Cen MT" w:hAnsi="Tw Cen MT" w:cs="BrowalliaUPC"/>
          <w:color w:val="000000"/>
          <w:sz w:val="22"/>
          <w:szCs w:val="22"/>
        </w:rPr>
        <w:t xml:space="preserve"> Cooperative.</w:t>
      </w:r>
    </w:p>
    <w:p w:rsidR="00421E55" w:rsidRPr="005659F0" w:rsidRDefault="00421E55" w:rsidP="00421E55">
      <w:pPr>
        <w:rPr>
          <w:rFonts w:ascii="Tw Cen MT" w:hAnsi="Tw Cen MT" w:cs="BrowalliaUPC"/>
          <w:color w:val="000000"/>
          <w:sz w:val="22"/>
          <w:szCs w:val="22"/>
        </w:rPr>
      </w:pPr>
      <w:r w:rsidRPr="005659F0">
        <w:rPr>
          <w:rFonts w:ascii="Tw Cen MT" w:hAnsi="Tw Cen MT" w:cs="BrowalliaUPC"/>
          <w:color w:val="000000"/>
          <w:sz w:val="22"/>
          <w:szCs w:val="22"/>
        </w:rPr>
        <w:t xml:space="preserve">  </w:t>
      </w:r>
    </w:p>
    <w:p w:rsidR="002421C4" w:rsidRPr="005659F0" w:rsidRDefault="00421E55" w:rsidP="00421E55">
      <w:pPr>
        <w:rPr>
          <w:rFonts w:ascii="Tw Cen MT" w:hAnsi="Tw Cen MT" w:cs="BrowalliaUPC"/>
          <w:b/>
          <w:color w:val="000000"/>
          <w:sz w:val="22"/>
          <w:szCs w:val="22"/>
        </w:rPr>
      </w:pPr>
      <w:r w:rsidRPr="005659F0">
        <w:rPr>
          <w:rFonts w:ascii="Tw Cen MT" w:hAnsi="Tw Cen MT" w:cs="BrowalliaUPC"/>
          <w:b/>
          <w:color w:val="000000"/>
          <w:sz w:val="22"/>
          <w:szCs w:val="22"/>
          <w:u w:val="single"/>
        </w:rPr>
        <w:t>Section 4 - Dismissal:</w:t>
      </w:r>
      <w:r w:rsidRPr="005659F0">
        <w:rPr>
          <w:rFonts w:ascii="Tw Cen MT" w:hAnsi="Tw Cen MT" w:cs="BrowalliaUPC"/>
          <w:b/>
          <w:color w:val="000000"/>
          <w:sz w:val="22"/>
          <w:szCs w:val="22"/>
        </w:rPr>
        <w:t xml:space="preserve"> </w:t>
      </w:r>
    </w:p>
    <w:p w:rsidR="002421C4" w:rsidRPr="005659F0" w:rsidRDefault="002421C4" w:rsidP="00421E55">
      <w:pPr>
        <w:rPr>
          <w:rFonts w:ascii="Tw Cen MT" w:hAnsi="Tw Cen MT" w:cs="BrowalliaUPC"/>
          <w:color w:val="000000"/>
          <w:sz w:val="22"/>
          <w:szCs w:val="22"/>
        </w:rPr>
      </w:pPr>
    </w:p>
    <w:p w:rsidR="00421E55" w:rsidRPr="005659F0" w:rsidRDefault="00421E55" w:rsidP="00421E55">
      <w:pPr>
        <w:rPr>
          <w:rFonts w:ascii="Tw Cen MT" w:hAnsi="Tw Cen MT" w:cs="BrowalliaUPC"/>
          <w:color w:val="000000"/>
          <w:sz w:val="22"/>
          <w:szCs w:val="22"/>
        </w:rPr>
      </w:pPr>
      <w:r w:rsidRPr="005659F0">
        <w:rPr>
          <w:rFonts w:ascii="Tw Cen MT" w:hAnsi="Tw Cen MT" w:cs="BrowalliaUPC"/>
          <w:color w:val="000000"/>
          <w:sz w:val="22"/>
          <w:szCs w:val="22"/>
        </w:rPr>
        <w:t>The employment relationship between the Cornbelt Educational Cooperative and the non</w:t>
      </w:r>
      <w:r w:rsidR="000657D1" w:rsidRPr="005659F0">
        <w:rPr>
          <w:rFonts w:ascii="Tw Cen MT" w:hAnsi="Tw Cen MT" w:cs="BrowalliaUPC"/>
          <w:color w:val="000000"/>
          <w:sz w:val="22"/>
          <w:szCs w:val="22"/>
        </w:rPr>
        <w:t>-</w:t>
      </w:r>
      <w:r w:rsidRPr="005659F0">
        <w:rPr>
          <w:rFonts w:ascii="Tw Cen MT" w:hAnsi="Tw Cen MT" w:cs="BrowalliaUPC"/>
          <w:color w:val="000000"/>
          <w:sz w:val="22"/>
          <w:szCs w:val="22"/>
        </w:rPr>
        <w:t>certified employee is an employment-at-will employment relationship pursuant to SDCL 60-4-4 (i.e., an employment relationship having no specified length of employment and which may be terminated at the will of either</w:t>
      </w:r>
      <w:r w:rsidR="005C321A" w:rsidRPr="005659F0">
        <w:rPr>
          <w:rFonts w:ascii="Tw Cen MT" w:hAnsi="Tw Cen MT" w:cs="BrowalliaUPC"/>
          <w:color w:val="000000"/>
          <w:sz w:val="22"/>
          <w:szCs w:val="22"/>
        </w:rPr>
        <w:t xml:space="preserve"> party on notice to the other, </w:t>
      </w:r>
      <w:r w:rsidRPr="005659F0">
        <w:rPr>
          <w:rFonts w:ascii="Tw Cen MT" w:hAnsi="Tw Cen MT" w:cs="BrowalliaUPC"/>
          <w:color w:val="000000"/>
          <w:sz w:val="22"/>
          <w:szCs w:val="22"/>
        </w:rPr>
        <w:t xml:space="preserve">unless otherwise prohibited by law). The Board, in its sole discretion, may grant the employee for an informal meeting with the Board prior to a decision being made by the Board to terminate the employment relationship, or the Board may choose to make a decision regarding continued employment without having an informal meeting with the employee.  </w:t>
      </w:r>
    </w:p>
    <w:p w:rsidR="00756439" w:rsidRPr="005659F0" w:rsidRDefault="00756439" w:rsidP="00793FF1">
      <w:pPr>
        <w:jc w:val="center"/>
        <w:rPr>
          <w:rFonts w:ascii="Tw Cen MT" w:hAnsi="Tw Cen MT" w:cs="BrowalliaUPC"/>
          <w:b/>
          <w:bCs/>
          <w:sz w:val="22"/>
          <w:szCs w:val="22"/>
        </w:rPr>
      </w:pPr>
    </w:p>
    <w:p w:rsidR="00A717F2" w:rsidRDefault="00A717F2">
      <w:pPr>
        <w:overflowPunct/>
        <w:autoSpaceDE/>
        <w:autoSpaceDN/>
        <w:adjustRightInd/>
        <w:textAlignment w:val="auto"/>
        <w:rPr>
          <w:rFonts w:ascii="Tw Cen MT" w:hAnsi="Tw Cen MT" w:cs="BrowalliaUPC"/>
          <w:b/>
          <w:bCs/>
          <w:sz w:val="22"/>
          <w:szCs w:val="22"/>
          <w:u w:val="single"/>
        </w:rPr>
      </w:pPr>
    </w:p>
    <w:p w:rsidR="00E51C3F" w:rsidRPr="005659F0" w:rsidRDefault="00E51C3F">
      <w:pPr>
        <w:overflowPunct/>
        <w:autoSpaceDE/>
        <w:autoSpaceDN/>
        <w:adjustRightInd/>
        <w:textAlignment w:val="auto"/>
        <w:rPr>
          <w:rFonts w:ascii="Tw Cen MT" w:hAnsi="Tw Cen MT" w:cs="BrowalliaUPC"/>
          <w:b/>
          <w:bCs/>
          <w:sz w:val="22"/>
          <w:szCs w:val="22"/>
          <w:u w:val="single"/>
        </w:rPr>
      </w:pPr>
    </w:p>
    <w:p w:rsidR="00A717F2" w:rsidRPr="005659F0" w:rsidRDefault="00A717F2" w:rsidP="00A717F2">
      <w:pPr>
        <w:jc w:val="center"/>
        <w:rPr>
          <w:rFonts w:ascii="Tw Cen MT" w:hAnsi="Tw Cen MT" w:cs="BrowalliaUPC"/>
          <w:b/>
          <w:bCs/>
          <w:sz w:val="22"/>
          <w:szCs w:val="22"/>
          <w:u w:val="single"/>
        </w:rPr>
      </w:pPr>
      <w:r w:rsidRPr="005659F0">
        <w:rPr>
          <w:rFonts w:ascii="Tw Cen MT" w:hAnsi="Tw Cen MT" w:cs="BrowalliaUPC"/>
          <w:b/>
          <w:bCs/>
          <w:sz w:val="22"/>
          <w:szCs w:val="22"/>
          <w:u w:val="single"/>
        </w:rPr>
        <w:t>STAFF REDUCTION</w:t>
      </w:r>
    </w:p>
    <w:p w:rsidR="00A717F2" w:rsidRPr="005659F0" w:rsidRDefault="00A717F2" w:rsidP="00A717F2">
      <w:pPr>
        <w:ind w:left="360"/>
        <w:rPr>
          <w:rFonts w:ascii="Tw Cen MT" w:hAnsi="Tw Cen MT" w:cs="BrowalliaUPC"/>
          <w:b/>
          <w:bCs/>
          <w:sz w:val="22"/>
          <w:szCs w:val="22"/>
        </w:rPr>
      </w:pPr>
    </w:p>
    <w:p w:rsidR="00A717F2" w:rsidRPr="005659F0" w:rsidRDefault="00A717F2" w:rsidP="00A717F2">
      <w:pPr>
        <w:rPr>
          <w:rFonts w:ascii="Tw Cen MT" w:hAnsi="Tw Cen MT" w:cs="BrowalliaUPC"/>
          <w:sz w:val="22"/>
          <w:szCs w:val="22"/>
        </w:rPr>
      </w:pPr>
      <w:r w:rsidRPr="005659F0">
        <w:rPr>
          <w:rFonts w:ascii="Tw Cen MT" w:hAnsi="Tw Cen MT" w:cs="BrowalliaUPC"/>
          <w:sz w:val="22"/>
          <w:szCs w:val="22"/>
        </w:rPr>
        <w:t>In the event that staff reduction should be deemed necessary, the Cooperative Board shall non-renew, demote (reduce in time and salary), or reassign professional staff in order to achieve the necessary staff reduction in accordance with the following:</w:t>
      </w:r>
    </w:p>
    <w:p w:rsidR="00A717F2" w:rsidRPr="005659F0" w:rsidRDefault="00A717F2" w:rsidP="00A717F2">
      <w:pPr>
        <w:ind w:left="360"/>
        <w:rPr>
          <w:rFonts w:ascii="Tw Cen MT" w:hAnsi="Tw Cen MT" w:cs="BrowalliaUPC"/>
          <w:sz w:val="22"/>
          <w:szCs w:val="22"/>
        </w:rPr>
      </w:pPr>
    </w:p>
    <w:p w:rsidR="00A717F2" w:rsidRPr="005659F0" w:rsidRDefault="00A717F2" w:rsidP="0071292F">
      <w:pPr>
        <w:numPr>
          <w:ilvl w:val="0"/>
          <w:numId w:val="26"/>
        </w:numPr>
        <w:rPr>
          <w:rFonts w:ascii="Tw Cen MT" w:hAnsi="Tw Cen MT" w:cs="BrowalliaUPC"/>
          <w:sz w:val="22"/>
          <w:szCs w:val="22"/>
        </w:rPr>
      </w:pPr>
      <w:r w:rsidRPr="005659F0">
        <w:rPr>
          <w:rFonts w:ascii="Tw Cen MT" w:hAnsi="Tw Cen MT" w:cs="BrowalliaUPC"/>
          <w:sz w:val="22"/>
          <w:szCs w:val="22"/>
        </w:rPr>
        <w:t>The Cooperative Board shall use reasonable efforts to communicate the situation confronting the Cooperative to the staff so as to allow the staff a reasonable opportunity, not to exceed ten (10) days from the date of communication, to present possible alternatives such as early retirement, normal attrition, part-time contract, contract for substitute teaching, and/or alternatives which could accomplish the same goals. The Cooperative Board shall consider any such alternatives.</w:t>
      </w:r>
    </w:p>
    <w:p w:rsidR="00A717F2" w:rsidRPr="005659F0" w:rsidRDefault="00A717F2" w:rsidP="00A717F2">
      <w:pPr>
        <w:ind w:left="360"/>
        <w:rPr>
          <w:rFonts w:ascii="Tw Cen MT" w:hAnsi="Tw Cen MT" w:cs="BrowalliaUPC"/>
          <w:sz w:val="22"/>
          <w:szCs w:val="22"/>
        </w:rPr>
      </w:pPr>
    </w:p>
    <w:p w:rsidR="00A717F2" w:rsidRPr="005659F0" w:rsidRDefault="00A717F2" w:rsidP="0071292F">
      <w:pPr>
        <w:numPr>
          <w:ilvl w:val="0"/>
          <w:numId w:val="26"/>
        </w:numPr>
        <w:rPr>
          <w:rFonts w:ascii="Tw Cen MT" w:hAnsi="Tw Cen MT" w:cs="BrowalliaUPC"/>
          <w:sz w:val="22"/>
          <w:szCs w:val="22"/>
        </w:rPr>
      </w:pPr>
      <w:r w:rsidRPr="005659F0">
        <w:rPr>
          <w:rFonts w:ascii="Tw Cen MT" w:hAnsi="Tw Cen MT" w:cs="BrowalliaUPC"/>
          <w:sz w:val="22"/>
          <w:szCs w:val="22"/>
        </w:rPr>
        <w:t>Except in those instances where an individual staff member is needed to maintain an existing program or member need:</w:t>
      </w:r>
    </w:p>
    <w:p w:rsidR="00A717F2" w:rsidRPr="005659F0" w:rsidRDefault="00A717F2" w:rsidP="00A717F2">
      <w:pPr>
        <w:rPr>
          <w:rFonts w:ascii="Tw Cen MT" w:hAnsi="Tw Cen MT" w:cs="BrowalliaUPC"/>
          <w:sz w:val="22"/>
          <w:szCs w:val="22"/>
        </w:rPr>
      </w:pPr>
    </w:p>
    <w:p w:rsidR="00A717F2" w:rsidRPr="005659F0" w:rsidRDefault="00A717F2" w:rsidP="0071292F">
      <w:pPr>
        <w:pStyle w:val="ListParagraph"/>
        <w:numPr>
          <w:ilvl w:val="0"/>
          <w:numId w:val="78"/>
        </w:numPr>
        <w:rPr>
          <w:rFonts w:ascii="Tw Cen MT" w:hAnsi="Tw Cen MT" w:cs="BrowalliaUPC"/>
          <w:sz w:val="22"/>
          <w:szCs w:val="22"/>
        </w:rPr>
      </w:pPr>
      <w:r w:rsidRPr="005659F0">
        <w:rPr>
          <w:rFonts w:ascii="Tw Cen MT" w:hAnsi="Tw Cen MT" w:cs="BrowalliaUPC"/>
          <w:sz w:val="22"/>
          <w:szCs w:val="22"/>
        </w:rPr>
        <w:t xml:space="preserve">Staff with an alternative certificate shall be released first, in the inverse order of their employment by the Cooperative Board. </w:t>
      </w:r>
    </w:p>
    <w:p w:rsidR="00A717F2" w:rsidRPr="005659F0" w:rsidRDefault="00A717F2" w:rsidP="00A717F2">
      <w:pPr>
        <w:ind w:left="1080"/>
        <w:rPr>
          <w:rFonts w:ascii="Tw Cen MT" w:hAnsi="Tw Cen MT" w:cs="BrowalliaUPC"/>
          <w:sz w:val="22"/>
          <w:szCs w:val="22"/>
        </w:rPr>
      </w:pPr>
    </w:p>
    <w:p w:rsidR="00A717F2" w:rsidRPr="005659F0" w:rsidRDefault="00A717F2" w:rsidP="0071292F">
      <w:pPr>
        <w:numPr>
          <w:ilvl w:val="0"/>
          <w:numId w:val="26"/>
        </w:numPr>
        <w:rPr>
          <w:rFonts w:ascii="Tw Cen MT" w:hAnsi="Tw Cen MT" w:cs="BrowalliaUPC"/>
          <w:sz w:val="22"/>
          <w:szCs w:val="22"/>
        </w:rPr>
      </w:pPr>
      <w:r w:rsidRPr="005659F0">
        <w:rPr>
          <w:rFonts w:ascii="Tw Cen MT" w:hAnsi="Tw Cen MT" w:cs="BrowalliaUPC"/>
          <w:sz w:val="22"/>
          <w:szCs w:val="22"/>
        </w:rPr>
        <w:t>If A or B do not apply, the Cooperative Board hereby establishes the following criteria, not necessarily in order of priority, any of which may be used in determining which professional staff will be affected by staff reduction: (a) educational background; (b) evaluation records; (c) state and federal affirmative action requirements; (d) financial conditions of the Cooperative; (e) longevity in the Cooperative; (f) priority of programs; (g) qualifications/certification; (h) salaries; (</w:t>
      </w:r>
      <w:proofErr w:type="spellStart"/>
      <w:r w:rsidRPr="005659F0">
        <w:rPr>
          <w:rFonts w:ascii="Tw Cen MT" w:hAnsi="Tw Cen MT" w:cs="BrowalliaUPC"/>
          <w:sz w:val="22"/>
          <w:szCs w:val="22"/>
        </w:rPr>
        <w:t>i</w:t>
      </w:r>
      <w:proofErr w:type="spellEnd"/>
      <w:r w:rsidRPr="005659F0">
        <w:rPr>
          <w:rFonts w:ascii="Tw Cen MT" w:hAnsi="Tw Cen MT" w:cs="BrowalliaUPC"/>
          <w:sz w:val="22"/>
          <w:szCs w:val="22"/>
        </w:rPr>
        <w:t>) student needs; (j) administrative recommendation as well as any other articulable relevant consideration.</w:t>
      </w:r>
    </w:p>
    <w:p w:rsidR="00A717F2" w:rsidRPr="005659F0" w:rsidRDefault="00A717F2" w:rsidP="00A717F2">
      <w:pPr>
        <w:ind w:left="360"/>
        <w:rPr>
          <w:rFonts w:ascii="Tw Cen MT" w:hAnsi="Tw Cen MT" w:cs="BrowalliaUPC"/>
          <w:sz w:val="22"/>
          <w:szCs w:val="22"/>
        </w:rPr>
      </w:pPr>
    </w:p>
    <w:p w:rsidR="00A717F2" w:rsidRPr="005659F0" w:rsidRDefault="00A717F2" w:rsidP="0071292F">
      <w:pPr>
        <w:numPr>
          <w:ilvl w:val="0"/>
          <w:numId w:val="26"/>
        </w:numPr>
        <w:rPr>
          <w:rFonts w:ascii="Tw Cen MT" w:hAnsi="Tw Cen MT" w:cs="BrowalliaUPC"/>
          <w:b/>
          <w:bCs/>
          <w:sz w:val="22"/>
          <w:szCs w:val="22"/>
        </w:rPr>
      </w:pPr>
      <w:r w:rsidRPr="005659F0">
        <w:rPr>
          <w:rFonts w:ascii="Tw Cen MT" w:hAnsi="Tw Cen MT" w:cs="BrowalliaUPC"/>
          <w:sz w:val="22"/>
          <w:szCs w:val="22"/>
        </w:rPr>
        <w:t>Employees non-renewed, demoted, or re-assigned under the provisions of this policy shall be notified by letter of such contemplated action in compliance with the provisions of the appropriate South Dakota law. There is no right to a hearing to actions taken under this policy.</w:t>
      </w:r>
    </w:p>
    <w:p w:rsidR="00A717F2" w:rsidRPr="005659F0" w:rsidRDefault="00A717F2" w:rsidP="00A717F2">
      <w:pPr>
        <w:rPr>
          <w:rFonts w:ascii="Tw Cen MT" w:hAnsi="Tw Cen MT"/>
          <w:sz w:val="22"/>
          <w:szCs w:val="22"/>
        </w:rPr>
      </w:pPr>
    </w:p>
    <w:p w:rsidR="00A717F2" w:rsidRPr="005659F0" w:rsidRDefault="00F24F51" w:rsidP="00A717F2">
      <w:pPr>
        <w:jc w:val="right"/>
        <w:rPr>
          <w:rFonts w:ascii="Tw Cen MT" w:hAnsi="Tw Cen MT"/>
          <w:sz w:val="22"/>
          <w:szCs w:val="22"/>
        </w:rPr>
      </w:pPr>
      <w:proofErr w:type="gramStart"/>
      <w:r>
        <w:rPr>
          <w:rFonts w:ascii="Tw Cen MT" w:hAnsi="Tw Cen MT"/>
          <w:sz w:val="22"/>
          <w:szCs w:val="22"/>
        </w:rPr>
        <w:t>Amended</w:t>
      </w:r>
      <w:r w:rsidR="00A717F2" w:rsidRPr="005659F0">
        <w:rPr>
          <w:rFonts w:ascii="Tw Cen MT" w:hAnsi="Tw Cen MT"/>
          <w:sz w:val="22"/>
          <w:szCs w:val="22"/>
        </w:rPr>
        <w:t xml:space="preserve">  December</w:t>
      </w:r>
      <w:proofErr w:type="gramEnd"/>
      <w:r w:rsidR="00A717F2" w:rsidRPr="005659F0">
        <w:rPr>
          <w:rFonts w:ascii="Tw Cen MT" w:hAnsi="Tw Cen MT"/>
          <w:sz w:val="22"/>
          <w:szCs w:val="22"/>
        </w:rPr>
        <w:t xml:space="preserve"> 15, 2015</w:t>
      </w:r>
    </w:p>
    <w:p w:rsidR="00800EBF" w:rsidRPr="005659F0" w:rsidRDefault="00A717F2" w:rsidP="004E672D">
      <w:pPr>
        <w:overflowPunct/>
        <w:autoSpaceDE/>
        <w:autoSpaceDN/>
        <w:adjustRightInd/>
        <w:jc w:val="center"/>
        <w:textAlignment w:val="auto"/>
        <w:rPr>
          <w:rFonts w:ascii="Tw Cen MT" w:hAnsi="Tw Cen MT" w:cs="BrowalliaUPC"/>
          <w:b/>
          <w:bCs/>
          <w:sz w:val="22"/>
          <w:szCs w:val="22"/>
          <w:u w:val="single"/>
        </w:rPr>
      </w:pPr>
      <w:r w:rsidRPr="005659F0">
        <w:rPr>
          <w:rFonts w:ascii="Tw Cen MT" w:hAnsi="Tw Cen MT" w:cs="BrowalliaUPC"/>
          <w:b/>
          <w:bCs/>
          <w:sz w:val="22"/>
          <w:szCs w:val="22"/>
          <w:u w:val="single"/>
        </w:rPr>
        <w:br w:type="page"/>
      </w:r>
      <w:r w:rsidR="00800EBF" w:rsidRPr="005659F0">
        <w:rPr>
          <w:rFonts w:ascii="Tw Cen MT" w:hAnsi="Tw Cen MT" w:cs="BrowalliaUPC"/>
          <w:b/>
          <w:bCs/>
          <w:sz w:val="22"/>
          <w:szCs w:val="22"/>
          <w:u w:val="single"/>
        </w:rPr>
        <w:lastRenderedPageBreak/>
        <w:t>ASSISTANCE WITH SELF-ADMINISTRATION OF MEDICATION</w:t>
      </w: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The school administration shall have the authority to assign school personnel to assist students with the </w:t>
      </w:r>
      <w:r w:rsidR="005C321A" w:rsidRPr="005659F0">
        <w:rPr>
          <w:rFonts w:ascii="Tw Cen MT" w:hAnsi="Tw Cen MT" w:cs="BrowalliaUPC"/>
          <w:sz w:val="22"/>
          <w:szCs w:val="22"/>
        </w:rPr>
        <w:t>self-administration or over-the-</w:t>
      </w:r>
      <w:r w:rsidRPr="005659F0">
        <w:rPr>
          <w:rFonts w:ascii="Tw Cen MT" w:hAnsi="Tw Cen MT" w:cs="BrowalliaUPC"/>
          <w:sz w:val="22"/>
          <w:szCs w:val="22"/>
        </w:rPr>
        <w:t>counter or prescription medication, provided the student’s parent or guardian provides the school with a written statement that the child is capable of self-administration and provided the container is adequately labeled with the child’s name, the name of the drug, and directions for taking the drug.</w:t>
      </w:r>
    </w:p>
    <w:p w:rsidR="00544012" w:rsidRPr="005659F0" w:rsidRDefault="00544012">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Personnel authorized to assist students with self-administration of medications shall be limited to the following responsibilities:</w:t>
      </w:r>
    </w:p>
    <w:p w:rsidR="00800EBF" w:rsidRPr="005659F0" w:rsidRDefault="00800EBF">
      <w:pPr>
        <w:rPr>
          <w:rFonts w:ascii="Tw Cen MT" w:hAnsi="Tw Cen MT" w:cs="BrowalliaUPC"/>
          <w:sz w:val="22"/>
          <w:szCs w:val="22"/>
        </w:rPr>
      </w:pPr>
    </w:p>
    <w:p w:rsidR="00800EBF" w:rsidRPr="005659F0" w:rsidRDefault="00800EBF" w:rsidP="0071292F">
      <w:pPr>
        <w:pStyle w:val="NoSpacing"/>
        <w:numPr>
          <w:ilvl w:val="0"/>
          <w:numId w:val="64"/>
        </w:numPr>
        <w:rPr>
          <w:rFonts w:ascii="Tw Cen MT" w:hAnsi="Tw Cen MT" w:cs="BrowalliaUPC"/>
          <w:sz w:val="22"/>
          <w:szCs w:val="22"/>
        </w:rPr>
      </w:pPr>
      <w:r w:rsidRPr="005659F0">
        <w:rPr>
          <w:rFonts w:ascii="Tw Cen MT" w:hAnsi="Tw Cen MT" w:cs="BrowalliaUPC"/>
          <w:sz w:val="22"/>
          <w:szCs w:val="22"/>
        </w:rPr>
        <w:t>reminding the student that it is time to take his/her medication;</w:t>
      </w:r>
    </w:p>
    <w:p w:rsidR="00800EBF" w:rsidRPr="005659F0" w:rsidRDefault="00800EBF" w:rsidP="0071292F">
      <w:pPr>
        <w:pStyle w:val="NoSpacing"/>
        <w:numPr>
          <w:ilvl w:val="0"/>
          <w:numId w:val="64"/>
        </w:numPr>
        <w:rPr>
          <w:rFonts w:ascii="Tw Cen MT" w:hAnsi="Tw Cen MT" w:cs="BrowalliaUPC"/>
          <w:sz w:val="22"/>
          <w:szCs w:val="22"/>
        </w:rPr>
      </w:pPr>
      <w:r w:rsidRPr="005659F0">
        <w:rPr>
          <w:rFonts w:ascii="Tw Cen MT" w:hAnsi="Tw Cen MT" w:cs="BrowalliaUPC"/>
          <w:sz w:val="22"/>
          <w:szCs w:val="22"/>
        </w:rPr>
        <w:t>removing the medication container from the storage;</w:t>
      </w:r>
    </w:p>
    <w:p w:rsidR="00800EBF" w:rsidRPr="005659F0" w:rsidRDefault="00800EBF" w:rsidP="0071292F">
      <w:pPr>
        <w:pStyle w:val="NoSpacing"/>
        <w:numPr>
          <w:ilvl w:val="0"/>
          <w:numId w:val="64"/>
        </w:numPr>
        <w:rPr>
          <w:rFonts w:ascii="Tw Cen MT" w:hAnsi="Tw Cen MT" w:cs="BrowalliaUPC"/>
          <w:sz w:val="22"/>
          <w:szCs w:val="22"/>
        </w:rPr>
      </w:pPr>
      <w:r w:rsidRPr="005659F0">
        <w:rPr>
          <w:rFonts w:ascii="Tw Cen MT" w:hAnsi="Tw Cen MT" w:cs="BrowalliaUPC"/>
          <w:sz w:val="22"/>
          <w:szCs w:val="22"/>
        </w:rPr>
        <w:t>opening the mediation container, as needed;</w:t>
      </w:r>
    </w:p>
    <w:p w:rsidR="00756439" w:rsidRPr="005659F0" w:rsidRDefault="00800EBF" w:rsidP="0071292F">
      <w:pPr>
        <w:pStyle w:val="NoSpacing"/>
        <w:numPr>
          <w:ilvl w:val="0"/>
          <w:numId w:val="64"/>
        </w:numPr>
        <w:rPr>
          <w:rFonts w:ascii="Tw Cen MT" w:hAnsi="Tw Cen MT" w:cs="BrowalliaUPC"/>
          <w:sz w:val="22"/>
          <w:szCs w:val="22"/>
        </w:rPr>
      </w:pPr>
      <w:r w:rsidRPr="005659F0">
        <w:rPr>
          <w:rFonts w:ascii="Tw Cen MT" w:hAnsi="Tw Cen MT" w:cs="BrowalliaUPC"/>
          <w:sz w:val="22"/>
          <w:szCs w:val="22"/>
        </w:rPr>
        <w:t xml:space="preserve">helping the child remove medication from the </w:t>
      </w:r>
      <w:r w:rsidR="002421C4" w:rsidRPr="005659F0">
        <w:rPr>
          <w:rFonts w:ascii="Tw Cen MT" w:hAnsi="Tw Cen MT" w:cs="BrowalliaUPC"/>
          <w:sz w:val="22"/>
          <w:szCs w:val="22"/>
        </w:rPr>
        <w:t>container;</w:t>
      </w:r>
      <w:r w:rsidRPr="005659F0">
        <w:rPr>
          <w:rFonts w:ascii="Tw Cen MT" w:hAnsi="Tw Cen MT" w:cs="BrowalliaUPC"/>
          <w:sz w:val="22"/>
          <w:szCs w:val="22"/>
        </w:rPr>
        <w:t xml:space="preserve"> and</w:t>
      </w:r>
      <w:r w:rsidR="000657D1" w:rsidRPr="005659F0">
        <w:rPr>
          <w:rFonts w:ascii="Tw Cen MT" w:hAnsi="Tw Cen MT" w:cs="BrowalliaUPC"/>
          <w:sz w:val="22"/>
          <w:szCs w:val="22"/>
        </w:rPr>
        <w:t>/or</w:t>
      </w:r>
    </w:p>
    <w:p w:rsidR="00800EBF" w:rsidRPr="005659F0" w:rsidRDefault="00800EBF" w:rsidP="0071292F">
      <w:pPr>
        <w:pStyle w:val="NoSpacing"/>
        <w:numPr>
          <w:ilvl w:val="0"/>
          <w:numId w:val="64"/>
        </w:numPr>
        <w:rPr>
          <w:rFonts w:ascii="Tw Cen MT" w:hAnsi="Tw Cen MT" w:cs="BrowalliaUPC"/>
          <w:sz w:val="22"/>
          <w:szCs w:val="22"/>
        </w:rPr>
      </w:pPr>
      <w:r w:rsidRPr="005659F0">
        <w:rPr>
          <w:rFonts w:ascii="Tw Cen MT" w:hAnsi="Tw Cen MT" w:cs="BrowalliaUPC"/>
          <w:sz w:val="22"/>
          <w:szCs w:val="22"/>
        </w:rPr>
        <w:t>returning the medication container to storage.</w:t>
      </w:r>
    </w:p>
    <w:p w:rsidR="00793FF1" w:rsidRDefault="00793FF1">
      <w:pPr>
        <w:rPr>
          <w:rFonts w:ascii="Tw Cen MT" w:hAnsi="Tw Cen MT" w:cs="BrowalliaUPC"/>
          <w:b/>
          <w:bCs/>
          <w:sz w:val="22"/>
          <w:szCs w:val="22"/>
        </w:rPr>
      </w:pPr>
    </w:p>
    <w:p w:rsidR="004E672D" w:rsidRDefault="004E672D">
      <w:pPr>
        <w:rPr>
          <w:rFonts w:ascii="Tw Cen MT" w:hAnsi="Tw Cen MT" w:cs="BrowalliaUPC"/>
          <w:b/>
          <w:bCs/>
          <w:sz w:val="22"/>
          <w:szCs w:val="22"/>
        </w:rPr>
      </w:pPr>
    </w:p>
    <w:p w:rsidR="004E672D" w:rsidRPr="005659F0" w:rsidRDefault="004E672D">
      <w:pPr>
        <w:rPr>
          <w:rFonts w:ascii="Tw Cen MT" w:hAnsi="Tw Cen MT" w:cs="BrowalliaUPC"/>
          <w:b/>
          <w:bCs/>
          <w:sz w:val="22"/>
          <w:szCs w:val="22"/>
        </w:rPr>
      </w:pPr>
    </w:p>
    <w:p w:rsidR="00352855" w:rsidRPr="005659F0" w:rsidRDefault="00352855">
      <w:pPr>
        <w:rPr>
          <w:rFonts w:ascii="Tw Cen MT" w:hAnsi="Tw Cen MT" w:cs="BrowalliaUPC"/>
          <w:b/>
          <w:bCs/>
          <w:sz w:val="22"/>
          <w:szCs w:val="22"/>
        </w:rPr>
      </w:pPr>
    </w:p>
    <w:p w:rsidR="00800EBF" w:rsidRPr="005659F0" w:rsidRDefault="00800EBF" w:rsidP="00793FF1">
      <w:pPr>
        <w:jc w:val="center"/>
        <w:rPr>
          <w:rFonts w:ascii="Tw Cen MT" w:hAnsi="Tw Cen MT" w:cs="BrowalliaUPC"/>
          <w:b/>
          <w:bCs/>
          <w:sz w:val="22"/>
          <w:szCs w:val="22"/>
        </w:rPr>
      </w:pPr>
      <w:r w:rsidRPr="005659F0">
        <w:rPr>
          <w:rFonts w:ascii="Tw Cen MT" w:hAnsi="Tw Cen MT" w:cs="BrowalliaUPC"/>
          <w:b/>
          <w:bCs/>
          <w:sz w:val="22"/>
          <w:szCs w:val="22"/>
          <w:u w:val="single"/>
        </w:rPr>
        <w:t>PUBLIC COMPLAINTS</w:t>
      </w: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Constructive criticism of the Cooperative will be welcomed by the Board of Directors when it is motivated by a sincere desire to improve the quality of the educational program or to equip the Cooperative to do their tasks more effectively.</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Whenever a complaint is made directly to the Board as a whole or to an individual Board member, the individual or group involved will be advised to take their concern to the appropriate staff member.</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The Board believes that complaints and grievances are best handled and resolved as close to their origin as possible, and that the staff should be given every opportunity to consider the issues and attempt to resolve the problem prior to involvement by the Board. Therefore, the proper channeling of complaints involving instruction, discipline, or learning materials will be as follows:</w:t>
      </w:r>
    </w:p>
    <w:p w:rsidR="00800EBF" w:rsidRPr="005659F0" w:rsidRDefault="00800EBF">
      <w:pPr>
        <w:rPr>
          <w:rFonts w:ascii="Tw Cen MT" w:hAnsi="Tw Cen MT" w:cs="BrowalliaUPC"/>
          <w:sz w:val="22"/>
          <w:szCs w:val="22"/>
        </w:rPr>
      </w:pPr>
    </w:p>
    <w:p w:rsidR="00800EBF" w:rsidRPr="005659F0" w:rsidRDefault="00800EBF" w:rsidP="0071292F">
      <w:pPr>
        <w:numPr>
          <w:ilvl w:val="0"/>
          <w:numId w:val="27"/>
        </w:numPr>
        <w:rPr>
          <w:rFonts w:ascii="Tw Cen MT" w:hAnsi="Tw Cen MT" w:cs="BrowalliaUPC"/>
          <w:sz w:val="22"/>
          <w:szCs w:val="22"/>
        </w:rPr>
      </w:pPr>
      <w:r w:rsidRPr="005659F0">
        <w:rPr>
          <w:rFonts w:ascii="Tw Cen MT" w:hAnsi="Tw Cen MT" w:cs="BrowalliaUPC"/>
          <w:sz w:val="22"/>
          <w:szCs w:val="22"/>
        </w:rPr>
        <w:t>Employee</w:t>
      </w:r>
      <w:r w:rsidR="000657D1" w:rsidRPr="005659F0">
        <w:rPr>
          <w:rFonts w:ascii="Tw Cen MT" w:hAnsi="Tw Cen MT" w:cs="BrowalliaUPC"/>
          <w:sz w:val="22"/>
          <w:szCs w:val="22"/>
        </w:rPr>
        <w:t>.</w:t>
      </w:r>
    </w:p>
    <w:p w:rsidR="00800EBF" w:rsidRPr="005659F0" w:rsidRDefault="00800EBF" w:rsidP="0071292F">
      <w:pPr>
        <w:numPr>
          <w:ilvl w:val="0"/>
          <w:numId w:val="27"/>
        </w:numPr>
        <w:rPr>
          <w:rFonts w:ascii="Tw Cen MT" w:hAnsi="Tw Cen MT" w:cs="BrowalliaUPC"/>
          <w:sz w:val="22"/>
          <w:szCs w:val="22"/>
        </w:rPr>
      </w:pPr>
      <w:r w:rsidRPr="005659F0">
        <w:rPr>
          <w:rFonts w:ascii="Tw Cen MT" w:hAnsi="Tw Cen MT" w:cs="BrowalliaUPC"/>
          <w:sz w:val="22"/>
          <w:szCs w:val="22"/>
        </w:rPr>
        <w:t>Director</w:t>
      </w:r>
      <w:r w:rsidR="000657D1" w:rsidRPr="005659F0">
        <w:rPr>
          <w:rFonts w:ascii="Tw Cen MT" w:hAnsi="Tw Cen MT" w:cs="BrowalliaUPC"/>
          <w:sz w:val="22"/>
          <w:szCs w:val="22"/>
        </w:rPr>
        <w:t>.</w:t>
      </w:r>
    </w:p>
    <w:p w:rsidR="00800EBF" w:rsidRPr="005659F0" w:rsidRDefault="00800EBF" w:rsidP="0071292F">
      <w:pPr>
        <w:numPr>
          <w:ilvl w:val="0"/>
          <w:numId w:val="27"/>
        </w:numPr>
        <w:rPr>
          <w:rFonts w:ascii="Tw Cen MT" w:hAnsi="Tw Cen MT" w:cs="BrowalliaUPC"/>
          <w:sz w:val="22"/>
          <w:szCs w:val="22"/>
        </w:rPr>
      </w:pPr>
      <w:r w:rsidRPr="005659F0">
        <w:rPr>
          <w:rFonts w:ascii="Tw Cen MT" w:hAnsi="Tw Cen MT" w:cs="BrowalliaUPC"/>
          <w:sz w:val="22"/>
          <w:szCs w:val="22"/>
        </w:rPr>
        <w:t>Advisory Board of Superintendents</w:t>
      </w:r>
      <w:r w:rsidR="000657D1" w:rsidRPr="005659F0">
        <w:rPr>
          <w:rFonts w:ascii="Tw Cen MT" w:hAnsi="Tw Cen MT" w:cs="BrowalliaUPC"/>
          <w:sz w:val="22"/>
          <w:szCs w:val="22"/>
        </w:rPr>
        <w:t>.</w:t>
      </w:r>
    </w:p>
    <w:p w:rsidR="00800EBF" w:rsidRPr="005659F0" w:rsidRDefault="00800EBF" w:rsidP="0071292F">
      <w:pPr>
        <w:numPr>
          <w:ilvl w:val="0"/>
          <w:numId w:val="27"/>
        </w:numPr>
        <w:rPr>
          <w:rFonts w:ascii="Tw Cen MT" w:hAnsi="Tw Cen MT" w:cs="BrowalliaUPC"/>
          <w:sz w:val="22"/>
          <w:szCs w:val="22"/>
        </w:rPr>
      </w:pPr>
      <w:r w:rsidRPr="005659F0">
        <w:rPr>
          <w:rFonts w:ascii="Tw Cen MT" w:hAnsi="Tw Cen MT" w:cs="BrowalliaUPC"/>
          <w:sz w:val="22"/>
          <w:szCs w:val="22"/>
        </w:rPr>
        <w:t>Board of Directors</w:t>
      </w:r>
      <w:r w:rsidR="000657D1" w:rsidRPr="005659F0">
        <w:rPr>
          <w:rFonts w:ascii="Tw Cen MT" w:hAnsi="Tw Cen MT" w:cs="BrowalliaUPC"/>
          <w:sz w:val="22"/>
          <w:szCs w:val="22"/>
        </w:rPr>
        <w:t>.</w:t>
      </w:r>
    </w:p>
    <w:p w:rsidR="00800EBF" w:rsidRPr="005659F0" w:rsidRDefault="00800EBF">
      <w:pPr>
        <w:ind w:left="360"/>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If a complaint, which was presented to the Board and referred back through the proper channels, is adjusted before it comes back to the Board, a report of the disposition of the matter will be made to the Board and then placed in the official files.</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The Board expects the professional staff to receive complaints courteously and to make a proper reply to the complainant.</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Matters referred to the Director/Advisory Board and/or Board of Directors must be in writing and should be specific in terms of the action desired.</w:t>
      </w:r>
    </w:p>
    <w:p w:rsidR="000657D1" w:rsidRPr="005659F0" w:rsidRDefault="000657D1">
      <w:pPr>
        <w:rPr>
          <w:rFonts w:ascii="Tw Cen MT" w:hAnsi="Tw Cen MT" w:cs="BrowalliaUPC"/>
          <w:sz w:val="22"/>
          <w:szCs w:val="22"/>
        </w:rPr>
      </w:pPr>
    </w:p>
    <w:p w:rsidR="00793FF1" w:rsidRPr="005659F0" w:rsidRDefault="00800EBF">
      <w:pPr>
        <w:rPr>
          <w:rFonts w:ascii="Tw Cen MT" w:hAnsi="Tw Cen MT" w:cs="BrowalliaUPC"/>
          <w:sz w:val="22"/>
          <w:szCs w:val="22"/>
        </w:rPr>
      </w:pPr>
      <w:r w:rsidRPr="005659F0">
        <w:rPr>
          <w:rFonts w:ascii="Tw Cen MT" w:hAnsi="Tw Cen MT" w:cs="BrowalliaUPC"/>
          <w:sz w:val="22"/>
          <w:szCs w:val="22"/>
        </w:rPr>
        <w:t>Expectations to this policy will be made when the complaints concern Board action or Board operations only.</w:t>
      </w:r>
    </w:p>
    <w:p w:rsidR="00352855" w:rsidRPr="005659F0" w:rsidRDefault="00352855">
      <w:pPr>
        <w:rPr>
          <w:rFonts w:ascii="Tw Cen MT" w:hAnsi="Tw Cen MT" w:cs="BrowalliaUPC"/>
          <w:sz w:val="22"/>
          <w:szCs w:val="22"/>
        </w:rPr>
      </w:pPr>
    </w:p>
    <w:p w:rsidR="00352855" w:rsidRPr="005659F0" w:rsidRDefault="00352855">
      <w:pPr>
        <w:rPr>
          <w:rFonts w:ascii="Tw Cen MT" w:hAnsi="Tw Cen MT" w:cs="BrowalliaUPC"/>
          <w:sz w:val="22"/>
          <w:szCs w:val="22"/>
        </w:rPr>
      </w:pPr>
    </w:p>
    <w:p w:rsidR="00352855" w:rsidRPr="005659F0" w:rsidRDefault="00352855">
      <w:pPr>
        <w:rPr>
          <w:rFonts w:ascii="Tw Cen MT" w:hAnsi="Tw Cen MT" w:cs="BrowalliaUPC"/>
          <w:sz w:val="22"/>
          <w:szCs w:val="22"/>
        </w:rPr>
      </w:pPr>
    </w:p>
    <w:p w:rsidR="00800EBF" w:rsidRPr="005659F0" w:rsidRDefault="00800EBF" w:rsidP="00793FF1">
      <w:pPr>
        <w:jc w:val="center"/>
        <w:rPr>
          <w:rFonts w:ascii="Tw Cen MT" w:hAnsi="Tw Cen MT" w:cs="BrowalliaUPC"/>
          <w:b/>
          <w:bCs/>
          <w:sz w:val="22"/>
          <w:szCs w:val="22"/>
          <w:u w:val="single"/>
        </w:rPr>
      </w:pPr>
      <w:r w:rsidRPr="005659F0">
        <w:rPr>
          <w:rFonts w:ascii="Tw Cen MT" w:hAnsi="Tw Cen MT" w:cs="BrowalliaUPC"/>
          <w:b/>
          <w:bCs/>
          <w:sz w:val="22"/>
          <w:szCs w:val="22"/>
          <w:u w:val="single"/>
        </w:rPr>
        <w:lastRenderedPageBreak/>
        <w:t>PUBLIC COMPLAINTS ABOUT TESTING, CURRICULUM, OR INSTRUCTIONAL MATERIAL</w:t>
      </w: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The Board of Directors reserves to itself the final responsibility for all testing, instructional materials used and curricula </w:t>
      </w:r>
      <w:r w:rsidR="00544012" w:rsidRPr="005659F0">
        <w:rPr>
          <w:rFonts w:ascii="Tw Cen MT" w:hAnsi="Tw Cen MT" w:cs="BrowalliaUPC"/>
          <w:sz w:val="22"/>
          <w:szCs w:val="22"/>
        </w:rPr>
        <w:t>taught in the Cooperative. The B</w:t>
      </w:r>
      <w:r w:rsidRPr="005659F0">
        <w:rPr>
          <w:rFonts w:ascii="Tw Cen MT" w:hAnsi="Tw Cen MT" w:cs="BrowalliaUPC"/>
          <w:sz w:val="22"/>
          <w:szCs w:val="22"/>
        </w:rPr>
        <w:t>oard recognizes that without a free and vigorous exchange of ideas, learning and teaching cannot place effectively.</w:t>
      </w:r>
    </w:p>
    <w:p w:rsidR="00800EBF" w:rsidRPr="005659F0" w:rsidRDefault="00800EBF">
      <w:pPr>
        <w:rPr>
          <w:rFonts w:ascii="Tw Cen MT" w:hAnsi="Tw Cen MT" w:cs="BrowalliaUPC"/>
          <w:sz w:val="22"/>
          <w:szCs w:val="22"/>
        </w:rPr>
      </w:pPr>
    </w:p>
    <w:p w:rsidR="00800EBF" w:rsidRPr="005659F0" w:rsidRDefault="00544012">
      <w:pPr>
        <w:rPr>
          <w:rFonts w:ascii="Tw Cen MT" w:hAnsi="Tw Cen MT" w:cs="BrowalliaUPC"/>
          <w:sz w:val="22"/>
          <w:szCs w:val="22"/>
        </w:rPr>
      </w:pPr>
      <w:r w:rsidRPr="005659F0">
        <w:rPr>
          <w:rFonts w:ascii="Tw Cen MT" w:hAnsi="Tw Cen MT" w:cs="BrowalliaUPC"/>
          <w:sz w:val="22"/>
          <w:szCs w:val="22"/>
        </w:rPr>
        <w:t>The B</w:t>
      </w:r>
      <w:r w:rsidR="00800EBF" w:rsidRPr="005659F0">
        <w:rPr>
          <w:rFonts w:ascii="Tw Cen MT" w:hAnsi="Tw Cen MT" w:cs="BrowalliaUPC"/>
          <w:sz w:val="22"/>
          <w:szCs w:val="22"/>
        </w:rPr>
        <w:t xml:space="preserve">oard recognizes that individuals have a right to express concern about the educational programs. </w:t>
      </w:r>
      <w:r w:rsidR="005C321A" w:rsidRPr="005659F0">
        <w:rPr>
          <w:rFonts w:ascii="Tw Cen MT" w:hAnsi="Tw Cen MT" w:cs="BrowalliaUPC"/>
          <w:sz w:val="22"/>
          <w:szCs w:val="22"/>
        </w:rPr>
        <w:t xml:space="preserve"> </w:t>
      </w:r>
      <w:r w:rsidR="00800EBF" w:rsidRPr="005659F0">
        <w:rPr>
          <w:rFonts w:ascii="Tw Cen MT" w:hAnsi="Tw Cen MT" w:cs="BrowalliaUPC"/>
          <w:sz w:val="22"/>
          <w:szCs w:val="22"/>
        </w:rPr>
        <w:t>When citizens have concerns about testing, curriculum or instructional materials, these concerns should be stated in writing, carefully considered, and accorded the courtesy of a prompt reply by Cooperative personnel. Replies will be based on testing validity, instructional goals, objectives, and upon the criteria for selection.</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Staff members will attempt to accommodate serious religious or moral objections to testing, curriculum, or instructional materials by providing alternate materials whenever possible. However, attempts by parents or students to control what others read and study will be subject to ca</w:t>
      </w:r>
      <w:r w:rsidR="005C321A" w:rsidRPr="005659F0">
        <w:rPr>
          <w:rFonts w:ascii="Tw Cen MT" w:hAnsi="Tw Cen MT" w:cs="BrowalliaUPC"/>
          <w:sz w:val="22"/>
          <w:szCs w:val="22"/>
        </w:rPr>
        <w:t>reful scrutiny and question by C</w:t>
      </w:r>
      <w:r w:rsidRPr="005659F0">
        <w:rPr>
          <w:rFonts w:ascii="Tw Cen MT" w:hAnsi="Tw Cen MT" w:cs="BrowalliaUPC"/>
          <w:sz w:val="22"/>
          <w:szCs w:val="22"/>
        </w:rPr>
        <w:t>ooperative employees, Advisory Board and the Board of Directors.</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Complaints against testing, curriculum, or instructional material will be considered a most serious matter and will be processed in a very deliberate manner.  Therefore, the following procedures are to be followed, step-by-step.</w:t>
      </w:r>
      <w:r w:rsidR="005C321A" w:rsidRPr="005659F0">
        <w:rPr>
          <w:rFonts w:ascii="Tw Cen MT" w:hAnsi="Tw Cen MT" w:cs="BrowalliaUPC"/>
          <w:sz w:val="22"/>
          <w:szCs w:val="22"/>
        </w:rPr>
        <w:t xml:space="preserve"> </w:t>
      </w:r>
      <w:r w:rsidRPr="005659F0">
        <w:rPr>
          <w:rFonts w:ascii="Tw Cen MT" w:hAnsi="Tw Cen MT" w:cs="BrowalliaUPC"/>
          <w:sz w:val="22"/>
          <w:szCs w:val="22"/>
        </w:rPr>
        <w:t xml:space="preserve"> Complaints that reach Step 3 will be reported to the Board.</w:t>
      </w:r>
    </w:p>
    <w:p w:rsidR="00800EBF" w:rsidRPr="005659F0" w:rsidRDefault="00800EBF">
      <w:pPr>
        <w:rPr>
          <w:rFonts w:ascii="Tw Cen MT" w:hAnsi="Tw Cen MT" w:cs="BrowalliaUPC"/>
          <w:sz w:val="22"/>
          <w:szCs w:val="22"/>
        </w:rPr>
      </w:pPr>
    </w:p>
    <w:p w:rsidR="00800EBF" w:rsidRPr="005659F0" w:rsidRDefault="00800EBF" w:rsidP="0071292F">
      <w:pPr>
        <w:pStyle w:val="ListParagraph"/>
        <w:numPr>
          <w:ilvl w:val="0"/>
          <w:numId w:val="74"/>
        </w:numPr>
        <w:rPr>
          <w:rFonts w:ascii="Tw Cen MT" w:hAnsi="Tw Cen MT" w:cs="BrowalliaUPC"/>
          <w:sz w:val="22"/>
          <w:szCs w:val="22"/>
        </w:rPr>
      </w:pPr>
      <w:r w:rsidRPr="005659F0">
        <w:rPr>
          <w:rFonts w:ascii="Tw Cen MT" w:hAnsi="Tw Cen MT" w:cs="BrowalliaUPC"/>
          <w:sz w:val="22"/>
          <w:szCs w:val="22"/>
        </w:rPr>
        <w:t>The material in question should first be discussed with the Cooperative employee or supervisor who will report the results of this meeting to the Director.  If satisfaction is not reached, the complainant may continue with Step 2.</w:t>
      </w:r>
    </w:p>
    <w:p w:rsidR="00800EBF" w:rsidRPr="005659F0" w:rsidRDefault="00800EBF">
      <w:pPr>
        <w:ind w:left="360"/>
        <w:rPr>
          <w:rFonts w:ascii="Tw Cen MT" w:hAnsi="Tw Cen MT" w:cs="BrowalliaUPC"/>
          <w:sz w:val="22"/>
          <w:szCs w:val="22"/>
        </w:rPr>
      </w:pPr>
    </w:p>
    <w:p w:rsidR="00800EBF" w:rsidRPr="005659F0" w:rsidRDefault="00800EBF" w:rsidP="0071292F">
      <w:pPr>
        <w:numPr>
          <w:ilvl w:val="0"/>
          <w:numId w:val="74"/>
        </w:numPr>
        <w:rPr>
          <w:rFonts w:ascii="Tw Cen MT" w:hAnsi="Tw Cen MT" w:cs="BrowalliaUPC"/>
          <w:sz w:val="22"/>
          <w:szCs w:val="22"/>
        </w:rPr>
      </w:pPr>
      <w:r w:rsidRPr="005659F0">
        <w:rPr>
          <w:rFonts w:ascii="Tw Cen MT" w:hAnsi="Tw Cen MT" w:cs="BrowalliaUPC"/>
          <w:sz w:val="22"/>
          <w:szCs w:val="22"/>
        </w:rPr>
        <w:t>The Director will meet to discuss the material with the complainant, supervisor, and the employee.  The results of the meeting will be reported to the Advisory Board of Superintendents.  If satisfaction is not gained, the complainant will be requested to complete the form, “Request for Reconsideration of Instructional Materials,” before proceedings to Step 3.</w:t>
      </w:r>
    </w:p>
    <w:p w:rsidR="00800EBF" w:rsidRPr="005659F0" w:rsidRDefault="00800EBF">
      <w:pPr>
        <w:rPr>
          <w:rFonts w:ascii="Tw Cen MT" w:hAnsi="Tw Cen MT" w:cs="BrowalliaUPC"/>
          <w:sz w:val="22"/>
          <w:szCs w:val="22"/>
        </w:rPr>
      </w:pPr>
    </w:p>
    <w:p w:rsidR="00800EBF" w:rsidRPr="005659F0" w:rsidRDefault="00800EBF" w:rsidP="0071292F">
      <w:pPr>
        <w:numPr>
          <w:ilvl w:val="0"/>
          <w:numId w:val="74"/>
        </w:numPr>
        <w:rPr>
          <w:rFonts w:ascii="Tw Cen MT" w:hAnsi="Tw Cen MT" w:cs="BrowalliaUPC"/>
          <w:sz w:val="22"/>
          <w:szCs w:val="22"/>
        </w:rPr>
      </w:pPr>
      <w:r w:rsidRPr="005659F0">
        <w:rPr>
          <w:rFonts w:ascii="Tw Cen MT" w:hAnsi="Tw Cen MT" w:cs="BrowalliaUPC"/>
          <w:sz w:val="22"/>
          <w:szCs w:val="22"/>
        </w:rPr>
        <w:t>The Director will appoint a review committee co</w:t>
      </w:r>
      <w:r w:rsidR="005C321A" w:rsidRPr="005659F0">
        <w:rPr>
          <w:rFonts w:ascii="Tw Cen MT" w:hAnsi="Tw Cen MT" w:cs="BrowalliaUPC"/>
          <w:sz w:val="22"/>
          <w:szCs w:val="22"/>
        </w:rPr>
        <w:t>mposed of the following members:</w:t>
      </w:r>
    </w:p>
    <w:p w:rsidR="00A33569" w:rsidRPr="005659F0" w:rsidRDefault="00A33569" w:rsidP="00A33569">
      <w:pPr>
        <w:ind w:left="720"/>
        <w:rPr>
          <w:rFonts w:ascii="Tw Cen MT" w:hAnsi="Tw Cen MT" w:cs="BrowalliaUPC"/>
          <w:sz w:val="22"/>
          <w:szCs w:val="22"/>
        </w:rPr>
      </w:pPr>
    </w:p>
    <w:p w:rsidR="00A33569" w:rsidRPr="005659F0" w:rsidRDefault="00A33569" w:rsidP="0071292F">
      <w:pPr>
        <w:pStyle w:val="ListParagraph"/>
        <w:numPr>
          <w:ilvl w:val="1"/>
          <w:numId w:val="74"/>
        </w:numPr>
        <w:rPr>
          <w:rFonts w:ascii="Tw Cen MT" w:hAnsi="Tw Cen MT" w:cs="BrowalliaUPC"/>
          <w:sz w:val="22"/>
          <w:szCs w:val="22"/>
        </w:rPr>
      </w:pPr>
      <w:r w:rsidRPr="005659F0">
        <w:rPr>
          <w:rFonts w:ascii="Tw Cen MT" w:hAnsi="Tw Cen MT" w:cs="BrowalliaUPC"/>
          <w:sz w:val="22"/>
          <w:szCs w:val="22"/>
        </w:rPr>
        <w:t>One</w:t>
      </w:r>
      <w:r w:rsidR="005C321A" w:rsidRPr="005659F0">
        <w:rPr>
          <w:rFonts w:ascii="Tw Cen MT" w:hAnsi="Tw Cen MT" w:cs="BrowalliaUPC"/>
          <w:sz w:val="22"/>
          <w:szCs w:val="22"/>
        </w:rPr>
        <w:t xml:space="preserve"> (1)</w:t>
      </w:r>
      <w:r w:rsidRPr="005659F0">
        <w:rPr>
          <w:rFonts w:ascii="Tw Cen MT" w:hAnsi="Tw Cen MT" w:cs="BrowalliaUPC"/>
          <w:sz w:val="22"/>
          <w:szCs w:val="22"/>
        </w:rPr>
        <w:t xml:space="preserve"> School Psychologist</w:t>
      </w:r>
      <w:r w:rsidR="000657D1" w:rsidRPr="005659F0">
        <w:rPr>
          <w:rFonts w:ascii="Tw Cen MT" w:hAnsi="Tw Cen MT" w:cs="BrowalliaUPC"/>
          <w:sz w:val="22"/>
          <w:szCs w:val="22"/>
        </w:rPr>
        <w:t>.</w:t>
      </w:r>
    </w:p>
    <w:p w:rsidR="00A33569" w:rsidRPr="005659F0" w:rsidRDefault="00A33569" w:rsidP="0071292F">
      <w:pPr>
        <w:pStyle w:val="ListParagraph"/>
        <w:numPr>
          <w:ilvl w:val="1"/>
          <w:numId w:val="74"/>
        </w:numPr>
        <w:rPr>
          <w:rFonts w:ascii="Tw Cen MT" w:hAnsi="Tw Cen MT" w:cs="BrowalliaUPC"/>
          <w:sz w:val="22"/>
          <w:szCs w:val="22"/>
        </w:rPr>
      </w:pPr>
      <w:r w:rsidRPr="005659F0">
        <w:rPr>
          <w:rFonts w:ascii="Tw Cen MT" w:hAnsi="Tw Cen MT" w:cs="BrowalliaUPC"/>
          <w:sz w:val="22"/>
          <w:szCs w:val="22"/>
        </w:rPr>
        <w:t xml:space="preserve">One </w:t>
      </w:r>
      <w:r w:rsidR="005C321A" w:rsidRPr="005659F0">
        <w:rPr>
          <w:rFonts w:ascii="Tw Cen MT" w:hAnsi="Tw Cen MT" w:cs="BrowalliaUPC"/>
          <w:sz w:val="22"/>
          <w:szCs w:val="22"/>
        </w:rPr>
        <w:t xml:space="preserve">(1) </w:t>
      </w:r>
      <w:r w:rsidR="003C580D" w:rsidRPr="005659F0">
        <w:rPr>
          <w:rFonts w:ascii="Tw Cen MT" w:hAnsi="Tw Cen MT" w:cs="BrowalliaUPC"/>
          <w:sz w:val="22"/>
          <w:szCs w:val="22"/>
        </w:rPr>
        <w:t>Speech-Language Pathologist</w:t>
      </w:r>
      <w:r w:rsidR="000657D1" w:rsidRPr="005659F0">
        <w:rPr>
          <w:rFonts w:ascii="Tw Cen MT" w:hAnsi="Tw Cen MT" w:cs="BrowalliaUPC"/>
          <w:sz w:val="22"/>
          <w:szCs w:val="22"/>
        </w:rPr>
        <w:t>.</w:t>
      </w:r>
    </w:p>
    <w:p w:rsidR="00A33569" w:rsidRPr="005659F0" w:rsidRDefault="00A33569" w:rsidP="0071292F">
      <w:pPr>
        <w:pStyle w:val="ListParagraph"/>
        <w:numPr>
          <w:ilvl w:val="1"/>
          <w:numId w:val="74"/>
        </w:numPr>
        <w:rPr>
          <w:rFonts w:ascii="Tw Cen MT" w:hAnsi="Tw Cen MT" w:cs="BrowalliaUPC"/>
          <w:sz w:val="22"/>
          <w:szCs w:val="22"/>
        </w:rPr>
      </w:pPr>
      <w:r w:rsidRPr="005659F0">
        <w:rPr>
          <w:rFonts w:ascii="Tw Cen MT" w:hAnsi="Tw Cen MT" w:cs="BrowalliaUPC"/>
          <w:sz w:val="22"/>
          <w:szCs w:val="22"/>
        </w:rPr>
        <w:t xml:space="preserve">One </w:t>
      </w:r>
      <w:r w:rsidR="005C321A" w:rsidRPr="005659F0">
        <w:rPr>
          <w:rFonts w:ascii="Tw Cen MT" w:hAnsi="Tw Cen MT" w:cs="BrowalliaUPC"/>
          <w:sz w:val="22"/>
          <w:szCs w:val="22"/>
        </w:rPr>
        <w:t xml:space="preserve">(1) </w:t>
      </w:r>
      <w:r w:rsidRPr="005659F0">
        <w:rPr>
          <w:rFonts w:ascii="Tw Cen MT" w:hAnsi="Tw Cen MT" w:cs="BrowalliaUPC"/>
          <w:sz w:val="22"/>
          <w:szCs w:val="22"/>
        </w:rPr>
        <w:t>Preschool Teacher</w:t>
      </w:r>
      <w:r w:rsidR="000657D1" w:rsidRPr="005659F0">
        <w:rPr>
          <w:rFonts w:ascii="Tw Cen MT" w:hAnsi="Tw Cen MT" w:cs="BrowalliaUPC"/>
          <w:sz w:val="22"/>
          <w:szCs w:val="22"/>
        </w:rPr>
        <w:t>.</w:t>
      </w:r>
    </w:p>
    <w:p w:rsidR="00A33569" w:rsidRPr="005659F0" w:rsidRDefault="00A33569" w:rsidP="0071292F">
      <w:pPr>
        <w:pStyle w:val="ListParagraph"/>
        <w:numPr>
          <w:ilvl w:val="1"/>
          <w:numId w:val="74"/>
        </w:numPr>
        <w:rPr>
          <w:rFonts w:ascii="Tw Cen MT" w:hAnsi="Tw Cen MT" w:cs="BrowalliaUPC"/>
          <w:sz w:val="22"/>
          <w:szCs w:val="22"/>
        </w:rPr>
      </w:pPr>
      <w:r w:rsidRPr="005659F0">
        <w:rPr>
          <w:rFonts w:ascii="Tw Cen MT" w:hAnsi="Tw Cen MT" w:cs="BrowalliaUPC"/>
          <w:sz w:val="22"/>
          <w:szCs w:val="22"/>
        </w:rPr>
        <w:t xml:space="preserve">Three </w:t>
      </w:r>
      <w:r w:rsidR="005C321A" w:rsidRPr="005659F0">
        <w:rPr>
          <w:rFonts w:ascii="Tw Cen MT" w:hAnsi="Tw Cen MT" w:cs="BrowalliaUPC"/>
          <w:sz w:val="22"/>
          <w:szCs w:val="22"/>
        </w:rPr>
        <w:t xml:space="preserve">(3) </w:t>
      </w:r>
      <w:r w:rsidRPr="005659F0">
        <w:rPr>
          <w:rFonts w:ascii="Tw Cen MT" w:hAnsi="Tw Cen MT" w:cs="BrowalliaUPC"/>
          <w:sz w:val="22"/>
          <w:szCs w:val="22"/>
        </w:rPr>
        <w:t>Adult Citizens</w:t>
      </w:r>
      <w:r w:rsidR="000657D1" w:rsidRPr="005659F0">
        <w:rPr>
          <w:rFonts w:ascii="Tw Cen MT" w:hAnsi="Tw Cen MT" w:cs="BrowalliaUPC"/>
          <w:sz w:val="22"/>
          <w:szCs w:val="22"/>
        </w:rPr>
        <w:t>.</w:t>
      </w:r>
    </w:p>
    <w:p w:rsidR="002421C4" w:rsidRPr="005659F0" w:rsidRDefault="002421C4" w:rsidP="002421C4">
      <w:pPr>
        <w:ind w:left="720"/>
        <w:rPr>
          <w:rFonts w:ascii="Tw Cen MT" w:hAnsi="Tw Cen MT" w:cs="BrowalliaUPC"/>
          <w:sz w:val="22"/>
          <w:szCs w:val="22"/>
        </w:rPr>
      </w:pPr>
    </w:p>
    <w:p w:rsidR="00800EBF" w:rsidRPr="005659F0" w:rsidRDefault="00800EBF" w:rsidP="0071292F">
      <w:pPr>
        <w:numPr>
          <w:ilvl w:val="0"/>
          <w:numId w:val="74"/>
        </w:numPr>
        <w:rPr>
          <w:rFonts w:ascii="Tw Cen MT" w:hAnsi="Tw Cen MT" w:cs="BrowalliaUPC"/>
          <w:sz w:val="22"/>
          <w:szCs w:val="22"/>
        </w:rPr>
      </w:pPr>
      <w:r w:rsidRPr="005659F0">
        <w:rPr>
          <w:rFonts w:ascii="Tw Cen MT" w:hAnsi="Tw Cen MT" w:cs="BrowalliaUPC"/>
          <w:sz w:val="22"/>
          <w:szCs w:val="22"/>
        </w:rPr>
        <w:t>The committee members will be requested to read or view the material and respond to the complainants’ answers to the questions on the form, “Request for Reconsideration of Instructional Materials.”  The recommendation of the committee will be sent to the complainant by the Director.  If the complainant is not satisfied, he/she may continue with Step 4.</w:t>
      </w:r>
    </w:p>
    <w:p w:rsidR="00800EBF" w:rsidRPr="005659F0" w:rsidRDefault="00800EBF">
      <w:pPr>
        <w:ind w:left="720"/>
        <w:rPr>
          <w:rFonts w:ascii="Tw Cen MT" w:hAnsi="Tw Cen MT" w:cs="BrowalliaUPC"/>
          <w:sz w:val="22"/>
          <w:szCs w:val="22"/>
        </w:rPr>
      </w:pPr>
    </w:p>
    <w:p w:rsidR="00800EBF" w:rsidRPr="005659F0" w:rsidRDefault="00800EBF" w:rsidP="0071292F">
      <w:pPr>
        <w:numPr>
          <w:ilvl w:val="0"/>
          <w:numId w:val="74"/>
        </w:numPr>
        <w:rPr>
          <w:rFonts w:ascii="Tw Cen MT" w:hAnsi="Tw Cen MT" w:cs="BrowalliaUPC"/>
          <w:sz w:val="22"/>
          <w:szCs w:val="22"/>
        </w:rPr>
      </w:pPr>
      <w:r w:rsidRPr="005659F0">
        <w:rPr>
          <w:rFonts w:ascii="Tw Cen MT" w:hAnsi="Tw Cen MT" w:cs="BrowalliaUPC"/>
          <w:sz w:val="22"/>
          <w:szCs w:val="22"/>
        </w:rPr>
        <w:t>The Advisory Board of Superintendents will meet with the complainant to resolve the problem.  If an impasse has developed, the matter is to be directed to the Board of Directors in Step 5.</w:t>
      </w:r>
    </w:p>
    <w:p w:rsidR="00800EBF" w:rsidRPr="005659F0" w:rsidRDefault="00800EBF">
      <w:pPr>
        <w:ind w:left="360"/>
        <w:rPr>
          <w:rFonts w:ascii="Tw Cen MT" w:hAnsi="Tw Cen MT" w:cs="BrowalliaUPC"/>
          <w:sz w:val="22"/>
          <w:szCs w:val="22"/>
        </w:rPr>
      </w:pPr>
    </w:p>
    <w:p w:rsidR="00793FF1" w:rsidRDefault="00800EBF" w:rsidP="0071292F">
      <w:pPr>
        <w:numPr>
          <w:ilvl w:val="0"/>
          <w:numId w:val="74"/>
        </w:numPr>
        <w:rPr>
          <w:rFonts w:ascii="Tw Cen MT" w:hAnsi="Tw Cen MT" w:cs="BrowalliaUPC"/>
          <w:sz w:val="22"/>
          <w:szCs w:val="22"/>
        </w:rPr>
      </w:pPr>
      <w:r w:rsidRPr="005659F0">
        <w:rPr>
          <w:rFonts w:ascii="Tw Cen MT" w:hAnsi="Tw Cen MT" w:cs="BrowalliaUPC"/>
          <w:sz w:val="22"/>
          <w:szCs w:val="22"/>
        </w:rPr>
        <w:t>The complainant will appear before the Board of Directors as the final step in the request for reconsideration of instructional materials.</w:t>
      </w:r>
    </w:p>
    <w:p w:rsidR="004E672D" w:rsidRDefault="004E672D" w:rsidP="004E672D">
      <w:pPr>
        <w:rPr>
          <w:rFonts w:ascii="Tw Cen MT" w:hAnsi="Tw Cen MT" w:cs="BrowalliaUPC"/>
          <w:sz w:val="22"/>
          <w:szCs w:val="22"/>
        </w:rPr>
      </w:pPr>
    </w:p>
    <w:p w:rsidR="004E672D" w:rsidRDefault="004E672D" w:rsidP="004E672D">
      <w:pPr>
        <w:rPr>
          <w:rFonts w:ascii="Tw Cen MT" w:hAnsi="Tw Cen MT" w:cs="BrowalliaUPC"/>
          <w:sz w:val="22"/>
          <w:szCs w:val="22"/>
        </w:rPr>
      </w:pPr>
    </w:p>
    <w:p w:rsidR="004E672D" w:rsidRDefault="004E672D" w:rsidP="004E672D">
      <w:pPr>
        <w:rPr>
          <w:rFonts w:ascii="Tw Cen MT" w:hAnsi="Tw Cen MT" w:cs="BrowalliaUPC"/>
          <w:sz w:val="22"/>
          <w:szCs w:val="22"/>
        </w:rPr>
      </w:pPr>
    </w:p>
    <w:p w:rsidR="004E672D" w:rsidRDefault="004E672D" w:rsidP="004E672D">
      <w:pPr>
        <w:rPr>
          <w:rFonts w:ascii="Tw Cen MT" w:hAnsi="Tw Cen MT" w:cs="BrowalliaUPC"/>
          <w:sz w:val="22"/>
          <w:szCs w:val="22"/>
        </w:rPr>
      </w:pPr>
    </w:p>
    <w:p w:rsidR="004E672D" w:rsidRDefault="004E672D" w:rsidP="004E672D">
      <w:pPr>
        <w:rPr>
          <w:rFonts w:ascii="Tw Cen MT" w:hAnsi="Tw Cen MT" w:cs="BrowalliaUPC"/>
          <w:sz w:val="22"/>
          <w:szCs w:val="22"/>
        </w:rPr>
      </w:pPr>
    </w:p>
    <w:p w:rsidR="004E672D" w:rsidRPr="005659F0" w:rsidRDefault="004E672D" w:rsidP="004E672D">
      <w:pPr>
        <w:rPr>
          <w:rFonts w:ascii="Tw Cen MT" w:hAnsi="Tw Cen MT" w:cs="BrowalliaUPC"/>
          <w:sz w:val="22"/>
          <w:szCs w:val="22"/>
        </w:rPr>
      </w:pPr>
    </w:p>
    <w:p w:rsidR="004E672D" w:rsidRDefault="004E672D" w:rsidP="00E61C6A">
      <w:pPr>
        <w:ind w:left="720"/>
        <w:rPr>
          <w:rFonts w:ascii="Tw Cen MT" w:hAnsi="Tw Cen MT" w:cs="BrowalliaUPC"/>
          <w:b/>
          <w:sz w:val="22"/>
          <w:szCs w:val="22"/>
        </w:rPr>
      </w:pPr>
    </w:p>
    <w:p w:rsidR="00800EBF" w:rsidRPr="005659F0" w:rsidRDefault="00800EBF" w:rsidP="004E672D">
      <w:pPr>
        <w:jc w:val="center"/>
        <w:rPr>
          <w:rFonts w:ascii="Tw Cen MT" w:hAnsi="Tw Cen MT" w:cs="BrowalliaUPC"/>
          <w:b/>
          <w:sz w:val="22"/>
          <w:szCs w:val="22"/>
        </w:rPr>
      </w:pPr>
      <w:r w:rsidRPr="005659F0">
        <w:rPr>
          <w:rFonts w:ascii="Tw Cen MT" w:hAnsi="Tw Cen MT" w:cs="BrowalliaUPC"/>
          <w:b/>
          <w:sz w:val="22"/>
          <w:szCs w:val="22"/>
        </w:rPr>
        <w:lastRenderedPageBreak/>
        <w:t>REQUEST FOR RECONSIDERATION OF TESTING, CURRICULUM, OR INSTRUCTIONAL MATERIALS</w:t>
      </w:r>
    </w:p>
    <w:p w:rsidR="009331D0" w:rsidRPr="005659F0" w:rsidRDefault="009331D0" w:rsidP="00793FF1">
      <w:pPr>
        <w:ind w:left="720"/>
        <w:jc w:val="center"/>
        <w:rPr>
          <w:rFonts w:ascii="Tw Cen MT" w:hAnsi="Tw Cen MT" w:cs="BrowalliaUPC"/>
          <w:sz w:val="22"/>
          <w:szCs w:val="22"/>
        </w:rPr>
      </w:pPr>
    </w:p>
    <w:p w:rsidR="00822633" w:rsidRPr="005659F0" w:rsidRDefault="00822633">
      <w:pPr>
        <w:rPr>
          <w:rFonts w:ascii="Tw Cen MT" w:hAnsi="Tw Cen MT" w:cs="BrowalliaUPC"/>
          <w:sz w:val="22"/>
          <w:szCs w:val="22"/>
        </w:rPr>
      </w:pPr>
    </w:p>
    <w:p w:rsidR="009331D0" w:rsidRPr="005659F0" w:rsidRDefault="009331D0">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____________________</w:t>
      </w:r>
      <w:r w:rsidR="00793FF1" w:rsidRPr="005659F0">
        <w:rPr>
          <w:rFonts w:ascii="Tw Cen MT" w:hAnsi="Tw Cen MT" w:cs="BrowalliaUPC"/>
          <w:sz w:val="22"/>
          <w:szCs w:val="22"/>
        </w:rPr>
        <w:t>_</w:t>
      </w:r>
      <w:r w:rsidR="00544012" w:rsidRPr="005659F0">
        <w:rPr>
          <w:rFonts w:ascii="Tw Cen MT" w:hAnsi="Tw Cen MT" w:cs="BrowalliaUPC"/>
          <w:sz w:val="22"/>
          <w:szCs w:val="22"/>
        </w:rPr>
        <w:t>_</w:t>
      </w:r>
      <w:r w:rsidR="004E672D">
        <w:rPr>
          <w:rFonts w:ascii="Tw Cen MT" w:hAnsi="Tw Cen MT" w:cs="BrowalliaUPC"/>
          <w:sz w:val="22"/>
          <w:szCs w:val="22"/>
        </w:rPr>
        <w:t>_</w:t>
      </w:r>
      <w:r w:rsidR="00544012" w:rsidRPr="005659F0">
        <w:rPr>
          <w:rFonts w:ascii="Tw Cen MT" w:hAnsi="Tw Cen MT" w:cs="BrowalliaUPC"/>
          <w:sz w:val="22"/>
          <w:szCs w:val="22"/>
        </w:rPr>
        <w:t>______</w:t>
      </w:r>
      <w:r w:rsidRPr="005659F0">
        <w:rPr>
          <w:rFonts w:ascii="Tw Cen MT" w:hAnsi="Tw Cen MT" w:cs="BrowalliaUPC"/>
          <w:sz w:val="22"/>
          <w:szCs w:val="22"/>
        </w:rPr>
        <w:t xml:space="preserve">  </w:t>
      </w:r>
      <w:r w:rsidR="00793FF1" w:rsidRPr="005659F0">
        <w:rPr>
          <w:rFonts w:ascii="Tw Cen MT" w:hAnsi="Tw Cen MT" w:cs="BrowalliaUPC"/>
          <w:sz w:val="22"/>
          <w:szCs w:val="22"/>
        </w:rPr>
        <w:t xml:space="preserve">   </w:t>
      </w:r>
      <w:r w:rsidR="00544012" w:rsidRPr="005659F0">
        <w:rPr>
          <w:rFonts w:ascii="Tw Cen MT" w:hAnsi="Tw Cen MT" w:cs="BrowalliaUPC"/>
          <w:sz w:val="22"/>
          <w:szCs w:val="22"/>
        </w:rPr>
        <w:tab/>
      </w:r>
      <w:r w:rsidRPr="005659F0">
        <w:rPr>
          <w:rFonts w:ascii="Tw Cen MT" w:hAnsi="Tw Cen MT" w:cs="BrowalliaUPC"/>
          <w:sz w:val="22"/>
          <w:szCs w:val="22"/>
        </w:rPr>
        <w:t>_________________</w:t>
      </w:r>
      <w:r w:rsidR="00544012" w:rsidRPr="005659F0">
        <w:rPr>
          <w:rFonts w:ascii="Tw Cen MT" w:hAnsi="Tw Cen MT" w:cs="BrowalliaUPC"/>
          <w:sz w:val="22"/>
          <w:szCs w:val="22"/>
        </w:rPr>
        <w:t>_______</w:t>
      </w:r>
      <w:r w:rsidRPr="005659F0">
        <w:rPr>
          <w:rFonts w:ascii="Tw Cen MT" w:hAnsi="Tw Cen MT" w:cs="BrowalliaUPC"/>
          <w:sz w:val="22"/>
          <w:szCs w:val="22"/>
        </w:rPr>
        <w:t xml:space="preserve">_____ </w:t>
      </w:r>
      <w:r w:rsidR="00793FF1" w:rsidRPr="005659F0">
        <w:rPr>
          <w:rFonts w:ascii="Tw Cen MT" w:hAnsi="Tw Cen MT" w:cs="BrowalliaUPC"/>
          <w:sz w:val="22"/>
          <w:szCs w:val="22"/>
        </w:rPr>
        <w:t xml:space="preserve">     </w:t>
      </w:r>
      <w:r w:rsidR="00544012" w:rsidRPr="005659F0">
        <w:rPr>
          <w:rFonts w:ascii="Tw Cen MT" w:hAnsi="Tw Cen MT" w:cs="BrowalliaUPC"/>
          <w:sz w:val="22"/>
          <w:szCs w:val="22"/>
        </w:rPr>
        <w:tab/>
      </w:r>
      <w:proofErr w:type="gramStart"/>
      <w:r w:rsidRPr="005659F0">
        <w:rPr>
          <w:rFonts w:ascii="Tw Cen MT" w:hAnsi="Tw Cen MT" w:cs="BrowalliaUPC"/>
          <w:sz w:val="22"/>
          <w:szCs w:val="22"/>
        </w:rPr>
        <w:t>_</w:t>
      </w:r>
      <w:r w:rsidR="00793FF1" w:rsidRPr="005659F0">
        <w:rPr>
          <w:rFonts w:ascii="Tw Cen MT" w:hAnsi="Tw Cen MT" w:cs="BrowalliaUPC"/>
          <w:sz w:val="22"/>
          <w:szCs w:val="22"/>
        </w:rPr>
        <w:t>(</w:t>
      </w:r>
      <w:proofErr w:type="gramEnd"/>
      <w:r w:rsidRPr="005659F0">
        <w:rPr>
          <w:rFonts w:ascii="Tw Cen MT" w:hAnsi="Tw Cen MT" w:cs="BrowalliaUPC"/>
          <w:sz w:val="22"/>
          <w:szCs w:val="22"/>
        </w:rPr>
        <w:t>___</w:t>
      </w:r>
      <w:r w:rsidR="00793FF1" w:rsidRPr="005659F0">
        <w:rPr>
          <w:rFonts w:ascii="Tw Cen MT" w:hAnsi="Tw Cen MT" w:cs="BrowalliaUPC"/>
          <w:sz w:val="22"/>
          <w:szCs w:val="22"/>
        </w:rPr>
        <w:t>)</w:t>
      </w:r>
      <w:r w:rsidR="004E672D">
        <w:rPr>
          <w:rFonts w:ascii="Tw Cen MT" w:hAnsi="Tw Cen MT" w:cs="BrowalliaUPC"/>
          <w:sz w:val="22"/>
          <w:szCs w:val="22"/>
        </w:rPr>
        <w:t>____________</w:t>
      </w:r>
      <w:r w:rsidRPr="005659F0">
        <w:rPr>
          <w:rFonts w:ascii="Tw Cen MT" w:hAnsi="Tw Cen MT" w:cs="BrowalliaUPC"/>
          <w:sz w:val="22"/>
          <w:szCs w:val="22"/>
        </w:rPr>
        <w:t xml:space="preserve">_ </w:t>
      </w:r>
      <w:r w:rsidR="00793FF1" w:rsidRPr="005659F0">
        <w:rPr>
          <w:rFonts w:ascii="Tw Cen MT" w:hAnsi="Tw Cen MT" w:cs="BrowalliaUPC"/>
          <w:sz w:val="22"/>
          <w:szCs w:val="22"/>
        </w:rPr>
        <w:t xml:space="preserve">               </w:t>
      </w:r>
      <w:r w:rsidR="00544012" w:rsidRPr="005659F0">
        <w:rPr>
          <w:rFonts w:ascii="Tw Cen MT" w:hAnsi="Tw Cen MT" w:cs="BrowalliaUPC"/>
          <w:sz w:val="22"/>
          <w:szCs w:val="22"/>
        </w:rPr>
        <w:t xml:space="preserve">                  </w:t>
      </w:r>
      <w:r w:rsidRPr="005659F0">
        <w:rPr>
          <w:rFonts w:ascii="Tw Cen MT" w:hAnsi="Tw Cen MT" w:cs="BrowalliaUPC"/>
          <w:sz w:val="22"/>
          <w:szCs w:val="22"/>
        </w:rPr>
        <w:t xml:space="preserve">Name of Complainant                         </w:t>
      </w:r>
      <w:r w:rsidR="00793FF1" w:rsidRPr="005659F0">
        <w:rPr>
          <w:rFonts w:ascii="Tw Cen MT" w:hAnsi="Tw Cen MT" w:cs="BrowalliaUPC"/>
          <w:sz w:val="22"/>
          <w:szCs w:val="22"/>
        </w:rPr>
        <w:t xml:space="preserve">    </w:t>
      </w:r>
      <w:r w:rsidR="00544012" w:rsidRPr="005659F0">
        <w:rPr>
          <w:rFonts w:ascii="Tw Cen MT" w:hAnsi="Tw Cen MT" w:cs="BrowalliaUPC"/>
          <w:sz w:val="22"/>
          <w:szCs w:val="22"/>
        </w:rPr>
        <w:tab/>
        <w:t xml:space="preserve">      </w:t>
      </w:r>
      <w:r w:rsidRPr="005659F0">
        <w:rPr>
          <w:rFonts w:ascii="Tw Cen MT" w:hAnsi="Tw Cen MT" w:cs="BrowalliaUPC"/>
          <w:sz w:val="22"/>
          <w:szCs w:val="22"/>
        </w:rPr>
        <w:t xml:space="preserve"> Address                          </w:t>
      </w:r>
      <w:r w:rsidR="00544012" w:rsidRPr="005659F0">
        <w:rPr>
          <w:rFonts w:ascii="Tw Cen MT" w:hAnsi="Tw Cen MT" w:cs="BrowalliaUPC"/>
          <w:sz w:val="22"/>
          <w:szCs w:val="22"/>
        </w:rPr>
        <w:t xml:space="preserve">      </w:t>
      </w:r>
      <w:r w:rsidR="004E672D">
        <w:rPr>
          <w:rFonts w:ascii="Tw Cen MT" w:hAnsi="Tw Cen MT" w:cs="BrowalliaUPC"/>
          <w:sz w:val="22"/>
          <w:szCs w:val="22"/>
        </w:rPr>
        <w:t xml:space="preserve">  </w:t>
      </w:r>
      <w:r w:rsidR="00544012" w:rsidRPr="005659F0">
        <w:rPr>
          <w:rFonts w:ascii="Tw Cen MT" w:hAnsi="Tw Cen MT" w:cs="BrowalliaUPC"/>
          <w:sz w:val="22"/>
          <w:szCs w:val="22"/>
        </w:rPr>
        <w:t>P</w:t>
      </w:r>
      <w:r w:rsidRPr="005659F0">
        <w:rPr>
          <w:rFonts w:ascii="Tw Cen MT" w:hAnsi="Tw Cen MT" w:cs="BrowalliaUPC"/>
          <w:sz w:val="22"/>
          <w:szCs w:val="22"/>
        </w:rPr>
        <w:t>hone Number</w:t>
      </w:r>
    </w:p>
    <w:p w:rsidR="00A33569" w:rsidRPr="005659F0" w:rsidRDefault="00A33569">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Please complete the following information and respond to the questions.  Attach additional pages, if necessary.</w:t>
      </w:r>
    </w:p>
    <w:p w:rsidR="00800EBF" w:rsidRPr="005659F0" w:rsidRDefault="00800EBF">
      <w:pPr>
        <w:rPr>
          <w:rFonts w:ascii="Tw Cen MT" w:hAnsi="Tw Cen MT" w:cs="BrowalliaUPC"/>
          <w:sz w:val="22"/>
          <w:szCs w:val="22"/>
        </w:rPr>
      </w:pPr>
    </w:p>
    <w:p w:rsidR="009331D0" w:rsidRPr="005659F0" w:rsidRDefault="009331D0">
      <w:pPr>
        <w:rPr>
          <w:rFonts w:ascii="Tw Cen MT" w:hAnsi="Tw Cen MT" w:cs="BrowalliaUPC"/>
          <w:sz w:val="22"/>
          <w:szCs w:val="22"/>
        </w:rPr>
      </w:pPr>
    </w:p>
    <w:p w:rsidR="00800EBF" w:rsidRPr="005659F0" w:rsidRDefault="00800EBF">
      <w:pPr>
        <w:rPr>
          <w:rFonts w:ascii="Tw Cen MT" w:hAnsi="Tw Cen MT" w:cs="BrowalliaUPC"/>
          <w:sz w:val="22"/>
          <w:szCs w:val="22"/>
        </w:rPr>
      </w:pPr>
      <w:proofErr w:type="gramStart"/>
      <w:r w:rsidRPr="005659F0">
        <w:rPr>
          <w:rFonts w:ascii="Tw Cen MT" w:hAnsi="Tw Cen MT" w:cs="BrowalliaUPC"/>
          <w:sz w:val="22"/>
          <w:szCs w:val="22"/>
        </w:rPr>
        <w:t>Author</w:t>
      </w:r>
      <w:r w:rsidR="000657D1" w:rsidRPr="005659F0">
        <w:rPr>
          <w:rFonts w:ascii="Tw Cen MT" w:hAnsi="Tw Cen MT" w:cs="BrowalliaUPC"/>
          <w:sz w:val="22"/>
          <w:szCs w:val="22"/>
        </w:rPr>
        <w:t xml:space="preserve"> </w:t>
      </w:r>
      <w:r w:rsidRPr="005659F0">
        <w:rPr>
          <w:rFonts w:ascii="Tw Cen MT" w:hAnsi="Tw Cen MT" w:cs="BrowalliaUPC"/>
          <w:sz w:val="22"/>
          <w:szCs w:val="22"/>
        </w:rPr>
        <w:t xml:space="preserve"> _</w:t>
      </w:r>
      <w:proofErr w:type="gramEnd"/>
      <w:r w:rsidRPr="005659F0">
        <w:rPr>
          <w:rFonts w:ascii="Tw Cen MT" w:hAnsi="Tw Cen MT" w:cs="BrowalliaUPC"/>
          <w:sz w:val="22"/>
          <w:szCs w:val="22"/>
        </w:rPr>
        <w:t xml:space="preserve">______________________________________________________  </w:t>
      </w:r>
    </w:p>
    <w:p w:rsidR="00800EBF" w:rsidRPr="005659F0" w:rsidRDefault="00800EBF">
      <w:pPr>
        <w:rPr>
          <w:rFonts w:ascii="Tw Cen MT" w:hAnsi="Tw Cen MT" w:cs="BrowalliaUPC"/>
          <w:sz w:val="22"/>
          <w:szCs w:val="22"/>
        </w:rPr>
      </w:pPr>
    </w:p>
    <w:p w:rsidR="009331D0" w:rsidRPr="005659F0" w:rsidRDefault="009331D0">
      <w:pPr>
        <w:rPr>
          <w:rFonts w:ascii="Tw Cen MT" w:hAnsi="Tw Cen MT" w:cs="BrowalliaUPC"/>
          <w:sz w:val="22"/>
          <w:szCs w:val="22"/>
        </w:rPr>
      </w:pPr>
    </w:p>
    <w:p w:rsidR="00800EBF" w:rsidRPr="005659F0" w:rsidRDefault="00800EBF">
      <w:pPr>
        <w:rPr>
          <w:rFonts w:ascii="Tw Cen MT" w:hAnsi="Tw Cen MT" w:cs="BrowalliaUPC"/>
          <w:sz w:val="22"/>
          <w:szCs w:val="22"/>
        </w:rPr>
      </w:pPr>
      <w:proofErr w:type="gramStart"/>
      <w:r w:rsidRPr="005659F0">
        <w:rPr>
          <w:rFonts w:ascii="Tw Cen MT" w:hAnsi="Tw Cen MT" w:cs="BrowalliaUPC"/>
          <w:sz w:val="22"/>
          <w:szCs w:val="22"/>
        </w:rPr>
        <w:t>Title</w:t>
      </w:r>
      <w:r w:rsidR="000657D1" w:rsidRPr="005659F0">
        <w:rPr>
          <w:rFonts w:ascii="Tw Cen MT" w:hAnsi="Tw Cen MT" w:cs="BrowalliaUPC"/>
          <w:sz w:val="22"/>
          <w:szCs w:val="22"/>
        </w:rPr>
        <w:t xml:space="preserve"> </w:t>
      </w:r>
      <w:r w:rsidRPr="005659F0">
        <w:rPr>
          <w:rFonts w:ascii="Tw Cen MT" w:hAnsi="Tw Cen MT" w:cs="BrowalliaUPC"/>
          <w:sz w:val="22"/>
          <w:szCs w:val="22"/>
        </w:rPr>
        <w:t xml:space="preserve"> _</w:t>
      </w:r>
      <w:proofErr w:type="gramEnd"/>
      <w:r w:rsidR="00544012" w:rsidRPr="005659F0">
        <w:rPr>
          <w:rFonts w:ascii="Tw Cen MT" w:hAnsi="Tw Cen MT" w:cs="BrowalliaUPC"/>
          <w:sz w:val="22"/>
          <w:szCs w:val="22"/>
        </w:rPr>
        <w:t>_</w:t>
      </w:r>
      <w:r w:rsidRPr="005659F0">
        <w:rPr>
          <w:rFonts w:ascii="Tw Cen MT" w:hAnsi="Tw Cen MT" w:cs="BrowalliaUPC"/>
          <w:sz w:val="22"/>
          <w:szCs w:val="22"/>
        </w:rPr>
        <w:t xml:space="preserve">________________________________________________________ </w:t>
      </w:r>
    </w:p>
    <w:p w:rsidR="00800EBF" w:rsidRPr="005659F0" w:rsidRDefault="00800EBF">
      <w:pPr>
        <w:rPr>
          <w:rFonts w:ascii="Tw Cen MT" w:hAnsi="Tw Cen MT" w:cs="BrowalliaUPC"/>
          <w:sz w:val="22"/>
          <w:szCs w:val="22"/>
        </w:rPr>
      </w:pPr>
    </w:p>
    <w:p w:rsidR="009331D0" w:rsidRPr="005659F0" w:rsidRDefault="009331D0">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Where was this material used?</w:t>
      </w:r>
    </w:p>
    <w:p w:rsidR="00800EBF" w:rsidRPr="005659F0" w:rsidRDefault="00800EBF">
      <w:pPr>
        <w:rPr>
          <w:rFonts w:ascii="Tw Cen MT" w:hAnsi="Tw Cen MT" w:cs="BrowalliaUPC"/>
          <w:sz w:val="22"/>
          <w:szCs w:val="22"/>
        </w:rPr>
      </w:pPr>
    </w:p>
    <w:p w:rsidR="009331D0" w:rsidRPr="005659F0" w:rsidRDefault="009331D0">
      <w:pPr>
        <w:rPr>
          <w:rFonts w:ascii="Tw Cen MT" w:hAnsi="Tw Cen MT" w:cs="BrowalliaUPC"/>
          <w:sz w:val="22"/>
          <w:szCs w:val="22"/>
        </w:rPr>
      </w:pPr>
    </w:p>
    <w:p w:rsidR="00544012" w:rsidRPr="005659F0" w:rsidRDefault="00800EBF">
      <w:pPr>
        <w:rPr>
          <w:rFonts w:ascii="Tw Cen MT" w:hAnsi="Tw Cen MT" w:cs="BrowalliaUPC"/>
          <w:sz w:val="22"/>
          <w:szCs w:val="22"/>
        </w:rPr>
      </w:pPr>
      <w:r w:rsidRPr="005659F0">
        <w:rPr>
          <w:rFonts w:ascii="Tw Cen MT" w:hAnsi="Tw Cen MT" w:cs="BrowalliaUPC"/>
          <w:sz w:val="22"/>
          <w:szCs w:val="22"/>
        </w:rPr>
        <w:t>________________</w:t>
      </w:r>
      <w:r w:rsidR="00793FF1" w:rsidRPr="005659F0">
        <w:rPr>
          <w:rFonts w:ascii="Tw Cen MT" w:hAnsi="Tw Cen MT" w:cs="BrowalliaUPC"/>
          <w:sz w:val="22"/>
          <w:szCs w:val="22"/>
        </w:rPr>
        <w:t>__</w:t>
      </w:r>
      <w:r w:rsidRPr="005659F0">
        <w:rPr>
          <w:rFonts w:ascii="Tw Cen MT" w:hAnsi="Tw Cen MT" w:cs="BrowalliaUPC"/>
          <w:sz w:val="22"/>
          <w:szCs w:val="22"/>
        </w:rPr>
        <w:t>_____</w:t>
      </w:r>
      <w:r w:rsidR="004E672D">
        <w:rPr>
          <w:rFonts w:ascii="Tw Cen MT" w:hAnsi="Tw Cen MT" w:cs="BrowalliaUPC"/>
          <w:sz w:val="22"/>
          <w:szCs w:val="22"/>
        </w:rPr>
        <w:t>__</w:t>
      </w:r>
      <w:r w:rsidR="00544012" w:rsidRPr="005659F0">
        <w:rPr>
          <w:rFonts w:ascii="Tw Cen MT" w:hAnsi="Tw Cen MT" w:cs="BrowalliaUPC"/>
          <w:sz w:val="22"/>
          <w:szCs w:val="22"/>
        </w:rPr>
        <w:t xml:space="preserve">____         </w:t>
      </w:r>
      <w:r w:rsidR="00793FF1" w:rsidRPr="005659F0">
        <w:rPr>
          <w:rFonts w:ascii="Tw Cen MT" w:hAnsi="Tw Cen MT" w:cs="BrowalliaUPC"/>
          <w:sz w:val="22"/>
          <w:szCs w:val="22"/>
        </w:rPr>
        <w:t xml:space="preserve"> </w:t>
      </w:r>
      <w:r w:rsidRPr="005659F0">
        <w:rPr>
          <w:rFonts w:ascii="Tw Cen MT" w:hAnsi="Tw Cen MT" w:cs="BrowalliaUPC"/>
          <w:sz w:val="22"/>
          <w:szCs w:val="22"/>
        </w:rPr>
        <w:t>___</w:t>
      </w:r>
      <w:r w:rsidR="00544012" w:rsidRPr="005659F0">
        <w:rPr>
          <w:rFonts w:ascii="Tw Cen MT" w:hAnsi="Tw Cen MT" w:cs="BrowalliaUPC"/>
          <w:sz w:val="22"/>
          <w:szCs w:val="22"/>
        </w:rPr>
        <w:t>___</w:t>
      </w:r>
      <w:r w:rsidR="004E672D">
        <w:rPr>
          <w:rFonts w:ascii="Tw Cen MT" w:hAnsi="Tw Cen MT" w:cs="BrowalliaUPC"/>
          <w:sz w:val="22"/>
          <w:szCs w:val="22"/>
        </w:rPr>
        <w:t>_______________</w:t>
      </w:r>
      <w:r w:rsidRPr="005659F0">
        <w:rPr>
          <w:rFonts w:ascii="Tw Cen MT" w:hAnsi="Tw Cen MT" w:cs="BrowalliaUPC"/>
          <w:sz w:val="22"/>
          <w:szCs w:val="22"/>
        </w:rPr>
        <w:t>_____</w:t>
      </w:r>
      <w:r w:rsidR="00793FF1" w:rsidRPr="005659F0">
        <w:rPr>
          <w:rFonts w:ascii="Tw Cen MT" w:hAnsi="Tw Cen MT" w:cs="BrowalliaUPC"/>
          <w:sz w:val="22"/>
          <w:szCs w:val="22"/>
        </w:rPr>
        <w:t xml:space="preserve">       </w:t>
      </w:r>
      <w:r w:rsidR="00544012" w:rsidRPr="005659F0">
        <w:rPr>
          <w:rFonts w:ascii="Tw Cen MT" w:hAnsi="Tw Cen MT" w:cs="BrowalliaUPC"/>
          <w:sz w:val="22"/>
          <w:szCs w:val="22"/>
        </w:rPr>
        <w:tab/>
      </w:r>
      <w:r w:rsidRPr="005659F0">
        <w:rPr>
          <w:rFonts w:ascii="Tw Cen MT" w:hAnsi="Tw Cen MT" w:cs="BrowalliaUPC"/>
          <w:sz w:val="22"/>
          <w:szCs w:val="22"/>
        </w:rPr>
        <w:t>_________</w:t>
      </w:r>
      <w:r w:rsidR="00544012" w:rsidRPr="005659F0">
        <w:rPr>
          <w:rFonts w:ascii="Tw Cen MT" w:hAnsi="Tw Cen MT" w:cs="BrowalliaUPC"/>
          <w:sz w:val="22"/>
          <w:szCs w:val="22"/>
        </w:rPr>
        <w:t>_____</w:t>
      </w:r>
      <w:r w:rsidR="004E672D">
        <w:rPr>
          <w:rFonts w:ascii="Tw Cen MT" w:hAnsi="Tw Cen MT" w:cs="BrowalliaUPC"/>
          <w:sz w:val="22"/>
          <w:szCs w:val="22"/>
        </w:rPr>
        <w:t>__</w:t>
      </w:r>
      <w:r w:rsidRPr="005659F0">
        <w:rPr>
          <w:rFonts w:ascii="Tw Cen MT" w:hAnsi="Tw Cen MT" w:cs="BrowalliaUPC"/>
          <w:sz w:val="22"/>
          <w:szCs w:val="22"/>
        </w:rPr>
        <w:t xml:space="preserve">___  </w:t>
      </w:r>
      <w:r w:rsidR="00793FF1" w:rsidRPr="005659F0">
        <w:rPr>
          <w:rFonts w:ascii="Tw Cen MT" w:hAnsi="Tw Cen MT" w:cs="BrowalliaUPC"/>
          <w:sz w:val="22"/>
          <w:szCs w:val="22"/>
        </w:rPr>
        <w:t xml:space="preserve">            </w:t>
      </w:r>
    </w:p>
    <w:p w:rsidR="00800EBF" w:rsidRPr="005659F0" w:rsidRDefault="00544012">
      <w:pPr>
        <w:rPr>
          <w:rFonts w:ascii="Tw Cen MT" w:hAnsi="Tw Cen MT" w:cs="BrowalliaUPC"/>
          <w:sz w:val="22"/>
          <w:szCs w:val="22"/>
        </w:rPr>
      </w:pPr>
      <w:r w:rsidRPr="005659F0">
        <w:rPr>
          <w:rFonts w:ascii="Tw Cen MT" w:hAnsi="Tw Cen MT" w:cs="BrowalliaUPC"/>
          <w:sz w:val="22"/>
          <w:szCs w:val="22"/>
        </w:rPr>
        <w:tab/>
      </w:r>
      <w:r w:rsidR="00793FF1" w:rsidRPr="005659F0">
        <w:rPr>
          <w:rFonts w:ascii="Tw Cen MT" w:hAnsi="Tw Cen MT" w:cs="BrowalliaUPC"/>
          <w:sz w:val="22"/>
          <w:szCs w:val="22"/>
        </w:rPr>
        <w:t xml:space="preserve"> </w:t>
      </w:r>
      <w:r w:rsidR="004E672D">
        <w:rPr>
          <w:rFonts w:ascii="Tw Cen MT" w:hAnsi="Tw Cen MT" w:cs="BrowalliaUPC"/>
          <w:sz w:val="22"/>
          <w:szCs w:val="22"/>
        </w:rPr>
        <w:t xml:space="preserve">        </w:t>
      </w:r>
      <w:r w:rsidR="00800EBF" w:rsidRPr="005659F0">
        <w:rPr>
          <w:rFonts w:ascii="Tw Cen MT" w:hAnsi="Tw Cen MT" w:cs="BrowalliaUPC"/>
          <w:sz w:val="22"/>
          <w:szCs w:val="22"/>
        </w:rPr>
        <w:t xml:space="preserve">School                            </w:t>
      </w:r>
      <w:r w:rsidR="004E672D">
        <w:rPr>
          <w:rFonts w:ascii="Tw Cen MT" w:hAnsi="Tw Cen MT" w:cs="BrowalliaUPC"/>
          <w:sz w:val="22"/>
          <w:szCs w:val="22"/>
        </w:rPr>
        <w:t xml:space="preserve">           </w:t>
      </w:r>
      <w:r w:rsidR="00793FF1" w:rsidRPr="005659F0">
        <w:rPr>
          <w:rFonts w:ascii="Tw Cen MT" w:hAnsi="Tw Cen MT" w:cs="BrowalliaUPC"/>
          <w:sz w:val="22"/>
          <w:szCs w:val="22"/>
        </w:rPr>
        <w:t xml:space="preserve">  </w:t>
      </w:r>
      <w:r w:rsidR="00800EBF" w:rsidRPr="005659F0">
        <w:rPr>
          <w:rFonts w:ascii="Tw Cen MT" w:hAnsi="Tw Cen MT" w:cs="BrowalliaUPC"/>
          <w:sz w:val="22"/>
          <w:szCs w:val="22"/>
        </w:rPr>
        <w:t>Cooperative Employee                    Grade Level</w:t>
      </w:r>
    </w:p>
    <w:p w:rsidR="00800EBF" w:rsidRPr="005659F0" w:rsidRDefault="00800EBF">
      <w:pPr>
        <w:rPr>
          <w:rFonts w:ascii="Tw Cen MT" w:hAnsi="Tw Cen MT" w:cs="BrowalliaUPC"/>
          <w:sz w:val="22"/>
          <w:szCs w:val="22"/>
        </w:rPr>
      </w:pPr>
    </w:p>
    <w:p w:rsidR="009331D0" w:rsidRPr="005659F0" w:rsidRDefault="009331D0">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1.  To what in the material do you object?  Please be specific. </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________________________________________________________________________________________________________________________________________________________________________________</w:t>
      </w:r>
      <w:r w:rsidR="009331D0" w:rsidRPr="005659F0">
        <w:rPr>
          <w:rFonts w:ascii="Tw Cen MT" w:hAnsi="Tw Cen MT" w:cs="BrowalliaUPC"/>
          <w:sz w:val="22"/>
          <w:szCs w:val="22"/>
        </w:rPr>
        <w:t>_______________________________________________________________________________</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2.  Did you read, view, or listen to the entire </w:t>
      </w:r>
      <w:proofErr w:type="gramStart"/>
      <w:r w:rsidRPr="005659F0">
        <w:rPr>
          <w:rFonts w:ascii="Tw Cen MT" w:hAnsi="Tw Cen MT" w:cs="BrowalliaUPC"/>
          <w:sz w:val="22"/>
          <w:szCs w:val="22"/>
        </w:rPr>
        <w:t>material?_</w:t>
      </w:r>
      <w:proofErr w:type="gramEnd"/>
      <w:r w:rsidRPr="005659F0">
        <w:rPr>
          <w:rFonts w:ascii="Tw Cen MT" w:hAnsi="Tw Cen MT" w:cs="BrowalliaUPC"/>
          <w:sz w:val="22"/>
          <w:szCs w:val="22"/>
        </w:rPr>
        <w:t>_____ If not</w:t>
      </w:r>
      <w:r w:rsidR="000657D1" w:rsidRPr="005659F0">
        <w:rPr>
          <w:rFonts w:ascii="Tw Cen MT" w:hAnsi="Tw Cen MT" w:cs="BrowalliaUPC"/>
          <w:sz w:val="22"/>
          <w:szCs w:val="22"/>
        </w:rPr>
        <w:t>,</w:t>
      </w:r>
      <w:r w:rsidRPr="005659F0">
        <w:rPr>
          <w:rFonts w:ascii="Tw Cen MT" w:hAnsi="Tw Cen MT" w:cs="BrowalliaUPC"/>
          <w:sz w:val="22"/>
          <w:szCs w:val="22"/>
        </w:rPr>
        <w:t xml:space="preserve"> what parts didn’t you? </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w:t>
      </w:r>
      <w:r w:rsidR="00793FF1" w:rsidRPr="005659F0">
        <w:rPr>
          <w:rFonts w:ascii="Tw Cen MT" w:hAnsi="Tw Cen MT" w:cs="BrowalliaUPC"/>
          <w:sz w:val="22"/>
          <w:szCs w:val="22"/>
        </w:rPr>
        <w:t>______________________________________________________________</w:t>
      </w:r>
      <w:r w:rsidR="009331D0" w:rsidRPr="005659F0">
        <w:rPr>
          <w:rFonts w:ascii="Tw Cen MT" w:hAnsi="Tw Cen MT" w:cs="BrowalliaUPC"/>
          <w:sz w:val="22"/>
          <w:szCs w:val="22"/>
        </w:rPr>
        <w:t>_______________________________________________________________________________</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3. What value is there in this material? </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________________________________________________________________________________________________________________________________________________________________________________</w:t>
      </w:r>
      <w:r w:rsidR="009331D0" w:rsidRPr="005659F0">
        <w:rPr>
          <w:rFonts w:ascii="Tw Cen MT" w:hAnsi="Tw Cen MT" w:cs="BrowalliaUPC"/>
          <w:sz w:val="22"/>
          <w:szCs w:val="22"/>
        </w:rPr>
        <w:t>_______________________________________________________________________________</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4. What do you feel might be the result of using this material? </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w:t>
      </w:r>
      <w:r w:rsidR="009331D0" w:rsidRPr="005659F0">
        <w:rPr>
          <w:rFonts w:ascii="Tw Cen MT" w:hAnsi="Tw Cen MT" w:cs="BrowalliaUPC"/>
          <w:sz w:val="22"/>
          <w:szCs w:val="22"/>
        </w:rPr>
        <w:t>_____________________________________________________________________________________________</w:t>
      </w:r>
      <w:r w:rsidRPr="005659F0">
        <w:rPr>
          <w:rFonts w:ascii="Tw Cen MT" w:hAnsi="Tw Cen MT" w:cs="BrowalliaUPC"/>
          <w:sz w:val="22"/>
          <w:szCs w:val="22"/>
        </w:rPr>
        <w:t>_________________________________________________</w:t>
      </w:r>
      <w:r w:rsidR="004E672D">
        <w:rPr>
          <w:rFonts w:ascii="Tw Cen MT" w:hAnsi="Tw Cen MT" w:cs="BrowalliaUPC"/>
          <w:sz w:val="22"/>
          <w:szCs w:val="22"/>
        </w:rPr>
        <w:t>_____________________________</w:t>
      </w:r>
      <w:r w:rsidR="00793FF1" w:rsidRPr="005659F0">
        <w:rPr>
          <w:rFonts w:ascii="Tw Cen MT" w:hAnsi="Tw Cen MT" w:cs="BrowalliaUPC"/>
          <w:sz w:val="22"/>
          <w:szCs w:val="22"/>
        </w:rPr>
        <w:t>_</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5. Are you aware of any judgment of this material by professional critics?  </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____________________________________________________________________________________________________________________________________________________________________________</w:t>
      </w:r>
      <w:r w:rsidR="00793FF1" w:rsidRPr="005659F0">
        <w:rPr>
          <w:rFonts w:ascii="Tw Cen MT" w:hAnsi="Tw Cen MT" w:cs="BrowalliaUPC"/>
          <w:sz w:val="22"/>
          <w:szCs w:val="22"/>
        </w:rPr>
        <w:t>____</w:t>
      </w:r>
      <w:r w:rsidR="009331D0" w:rsidRPr="005659F0">
        <w:rPr>
          <w:rFonts w:ascii="Tw Cen MT" w:hAnsi="Tw Cen MT" w:cs="BrowalliaUPC"/>
          <w:sz w:val="22"/>
          <w:szCs w:val="22"/>
        </w:rPr>
        <w:t>_______________________________________________________________________________</w:t>
      </w:r>
    </w:p>
    <w:p w:rsidR="00793FF1" w:rsidRPr="005659F0" w:rsidRDefault="00793FF1">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lastRenderedPageBreak/>
        <w:t xml:space="preserve">6. What do you believe is the theme or purpose of this work?  </w:t>
      </w:r>
    </w:p>
    <w:p w:rsidR="00800EBF" w:rsidRPr="005659F0" w:rsidRDefault="00800EBF">
      <w:pPr>
        <w:rPr>
          <w:rFonts w:ascii="Tw Cen MT" w:hAnsi="Tw Cen MT" w:cs="BrowalliaUPC"/>
          <w:sz w:val="22"/>
          <w:szCs w:val="22"/>
        </w:rPr>
      </w:pPr>
    </w:p>
    <w:p w:rsidR="00800EBF" w:rsidRDefault="00800EBF">
      <w:pPr>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w:t>
      </w:r>
      <w:r w:rsidR="00793FF1" w:rsidRPr="005659F0">
        <w:rPr>
          <w:rFonts w:ascii="Tw Cen MT" w:hAnsi="Tw Cen MT" w:cs="BrowalliaUPC"/>
          <w:sz w:val="22"/>
          <w:szCs w:val="22"/>
        </w:rPr>
        <w:t>_________________________</w:t>
      </w:r>
      <w:r w:rsidRPr="005659F0">
        <w:rPr>
          <w:rFonts w:ascii="Tw Cen MT" w:hAnsi="Tw Cen MT" w:cs="BrowalliaUPC"/>
          <w:sz w:val="22"/>
          <w:szCs w:val="22"/>
        </w:rPr>
        <w:t>_____________</w:t>
      </w:r>
      <w:r w:rsidR="00793FF1" w:rsidRPr="005659F0">
        <w:rPr>
          <w:rFonts w:ascii="Tw Cen MT" w:hAnsi="Tw Cen MT" w:cs="BrowalliaUPC"/>
          <w:sz w:val="22"/>
          <w:szCs w:val="22"/>
        </w:rPr>
        <w:t>_____________________________</w:t>
      </w:r>
      <w:r w:rsidR="009331D0" w:rsidRPr="005659F0">
        <w:rPr>
          <w:rFonts w:ascii="Tw Cen MT" w:hAnsi="Tw Cen MT" w:cs="BrowalliaUPC"/>
          <w:sz w:val="22"/>
          <w:szCs w:val="22"/>
        </w:rPr>
        <w:t>_______________________________________________________________________________</w:t>
      </w:r>
    </w:p>
    <w:p w:rsidR="004E672D" w:rsidRPr="005659F0" w:rsidRDefault="004E672D">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7. Are you aware of the teacher’s purpose in using this material?  </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____________________________________________________________________________________________________________________________________________________________</w:t>
      </w:r>
      <w:r w:rsidR="009331D0" w:rsidRPr="005659F0">
        <w:rPr>
          <w:rFonts w:ascii="Tw Cen MT" w:hAnsi="Tw Cen MT" w:cs="BrowalliaUPC"/>
          <w:sz w:val="22"/>
          <w:szCs w:val="22"/>
        </w:rPr>
        <w:t>_____________________________________________________________________________________________</w:t>
      </w:r>
      <w:r w:rsidRPr="005659F0">
        <w:rPr>
          <w:rFonts w:ascii="Tw Cen MT" w:hAnsi="Tw Cen MT" w:cs="BrowalliaUPC"/>
          <w:sz w:val="22"/>
          <w:szCs w:val="22"/>
        </w:rPr>
        <w:t>__</w:t>
      </w:r>
      <w:r w:rsidR="00793FF1" w:rsidRPr="005659F0">
        <w:rPr>
          <w:rFonts w:ascii="Tw Cen MT" w:hAnsi="Tw Cen MT" w:cs="BrowalliaUPC"/>
          <w:sz w:val="22"/>
          <w:szCs w:val="22"/>
        </w:rPr>
        <w:t>____</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8. What would you prefer the Cooperative do about this material?  </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_______________________________________________________________________________________________________________________________________________________</w:t>
      </w:r>
      <w:r w:rsidR="00793FF1" w:rsidRPr="005659F0">
        <w:rPr>
          <w:rFonts w:ascii="Tw Cen MT" w:hAnsi="Tw Cen MT" w:cs="BrowalliaUPC"/>
          <w:sz w:val="22"/>
          <w:szCs w:val="22"/>
        </w:rPr>
        <w:t>____________________________________</w:t>
      </w:r>
      <w:r w:rsidRPr="005659F0">
        <w:rPr>
          <w:rFonts w:ascii="Tw Cen MT" w:hAnsi="Tw Cen MT" w:cs="BrowalliaUPC"/>
          <w:sz w:val="22"/>
          <w:szCs w:val="22"/>
        </w:rPr>
        <w:t>________________________________</w:t>
      </w:r>
      <w:r w:rsidR="009331D0" w:rsidRPr="005659F0">
        <w:rPr>
          <w:rFonts w:ascii="Tw Cen MT" w:hAnsi="Tw Cen MT" w:cs="BrowalliaUPC"/>
          <w:sz w:val="22"/>
          <w:szCs w:val="22"/>
        </w:rPr>
        <w:t>____________________________________</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9.  What work of equal value would you recommend in place of this material?  </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___________________________________________________________________________________________________________________________________________________________</w:t>
      </w:r>
      <w:r w:rsidR="00793FF1" w:rsidRPr="005659F0">
        <w:rPr>
          <w:rFonts w:ascii="Tw Cen MT" w:hAnsi="Tw Cen MT" w:cs="BrowalliaUPC"/>
          <w:sz w:val="22"/>
          <w:szCs w:val="22"/>
        </w:rPr>
        <w:t>____________________________________</w:t>
      </w:r>
      <w:r w:rsidRPr="005659F0">
        <w:rPr>
          <w:rFonts w:ascii="Tw Cen MT" w:hAnsi="Tw Cen MT" w:cs="BrowalliaUPC"/>
          <w:sz w:val="22"/>
          <w:szCs w:val="22"/>
        </w:rPr>
        <w:t>____________________________</w:t>
      </w:r>
      <w:r w:rsidR="009331D0" w:rsidRPr="005659F0">
        <w:rPr>
          <w:rFonts w:ascii="Tw Cen MT" w:hAnsi="Tw Cen MT" w:cs="BrowalliaUPC"/>
          <w:sz w:val="22"/>
          <w:szCs w:val="22"/>
        </w:rPr>
        <w:t>____________________________________</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10. Additional comments. </w:t>
      </w:r>
    </w:p>
    <w:p w:rsidR="00800EBF" w:rsidRPr="005659F0" w:rsidRDefault="00800EBF">
      <w:pPr>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3FF1" w:rsidRPr="005659F0">
        <w:rPr>
          <w:rFonts w:ascii="Tw Cen MT" w:hAnsi="Tw Cen MT" w:cs="BrowalliaUPC"/>
          <w:sz w:val="22"/>
          <w:szCs w:val="22"/>
        </w:rPr>
        <w:t>___________________________________</w:t>
      </w:r>
      <w:r w:rsidRPr="005659F0">
        <w:rPr>
          <w:rFonts w:ascii="Tw Cen MT" w:hAnsi="Tw Cen MT" w:cs="BrowalliaUPC"/>
          <w:sz w:val="22"/>
          <w:szCs w:val="22"/>
        </w:rPr>
        <w:t>_______________</w:t>
      </w:r>
      <w:r w:rsidR="009331D0" w:rsidRPr="005659F0">
        <w:rPr>
          <w:rFonts w:ascii="Tw Cen MT" w:hAnsi="Tw Cen MT" w:cs="BrowalliaUPC"/>
          <w:sz w:val="22"/>
          <w:szCs w:val="22"/>
        </w:rPr>
        <w:t>___________________________________________________________________</w:t>
      </w:r>
      <w:r w:rsidRPr="005659F0">
        <w:rPr>
          <w:rFonts w:ascii="Tw Cen MT" w:hAnsi="Tw Cen MT" w:cs="BrowalliaUPC"/>
          <w:sz w:val="22"/>
          <w:szCs w:val="22"/>
        </w:rPr>
        <w:t>_____</w:t>
      </w:r>
      <w:r w:rsidR="004E672D">
        <w:rPr>
          <w:rFonts w:ascii="Tw Cen MT" w:hAnsi="Tw Cen MT" w:cs="BrowalliaUPC"/>
          <w:sz w:val="22"/>
          <w:szCs w:val="22"/>
        </w:rPr>
        <w:t>_____________________________</w:t>
      </w:r>
      <w:r w:rsidRPr="005659F0">
        <w:rPr>
          <w:rFonts w:ascii="Tw Cen MT" w:hAnsi="Tw Cen MT" w:cs="BrowalliaUPC"/>
          <w:sz w:val="22"/>
          <w:szCs w:val="22"/>
        </w:rPr>
        <w:t>______</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p>
    <w:p w:rsidR="00800EBF" w:rsidRPr="005659F0" w:rsidRDefault="004E672D">
      <w:pPr>
        <w:rPr>
          <w:rFonts w:ascii="Tw Cen MT" w:hAnsi="Tw Cen MT" w:cs="BrowalliaUPC"/>
          <w:sz w:val="22"/>
          <w:szCs w:val="22"/>
        </w:rPr>
      </w:pPr>
      <w:r>
        <w:rPr>
          <w:rFonts w:ascii="Tw Cen MT" w:hAnsi="Tw Cen MT" w:cs="BrowalliaUPC"/>
          <w:sz w:val="22"/>
          <w:szCs w:val="22"/>
        </w:rPr>
        <w:t>___________________________</w:t>
      </w:r>
      <w:r w:rsidR="009331D0" w:rsidRPr="005659F0">
        <w:rPr>
          <w:rFonts w:ascii="Tw Cen MT" w:hAnsi="Tw Cen MT" w:cs="BrowalliaUPC"/>
          <w:sz w:val="22"/>
          <w:szCs w:val="22"/>
        </w:rPr>
        <w:t>_____</w:t>
      </w:r>
      <w:r w:rsidR="00800EBF" w:rsidRPr="005659F0">
        <w:rPr>
          <w:rFonts w:ascii="Tw Cen MT" w:hAnsi="Tw Cen MT" w:cs="BrowalliaUPC"/>
          <w:sz w:val="22"/>
          <w:szCs w:val="22"/>
        </w:rPr>
        <w:t xml:space="preserve">____      </w:t>
      </w:r>
      <w:r w:rsidR="00793FF1" w:rsidRPr="005659F0">
        <w:rPr>
          <w:rFonts w:ascii="Tw Cen MT" w:hAnsi="Tw Cen MT" w:cs="BrowalliaUPC"/>
          <w:sz w:val="22"/>
          <w:szCs w:val="22"/>
        </w:rPr>
        <w:t xml:space="preserve">                       </w:t>
      </w:r>
      <w:r w:rsidR="00800EBF" w:rsidRPr="005659F0">
        <w:rPr>
          <w:rFonts w:ascii="Tw Cen MT" w:hAnsi="Tw Cen MT" w:cs="BrowalliaUPC"/>
          <w:sz w:val="22"/>
          <w:szCs w:val="22"/>
        </w:rPr>
        <w:t xml:space="preserve"> ________________________  </w:t>
      </w:r>
      <w:r w:rsidR="00793FF1" w:rsidRPr="005659F0">
        <w:rPr>
          <w:rFonts w:ascii="Tw Cen MT" w:hAnsi="Tw Cen MT" w:cs="BrowalliaUPC"/>
          <w:sz w:val="22"/>
          <w:szCs w:val="22"/>
        </w:rPr>
        <w:t xml:space="preserve">            </w:t>
      </w:r>
      <w:r w:rsidR="00800EBF" w:rsidRPr="005659F0">
        <w:rPr>
          <w:rFonts w:ascii="Tw Cen MT" w:hAnsi="Tw Cen MT" w:cs="BrowalliaUPC"/>
          <w:sz w:val="22"/>
          <w:szCs w:val="22"/>
        </w:rPr>
        <w:t xml:space="preserve">Signature of Complainant                       </w:t>
      </w:r>
      <w:r w:rsidR="00793FF1" w:rsidRPr="005659F0">
        <w:rPr>
          <w:rFonts w:ascii="Tw Cen MT" w:hAnsi="Tw Cen MT" w:cs="BrowalliaUPC"/>
          <w:sz w:val="22"/>
          <w:szCs w:val="22"/>
        </w:rPr>
        <w:t xml:space="preserve">                               </w:t>
      </w:r>
      <w:r w:rsidR="009331D0" w:rsidRPr="005659F0">
        <w:rPr>
          <w:rFonts w:ascii="Tw Cen MT" w:hAnsi="Tw Cen MT" w:cs="BrowalliaUPC"/>
          <w:sz w:val="22"/>
          <w:szCs w:val="22"/>
        </w:rPr>
        <w:tab/>
      </w:r>
      <w:r w:rsidR="00800EBF" w:rsidRPr="005659F0">
        <w:rPr>
          <w:rFonts w:ascii="Tw Cen MT" w:hAnsi="Tw Cen MT" w:cs="BrowalliaUPC"/>
          <w:sz w:val="22"/>
          <w:szCs w:val="22"/>
        </w:rPr>
        <w:t>Date</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p>
    <w:p w:rsidR="00800EBF" w:rsidRPr="005659F0" w:rsidRDefault="00800EBF">
      <w:pPr>
        <w:jc w:val="center"/>
        <w:rPr>
          <w:rFonts w:ascii="Tw Cen MT" w:hAnsi="Tw Cen MT" w:cs="BrowalliaUPC"/>
          <w:sz w:val="22"/>
          <w:szCs w:val="22"/>
        </w:rPr>
        <w:sectPr w:rsidR="00800EBF" w:rsidRPr="005659F0" w:rsidSect="00056D7C">
          <w:pgSz w:w="12240" w:h="15840" w:code="1"/>
          <w:pgMar w:top="1440" w:right="1440" w:bottom="1440" w:left="1440" w:header="0" w:footer="720" w:gutter="0"/>
          <w:pgBorders w:offsetFrom="page">
            <w:top w:val="cornerTriangles" w:sz="19" w:space="24" w:color="auto"/>
            <w:left w:val="cornerTriangles" w:sz="19" w:space="24" w:color="auto"/>
            <w:bottom w:val="cornerTriangles" w:sz="19" w:space="24" w:color="auto"/>
            <w:right w:val="cornerTriangles" w:sz="19" w:space="24" w:color="auto"/>
          </w:pgBorders>
          <w:cols w:space="720"/>
          <w:docGrid w:linePitch="360"/>
        </w:sectPr>
      </w:pPr>
    </w:p>
    <w:p w:rsidR="00800EBF" w:rsidRPr="005659F0" w:rsidRDefault="00800EBF">
      <w:pPr>
        <w:jc w:val="center"/>
        <w:rPr>
          <w:rFonts w:ascii="Tw Cen MT" w:hAnsi="Tw Cen MT" w:cs="BrowalliaUPC"/>
          <w:b/>
          <w:sz w:val="22"/>
          <w:szCs w:val="22"/>
          <w:u w:val="single"/>
        </w:rPr>
      </w:pPr>
      <w:r w:rsidRPr="005659F0">
        <w:rPr>
          <w:rFonts w:ascii="Tw Cen MT" w:hAnsi="Tw Cen MT" w:cs="BrowalliaUPC"/>
          <w:b/>
          <w:sz w:val="22"/>
          <w:szCs w:val="22"/>
          <w:u w:val="single"/>
        </w:rPr>
        <w:lastRenderedPageBreak/>
        <w:t>CORNBELT EDUCATIONAL COOPERATIVE</w:t>
      </w:r>
    </w:p>
    <w:p w:rsidR="00800EBF" w:rsidRPr="005659F0" w:rsidRDefault="00800EBF">
      <w:pPr>
        <w:jc w:val="center"/>
        <w:rPr>
          <w:rFonts w:ascii="Tw Cen MT" w:hAnsi="Tw Cen MT" w:cs="BrowalliaUPC"/>
          <w:b/>
          <w:sz w:val="22"/>
          <w:szCs w:val="22"/>
          <w:u w:val="single"/>
        </w:rPr>
      </w:pPr>
      <w:r w:rsidRPr="005659F0">
        <w:rPr>
          <w:rFonts w:ascii="Tw Cen MT" w:hAnsi="Tw Cen MT" w:cs="BrowalliaUPC"/>
          <w:b/>
          <w:sz w:val="22"/>
          <w:szCs w:val="22"/>
          <w:u w:val="single"/>
        </w:rPr>
        <w:t>CHILD ABUSE AND NEGLECT REPORTING POLICY</w:t>
      </w:r>
    </w:p>
    <w:p w:rsidR="00800EBF" w:rsidRPr="005659F0" w:rsidRDefault="00800EBF">
      <w:pPr>
        <w:jc w:val="cente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The Board of Directors of the Cornbelt Educational Cooperative will comply with all current State and Federal Laws, Rules, and Regulations pertaining to reporting child abuse and neglect.</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In addition to all current State and Federal Laws, Rules, and Regulations pertaining to reporting child abuse and neglect, the Cooperative includes the following local items:</w:t>
      </w:r>
    </w:p>
    <w:p w:rsidR="00800EBF" w:rsidRPr="005659F0" w:rsidRDefault="00800EBF">
      <w:pPr>
        <w:rPr>
          <w:rFonts w:ascii="Tw Cen MT" w:hAnsi="Tw Cen MT" w:cs="BrowalliaUPC"/>
          <w:sz w:val="22"/>
          <w:szCs w:val="22"/>
        </w:rPr>
      </w:pPr>
    </w:p>
    <w:p w:rsidR="00800EBF" w:rsidRPr="005659F0" w:rsidRDefault="00800EBF" w:rsidP="0071292F">
      <w:pPr>
        <w:numPr>
          <w:ilvl w:val="0"/>
          <w:numId w:val="31"/>
        </w:numPr>
        <w:rPr>
          <w:rFonts w:ascii="Tw Cen MT" w:hAnsi="Tw Cen MT" w:cs="BrowalliaUPC"/>
          <w:sz w:val="22"/>
          <w:szCs w:val="22"/>
        </w:rPr>
      </w:pPr>
      <w:r w:rsidRPr="005659F0">
        <w:rPr>
          <w:rFonts w:ascii="Tw Cen MT" w:hAnsi="Tw Cen MT" w:cs="BrowalliaUPC"/>
          <w:sz w:val="22"/>
          <w:szCs w:val="22"/>
        </w:rPr>
        <w:t>Because of their regular contact with school-age children, school employees are in an excellent position to identify abused or neglected children.</w:t>
      </w:r>
    </w:p>
    <w:p w:rsidR="00800EBF" w:rsidRPr="005659F0" w:rsidRDefault="00800EBF">
      <w:pPr>
        <w:ind w:left="360"/>
        <w:rPr>
          <w:rFonts w:ascii="Tw Cen MT" w:hAnsi="Tw Cen MT" w:cs="BrowalliaUPC"/>
          <w:sz w:val="22"/>
          <w:szCs w:val="22"/>
        </w:rPr>
      </w:pPr>
    </w:p>
    <w:p w:rsidR="00800EBF" w:rsidRPr="005659F0" w:rsidRDefault="00800EBF" w:rsidP="0071292F">
      <w:pPr>
        <w:numPr>
          <w:ilvl w:val="0"/>
          <w:numId w:val="31"/>
        </w:numPr>
        <w:rPr>
          <w:rFonts w:ascii="Tw Cen MT" w:hAnsi="Tw Cen MT" w:cs="BrowalliaUPC"/>
          <w:sz w:val="22"/>
          <w:szCs w:val="22"/>
        </w:rPr>
      </w:pPr>
      <w:r w:rsidRPr="005659F0">
        <w:rPr>
          <w:rFonts w:ascii="Tw Cen MT" w:hAnsi="Tw Cen MT" w:cs="BrowalliaUPC"/>
          <w:sz w:val="22"/>
          <w:szCs w:val="22"/>
        </w:rPr>
        <w:t>To</w:t>
      </w:r>
      <w:r w:rsidR="00F54472" w:rsidRPr="005659F0">
        <w:rPr>
          <w:rFonts w:ascii="Tw Cen MT" w:hAnsi="Tw Cen MT" w:cs="BrowalliaUPC"/>
          <w:sz w:val="22"/>
          <w:szCs w:val="22"/>
        </w:rPr>
        <w:t xml:space="preserve"> comply with state and federal l</w:t>
      </w:r>
      <w:r w:rsidRPr="005659F0">
        <w:rPr>
          <w:rFonts w:ascii="Tw Cen MT" w:hAnsi="Tw Cen MT" w:cs="BrowalliaUPC"/>
          <w:sz w:val="22"/>
          <w:szCs w:val="22"/>
        </w:rPr>
        <w:t xml:space="preserve">aw it is the policy of the Cornbelt Educational Cooperative that any teacher or other employee who suspects that a child under </w:t>
      </w:r>
      <w:r w:rsidR="00414182" w:rsidRPr="005659F0">
        <w:rPr>
          <w:rFonts w:ascii="Tw Cen MT" w:hAnsi="Tw Cen MT" w:cs="BrowalliaUPC"/>
          <w:sz w:val="22"/>
          <w:szCs w:val="22"/>
        </w:rPr>
        <w:t>eighteen (</w:t>
      </w:r>
      <w:r w:rsidRPr="005659F0">
        <w:rPr>
          <w:rFonts w:ascii="Tw Cen MT" w:hAnsi="Tw Cen MT" w:cs="BrowalliaUPC"/>
          <w:sz w:val="22"/>
          <w:szCs w:val="22"/>
        </w:rPr>
        <w:t>18</w:t>
      </w:r>
      <w:r w:rsidR="00414182" w:rsidRPr="005659F0">
        <w:rPr>
          <w:rFonts w:ascii="Tw Cen MT" w:hAnsi="Tw Cen MT" w:cs="BrowalliaUPC"/>
          <w:sz w:val="22"/>
          <w:szCs w:val="22"/>
        </w:rPr>
        <w:t>)</w:t>
      </w:r>
      <w:r w:rsidRPr="005659F0">
        <w:rPr>
          <w:rFonts w:ascii="Tw Cen MT" w:hAnsi="Tw Cen MT" w:cs="BrowalliaUPC"/>
          <w:sz w:val="22"/>
          <w:szCs w:val="22"/>
        </w:rPr>
        <w:t xml:space="preserve"> years of age has been neglected or physically abused (including sexual or emotional abuse) by any person including parent or other person</w:t>
      </w:r>
      <w:r w:rsidR="00F54472" w:rsidRPr="005659F0">
        <w:rPr>
          <w:rFonts w:ascii="Tw Cen MT" w:hAnsi="Tw Cen MT" w:cs="BrowalliaUPC"/>
          <w:sz w:val="22"/>
          <w:szCs w:val="22"/>
        </w:rPr>
        <w:t>(s)</w:t>
      </w:r>
      <w:r w:rsidRPr="005659F0">
        <w:rPr>
          <w:rFonts w:ascii="Tw Cen MT" w:hAnsi="Tw Cen MT" w:cs="BrowalliaUPC"/>
          <w:sz w:val="22"/>
          <w:szCs w:val="22"/>
        </w:rPr>
        <w:t>, other than by accidental means, shall report in writing to the principal or superintendent of the member school district who shall then immediately repor</w:t>
      </w:r>
      <w:r w:rsidR="00F54472" w:rsidRPr="005659F0">
        <w:rPr>
          <w:rFonts w:ascii="Tw Cen MT" w:hAnsi="Tw Cen MT" w:cs="BrowalliaUPC"/>
          <w:sz w:val="22"/>
          <w:szCs w:val="22"/>
        </w:rPr>
        <w:t xml:space="preserve">t to the states attorney or to </w:t>
      </w:r>
      <w:r w:rsidRPr="005659F0">
        <w:rPr>
          <w:rFonts w:ascii="Tw Cen MT" w:hAnsi="Tw Cen MT" w:cs="BrowalliaUPC"/>
          <w:sz w:val="22"/>
          <w:szCs w:val="22"/>
        </w:rPr>
        <w:t>the department of social services or to the county sheriff or to the city police.  The principal or superintendent shall inform the Cooperative employee initiating the action within twenty-four (24) hours that the report has been made.  The employees shall make the report directly to the proper authorities if the principal or superintendent fails to do so.</w:t>
      </w:r>
    </w:p>
    <w:p w:rsidR="00800EBF" w:rsidRPr="005659F0" w:rsidRDefault="00800EBF">
      <w:pPr>
        <w:rPr>
          <w:rFonts w:ascii="Tw Cen MT" w:hAnsi="Tw Cen MT" w:cs="BrowalliaUPC"/>
          <w:sz w:val="22"/>
          <w:szCs w:val="22"/>
        </w:rPr>
      </w:pPr>
    </w:p>
    <w:p w:rsidR="00800EBF" w:rsidRPr="005659F0" w:rsidRDefault="00800EBF" w:rsidP="0071292F">
      <w:pPr>
        <w:numPr>
          <w:ilvl w:val="0"/>
          <w:numId w:val="31"/>
        </w:numPr>
        <w:rPr>
          <w:rFonts w:ascii="Tw Cen MT" w:hAnsi="Tw Cen MT" w:cs="BrowalliaUPC"/>
          <w:sz w:val="22"/>
          <w:szCs w:val="22"/>
        </w:rPr>
      </w:pPr>
      <w:r w:rsidRPr="005659F0">
        <w:rPr>
          <w:rFonts w:ascii="Tw Cen MT" w:hAnsi="Tw Cen MT" w:cs="BrowalliaUPC"/>
          <w:sz w:val="22"/>
          <w:szCs w:val="22"/>
        </w:rPr>
        <w:t>The report shall contain the following information: name, address and age of child; name and address of parent or caretaker; nature and extent of injuries or description of neglect; any other information that might help establish the cause of injuries or condition.</w:t>
      </w:r>
    </w:p>
    <w:p w:rsidR="00800EBF" w:rsidRPr="005659F0" w:rsidRDefault="00800EBF">
      <w:pPr>
        <w:rPr>
          <w:rFonts w:ascii="Tw Cen MT" w:hAnsi="Tw Cen MT" w:cs="BrowalliaUPC"/>
          <w:sz w:val="22"/>
          <w:szCs w:val="22"/>
        </w:rPr>
      </w:pPr>
    </w:p>
    <w:p w:rsidR="00800EBF" w:rsidRPr="005659F0" w:rsidRDefault="00800EBF" w:rsidP="0071292F">
      <w:pPr>
        <w:numPr>
          <w:ilvl w:val="0"/>
          <w:numId w:val="31"/>
        </w:numPr>
        <w:rPr>
          <w:rFonts w:ascii="Tw Cen MT" w:hAnsi="Tw Cen MT" w:cs="BrowalliaUPC"/>
          <w:sz w:val="22"/>
          <w:szCs w:val="22"/>
        </w:rPr>
      </w:pPr>
      <w:r w:rsidRPr="005659F0">
        <w:rPr>
          <w:rFonts w:ascii="Tw Cen MT" w:hAnsi="Tw Cen MT" w:cs="BrowalliaUPC"/>
          <w:sz w:val="22"/>
          <w:szCs w:val="22"/>
        </w:rPr>
        <w:t>Employee, including administrators shall not contact the child’s family or any other persons to determine the cause of the suspected abuse or neglect. It is not the responsibility of the employees to prove that the child has been abused or neglected, or to determine whether the child is in need of pr</w:t>
      </w:r>
      <w:r w:rsidR="009331D0" w:rsidRPr="005659F0">
        <w:rPr>
          <w:rFonts w:ascii="Tw Cen MT" w:hAnsi="Tw Cen MT" w:cs="BrowalliaUPC"/>
          <w:sz w:val="22"/>
          <w:szCs w:val="22"/>
        </w:rPr>
        <w:t>otection, only to report his/</w:t>
      </w:r>
      <w:r w:rsidRPr="005659F0">
        <w:rPr>
          <w:rFonts w:ascii="Tw Cen MT" w:hAnsi="Tw Cen MT" w:cs="BrowalliaUPC"/>
          <w:sz w:val="22"/>
          <w:szCs w:val="22"/>
        </w:rPr>
        <w:t>her suspicions of abuse or neglect.</w:t>
      </w:r>
    </w:p>
    <w:p w:rsidR="00800EBF" w:rsidRPr="005659F0" w:rsidRDefault="00800EBF">
      <w:pPr>
        <w:rPr>
          <w:rFonts w:ascii="Tw Cen MT" w:hAnsi="Tw Cen MT" w:cs="BrowalliaUPC"/>
          <w:sz w:val="22"/>
          <w:szCs w:val="22"/>
        </w:rPr>
      </w:pPr>
    </w:p>
    <w:p w:rsidR="00800EBF" w:rsidRPr="005659F0" w:rsidRDefault="00800EBF" w:rsidP="0071292F">
      <w:pPr>
        <w:numPr>
          <w:ilvl w:val="0"/>
          <w:numId w:val="31"/>
        </w:numPr>
        <w:rPr>
          <w:rFonts w:ascii="Tw Cen MT" w:hAnsi="Tw Cen MT" w:cs="BrowalliaUPC"/>
          <w:sz w:val="22"/>
          <w:szCs w:val="22"/>
        </w:rPr>
      </w:pPr>
      <w:r w:rsidRPr="005659F0">
        <w:rPr>
          <w:rFonts w:ascii="Tw Cen MT" w:hAnsi="Tw Cen MT" w:cs="BrowalliaUPC"/>
          <w:sz w:val="22"/>
          <w:szCs w:val="22"/>
        </w:rPr>
        <w:t>Any personal interview or physical inspection of the child should be conducted in a considerate, professional manner and information or records concerning reports of suspected abuse or neglect are confidential and the release to person other than provided by law is prohibited.  Failure to make a report where abuse or neglect is suspected is subject to legal recourse.</w:t>
      </w:r>
    </w:p>
    <w:p w:rsidR="00800EBF" w:rsidRPr="005659F0" w:rsidRDefault="00800EBF">
      <w:pPr>
        <w:rPr>
          <w:rFonts w:ascii="Tw Cen MT" w:hAnsi="Tw Cen MT" w:cs="BrowalliaUPC"/>
          <w:sz w:val="22"/>
          <w:szCs w:val="22"/>
        </w:rPr>
      </w:pPr>
    </w:p>
    <w:p w:rsidR="00800EBF" w:rsidRPr="005659F0" w:rsidRDefault="00800EBF" w:rsidP="0071292F">
      <w:pPr>
        <w:numPr>
          <w:ilvl w:val="0"/>
          <w:numId w:val="31"/>
        </w:numPr>
        <w:rPr>
          <w:rFonts w:ascii="Tw Cen MT" w:hAnsi="Tw Cen MT" w:cs="BrowalliaUPC"/>
          <w:sz w:val="22"/>
          <w:szCs w:val="22"/>
        </w:rPr>
      </w:pPr>
      <w:r w:rsidRPr="005659F0">
        <w:rPr>
          <w:rFonts w:ascii="Tw Cen MT" w:hAnsi="Tw Cen MT" w:cs="BrowalliaUPC"/>
          <w:sz w:val="22"/>
          <w:szCs w:val="22"/>
        </w:rPr>
        <w:t>Anyone who participates in making a report in accordance with the law and in good faith is immune from any civil or criminal liability that may otherwise arise from the reporting or form any resulting judicial proceeding even if the suspicion is proved to be unfounded.</w:t>
      </w:r>
    </w:p>
    <w:p w:rsidR="00800EBF" w:rsidRPr="005659F0" w:rsidRDefault="00800EBF">
      <w:pPr>
        <w:ind w:left="360"/>
        <w:rPr>
          <w:rFonts w:ascii="Tw Cen MT" w:hAnsi="Tw Cen MT" w:cs="BrowalliaUPC"/>
          <w:sz w:val="22"/>
          <w:szCs w:val="22"/>
        </w:rPr>
      </w:pPr>
    </w:p>
    <w:p w:rsidR="00800EBF" w:rsidRPr="005659F0" w:rsidRDefault="009331D0" w:rsidP="0071292F">
      <w:pPr>
        <w:numPr>
          <w:ilvl w:val="0"/>
          <w:numId w:val="31"/>
        </w:numPr>
        <w:rPr>
          <w:rFonts w:ascii="Tw Cen MT" w:hAnsi="Tw Cen MT" w:cs="BrowalliaUPC"/>
          <w:sz w:val="22"/>
          <w:szCs w:val="22"/>
        </w:rPr>
      </w:pPr>
      <w:r w:rsidRPr="005659F0">
        <w:rPr>
          <w:rFonts w:ascii="Tw Cen MT" w:hAnsi="Tw Cen MT" w:cs="BrowalliaUPC"/>
          <w:sz w:val="22"/>
          <w:szCs w:val="22"/>
        </w:rPr>
        <w:t>The B</w:t>
      </w:r>
      <w:r w:rsidR="00800EBF" w:rsidRPr="005659F0">
        <w:rPr>
          <w:rFonts w:ascii="Tw Cen MT" w:hAnsi="Tw Cen MT" w:cs="BrowalliaUPC"/>
          <w:sz w:val="22"/>
          <w:szCs w:val="22"/>
        </w:rPr>
        <w:t>oard will support any employee making a report of suspected child abuse or neglect until and unless it is determined that the employee was acting in bad faith in making the report.</w:t>
      </w:r>
    </w:p>
    <w:p w:rsidR="00800EBF" w:rsidRPr="005659F0" w:rsidRDefault="00800EBF">
      <w:pPr>
        <w:jc w:val="center"/>
        <w:rPr>
          <w:rFonts w:ascii="Tw Cen MT" w:hAnsi="Tw Cen MT" w:cs="BrowalliaUPC"/>
          <w:sz w:val="22"/>
          <w:szCs w:val="22"/>
        </w:rPr>
        <w:sectPr w:rsidR="00800EBF" w:rsidRPr="005659F0" w:rsidSect="00056D7C">
          <w:pgSz w:w="12240" w:h="15840" w:code="1"/>
          <w:pgMar w:top="1440" w:right="1440" w:bottom="1440" w:left="1440" w:header="0" w:footer="720" w:gutter="0"/>
          <w:pgBorders w:offsetFrom="page">
            <w:top w:val="cornerTriangles" w:sz="19" w:space="24" w:color="auto"/>
            <w:left w:val="cornerTriangles" w:sz="19" w:space="24" w:color="auto"/>
            <w:bottom w:val="cornerTriangles" w:sz="19" w:space="24" w:color="auto"/>
            <w:right w:val="cornerTriangles" w:sz="19" w:space="24" w:color="auto"/>
          </w:pgBorders>
          <w:cols w:space="720"/>
          <w:docGrid w:linePitch="360"/>
        </w:sectPr>
      </w:pPr>
    </w:p>
    <w:p w:rsidR="00800EBF" w:rsidRPr="005659F0" w:rsidRDefault="00800EBF">
      <w:pPr>
        <w:jc w:val="center"/>
        <w:rPr>
          <w:rFonts w:ascii="Tw Cen MT" w:hAnsi="Tw Cen MT" w:cs="BrowalliaUPC"/>
          <w:b/>
          <w:sz w:val="22"/>
          <w:szCs w:val="22"/>
        </w:rPr>
      </w:pPr>
      <w:r w:rsidRPr="005659F0">
        <w:rPr>
          <w:rFonts w:ascii="Tw Cen MT" w:hAnsi="Tw Cen MT" w:cs="BrowalliaUPC"/>
          <w:b/>
          <w:sz w:val="22"/>
          <w:szCs w:val="22"/>
        </w:rPr>
        <w:lastRenderedPageBreak/>
        <w:t>CORNBELT EDUCATIONAL COOPERATIVE</w:t>
      </w:r>
    </w:p>
    <w:p w:rsidR="00800EBF" w:rsidRPr="005659F0" w:rsidRDefault="00800EBF">
      <w:pPr>
        <w:jc w:val="center"/>
        <w:rPr>
          <w:rFonts w:ascii="Tw Cen MT" w:hAnsi="Tw Cen MT" w:cs="BrowalliaUPC"/>
          <w:b/>
          <w:sz w:val="22"/>
          <w:szCs w:val="22"/>
        </w:rPr>
      </w:pPr>
      <w:r w:rsidRPr="005659F0">
        <w:rPr>
          <w:rFonts w:ascii="Tw Cen MT" w:hAnsi="Tw Cen MT" w:cs="BrowalliaUPC"/>
          <w:b/>
          <w:sz w:val="22"/>
          <w:szCs w:val="22"/>
        </w:rPr>
        <w:t>CHILD ABUSE AND NEGLECT REPORT FORM TO MEMBER SCHOOL DISTRICT</w:t>
      </w:r>
    </w:p>
    <w:p w:rsidR="00800EBF" w:rsidRPr="005659F0" w:rsidRDefault="00800EBF">
      <w:pPr>
        <w:jc w:val="cente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Any Cooperative employee reporting child abuse or neglect suspicion to a principal or superintendent shall complete two </w:t>
      </w:r>
      <w:r w:rsidR="00F54472" w:rsidRPr="005659F0">
        <w:rPr>
          <w:rFonts w:ascii="Tw Cen MT" w:hAnsi="Tw Cen MT" w:cs="BrowalliaUPC"/>
          <w:sz w:val="22"/>
          <w:szCs w:val="22"/>
        </w:rPr>
        <w:t xml:space="preserve">(2) </w:t>
      </w:r>
      <w:r w:rsidRPr="005659F0">
        <w:rPr>
          <w:rFonts w:ascii="Tw Cen MT" w:hAnsi="Tw Cen MT" w:cs="BrowalliaUPC"/>
          <w:sz w:val="22"/>
          <w:szCs w:val="22"/>
        </w:rPr>
        <w:t>copies of this form.  The Cooperative employee will keep one</w:t>
      </w:r>
      <w:r w:rsidR="00F54472" w:rsidRPr="005659F0">
        <w:rPr>
          <w:rFonts w:ascii="Tw Cen MT" w:hAnsi="Tw Cen MT" w:cs="BrowalliaUPC"/>
          <w:sz w:val="22"/>
          <w:szCs w:val="22"/>
        </w:rPr>
        <w:t xml:space="preserve"> (1)</w:t>
      </w:r>
      <w:r w:rsidRPr="005659F0">
        <w:rPr>
          <w:rFonts w:ascii="Tw Cen MT" w:hAnsi="Tw Cen MT" w:cs="BrowalliaUPC"/>
          <w:sz w:val="22"/>
          <w:szCs w:val="22"/>
        </w:rPr>
        <w:t xml:space="preserve"> copy, the principal or superintendent will keep the second.  These reports are to be kept confidential by the respective school administrator involved.</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School District </w:t>
      </w:r>
      <w:proofErr w:type="gramStart"/>
      <w:r w:rsidRPr="005659F0">
        <w:rPr>
          <w:rFonts w:ascii="Tw Cen MT" w:hAnsi="Tw Cen MT" w:cs="BrowalliaUPC"/>
          <w:sz w:val="22"/>
          <w:szCs w:val="22"/>
        </w:rPr>
        <w:t>Name</w:t>
      </w:r>
      <w:r w:rsidR="00414182" w:rsidRPr="005659F0">
        <w:rPr>
          <w:rFonts w:ascii="Tw Cen MT" w:hAnsi="Tw Cen MT" w:cs="BrowalliaUPC"/>
          <w:sz w:val="22"/>
          <w:szCs w:val="22"/>
        </w:rPr>
        <w:t xml:space="preserve"> </w:t>
      </w:r>
      <w:r w:rsidRPr="005659F0">
        <w:rPr>
          <w:rFonts w:ascii="Tw Cen MT" w:hAnsi="Tw Cen MT" w:cs="BrowalliaUPC"/>
          <w:sz w:val="22"/>
          <w:szCs w:val="22"/>
        </w:rPr>
        <w:t xml:space="preserve"> _</w:t>
      </w:r>
      <w:proofErr w:type="gramEnd"/>
      <w:r w:rsidRPr="005659F0">
        <w:rPr>
          <w:rFonts w:ascii="Tw Cen MT" w:hAnsi="Tw Cen MT" w:cs="BrowalliaUPC"/>
          <w:sz w:val="22"/>
          <w:szCs w:val="22"/>
        </w:rPr>
        <w:t>___</w:t>
      </w:r>
      <w:r w:rsidR="009D62AD" w:rsidRPr="005659F0">
        <w:rPr>
          <w:rFonts w:ascii="Tw Cen MT" w:hAnsi="Tw Cen MT" w:cs="BrowalliaUPC"/>
          <w:sz w:val="22"/>
          <w:szCs w:val="22"/>
        </w:rPr>
        <w:t>________________________</w:t>
      </w:r>
      <w:r w:rsidRPr="005659F0">
        <w:rPr>
          <w:rFonts w:ascii="Tw Cen MT" w:hAnsi="Tw Cen MT" w:cs="BrowalliaUPC"/>
          <w:sz w:val="22"/>
          <w:szCs w:val="22"/>
        </w:rPr>
        <w:t>__________</w:t>
      </w:r>
      <w:r w:rsidR="009D62AD" w:rsidRPr="005659F0">
        <w:rPr>
          <w:rFonts w:ascii="Tw Cen MT" w:hAnsi="Tw Cen MT" w:cs="BrowalliaUPC"/>
          <w:sz w:val="22"/>
          <w:szCs w:val="22"/>
        </w:rPr>
        <w:t>____</w:t>
      </w:r>
      <w:r w:rsidRPr="005659F0">
        <w:rPr>
          <w:rFonts w:ascii="Tw Cen MT" w:hAnsi="Tw Cen MT" w:cs="BrowalliaUPC"/>
          <w:sz w:val="22"/>
          <w:szCs w:val="22"/>
        </w:rPr>
        <w:t xml:space="preserve">_  </w:t>
      </w:r>
    </w:p>
    <w:p w:rsidR="00800EBF" w:rsidRPr="005659F0" w:rsidRDefault="00800EBF">
      <w:pPr>
        <w:rPr>
          <w:rFonts w:ascii="Tw Cen MT" w:hAnsi="Tw Cen MT" w:cs="BrowalliaUPC"/>
          <w:sz w:val="22"/>
          <w:szCs w:val="22"/>
        </w:rPr>
      </w:pPr>
    </w:p>
    <w:p w:rsidR="00800EBF" w:rsidRPr="005659F0" w:rsidRDefault="00414182">
      <w:pPr>
        <w:rPr>
          <w:rFonts w:ascii="Tw Cen MT" w:hAnsi="Tw Cen MT" w:cs="BrowalliaUPC"/>
          <w:sz w:val="22"/>
          <w:szCs w:val="22"/>
        </w:rPr>
      </w:pPr>
      <w:r w:rsidRPr="005659F0">
        <w:rPr>
          <w:rFonts w:ascii="Tw Cen MT" w:hAnsi="Tw Cen MT" w:cs="BrowalliaUPC"/>
          <w:sz w:val="22"/>
          <w:szCs w:val="22"/>
        </w:rPr>
        <w:t xml:space="preserve">Name of </w:t>
      </w:r>
      <w:proofErr w:type="gramStart"/>
      <w:r w:rsidRPr="005659F0">
        <w:rPr>
          <w:rFonts w:ascii="Tw Cen MT" w:hAnsi="Tw Cen MT" w:cs="BrowalliaUPC"/>
          <w:sz w:val="22"/>
          <w:szCs w:val="22"/>
        </w:rPr>
        <w:t xml:space="preserve">Child </w:t>
      </w:r>
      <w:r w:rsidR="00800EBF" w:rsidRPr="005659F0">
        <w:rPr>
          <w:rFonts w:ascii="Tw Cen MT" w:hAnsi="Tw Cen MT" w:cs="BrowalliaUPC"/>
          <w:sz w:val="22"/>
          <w:szCs w:val="22"/>
        </w:rPr>
        <w:t xml:space="preserve"> _</w:t>
      </w:r>
      <w:proofErr w:type="gramEnd"/>
      <w:r w:rsidR="00800EBF" w:rsidRPr="005659F0">
        <w:rPr>
          <w:rFonts w:ascii="Tw Cen MT" w:hAnsi="Tw Cen MT" w:cs="BrowalliaUPC"/>
          <w:sz w:val="22"/>
          <w:szCs w:val="22"/>
        </w:rPr>
        <w:t>________________</w:t>
      </w:r>
      <w:r w:rsidR="009D62AD" w:rsidRPr="005659F0">
        <w:rPr>
          <w:rFonts w:ascii="Tw Cen MT" w:hAnsi="Tw Cen MT" w:cs="BrowalliaUPC"/>
          <w:sz w:val="22"/>
          <w:szCs w:val="22"/>
        </w:rPr>
        <w:t>_______________________</w:t>
      </w:r>
      <w:r w:rsidR="004E672D">
        <w:rPr>
          <w:rFonts w:ascii="Tw Cen MT" w:hAnsi="Tw Cen MT" w:cs="BrowalliaUPC"/>
          <w:sz w:val="22"/>
          <w:szCs w:val="22"/>
        </w:rPr>
        <w:t xml:space="preserve">_        </w:t>
      </w:r>
      <w:r w:rsidR="00800EBF" w:rsidRPr="005659F0">
        <w:rPr>
          <w:rFonts w:ascii="Tw Cen MT" w:hAnsi="Tw Cen MT" w:cs="BrowalliaUPC"/>
          <w:sz w:val="22"/>
          <w:szCs w:val="22"/>
        </w:rPr>
        <w:t>M __ F __ Grade</w:t>
      </w:r>
      <w:r w:rsidRPr="005659F0">
        <w:rPr>
          <w:rFonts w:ascii="Tw Cen MT" w:hAnsi="Tw Cen MT" w:cs="BrowalliaUPC"/>
          <w:sz w:val="22"/>
          <w:szCs w:val="22"/>
        </w:rPr>
        <w:t xml:space="preserve"> </w:t>
      </w:r>
      <w:r w:rsidR="00800EBF" w:rsidRPr="005659F0">
        <w:rPr>
          <w:rFonts w:ascii="Tw Cen MT" w:hAnsi="Tw Cen MT" w:cs="BrowalliaUPC"/>
          <w:sz w:val="22"/>
          <w:szCs w:val="22"/>
        </w:rPr>
        <w:t xml:space="preserve"> ___________</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Date of Birth</w:t>
      </w:r>
      <w:r w:rsidR="004E672D">
        <w:rPr>
          <w:rFonts w:ascii="Tw Cen MT" w:hAnsi="Tw Cen MT" w:cs="BrowalliaUPC"/>
          <w:sz w:val="22"/>
          <w:szCs w:val="22"/>
        </w:rPr>
        <w:t xml:space="preserve"> ____________________</w:t>
      </w:r>
      <w:r w:rsidRPr="005659F0">
        <w:rPr>
          <w:rFonts w:ascii="Tw Cen MT" w:hAnsi="Tw Cen MT" w:cs="BrowalliaUPC"/>
          <w:sz w:val="22"/>
          <w:szCs w:val="22"/>
        </w:rPr>
        <w:t>____</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proofErr w:type="gramStart"/>
      <w:r w:rsidRPr="005659F0">
        <w:rPr>
          <w:rFonts w:ascii="Tw Cen MT" w:hAnsi="Tw Cen MT" w:cs="BrowalliaUPC"/>
          <w:sz w:val="22"/>
          <w:szCs w:val="22"/>
        </w:rPr>
        <w:t>Address</w:t>
      </w:r>
      <w:r w:rsidR="00414182" w:rsidRPr="005659F0">
        <w:rPr>
          <w:rFonts w:ascii="Tw Cen MT" w:hAnsi="Tw Cen MT" w:cs="BrowalliaUPC"/>
          <w:sz w:val="22"/>
          <w:szCs w:val="22"/>
        </w:rPr>
        <w:t xml:space="preserve"> </w:t>
      </w:r>
      <w:r w:rsidR="00A33569" w:rsidRPr="005659F0">
        <w:rPr>
          <w:rFonts w:ascii="Tw Cen MT" w:hAnsi="Tw Cen MT" w:cs="BrowalliaUPC"/>
          <w:sz w:val="22"/>
          <w:szCs w:val="22"/>
        </w:rPr>
        <w:t xml:space="preserve"> </w:t>
      </w:r>
      <w:r w:rsidR="004E672D">
        <w:rPr>
          <w:rFonts w:ascii="Tw Cen MT" w:hAnsi="Tw Cen MT" w:cs="BrowalliaUPC"/>
          <w:sz w:val="22"/>
          <w:szCs w:val="22"/>
        </w:rPr>
        <w:t>_</w:t>
      </w:r>
      <w:proofErr w:type="gramEnd"/>
      <w:r w:rsidR="004E672D">
        <w:rPr>
          <w:rFonts w:ascii="Tw Cen MT" w:hAnsi="Tw Cen MT" w:cs="BrowalliaUPC"/>
          <w:sz w:val="22"/>
          <w:szCs w:val="22"/>
        </w:rPr>
        <w:t>_</w:t>
      </w:r>
      <w:r w:rsidRPr="005659F0">
        <w:rPr>
          <w:rFonts w:ascii="Tw Cen MT" w:hAnsi="Tw Cen MT" w:cs="BrowalliaUPC"/>
          <w:sz w:val="22"/>
          <w:szCs w:val="22"/>
        </w:rPr>
        <w:t>_____________________________________</w:t>
      </w:r>
      <w:r w:rsidR="009D62AD" w:rsidRPr="005659F0">
        <w:rPr>
          <w:rFonts w:ascii="Tw Cen MT" w:hAnsi="Tw Cen MT" w:cs="BrowalliaUPC"/>
          <w:sz w:val="22"/>
          <w:szCs w:val="22"/>
        </w:rPr>
        <w:t>___________________________</w:t>
      </w:r>
      <w:r w:rsidRPr="005659F0">
        <w:rPr>
          <w:rFonts w:ascii="Tw Cen MT" w:hAnsi="Tw Cen MT" w:cs="BrowalliaUPC"/>
          <w:sz w:val="22"/>
          <w:szCs w:val="22"/>
        </w:rPr>
        <w:t>___________</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proofErr w:type="gramStart"/>
      <w:r w:rsidRPr="005659F0">
        <w:rPr>
          <w:rFonts w:ascii="Tw Cen MT" w:hAnsi="Tw Cen MT" w:cs="BrowalliaUPC"/>
          <w:sz w:val="22"/>
          <w:szCs w:val="22"/>
        </w:rPr>
        <w:t>Phone</w:t>
      </w:r>
      <w:r w:rsidR="00414182" w:rsidRPr="005659F0">
        <w:rPr>
          <w:rFonts w:ascii="Tw Cen MT" w:hAnsi="Tw Cen MT" w:cs="BrowalliaUPC"/>
          <w:sz w:val="22"/>
          <w:szCs w:val="22"/>
        </w:rPr>
        <w:t xml:space="preserve"> </w:t>
      </w:r>
      <w:r w:rsidR="004E672D">
        <w:rPr>
          <w:rFonts w:ascii="Tw Cen MT" w:hAnsi="Tw Cen MT" w:cs="BrowalliaUPC"/>
          <w:sz w:val="22"/>
          <w:szCs w:val="22"/>
        </w:rPr>
        <w:t xml:space="preserve"> </w:t>
      </w:r>
      <w:r w:rsidR="00793FF1" w:rsidRPr="005659F0">
        <w:rPr>
          <w:rFonts w:ascii="Tw Cen MT" w:hAnsi="Tw Cen MT" w:cs="BrowalliaUPC"/>
          <w:sz w:val="22"/>
          <w:szCs w:val="22"/>
        </w:rPr>
        <w:t>(</w:t>
      </w:r>
      <w:proofErr w:type="gramEnd"/>
      <w:r w:rsidRPr="005659F0">
        <w:rPr>
          <w:rFonts w:ascii="Tw Cen MT" w:hAnsi="Tw Cen MT" w:cs="BrowalliaUPC"/>
          <w:sz w:val="22"/>
          <w:szCs w:val="22"/>
        </w:rPr>
        <w:t>___</w:t>
      </w:r>
      <w:r w:rsidR="00793FF1" w:rsidRPr="005659F0">
        <w:rPr>
          <w:rFonts w:ascii="Tw Cen MT" w:hAnsi="Tw Cen MT" w:cs="BrowalliaUPC"/>
          <w:sz w:val="22"/>
          <w:szCs w:val="22"/>
        </w:rPr>
        <w:t>)______________</w:t>
      </w:r>
      <w:r w:rsidR="004E672D">
        <w:rPr>
          <w:rFonts w:ascii="Tw Cen MT" w:hAnsi="Tw Cen MT" w:cs="BrowalliaUPC"/>
          <w:sz w:val="22"/>
          <w:szCs w:val="22"/>
        </w:rPr>
        <w:t>_</w:t>
      </w:r>
      <w:r w:rsidR="009D62AD" w:rsidRPr="005659F0">
        <w:rPr>
          <w:rFonts w:ascii="Tw Cen MT" w:hAnsi="Tw Cen MT" w:cs="BrowalliaUPC"/>
          <w:sz w:val="22"/>
          <w:szCs w:val="22"/>
        </w:rPr>
        <w:t>__</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Parent, Guardian, or Custodian</w:t>
      </w:r>
      <w:r w:rsidR="00414182" w:rsidRPr="005659F0">
        <w:rPr>
          <w:rFonts w:ascii="Tw Cen MT" w:hAnsi="Tw Cen MT" w:cs="BrowalliaUPC"/>
          <w:sz w:val="22"/>
          <w:szCs w:val="22"/>
        </w:rPr>
        <w:t xml:space="preserve"> </w:t>
      </w:r>
      <w:r w:rsidRPr="005659F0">
        <w:rPr>
          <w:rFonts w:ascii="Tw Cen MT" w:hAnsi="Tw Cen MT" w:cs="BrowalliaUPC"/>
          <w:sz w:val="22"/>
          <w:szCs w:val="22"/>
        </w:rPr>
        <w:t>_______________________________________</w:t>
      </w:r>
    </w:p>
    <w:p w:rsidR="00800EBF" w:rsidRPr="005659F0" w:rsidRDefault="00800EBF">
      <w:pPr>
        <w:rPr>
          <w:rFonts w:ascii="Tw Cen MT" w:hAnsi="Tw Cen MT" w:cs="BrowalliaUPC"/>
          <w:sz w:val="22"/>
          <w:szCs w:val="22"/>
        </w:rPr>
      </w:pPr>
    </w:p>
    <w:p w:rsidR="00800EBF" w:rsidRPr="005659F0" w:rsidRDefault="004E672D">
      <w:pPr>
        <w:rPr>
          <w:rFonts w:ascii="Tw Cen MT" w:hAnsi="Tw Cen MT" w:cs="BrowalliaUPC"/>
          <w:sz w:val="22"/>
          <w:szCs w:val="22"/>
        </w:rPr>
      </w:pPr>
      <w:r>
        <w:rPr>
          <w:rFonts w:ascii="Tw Cen MT" w:hAnsi="Tw Cen MT" w:cs="BrowalliaUPC"/>
          <w:sz w:val="22"/>
          <w:szCs w:val="22"/>
        </w:rPr>
        <w:t xml:space="preserve">Reason for report </w:t>
      </w:r>
      <w:r w:rsidR="00800EBF" w:rsidRPr="005659F0">
        <w:rPr>
          <w:rFonts w:ascii="Tw Cen MT" w:hAnsi="Tw Cen MT" w:cs="BrowalliaUPC"/>
          <w:sz w:val="22"/>
          <w:szCs w:val="22"/>
        </w:rPr>
        <w:t>_________________________________</w:t>
      </w:r>
      <w:r w:rsidR="009D62AD" w:rsidRPr="005659F0">
        <w:rPr>
          <w:rFonts w:ascii="Tw Cen MT" w:hAnsi="Tw Cen MT" w:cs="BrowalliaUPC"/>
          <w:sz w:val="22"/>
          <w:szCs w:val="22"/>
        </w:rPr>
        <w:t>_________________________</w:t>
      </w:r>
      <w:r w:rsidR="00800EBF" w:rsidRPr="005659F0">
        <w:rPr>
          <w:rFonts w:ascii="Tw Cen MT" w:hAnsi="Tw Cen MT" w:cs="BrowalliaUPC"/>
          <w:sz w:val="22"/>
          <w:szCs w:val="22"/>
        </w:rPr>
        <w:t>_______</w:t>
      </w:r>
      <w:r w:rsidR="00793FF1" w:rsidRPr="005659F0">
        <w:rPr>
          <w:rFonts w:ascii="Tw Cen MT" w:hAnsi="Tw Cen MT" w:cs="BrowalliaUPC"/>
          <w:sz w:val="22"/>
          <w:szCs w:val="22"/>
        </w:rPr>
        <w:t>_</w:t>
      </w:r>
      <w:r w:rsidR="00800EBF" w:rsidRPr="005659F0">
        <w:rPr>
          <w:rFonts w:ascii="Tw Cen MT" w:hAnsi="Tw Cen MT" w:cs="BrowalliaUPC"/>
          <w:sz w:val="22"/>
          <w:szCs w:val="22"/>
        </w:rPr>
        <w:t>____</w:t>
      </w:r>
    </w:p>
    <w:p w:rsidR="00800EBF" w:rsidRPr="005659F0" w:rsidRDefault="00800EBF">
      <w:pPr>
        <w:rPr>
          <w:rFonts w:ascii="Tw Cen MT" w:hAnsi="Tw Cen MT" w:cs="BrowalliaUPC"/>
          <w:sz w:val="22"/>
          <w:szCs w:val="22"/>
        </w:rPr>
      </w:pPr>
    </w:p>
    <w:p w:rsidR="00800EBF" w:rsidRPr="005659F0" w:rsidRDefault="00414182">
      <w:pPr>
        <w:rPr>
          <w:rFonts w:ascii="Tw Cen MT" w:hAnsi="Tw Cen MT" w:cs="BrowalliaUPC"/>
          <w:sz w:val="22"/>
          <w:szCs w:val="22"/>
        </w:rPr>
      </w:pPr>
      <w:r w:rsidRPr="005659F0">
        <w:rPr>
          <w:rFonts w:ascii="Tw Cen MT" w:hAnsi="Tw Cen MT" w:cs="BrowalliaUPC"/>
          <w:sz w:val="22"/>
          <w:szCs w:val="22"/>
        </w:rPr>
        <w:t xml:space="preserve">Reported </w:t>
      </w:r>
      <w:proofErr w:type="gramStart"/>
      <w:r w:rsidRPr="005659F0">
        <w:rPr>
          <w:rFonts w:ascii="Tw Cen MT" w:hAnsi="Tw Cen MT" w:cs="BrowalliaUPC"/>
          <w:sz w:val="22"/>
          <w:szCs w:val="22"/>
        </w:rPr>
        <w:t xml:space="preserve">to </w:t>
      </w:r>
      <w:r w:rsidR="00800EBF" w:rsidRPr="005659F0">
        <w:rPr>
          <w:rFonts w:ascii="Tw Cen MT" w:hAnsi="Tw Cen MT" w:cs="BrowalliaUPC"/>
          <w:sz w:val="22"/>
          <w:szCs w:val="22"/>
        </w:rPr>
        <w:t xml:space="preserve"> _</w:t>
      </w:r>
      <w:proofErr w:type="gramEnd"/>
      <w:r w:rsidR="00800EBF" w:rsidRPr="005659F0">
        <w:rPr>
          <w:rFonts w:ascii="Tw Cen MT" w:hAnsi="Tw Cen MT" w:cs="BrowalliaUPC"/>
          <w:sz w:val="22"/>
          <w:szCs w:val="22"/>
        </w:rPr>
        <w:t>__________________</w:t>
      </w:r>
      <w:r w:rsidR="00793FF1" w:rsidRPr="005659F0">
        <w:rPr>
          <w:rFonts w:ascii="Tw Cen MT" w:hAnsi="Tw Cen MT" w:cs="BrowalliaUPC"/>
          <w:sz w:val="22"/>
          <w:szCs w:val="22"/>
        </w:rPr>
        <w:t>_________________________________</w:t>
      </w:r>
      <w:r w:rsidR="00800EBF" w:rsidRPr="005659F0">
        <w:rPr>
          <w:rFonts w:ascii="Tw Cen MT" w:hAnsi="Tw Cen MT" w:cs="BrowalliaUPC"/>
          <w:sz w:val="22"/>
          <w:szCs w:val="22"/>
        </w:rPr>
        <w:t xml:space="preserve">__ </w:t>
      </w:r>
    </w:p>
    <w:p w:rsidR="00800EBF" w:rsidRPr="005659F0" w:rsidRDefault="00793FF1">
      <w:pPr>
        <w:rPr>
          <w:rFonts w:ascii="Tw Cen MT" w:hAnsi="Tw Cen MT" w:cs="BrowalliaUPC"/>
          <w:sz w:val="22"/>
          <w:szCs w:val="22"/>
        </w:rPr>
      </w:pPr>
      <w:r w:rsidRPr="005659F0">
        <w:rPr>
          <w:rFonts w:ascii="Tw Cen MT" w:hAnsi="Tw Cen MT" w:cs="BrowalliaUPC"/>
          <w:sz w:val="22"/>
          <w:szCs w:val="22"/>
        </w:rPr>
        <w:t xml:space="preserve">                   </w:t>
      </w:r>
      <w:r w:rsidR="009D62AD" w:rsidRPr="005659F0">
        <w:rPr>
          <w:rFonts w:ascii="Tw Cen MT" w:hAnsi="Tw Cen MT" w:cs="BrowalliaUPC"/>
          <w:sz w:val="22"/>
          <w:szCs w:val="22"/>
        </w:rPr>
        <w:t xml:space="preserve">            </w:t>
      </w:r>
      <w:r w:rsidR="00800EBF" w:rsidRPr="005659F0">
        <w:rPr>
          <w:rFonts w:ascii="Tw Cen MT" w:hAnsi="Tw Cen MT" w:cs="BrowalliaUPC"/>
          <w:sz w:val="22"/>
          <w:szCs w:val="22"/>
        </w:rPr>
        <w:t>Principal or Superintendent Signature</w:t>
      </w:r>
    </w:p>
    <w:p w:rsidR="00800EBF" w:rsidRPr="005659F0" w:rsidRDefault="00800EBF">
      <w:pPr>
        <w:rPr>
          <w:rFonts w:ascii="Tw Cen MT" w:hAnsi="Tw Cen MT" w:cs="BrowalliaUPC"/>
          <w:sz w:val="22"/>
          <w:szCs w:val="22"/>
        </w:rPr>
      </w:pPr>
    </w:p>
    <w:p w:rsidR="00793FF1" w:rsidRPr="005659F0" w:rsidRDefault="00793FF1">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Reported </w:t>
      </w:r>
      <w:proofErr w:type="gramStart"/>
      <w:r w:rsidRPr="005659F0">
        <w:rPr>
          <w:rFonts w:ascii="Tw Cen MT" w:hAnsi="Tw Cen MT" w:cs="BrowalliaUPC"/>
          <w:sz w:val="22"/>
          <w:szCs w:val="22"/>
        </w:rPr>
        <w:t>by</w:t>
      </w:r>
      <w:r w:rsidR="00414182" w:rsidRPr="005659F0">
        <w:rPr>
          <w:rFonts w:ascii="Tw Cen MT" w:hAnsi="Tw Cen MT" w:cs="BrowalliaUPC"/>
          <w:sz w:val="22"/>
          <w:szCs w:val="22"/>
        </w:rPr>
        <w:t xml:space="preserve"> </w:t>
      </w:r>
      <w:r w:rsidRPr="005659F0">
        <w:rPr>
          <w:rFonts w:ascii="Tw Cen MT" w:hAnsi="Tw Cen MT" w:cs="BrowalliaUPC"/>
          <w:sz w:val="22"/>
          <w:szCs w:val="22"/>
        </w:rPr>
        <w:t xml:space="preserve"> _</w:t>
      </w:r>
      <w:proofErr w:type="gramEnd"/>
      <w:r w:rsidRPr="005659F0">
        <w:rPr>
          <w:rFonts w:ascii="Tw Cen MT" w:hAnsi="Tw Cen MT" w:cs="BrowalliaUPC"/>
          <w:sz w:val="22"/>
          <w:szCs w:val="22"/>
        </w:rPr>
        <w:t>_____________________________________________________</w:t>
      </w:r>
    </w:p>
    <w:p w:rsidR="00800EBF" w:rsidRPr="005659F0" w:rsidRDefault="00793FF1">
      <w:pPr>
        <w:rPr>
          <w:rFonts w:ascii="Tw Cen MT" w:hAnsi="Tw Cen MT" w:cs="BrowalliaUPC"/>
          <w:sz w:val="22"/>
          <w:szCs w:val="22"/>
        </w:rPr>
      </w:pPr>
      <w:r w:rsidRPr="005659F0">
        <w:rPr>
          <w:rFonts w:ascii="Tw Cen MT" w:hAnsi="Tw Cen MT" w:cs="BrowalliaUPC"/>
          <w:sz w:val="22"/>
          <w:szCs w:val="22"/>
        </w:rPr>
        <w:t xml:space="preserve">                   </w:t>
      </w:r>
      <w:r w:rsidR="009D62AD" w:rsidRPr="005659F0">
        <w:rPr>
          <w:rFonts w:ascii="Tw Cen MT" w:hAnsi="Tw Cen MT" w:cs="BrowalliaUPC"/>
          <w:sz w:val="22"/>
          <w:szCs w:val="22"/>
        </w:rPr>
        <w:t xml:space="preserve">                    </w:t>
      </w:r>
      <w:r w:rsidRPr="005659F0">
        <w:rPr>
          <w:rFonts w:ascii="Tw Cen MT" w:hAnsi="Tw Cen MT" w:cs="BrowalliaUPC"/>
          <w:sz w:val="22"/>
          <w:szCs w:val="22"/>
        </w:rPr>
        <w:t xml:space="preserve"> </w:t>
      </w:r>
      <w:r w:rsidR="00800EBF" w:rsidRPr="005659F0">
        <w:rPr>
          <w:rFonts w:ascii="Tw Cen MT" w:hAnsi="Tw Cen MT" w:cs="BrowalliaUPC"/>
          <w:sz w:val="22"/>
          <w:szCs w:val="22"/>
        </w:rPr>
        <w:t>Cooperative Employee Signature</w:t>
      </w:r>
    </w:p>
    <w:p w:rsidR="00800EBF" w:rsidRPr="005659F0" w:rsidRDefault="00800EBF">
      <w:pPr>
        <w:rPr>
          <w:rFonts w:ascii="Tw Cen MT" w:hAnsi="Tw Cen MT" w:cs="BrowalliaUPC"/>
          <w:sz w:val="22"/>
          <w:szCs w:val="22"/>
        </w:rPr>
      </w:pPr>
    </w:p>
    <w:p w:rsidR="00793FF1" w:rsidRPr="005659F0" w:rsidRDefault="00793FF1">
      <w:pPr>
        <w:rPr>
          <w:rFonts w:ascii="Tw Cen MT" w:hAnsi="Tw Cen MT" w:cs="BrowalliaUPC"/>
          <w:sz w:val="22"/>
          <w:szCs w:val="22"/>
        </w:rPr>
      </w:pPr>
    </w:p>
    <w:p w:rsidR="00800EBF" w:rsidRPr="005659F0" w:rsidRDefault="00414182">
      <w:pPr>
        <w:rPr>
          <w:rFonts w:ascii="Tw Cen MT" w:hAnsi="Tw Cen MT" w:cs="BrowalliaUPC"/>
          <w:sz w:val="22"/>
          <w:szCs w:val="22"/>
        </w:rPr>
      </w:pPr>
      <w:proofErr w:type="gramStart"/>
      <w:r w:rsidRPr="005659F0">
        <w:rPr>
          <w:rFonts w:ascii="Tw Cen MT" w:hAnsi="Tw Cen MT" w:cs="BrowalliaUPC"/>
          <w:sz w:val="22"/>
          <w:szCs w:val="22"/>
        </w:rPr>
        <w:t xml:space="preserve">Time  </w:t>
      </w:r>
      <w:r w:rsidR="00793FF1" w:rsidRPr="005659F0">
        <w:rPr>
          <w:rFonts w:ascii="Tw Cen MT" w:hAnsi="Tw Cen MT" w:cs="BrowalliaUPC"/>
          <w:sz w:val="22"/>
          <w:szCs w:val="22"/>
        </w:rPr>
        <w:t>_</w:t>
      </w:r>
      <w:proofErr w:type="gramEnd"/>
      <w:r w:rsidR="00793FF1" w:rsidRPr="005659F0">
        <w:rPr>
          <w:rFonts w:ascii="Tw Cen MT" w:hAnsi="Tw Cen MT" w:cs="BrowalliaUPC"/>
          <w:sz w:val="22"/>
          <w:szCs w:val="22"/>
        </w:rPr>
        <w:t>________________</w:t>
      </w:r>
      <w:r w:rsidR="00800EBF" w:rsidRPr="005659F0">
        <w:rPr>
          <w:rFonts w:ascii="Tw Cen MT" w:hAnsi="Tw Cen MT" w:cs="BrowalliaUPC"/>
          <w:sz w:val="22"/>
          <w:szCs w:val="22"/>
        </w:rPr>
        <w:t xml:space="preserve">  </w:t>
      </w:r>
      <w:r w:rsidR="00793FF1" w:rsidRPr="005659F0">
        <w:rPr>
          <w:rFonts w:ascii="Tw Cen MT" w:hAnsi="Tw Cen MT" w:cs="BrowalliaUPC"/>
          <w:sz w:val="22"/>
          <w:szCs w:val="22"/>
        </w:rPr>
        <w:tab/>
      </w:r>
      <w:r w:rsidR="00800EBF" w:rsidRPr="005659F0">
        <w:rPr>
          <w:rFonts w:ascii="Tw Cen MT" w:hAnsi="Tw Cen MT" w:cs="BrowalliaUPC"/>
          <w:sz w:val="22"/>
          <w:szCs w:val="22"/>
        </w:rPr>
        <w:t>Da</w:t>
      </w:r>
      <w:r w:rsidRPr="005659F0">
        <w:rPr>
          <w:rFonts w:ascii="Tw Cen MT" w:hAnsi="Tw Cen MT" w:cs="BrowalliaUPC"/>
          <w:sz w:val="22"/>
          <w:szCs w:val="22"/>
        </w:rPr>
        <w:t xml:space="preserve">te  </w:t>
      </w:r>
      <w:r w:rsidR="00793FF1" w:rsidRPr="005659F0">
        <w:rPr>
          <w:rFonts w:ascii="Tw Cen MT" w:hAnsi="Tw Cen MT" w:cs="BrowalliaUPC"/>
          <w:sz w:val="22"/>
          <w:szCs w:val="22"/>
        </w:rPr>
        <w:t>________________________</w:t>
      </w:r>
    </w:p>
    <w:p w:rsidR="009D62AD" w:rsidRPr="005659F0" w:rsidRDefault="009D62AD">
      <w:pPr>
        <w:jc w:val="center"/>
        <w:rPr>
          <w:rFonts w:ascii="Tw Cen MT" w:hAnsi="Tw Cen MT" w:cs="BrowalliaUPC"/>
          <w:sz w:val="22"/>
          <w:szCs w:val="22"/>
        </w:rPr>
      </w:pPr>
    </w:p>
    <w:p w:rsidR="00793FF1" w:rsidRPr="005659F0" w:rsidRDefault="009D62AD" w:rsidP="009D62AD">
      <w:pPr>
        <w:rPr>
          <w:rFonts w:ascii="Tw Cen MT" w:hAnsi="Tw Cen MT" w:cs="BrowalliaUPC"/>
          <w:sz w:val="22"/>
          <w:szCs w:val="22"/>
        </w:rPr>
      </w:pPr>
      <w:r w:rsidRPr="005659F0">
        <w:rPr>
          <w:rFonts w:ascii="Tw Cen MT" w:hAnsi="Tw Cen MT" w:cs="BrowalliaUPC"/>
          <w:sz w:val="22"/>
          <w:szCs w:val="22"/>
        </w:rPr>
        <w:t>===============================================================</w:t>
      </w:r>
      <w:r w:rsidR="00793FF1" w:rsidRPr="005659F0">
        <w:rPr>
          <w:rFonts w:ascii="Tw Cen MT" w:hAnsi="Tw Cen MT" w:cs="BrowalliaUPC"/>
          <w:sz w:val="22"/>
          <w:szCs w:val="22"/>
        </w:rPr>
        <w:t xml:space="preserve">      </w:t>
      </w:r>
      <w:r w:rsidR="00800EBF" w:rsidRPr="005659F0">
        <w:rPr>
          <w:rFonts w:ascii="Tw Cen MT" w:hAnsi="Tw Cen MT" w:cs="BrowalliaUPC"/>
          <w:sz w:val="22"/>
          <w:szCs w:val="22"/>
        </w:rPr>
        <w:t xml:space="preserve"> </w:t>
      </w:r>
    </w:p>
    <w:p w:rsidR="00793FF1" w:rsidRPr="005659F0" w:rsidRDefault="00793FF1">
      <w:pPr>
        <w:jc w:val="center"/>
        <w:rPr>
          <w:rFonts w:ascii="Tw Cen MT" w:hAnsi="Tw Cen MT" w:cs="BrowalliaUPC"/>
          <w:sz w:val="22"/>
          <w:szCs w:val="22"/>
        </w:rPr>
      </w:pPr>
    </w:p>
    <w:p w:rsidR="00800EBF" w:rsidRPr="005659F0" w:rsidRDefault="00800EBF">
      <w:pPr>
        <w:jc w:val="center"/>
        <w:rPr>
          <w:rFonts w:ascii="Tw Cen MT" w:hAnsi="Tw Cen MT" w:cs="BrowalliaUPC"/>
          <w:sz w:val="22"/>
          <w:szCs w:val="22"/>
        </w:rPr>
      </w:pPr>
      <w:r w:rsidRPr="005659F0">
        <w:rPr>
          <w:rFonts w:ascii="Tw Cen MT" w:hAnsi="Tw Cen MT" w:cs="BrowalliaUPC"/>
          <w:sz w:val="22"/>
          <w:szCs w:val="22"/>
        </w:rPr>
        <w:t>Principal or Superintendent Report to:  (Check</w:t>
      </w:r>
      <w:r w:rsidR="00791693" w:rsidRPr="005659F0">
        <w:rPr>
          <w:rFonts w:ascii="Tw Cen MT" w:hAnsi="Tw Cen MT" w:cs="BrowalliaUPC"/>
          <w:sz w:val="22"/>
          <w:szCs w:val="22"/>
        </w:rPr>
        <w:t xml:space="preserve"> one</w:t>
      </w:r>
      <w:r w:rsidRPr="005659F0">
        <w:rPr>
          <w:rFonts w:ascii="Tw Cen MT" w:hAnsi="Tw Cen MT" w:cs="BrowalliaUPC"/>
          <w:sz w:val="22"/>
          <w:szCs w:val="22"/>
        </w:rPr>
        <w:t>)</w:t>
      </w:r>
    </w:p>
    <w:p w:rsidR="00800EBF" w:rsidRPr="005659F0" w:rsidRDefault="00800EBF">
      <w:pPr>
        <w:jc w:val="cente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___ 1.  Dept. of Social Services                            ___ 3.   County Sheriff</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___ 2.  State’s Attorney                                       </w:t>
      </w:r>
      <w:r w:rsidR="009D62AD" w:rsidRPr="005659F0">
        <w:rPr>
          <w:rFonts w:ascii="Tw Cen MT" w:hAnsi="Tw Cen MT" w:cs="BrowalliaUPC"/>
          <w:sz w:val="22"/>
          <w:szCs w:val="22"/>
        </w:rPr>
        <w:t xml:space="preserve"> </w:t>
      </w:r>
      <w:r w:rsidRPr="005659F0">
        <w:rPr>
          <w:rFonts w:ascii="Tw Cen MT" w:hAnsi="Tw Cen MT" w:cs="BrowalliaUPC"/>
          <w:sz w:val="22"/>
          <w:szCs w:val="22"/>
        </w:rPr>
        <w:t>___ 4.  City Police</w:t>
      </w:r>
    </w:p>
    <w:p w:rsidR="00800EBF" w:rsidRPr="005659F0" w:rsidRDefault="00800EBF">
      <w:pPr>
        <w:rPr>
          <w:rFonts w:ascii="Tw Cen MT" w:hAnsi="Tw Cen MT" w:cs="BrowalliaUPC"/>
          <w:sz w:val="22"/>
          <w:szCs w:val="22"/>
        </w:rPr>
      </w:pPr>
    </w:p>
    <w:p w:rsidR="00793FF1" w:rsidRPr="005659F0" w:rsidRDefault="00793FF1">
      <w:pPr>
        <w:rPr>
          <w:rFonts w:ascii="Tw Cen MT" w:hAnsi="Tw Cen MT" w:cs="BrowalliaUPC"/>
          <w:sz w:val="22"/>
          <w:szCs w:val="22"/>
        </w:rPr>
      </w:pPr>
    </w:p>
    <w:p w:rsidR="00800EBF" w:rsidRPr="005659F0" w:rsidRDefault="00800EBF">
      <w:pPr>
        <w:rPr>
          <w:rFonts w:ascii="Tw Cen MT" w:hAnsi="Tw Cen MT" w:cs="BrowalliaUPC"/>
          <w:sz w:val="22"/>
          <w:szCs w:val="22"/>
        </w:rPr>
      </w:pPr>
      <w:proofErr w:type="gramStart"/>
      <w:r w:rsidRPr="005659F0">
        <w:rPr>
          <w:rFonts w:ascii="Tw Cen MT" w:hAnsi="Tw Cen MT" w:cs="BrowalliaUPC"/>
          <w:sz w:val="22"/>
          <w:szCs w:val="22"/>
        </w:rPr>
        <w:t>Ti</w:t>
      </w:r>
      <w:r w:rsidR="00414182" w:rsidRPr="005659F0">
        <w:rPr>
          <w:rFonts w:ascii="Tw Cen MT" w:hAnsi="Tw Cen MT" w:cs="BrowalliaUPC"/>
          <w:sz w:val="22"/>
          <w:szCs w:val="22"/>
        </w:rPr>
        <w:t>me</w:t>
      </w:r>
      <w:r w:rsidR="00793FF1" w:rsidRPr="005659F0">
        <w:rPr>
          <w:rFonts w:ascii="Tw Cen MT" w:hAnsi="Tw Cen MT" w:cs="BrowalliaUPC"/>
          <w:sz w:val="22"/>
          <w:szCs w:val="22"/>
        </w:rPr>
        <w:t xml:space="preserve"> </w:t>
      </w:r>
      <w:r w:rsidR="00414182" w:rsidRPr="005659F0">
        <w:rPr>
          <w:rFonts w:ascii="Tw Cen MT" w:hAnsi="Tw Cen MT" w:cs="BrowalliaUPC"/>
          <w:sz w:val="22"/>
          <w:szCs w:val="22"/>
        </w:rPr>
        <w:t xml:space="preserve"> _</w:t>
      </w:r>
      <w:proofErr w:type="gramEnd"/>
      <w:r w:rsidR="00414182" w:rsidRPr="005659F0">
        <w:rPr>
          <w:rFonts w:ascii="Tw Cen MT" w:hAnsi="Tw Cen MT" w:cs="BrowalliaUPC"/>
          <w:sz w:val="22"/>
          <w:szCs w:val="22"/>
        </w:rPr>
        <w:t>__________</w:t>
      </w:r>
      <w:r w:rsidR="00793FF1" w:rsidRPr="005659F0">
        <w:rPr>
          <w:rFonts w:ascii="Tw Cen MT" w:hAnsi="Tw Cen MT" w:cs="BrowalliaUPC"/>
          <w:sz w:val="22"/>
          <w:szCs w:val="22"/>
        </w:rPr>
        <w:t>________</w:t>
      </w:r>
      <w:r w:rsidRPr="005659F0">
        <w:rPr>
          <w:rFonts w:ascii="Tw Cen MT" w:hAnsi="Tw Cen MT" w:cs="BrowalliaUPC"/>
          <w:sz w:val="22"/>
          <w:szCs w:val="22"/>
        </w:rPr>
        <w:t xml:space="preserve">     </w:t>
      </w:r>
      <w:r w:rsidR="00414182" w:rsidRPr="005659F0">
        <w:rPr>
          <w:rFonts w:ascii="Tw Cen MT" w:hAnsi="Tw Cen MT" w:cs="BrowalliaUPC"/>
          <w:sz w:val="22"/>
          <w:szCs w:val="22"/>
        </w:rPr>
        <w:t xml:space="preserve">Date </w:t>
      </w:r>
      <w:r w:rsidR="00793FF1" w:rsidRPr="005659F0">
        <w:rPr>
          <w:rFonts w:ascii="Tw Cen MT" w:hAnsi="Tw Cen MT" w:cs="BrowalliaUPC"/>
          <w:sz w:val="22"/>
          <w:szCs w:val="22"/>
        </w:rPr>
        <w:t xml:space="preserve"> ________________________</w:t>
      </w:r>
    </w:p>
    <w:p w:rsidR="00800EBF" w:rsidRPr="005659F0" w:rsidRDefault="00800EBF">
      <w:pPr>
        <w:rPr>
          <w:rFonts w:ascii="Tw Cen MT" w:hAnsi="Tw Cen MT" w:cs="BrowalliaUPC"/>
          <w:sz w:val="22"/>
          <w:szCs w:val="22"/>
        </w:rPr>
      </w:pPr>
    </w:p>
    <w:p w:rsidR="00793FF1" w:rsidRPr="005659F0" w:rsidRDefault="00793FF1">
      <w:pPr>
        <w:rPr>
          <w:rFonts w:ascii="Tw Cen MT" w:hAnsi="Tw Cen MT" w:cs="BrowalliaUPC"/>
          <w:sz w:val="22"/>
          <w:szCs w:val="22"/>
        </w:rPr>
      </w:pPr>
    </w:p>
    <w:p w:rsidR="00793FF1" w:rsidRPr="005659F0" w:rsidRDefault="00800EBF" w:rsidP="00793FF1">
      <w:pPr>
        <w:rPr>
          <w:rFonts w:ascii="Tw Cen MT" w:hAnsi="Tw Cen MT" w:cs="BrowalliaUPC"/>
          <w:sz w:val="22"/>
          <w:szCs w:val="22"/>
        </w:rPr>
      </w:pPr>
      <w:r w:rsidRPr="005659F0">
        <w:rPr>
          <w:rFonts w:ascii="Tw Cen MT" w:hAnsi="Tw Cen MT" w:cs="BrowalliaUPC"/>
          <w:sz w:val="22"/>
          <w:szCs w:val="22"/>
        </w:rPr>
        <w:t xml:space="preserve">Name of person to whom report was </w:t>
      </w:r>
      <w:proofErr w:type="gramStart"/>
      <w:r w:rsidRPr="005659F0">
        <w:rPr>
          <w:rFonts w:ascii="Tw Cen MT" w:hAnsi="Tw Cen MT" w:cs="BrowalliaUPC"/>
          <w:sz w:val="22"/>
          <w:szCs w:val="22"/>
        </w:rPr>
        <w:t>made</w:t>
      </w:r>
      <w:r w:rsidR="00414182" w:rsidRPr="005659F0">
        <w:rPr>
          <w:rFonts w:ascii="Tw Cen MT" w:hAnsi="Tw Cen MT" w:cs="BrowalliaUPC"/>
          <w:sz w:val="22"/>
          <w:szCs w:val="22"/>
        </w:rPr>
        <w:t xml:space="preserve"> </w:t>
      </w:r>
      <w:r w:rsidRPr="005659F0">
        <w:rPr>
          <w:rFonts w:ascii="Tw Cen MT" w:hAnsi="Tw Cen MT" w:cs="BrowalliaUPC"/>
          <w:sz w:val="22"/>
          <w:szCs w:val="22"/>
        </w:rPr>
        <w:t xml:space="preserve"> _</w:t>
      </w:r>
      <w:proofErr w:type="gramEnd"/>
      <w:r w:rsidRPr="005659F0">
        <w:rPr>
          <w:rFonts w:ascii="Tw Cen MT" w:hAnsi="Tw Cen MT" w:cs="BrowalliaUPC"/>
          <w:sz w:val="22"/>
          <w:szCs w:val="22"/>
        </w:rPr>
        <w:t>__</w:t>
      </w:r>
      <w:r w:rsidR="00791693" w:rsidRPr="005659F0">
        <w:rPr>
          <w:rFonts w:ascii="Tw Cen MT" w:hAnsi="Tw Cen MT" w:cs="BrowalliaUPC"/>
          <w:sz w:val="22"/>
          <w:szCs w:val="22"/>
        </w:rPr>
        <w:t>____</w:t>
      </w:r>
      <w:r w:rsidR="009D62AD" w:rsidRPr="005659F0">
        <w:rPr>
          <w:rFonts w:ascii="Tw Cen MT" w:hAnsi="Tw Cen MT" w:cs="BrowalliaUPC"/>
          <w:sz w:val="22"/>
          <w:szCs w:val="22"/>
        </w:rPr>
        <w:t>_________________</w:t>
      </w:r>
      <w:r w:rsidR="00791693" w:rsidRPr="005659F0">
        <w:rPr>
          <w:rFonts w:ascii="Tw Cen MT" w:hAnsi="Tw Cen MT" w:cs="BrowalliaUPC"/>
          <w:sz w:val="22"/>
          <w:szCs w:val="22"/>
        </w:rPr>
        <w:t>________________________</w:t>
      </w:r>
      <w:r w:rsidRPr="005659F0">
        <w:rPr>
          <w:rFonts w:ascii="Tw Cen MT" w:hAnsi="Tw Cen MT" w:cs="BrowalliaUPC"/>
          <w:sz w:val="22"/>
          <w:szCs w:val="22"/>
        </w:rPr>
        <w:t xml:space="preserve">_  </w:t>
      </w:r>
    </w:p>
    <w:p w:rsidR="00791693" w:rsidRPr="005659F0" w:rsidRDefault="00791693" w:rsidP="00793FF1">
      <w:pPr>
        <w:rPr>
          <w:rFonts w:ascii="Tw Cen MT" w:hAnsi="Tw Cen MT" w:cs="BrowalliaUPC"/>
          <w:sz w:val="22"/>
          <w:szCs w:val="22"/>
        </w:rPr>
      </w:pPr>
    </w:p>
    <w:p w:rsidR="00793FF1" w:rsidRPr="005659F0" w:rsidRDefault="00793FF1" w:rsidP="00793FF1">
      <w:pPr>
        <w:rPr>
          <w:rFonts w:ascii="Tw Cen MT" w:hAnsi="Tw Cen MT" w:cs="BrowalliaUPC"/>
          <w:sz w:val="22"/>
          <w:szCs w:val="22"/>
        </w:rPr>
      </w:pPr>
      <w:r w:rsidRPr="005659F0">
        <w:rPr>
          <w:rFonts w:ascii="Tw Cen MT" w:hAnsi="Tw Cen MT" w:cs="BrowalliaUPC"/>
          <w:sz w:val="22"/>
          <w:szCs w:val="22"/>
        </w:rPr>
        <w:t>Make out in duplicate, one copy</w:t>
      </w:r>
      <w:r w:rsidR="00791693" w:rsidRPr="005659F0">
        <w:rPr>
          <w:rFonts w:ascii="Tw Cen MT" w:hAnsi="Tw Cen MT" w:cs="BrowalliaUPC"/>
          <w:sz w:val="22"/>
          <w:szCs w:val="22"/>
        </w:rPr>
        <w:t xml:space="preserve"> to the Cooperative employee reporting.</w:t>
      </w:r>
    </w:p>
    <w:p w:rsidR="00800EBF" w:rsidRPr="005659F0" w:rsidRDefault="00800EBF" w:rsidP="00793FF1">
      <w:pPr>
        <w:rPr>
          <w:rFonts w:ascii="Tw Cen MT" w:hAnsi="Tw Cen MT" w:cs="BrowalliaUPC"/>
          <w:sz w:val="22"/>
          <w:szCs w:val="22"/>
        </w:rPr>
      </w:pPr>
    </w:p>
    <w:p w:rsidR="00793FF1" w:rsidRPr="005659F0" w:rsidRDefault="00793FF1" w:rsidP="00793FF1">
      <w:pPr>
        <w:rPr>
          <w:rFonts w:ascii="Tw Cen MT" w:hAnsi="Tw Cen MT" w:cs="BrowalliaUPC"/>
          <w:sz w:val="22"/>
          <w:szCs w:val="22"/>
        </w:rPr>
      </w:pPr>
    </w:p>
    <w:p w:rsidR="009331D0" w:rsidRPr="005659F0" w:rsidRDefault="009331D0" w:rsidP="00793FF1">
      <w:pPr>
        <w:rPr>
          <w:rFonts w:ascii="Tw Cen MT" w:hAnsi="Tw Cen MT" w:cs="BrowalliaUPC"/>
          <w:sz w:val="22"/>
          <w:szCs w:val="22"/>
        </w:rPr>
      </w:pPr>
    </w:p>
    <w:p w:rsidR="009331D0" w:rsidRPr="005659F0" w:rsidRDefault="009331D0" w:rsidP="00793FF1">
      <w:pPr>
        <w:rPr>
          <w:rFonts w:ascii="Tw Cen MT" w:hAnsi="Tw Cen MT" w:cs="BrowalliaUPC"/>
          <w:sz w:val="22"/>
          <w:szCs w:val="22"/>
        </w:rPr>
      </w:pPr>
    </w:p>
    <w:p w:rsidR="00793FF1" w:rsidRPr="005659F0" w:rsidRDefault="00793FF1" w:rsidP="00793FF1">
      <w:pPr>
        <w:rPr>
          <w:rFonts w:ascii="Tw Cen MT" w:hAnsi="Tw Cen MT" w:cs="BrowalliaUPC"/>
          <w:sz w:val="22"/>
          <w:szCs w:val="22"/>
        </w:rPr>
      </w:pPr>
    </w:p>
    <w:p w:rsidR="00793FF1" w:rsidRPr="005659F0" w:rsidRDefault="00793FF1" w:rsidP="00793FF1">
      <w:pPr>
        <w:rPr>
          <w:rFonts w:ascii="Tw Cen MT" w:hAnsi="Tw Cen MT" w:cs="BrowalliaUPC"/>
          <w:sz w:val="22"/>
          <w:szCs w:val="22"/>
        </w:rPr>
      </w:pPr>
    </w:p>
    <w:p w:rsidR="00800EBF" w:rsidRPr="005659F0" w:rsidRDefault="00800EBF">
      <w:pPr>
        <w:ind w:left="-90" w:right="-360"/>
        <w:jc w:val="center"/>
        <w:rPr>
          <w:rFonts w:ascii="Tw Cen MT" w:hAnsi="Tw Cen MT" w:cs="BrowalliaUPC"/>
          <w:b/>
          <w:bCs/>
          <w:sz w:val="22"/>
          <w:szCs w:val="22"/>
        </w:rPr>
      </w:pPr>
    </w:p>
    <w:p w:rsidR="00800EBF" w:rsidRPr="005659F0" w:rsidRDefault="00800EBF">
      <w:pPr>
        <w:ind w:left="-90" w:right="-360"/>
        <w:jc w:val="center"/>
        <w:rPr>
          <w:rFonts w:ascii="Tw Cen MT" w:hAnsi="Tw Cen MT" w:cs="BrowalliaUPC"/>
          <w:b/>
          <w:bCs/>
          <w:sz w:val="22"/>
          <w:szCs w:val="22"/>
          <w:u w:val="single"/>
        </w:rPr>
      </w:pPr>
      <w:r w:rsidRPr="005659F0">
        <w:rPr>
          <w:rFonts w:ascii="Tw Cen MT" w:hAnsi="Tw Cen MT" w:cs="BrowalliaUPC"/>
          <w:b/>
          <w:bCs/>
          <w:sz w:val="22"/>
          <w:szCs w:val="22"/>
          <w:u w:val="single"/>
        </w:rPr>
        <w:lastRenderedPageBreak/>
        <w:t>PERSONNEL RECORDS POLICY</w:t>
      </w:r>
      <w:r w:rsidR="00791693" w:rsidRPr="005659F0">
        <w:rPr>
          <w:rFonts w:ascii="Tw Cen MT" w:hAnsi="Tw Cen MT" w:cs="BrowalliaUPC"/>
          <w:b/>
          <w:bCs/>
          <w:sz w:val="22"/>
          <w:szCs w:val="22"/>
          <w:u w:val="single"/>
        </w:rPr>
        <w:t xml:space="preserve"> (HIPPA)</w:t>
      </w:r>
    </w:p>
    <w:p w:rsidR="00800EBF" w:rsidRPr="005659F0" w:rsidRDefault="00800EBF">
      <w:pPr>
        <w:ind w:left="-90" w:right="-360"/>
        <w:rPr>
          <w:rFonts w:ascii="Tw Cen MT" w:hAnsi="Tw Cen MT" w:cs="BrowalliaUPC"/>
          <w:sz w:val="22"/>
          <w:szCs w:val="22"/>
        </w:rPr>
      </w:pPr>
    </w:p>
    <w:p w:rsidR="00800EBF" w:rsidRPr="005659F0" w:rsidRDefault="00800EBF" w:rsidP="00791693">
      <w:pPr>
        <w:rPr>
          <w:rFonts w:ascii="Tw Cen MT" w:hAnsi="Tw Cen MT" w:cs="BrowalliaUPC"/>
          <w:sz w:val="22"/>
          <w:szCs w:val="22"/>
        </w:rPr>
      </w:pPr>
      <w:r w:rsidRPr="005659F0">
        <w:rPr>
          <w:rFonts w:ascii="Tw Cen MT" w:hAnsi="Tw Cen MT" w:cs="BrowalliaUPC"/>
          <w:sz w:val="22"/>
          <w:szCs w:val="22"/>
        </w:rPr>
        <w:t xml:space="preserve">A file of personnel records shall be maintained in the Administrative office for each employee of the Cornbelt Educational Cooperative. </w:t>
      </w:r>
    </w:p>
    <w:p w:rsidR="00800EBF" w:rsidRPr="005659F0" w:rsidRDefault="00800EBF" w:rsidP="00791693">
      <w:pPr>
        <w:rPr>
          <w:rFonts w:ascii="Tw Cen MT" w:hAnsi="Tw Cen MT" w:cs="BrowalliaUPC"/>
          <w:sz w:val="22"/>
          <w:szCs w:val="22"/>
        </w:rPr>
      </w:pPr>
    </w:p>
    <w:p w:rsidR="00800EBF" w:rsidRPr="005659F0" w:rsidRDefault="00800EBF" w:rsidP="00791693">
      <w:pPr>
        <w:rPr>
          <w:rFonts w:ascii="Tw Cen MT" w:hAnsi="Tw Cen MT" w:cs="BrowalliaUPC"/>
          <w:sz w:val="22"/>
          <w:szCs w:val="22"/>
        </w:rPr>
      </w:pPr>
      <w:r w:rsidRPr="005659F0">
        <w:rPr>
          <w:rFonts w:ascii="Tw Cen MT" w:hAnsi="Tw Cen MT" w:cs="BrowalliaUPC"/>
          <w:sz w:val="22"/>
          <w:szCs w:val="22"/>
        </w:rPr>
        <w:t xml:space="preserve">A file shall be kept for all resigned or retired employees, including such essential information as shall seem appropriate to the administration as specified by state and federal laws. </w:t>
      </w:r>
    </w:p>
    <w:p w:rsidR="00800EBF" w:rsidRPr="005659F0" w:rsidRDefault="00800EBF" w:rsidP="00791693">
      <w:pPr>
        <w:rPr>
          <w:rFonts w:ascii="Tw Cen MT" w:hAnsi="Tw Cen MT" w:cs="BrowalliaUPC"/>
          <w:sz w:val="22"/>
          <w:szCs w:val="22"/>
          <w:u w:val="single"/>
        </w:rPr>
      </w:pPr>
    </w:p>
    <w:p w:rsidR="00800EBF" w:rsidRPr="005659F0" w:rsidRDefault="00800EBF" w:rsidP="00791693">
      <w:pPr>
        <w:rPr>
          <w:rFonts w:ascii="Tw Cen MT" w:hAnsi="Tw Cen MT" w:cs="BrowalliaUPC"/>
          <w:sz w:val="22"/>
          <w:szCs w:val="22"/>
        </w:rPr>
      </w:pPr>
      <w:r w:rsidRPr="005659F0">
        <w:rPr>
          <w:rFonts w:ascii="Tw Cen MT" w:hAnsi="Tw Cen MT" w:cs="BrowalliaUPC"/>
          <w:b/>
          <w:bCs/>
          <w:sz w:val="22"/>
          <w:szCs w:val="22"/>
          <w:u w:val="single"/>
        </w:rPr>
        <w:t>Confidentiality</w:t>
      </w:r>
    </w:p>
    <w:p w:rsidR="00800EBF" w:rsidRPr="005659F0" w:rsidRDefault="00800EBF" w:rsidP="00791693">
      <w:pPr>
        <w:rPr>
          <w:rFonts w:ascii="Tw Cen MT" w:hAnsi="Tw Cen MT" w:cs="BrowalliaUPC"/>
          <w:sz w:val="22"/>
          <w:szCs w:val="22"/>
        </w:rPr>
      </w:pPr>
    </w:p>
    <w:p w:rsidR="00800EBF" w:rsidRPr="005659F0" w:rsidRDefault="00800EBF" w:rsidP="00791693">
      <w:pPr>
        <w:rPr>
          <w:rFonts w:ascii="Tw Cen MT" w:hAnsi="Tw Cen MT" w:cs="BrowalliaUPC"/>
          <w:sz w:val="22"/>
          <w:szCs w:val="22"/>
        </w:rPr>
      </w:pPr>
      <w:r w:rsidRPr="005659F0">
        <w:rPr>
          <w:rFonts w:ascii="Tw Cen MT" w:hAnsi="Tw Cen MT" w:cs="BrowalliaUPC"/>
          <w:sz w:val="22"/>
          <w:szCs w:val="22"/>
        </w:rPr>
        <w:t>Pe</w:t>
      </w:r>
      <w:r w:rsidR="00870B4C" w:rsidRPr="005659F0">
        <w:rPr>
          <w:rFonts w:ascii="Tw Cen MT" w:hAnsi="Tw Cen MT" w:cs="BrowalliaUPC"/>
          <w:sz w:val="22"/>
          <w:szCs w:val="22"/>
        </w:rPr>
        <w:t>rsonnel information concerning C</w:t>
      </w:r>
      <w:r w:rsidRPr="005659F0">
        <w:rPr>
          <w:rFonts w:ascii="Tw Cen MT" w:hAnsi="Tw Cen MT" w:cs="BrowalliaUPC"/>
          <w:sz w:val="22"/>
          <w:szCs w:val="22"/>
        </w:rPr>
        <w:t>ooperative employees is generally confidential and may be reviewed only on a "need to know" basis under conditions which guarantee management's right of access to information necessary to make judgments and the prot</w:t>
      </w:r>
      <w:r w:rsidR="009D62AD" w:rsidRPr="005659F0">
        <w:rPr>
          <w:rFonts w:ascii="Tw Cen MT" w:hAnsi="Tw Cen MT" w:cs="BrowalliaUPC"/>
          <w:sz w:val="22"/>
          <w:szCs w:val="22"/>
        </w:rPr>
        <w:t>ection of the employees of the C</w:t>
      </w:r>
      <w:r w:rsidRPr="005659F0">
        <w:rPr>
          <w:rFonts w:ascii="Tw Cen MT" w:hAnsi="Tw Cen MT" w:cs="BrowalliaUPC"/>
          <w:sz w:val="22"/>
          <w:szCs w:val="22"/>
        </w:rPr>
        <w:t>ooperative against unnecessary invasion of privacy. Some personnel information is "public record" and must be released to any person upon request. The Director shall notify an employee and a collective bargaining representative, if any, in writing when a request is made for disclosure of the employee's personnel, medical, or similar files, if the Director reasonably believes disclosure would invade the employee's privacy. The records will be disclosed unless written objection is received from the employee or the employee's collective bargaining representative, within seven business days from the receipt by the employee or the collective bargaining representative. Records of an employee’s evaluation shall not be released without the written consent of the employee. Files containing m</w:t>
      </w:r>
      <w:r w:rsidR="009D62AD" w:rsidRPr="005659F0">
        <w:rPr>
          <w:rFonts w:ascii="Tw Cen MT" w:hAnsi="Tw Cen MT" w:cs="BrowalliaUPC"/>
          <w:sz w:val="22"/>
          <w:szCs w:val="22"/>
        </w:rPr>
        <w:t xml:space="preserve">edical information regarding an </w:t>
      </w:r>
      <w:r w:rsidRPr="005659F0">
        <w:rPr>
          <w:rFonts w:ascii="Tw Cen MT" w:hAnsi="Tw Cen MT" w:cs="BrowalliaUPC"/>
          <w:sz w:val="22"/>
          <w:szCs w:val="22"/>
        </w:rPr>
        <w:t xml:space="preserve">employee will be kept separate from other personnel files.  </w:t>
      </w:r>
    </w:p>
    <w:p w:rsidR="00800EBF" w:rsidRPr="005659F0" w:rsidRDefault="00800EBF" w:rsidP="00791693">
      <w:pPr>
        <w:rPr>
          <w:rFonts w:ascii="Tw Cen MT" w:hAnsi="Tw Cen MT" w:cs="BrowalliaUPC"/>
          <w:sz w:val="22"/>
          <w:szCs w:val="22"/>
        </w:rPr>
      </w:pPr>
    </w:p>
    <w:p w:rsidR="00800EBF" w:rsidRPr="005659F0" w:rsidRDefault="00800EBF" w:rsidP="00791693">
      <w:pPr>
        <w:rPr>
          <w:rFonts w:ascii="Tw Cen MT" w:hAnsi="Tw Cen MT" w:cs="BrowalliaUPC"/>
          <w:sz w:val="22"/>
          <w:szCs w:val="22"/>
        </w:rPr>
      </w:pPr>
      <w:r w:rsidRPr="005659F0">
        <w:rPr>
          <w:rFonts w:ascii="Tw Cen MT" w:hAnsi="Tw Cen MT" w:cs="BrowalliaUPC"/>
          <w:b/>
          <w:bCs/>
          <w:sz w:val="22"/>
          <w:szCs w:val="22"/>
          <w:u w:val="single"/>
        </w:rPr>
        <w:t>Types of Information</w:t>
      </w:r>
      <w:r w:rsidRPr="005659F0">
        <w:rPr>
          <w:rFonts w:ascii="Tw Cen MT" w:hAnsi="Tw Cen MT" w:cs="BrowalliaUPC"/>
          <w:sz w:val="22"/>
          <w:szCs w:val="22"/>
        </w:rPr>
        <w:t xml:space="preserve"> </w:t>
      </w:r>
    </w:p>
    <w:p w:rsidR="00800EBF" w:rsidRPr="005659F0" w:rsidRDefault="00800EBF" w:rsidP="00791693">
      <w:pPr>
        <w:rPr>
          <w:rFonts w:ascii="Tw Cen MT" w:hAnsi="Tw Cen MT" w:cs="BrowalliaUPC"/>
          <w:sz w:val="22"/>
          <w:szCs w:val="22"/>
        </w:rPr>
      </w:pPr>
    </w:p>
    <w:p w:rsidR="00800EBF" w:rsidRPr="005659F0" w:rsidRDefault="00800EBF" w:rsidP="00791693">
      <w:pPr>
        <w:rPr>
          <w:rFonts w:ascii="Tw Cen MT" w:hAnsi="Tw Cen MT" w:cs="BrowalliaUPC"/>
          <w:sz w:val="22"/>
          <w:szCs w:val="22"/>
        </w:rPr>
      </w:pPr>
      <w:r w:rsidRPr="005659F0">
        <w:rPr>
          <w:rFonts w:ascii="Tw Cen MT" w:hAnsi="Tw Cen MT" w:cs="BrowalliaUPC"/>
          <w:sz w:val="22"/>
          <w:szCs w:val="22"/>
        </w:rPr>
        <w:t xml:space="preserve">It shall be the responsibility of each certificated employee to </w:t>
      </w:r>
      <w:r w:rsidR="0009270A" w:rsidRPr="005659F0">
        <w:rPr>
          <w:rFonts w:ascii="Tw Cen MT" w:hAnsi="Tw Cen MT" w:cs="BrowalliaUPC"/>
          <w:sz w:val="22"/>
          <w:szCs w:val="22"/>
        </w:rPr>
        <w:t>file</w:t>
      </w:r>
      <w:r w:rsidR="009331D0" w:rsidRPr="005659F0">
        <w:rPr>
          <w:rFonts w:ascii="Tw Cen MT" w:hAnsi="Tw Cen MT" w:cs="BrowalliaUPC"/>
          <w:sz w:val="22"/>
          <w:szCs w:val="22"/>
        </w:rPr>
        <w:t xml:space="preserve"> with the C</w:t>
      </w:r>
      <w:r w:rsidRPr="005659F0">
        <w:rPr>
          <w:rFonts w:ascii="Tw Cen MT" w:hAnsi="Tw Cen MT" w:cs="BrowalliaUPC"/>
          <w:sz w:val="22"/>
          <w:szCs w:val="22"/>
        </w:rPr>
        <w:t xml:space="preserve">ooperative any record of prior teaching experience. In addition, if the teacher has rendered military service, the proof of discharge from the service must be furnished. It is the obligation of the employee to see that information, which will maintain </w:t>
      </w:r>
      <w:r w:rsidR="009D62AD" w:rsidRPr="005659F0">
        <w:rPr>
          <w:rFonts w:ascii="Tw Cen MT" w:hAnsi="Tw Cen MT" w:cs="BrowalliaUPC"/>
          <w:sz w:val="22"/>
          <w:szCs w:val="22"/>
        </w:rPr>
        <w:t xml:space="preserve">in </w:t>
      </w:r>
      <w:r w:rsidRPr="005659F0">
        <w:rPr>
          <w:rFonts w:ascii="Tw Cen MT" w:hAnsi="Tw Cen MT" w:cs="BrowalliaUPC"/>
          <w:sz w:val="22"/>
          <w:szCs w:val="22"/>
        </w:rPr>
        <w:t xml:space="preserve">the employee’s personnel file on a complete and up-to-date basis, is sent to the Director's office.  The records shall contain the following information: </w:t>
      </w:r>
    </w:p>
    <w:p w:rsidR="00800EBF" w:rsidRPr="005659F0" w:rsidRDefault="00800EBF" w:rsidP="00791693">
      <w:pPr>
        <w:rPr>
          <w:rFonts w:ascii="Tw Cen MT" w:hAnsi="Tw Cen MT" w:cs="BrowalliaUPC"/>
          <w:sz w:val="22"/>
          <w:szCs w:val="22"/>
        </w:rPr>
      </w:pPr>
    </w:p>
    <w:p w:rsidR="00800EBF" w:rsidRPr="005659F0" w:rsidRDefault="00800EBF" w:rsidP="0071292F">
      <w:pPr>
        <w:numPr>
          <w:ilvl w:val="0"/>
          <w:numId w:val="32"/>
        </w:numPr>
        <w:rPr>
          <w:rFonts w:ascii="Tw Cen MT" w:hAnsi="Tw Cen MT" w:cs="BrowalliaUPC"/>
          <w:sz w:val="22"/>
          <w:szCs w:val="22"/>
        </w:rPr>
      </w:pPr>
      <w:r w:rsidRPr="005659F0">
        <w:rPr>
          <w:rFonts w:ascii="Tw Cen MT" w:hAnsi="Tw Cen MT" w:cs="BrowalliaUPC"/>
          <w:sz w:val="22"/>
          <w:szCs w:val="22"/>
        </w:rPr>
        <w:t xml:space="preserve">The correct name and the current address and telephone number of the employee; </w:t>
      </w:r>
    </w:p>
    <w:p w:rsidR="00800EBF" w:rsidRPr="005659F0" w:rsidRDefault="00800EBF" w:rsidP="0071292F">
      <w:pPr>
        <w:numPr>
          <w:ilvl w:val="0"/>
          <w:numId w:val="32"/>
        </w:numPr>
        <w:rPr>
          <w:rFonts w:ascii="Tw Cen MT" w:hAnsi="Tw Cen MT" w:cs="BrowalliaUPC"/>
          <w:sz w:val="22"/>
          <w:szCs w:val="22"/>
        </w:rPr>
      </w:pPr>
      <w:r w:rsidRPr="005659F0">
        <w:rPr>
          <w:rFonts w:ascii="Tw Cen MT" w:hAnsi="Tw Cen MT" w:cs="BrowalliaUPC"/>
          <w:sz w:val="22"/>
          <w:szCs w:val="22"/>
        </w:rPr>
        <w:t xml:space="preserve">An accurate record of the work experience of the employee; </w:t>
      </w:r>
    </w:p>
    <w:p w:rsidR="00800EBF" w:rsidRPr="005659F0" w:rsidRDefault="00800EBF" w:rsidP="0071292F">
      <w:pPr>
        <w:numPr>
          <w:ilvl w:val="0"/>
          <w:numId w:val="32"/>
        </w:numPr>
        <w:rPr>
          <w:rFonts w:ascii="Tw Cen MT" w:hAnsi="Tw Cen MT" w:cs="BrowalliaUPC"/>
          <w:sz w:val="22"/>
          <w:szCs w:val="22"/>
        </w:rPr>
      </w:pPr>
      <w:r w:rsidRPr="005659F0">
        <w:rPr>
          <w:rFonts w:ascii="Tw Cen MT" w:hAnsi="Tw Cen MT" w:cs="BrowalliaUPC"/>
          <w:sz w:val="22"/>
          <w:szCs w:val="22"/>
        </w:rPr>
        <w:t xml:space="preserve">Current data on education completed, including the transcripts of all academic work; </w:t>
      </w:r>
    </w:p>
    <w:p w:rsidR="00800EBF" w:rsidRPr="005659F0" w:rsidRDefault="00800EBF" w:rsidP="0071292F">
      <w:pPr>
        <w:numPr>
          <w:ilvl w:val="0"/>
          <w:numId w:val="32"/>
        </w:numPr>
        <w:rPr>
          <w:rFonts w:ascii="Tw Cen MT" w:hAnsi="Tw Cen MT" w:cs="BrowalliaUPC"/>
          <w:sz w:val="22"/>
          <w:szCs w:val="22"/>
        </w:rPr>
      </w:pPr>
      <w:r w:rsidRPr="005659F0">
        <w:rPr>
          <w:rFonts w:ascii="Tw Cen MT" w:hAnsi="Tw Cen MT" w:cs="BrowalliaUPC"/>
          <w:sz w:val="22"/>
          <w:szCs w:val="22"/>
        </w:rPr>
        <w:t xml:space="preserve">Proof of requirements fulfilled in order to be eligible for salary; </w:t>
      </w:r>
    </w:p>
    <w:p w:rsidR="00800EBF" w:rsidRPr="005659F0" w:rsidRDefault="00800EBF" w:rsidP="0071292F">
      <w:pPr>
        <w:numPr>
          <w:ilvl w:val="0"/>
          <w:numId w:val="32"/>
        </w:numPr>
        <w:rPr>
          <w:rFonts w:ascii="Tw Cen MT" w:hAnsi="Tw Cen MT" w:cs="BrowalliaUPC"/>
          <w:sz w:val="22"/>
          <w:szCs w:val="22"/>
        </w:rPr>
      </w:pPr>
      <w:r w:rsidRPr="005659F0">
        <w:rPr>
          <w:rFonts w:ascii="Tw Cen MT" w:hAnsi="Tw Cen MT" w:cs="BrowalliaUPC"/>
          <w:sz w:val="22"/>
          <w:szCs w:val="22"/>
        </w:rPr>
        <w:t xml:space="preserve">Current data on credentials; </w:t>
      </w:r>
    </w:p>
    <w:p w:rsidR="00800EBF" w:rsidRPr="005659F0" w:rsidRDefault="00800EBF" w:rsidP="0071292F">
      <w:pPr>
        <w:numPr>
          <w:ilvl w:val="0"/>
          <w:numId w:val="32"/>
        </w:numPr>
        <w:rPr>
          <w:rFonts w:ascii="Tw Cen MT" w:hAnsi="Tw Cen MT" w:cs="BrowalliaUPC"/>
          <w:sz w:val="22"/>
          <w:szCs w:val="22"/>
        </w:rPr>
      </w:pPr>
      <w:r w:rsidRPr="005659F0">
        <w:rPr>
          <w:rFonts w:ascii="Tw Cen MT" w:hAnsi="Tw Cen MT" w:cs="BrowalliaUPC"/>
          <w:sz w:val="22"/>
          <w:szCs w:val="22"/>
        </w:rPr>
        <w:t xml:space="preserve">Any current data requested concerning the health of the employee, or medical examinations which the employee may have undergone; </w:t>
      </w:r>
    </w:p>
    <w:p w:rsidR="00800EBF" w:rsidRPr="005659F0" w:rsidRDefault="00800EBF" w:rsidP="0071292F">
      <w:pPr>
        <w:numPr>
          <w:ilvl w:val="0"/>
          <w:numId w:val="32"/>
        </w:numPr>
        <w:rPr>
          <w:rFonts w:ascii="Tw Cen MT" w:hAnsi="Tw Cen MT" w:cs="BrowalliaUPC"/>
          <w:sz w:val="22"/>
          <w:szCs w:val="22"/>
        </w:rPr>
      </w:pPr>
      <w:r w:rsidRPr="005659F0">
        <w:rPr>
          <w:rFonts w:ascii="Tw Cen MT" w:hAnsi="Tw Cen MT" w:cs="BrowalliaUPC"/>
          <w:sz w:val="22"/>
          <w:szCs w:val="22"/>
        </w:rPr>
        <w:t xml:space="preserve">Records of assignment; </w:t>
      </w:r>
    </w:p>
    <w:p w:rsidR="00800EBF" w:rsidRPr="005659F0" w:rsidRDefault="00800EBF" w:rsidP="0071292F">
      <w:pPr>
        <w:numPr>
          <w:ilvl w:val="0"/>
          <w:numId w:val="32"/>
        </w:numPr>
        <w:rPr>
          <w:rFonts w:ascii="Tw Cen MT" w:hAnsi="Tw Cen MT" w:cs="BrowalliaUPC"/>
          <w:sz w:val="22"/>
          <w:szCs w:val="22"/>
        </w:rPr>
      </w:pPr>
      <w:r w:rsidRPr="005659F0">
        <w:rPr>
          <w:rFonts w:ascii="Tw Cen MT" w:hAnsi="Tw Cen MT" w:cs="BrowalliaUPC"/>
          <w:sz w:val="22"/>
          <w:szCs w:val="22"/>
        </w:rPr>
        <w:t xml:space="preserve">Evaluations of performance; </w:t>
      </w:r>
    </w:p>
    <w:p w:rsidR="00800EBF" w:rsidRPr="005659F0" w:rsidRDefault="00800EBF" w:rsidP="0071292F">
      <w:pPr>
        <w:numPr>
          <w:ilvl w:val="0"/>
          <w:numId w:val="32"/>
        </w:numPr>
        <w:rPr>
          <w:rFonts w:ascii="Tw Cen MT" w:hAnsi="Tw Cen MT" w:cs="BrowalliaUPC"/>
          <w:sz w:val="22"/>
          <w:szCs w:val="22"/>
        </w:rPr>
      </w:pPr>
      <w:r w:rsidRPr="005659F0">
        <w:rPr>
          <w:rFonts w:ascii="Tw Cen MT" w:hAnsi="Tw Cen MT" w:cs="BrowalliaUPC"/>
          <w:sz w:val="22"/>
          <w:szCs w:val="22"/>
        </w:rPr>
        <w:t xml:space="preserve">Letters of commendation, reprimand, or omission of duty; </w:t>
      </w:r>
      <w:r w:rsidR="00D210AA" w:rsidRPr="005659F0">
        <w:rPr>
          <w:rFonts w:ascii="Tw Cen MT" w:hAnsi="Tw Cen MT" w:cs="BrowalliaUPC"/>
          <w:sz w:val="22"/>
          <w:szCs w:val="22"/>
        </w:rPr>
        <w:t>and</w:t>
      </w:r>
      <w:r w:rsidRPr="005659F0">
        <w:rPr>
          <w:rFonts w:ascii="Tw Cen MT" w:hAnsi="Tw Cen MT" w:cs="BrowalliaUPC"/>
          <w:sz w:val="22"/>
          <w:szCs w:val="22"/>
        </w:rPr>
        <w:t xml:space="preserve"> </w:t>
      </w:r>
    </w:p>
    <w:p w:rsidR="00800EBF" w:rsidRPr="005659F0" w:rsidRDefault="00800EBF" w:rsidP="0071292F">
      <w:pPr>
        <w:numPr>
          <w:ilvl w:val="0"/>
          <w:numId w:val="32"/>
        </w:numPr>
        <w:rPr>
          <w:rFonts w:ascii="Tw Cen MT" w:hAnsi="Tw Cen MT" w:cs="BrowalliaUPC"/>
          <w:sz w:val="22"/>
          <w:szCs w:val="22"/>
        </w:rPr>
      </w:pPr>
      <w:r w:rsidRPr="005659F0">
        <w:rPr>
          <w:rFonts w:ascii="Tw Cen MT" w:hAnsi="Tw Cen MT" w:cs="BrowalliaUPC"/>
          <w:sz w:val="22"/>
          <w:szCs w:val="22"/>
        </w:rPr>
        <w:t xml:space="preserve">Other materials mutually agreed upon between the administrator and the teacher or supervisor and employee. </w:t>
      </w:r>
    </w:p>
    <w:p w:rsidR="00791693" w:rsidRPr="005659F0" w:rsidRDefault="00791693" w:rsidP="00791693">
      <w:pPr>
        <w:rPr>
          <w:rFonts w:ascii="Tw Cen MT" w:hAnsi="Tw Cen MT" w:cs="BrowalliaUPC"/>
          <w:b/>
          <w:bCs/>
          <w:sz w:val="22"/>
          <w:szCs w:val="22"/>
          <w:u w:val="single"/>
        </w:rPr>
      </w:pPr>
    </w:p>
    <w:p w:rsidR="00800EBF" w:rsidRPr="005659F0" w:rsidRDefault="00800EBF" w:rsidP="00791693">
      <w:pPr>
        <w:rPr>
          <w:rFonts w:ascii="Tw Cen MT" w:hAnsi="Tw Cen MT" w:cs="BrowalliaUPC"/>
          <w:sz w:val="22"/>
          <w:szCs w:val="22"/>
        </w:rPr>
      </w:pPr>
      <w:r w:rsidRPr="005659F0">
        <w:rPr>
          <w:rFonts w:ascii="Tw Cen MT" w:hAnsi="Tw Cen MT" w:cs="BrowalliaUPC"/>
          <w:b/>
          <w:bCs/>
          <w:sz w:val="22"/>
          <w:szCs w:val="22"/>
          <w:u w:val="single"/>
        </w:rPr>
        <w:t>Use of Personnel Records</w:t>
      </w:r>
    </w:p>
    <w:p w:rsidR="00800EBF" w:rsidRPr="005659F0" w:rsidRDefault="00800EBF" w:rsidP="00791693">
      <w:pPr>
        <w:rPr>
          <w:rFonts w:ascii="Tw Cen MT" w:hAnsi="Tw Cen MT" w:cs="BrowalliaUPC"/>
          <w:sz w:val="22"/>
          <w:szCs w:val="22"/>
        </w:rPr>
      </w:pPr>
    </w:p>
    <w:p w:rsidR="00800EBF" w:rsidRPr="005659F0" w:rsidRDefault="00800EBF" w:rsidP="00791693">
      <w:pPr>
        <w:rPr>
          <w:rFonts w:ascii="Tw Cen MT" w:hAnsi="Tw Cen MT" w:cs="BrowalliaUPC"/>
          <w:sz w:val="22"/>
          <w:szCs w:val="22"/>
        </w:rPr>
      </w:pPr>
      <w:r w:rsidRPr="005659F0">
        <w:rPr>
          <w:rFonts w:ascii="Tw Cen MT" w:hAnsi="Tw Cen MT" w:cs="BrowalliaUPC"/>
          <w:sz w:val="22"/>
          <w:szCs w:val="22"/>
        </w:rPr>
        <w:t xml:space="preserve">All the contents of the personnel records file, with the exception of evaluations, comments, or recommendations provided to the district on a confidential basis by universities, colleges, or persons not connected with the Cooperative, shall be available for inspection by the employee concerned. </w:t>
      </w:r>
    </w:p>
    <w:p w:rsidR="00800EBF" w:rsidRPr="005659F0" w:rsidRDefault="00800EBF" w:rsidP="00791693">
      <w:pPr>
        <w:rPr>
          <w:rFonts w:ascii="Tw Cen MT" w:hAnsi="Tw Cen MT" w:cs="BrowalliaUPC"/>
          <w:sz w:val="22"/>
          <w:szCs w:val="22"/>
        </w:rPr>
      </w:pPr>
    </w:p>
    <w:p w:rsidR="00800EBF" w:rsidRPr="005659F0" w:rsidRDefault="009331D0" w:rsidP="00791693">
      <w:pPr>
        <w:rPr>
          <w:rFonts w:ascii="Tw Cen MT" w:hAnsi="Tw Cen MT" w:cs="BrowalliaUPC"/>
          <w:sz w:val="22"/>
          <w:szCs w:val="22"/>
        </w:rPr>
      </w:pPr>
      <w:r w:rsidRPr="005659F0">
        <w:rPr>
          <w:rFonts w:ascii="Tw Cen MT" w:hAnsi="Tw Cen MT" w:cs="BrowalliaUPC"/>
          <w:sz w:val="22"/>
          <w:szCs w:val="22"/>
        </w:rPr>
        <w:lastRenderedPageBreak/>
        <w:t>The C</w:t>
      </w:r>
      <w:r w:rsidR="00800EBF" w:rsidRPr="005659F0">
        <w:rPr>
          <w:rFonts w:ascii="Tw Cen MT" w:hAnsi="Tw Cen MT" w:cs="BrowalliaUPC"/>
          <w:sz w:val="22"/>
          <w:szCs w:val="22"/>
        </w:rPr>
        <w:t>ooperative reserves the</w:t>
      </w:r>
      <w:r w:rsidRPr="005659F0">
        <w:rPr>
          <w:rFonts w:ascii="Tw Cen MT" w:hAnsi="Tw Cen MT" w:cs="BrowalliaUPC"/>
          <w:sz w:val="22"/>
          <w:szCs w:val="22"/>
        </w:rPr>
        <w:t xml:space="preserve"> right to have a member of the a</w:t>
      </w:r>
      <w:r w:rsidR="00800EBF" w:rsidRPr="005659F0">
        <w:rPr>
          <w:rFonts w:ascii="Tw Cen MT" w:hAnsi="Tw Cen MT" w:cs="BrowalliaUPC"/>
          <w:sz w:val="22"/>
          <w:szCs w:val="22"/>
        </w:rPr>
        <w:t>dministrative office staff present at the ti</w:t>
      </w:r>
      <w:r w:rsidR="00D210AA" w:rsidRPr="005659F0">
        <w:rPr>
          <w:rFonts w:ascii="Tw Cen MT" w:hAnsi="Tw Cen MT" w:cs="BrowalliaUPC"/>
          <w:sz w:val="22"/>
          <w:szCs w:val="22"/>
        </w:rPr>
        <w:t>me the employee inspects his/</w:t>
      </w:r>
      <w:r w:rsidR="00800EBF" w:rsidRPr="005659F0">
        <w:rPr>
          <w:rFonts w:ascii="Tw Cen MT" w:hAnsi="Tw Cen MT" w:cs="BrowalliaUPC"/>
          <w:sz w:val="22"/>
          <w:szCs w:val="22"/>
        </w:rPr>
        <w:t xml:space="preserve">her personnel file for the purpose of explaining and interpreting the information therein. </w:t>
      </w:r>
    </w:p>
    <w:p w:rsidR="00800EBF" w:rsidRPr="005659F0" w:rsidRDefault="00800EBF" w:rsidP="00791693">
      <w:pPr>
        <w:rPr>
          <w:rFonts w:ascii="Tw Cen MT" w:hAnsi="Tw Cen MT" w:cs="BrowalliaUPC"/>
          <w:sz w:val="22"/>
          <w:szCs w:val="22"/>
        </w:rPr>
      </w:pPr>
    </w:p>
    <w:p w:rsidR="00800EBF" w:rsidRPr="005659F0" w:rsidRDefault="00800EBF" w:rsidP="00791693">
      <w:pPr>
        <w:rPr>
          <w:rFonts w:ascii="Tw Cen MT" w:hAnsi="Tw Cen MT" w:cs="BrowalliaUPC"/>
          <w:sz w:val="22"/>
          <w:szCs w:val="22"/>
        </w:rPr>
      </w:pPr>
      <w:r w:rsidRPr="005659F0">
        <w:rPr>
          <w:rFonts w:ascii="Tw Cen MT" w:hAnsi="Tw Cen MT" w:cs="BrowalliaUPC"/>
          <w:sz w:val="22"/>
          <w:szCs w:val="22"/>
        </w:rPr>
        <w:t>Similarly, at the time the record is reviewed, the employee shall have the right to have a representa</w:t>
      </w:r>
      <w:r w:rsidR="009331D0" w:rsidRPr="005659F0">
        <w:rPr>
          <w:rFonts w:ascii="Tw Cen MT" w:hAnsi="Tw Cen MT" w:cs="BrowalliaUPC"/>
          <w:sz w:val="22"/>
          <w:szCs w:val="22"/>
        </w:rPr>
        <w:t>tive of his/</w:t>
      </w:r>
      <w:r w:rsidRPr="005659F0">
        <w:rPr>
          <w:rFonts w:ascii="Tw Cen MT" w:hAnsi="Tw Cen MT" w:cs="BrowalliaUPC"/>
          <w:sz w:val="22"/>
          <w:szCs w:val="22"/>
        </w:rPr>
        <w:t>her own choosing</w:t>
      </w:r>
      <w:r w:rsidR="009331D0" w:rsidRPr="005659F0">
        <w:rPr>
          <w:rFonts w:ascii="Tw Cen MT" w:hAnsi="Tw Cen MT" w:cs="BrowalliaUPC"/>
          <w:sz w:val="22"/>
          <w:szCs w:val="22"/>
        </w:rPr>
        <w:t xml:space="preserve"> present</w:t>
      </w:r>
      <w:r w:rsidRPr="005659F0">
        <w:rPr>
          <w:rFonts w:ascii="Tw Cen MT" w:hAnsi="Tw Cen MT" w:cs="BrowalliaUPC"/>
          <w:sz w:val="22"/>
          <w:szCs w:val="22"/>
        </w:rPr>
        <w:t xml:space="preserve">, if desired. </w:t>
      </w:r>
    </w:p>
    <w:p w:rsidR="00800EBF" w:rsidRPr="005659F0" w:rsidRDefault="00800EBF" w:rsidP="00791693">
      <w:pPr>
        <w:rPr>
          <w:rFonts w:ascii="Tw Cen MT" w:hAnsi="Tw Cen MT" w:cs="BrowalliaUPC"/>
          <w:sz w:val="22"/>
          <w:szCs w:val="22"/>
        </w:rPr>
      </w:pPr>
    </w:p>
    <w:p w:rsidR="00800EBF" w:rsidRPr="005659F0" w:rsidRDefault="00800EBF" w:rsidP="00791693">
      <w:pPr>
        <w:rPr>
          <w:rFonts w:ascii="Tw Cen MT" w:hAnsi="Tw Cen MT" w:cs="BrowalliaUPC"/>
          <w:sz w:val="22"/>
          <w:szCs w:val="22"/>
        </w:rPr>
      </w:pPr>
      <w:r w:rsidRPr="005659F0">
        <w:rPr>
          <w:rFonts w:ascii="Tw Cen MT" w:hAnsi="Tw Cen MT" w:cs="BrowalliaUPC"/>
          <w:sz w:val="22"/>
          <w:szCs w:val="22"/>
        </w:rPr>
        <w:t xml:space="preserve">The employee shall have the right to respond to all materials contained in the personnel file and to any materials to be placed in the file in the future. Responses shall become part of the file. </w:t>
      </w:r>
    </w:p>
    <w:p w:rsidR="00800EBF" w:rsidRPr="005659F0" w:rsidRDefault="00800EBF" w:rsidP="00791693">
      <w:pPr>
        <w:rPr>
          <w:rFonts w:ascii="Tw Cen MT" w:hAnsi="Tw Cen MT" w:cs="BrowalliaUPC"/>
          <w:sz w:val="22"/>
          <w:szCs w:val="22"/>
        </w:rPr>
      </w:pPr>
    </w:p>
    <w:p w:rsidR="00800EBF" w:rsidRPr="005659F0" w:rsidRDefault="00800EBF" w:rsidP="00791693">
      <w:pPr>
        <w:rPr>
          <w:rFonts w:ascii="Tw Cen MT" w:hAnsi="Tw Cen MT" w:cs="BrowalliaUPC"/>
          <w:sz w:val="22"/>
          <w:szCs w:val="22"/>
        </w:rPr>
      </w:pPr>
      <w:r w:rsidRPr="005659F0">
        <w:rPr>
          <w:rFonts w:ascii="Tw Cen MT" w:hAnsi="Tw Cen MT" w:cs="BrowalliaUPC"/>
          <w:sz w:val="22"/>
          <w:szCs w:val="22"/>
        </w:rPr>
        <w:t xml:space="preserve">Any complaints directed towards an employee, which are placed in the personnel file, are to be promptly called to the employee’s attention in writing.  </w:t>
      </w:r>
    </w:p>
    <w:p w:rsidR="00800EBF" w:rsidRPr="005659F0" w:rsidRDefault="00800EBF" w:rsidP="00791693">
      <w:pPr>
        <w:rPr>
          <w:rFonts w:ascii="Tw Cen MT" w:hAnsi="Tw Cen MT" w:cs="BrowalliaUPC"/>
          <w:sz w:val="22"/>
          <w:szCs w:val="22"/>
        </w:rPr>
      </w:pPr>
    </w:p>
    <w:p w:rsidR="00800EBF" w:rsidRPr="005659F0" w:rsidRDefault="00800EBF" w:rsidP="00791693">
      <w:pPr>
        <w:rPr>
          <w:rFonts w:ascii="Tw Cen MT" w:hAnsi="Tw Cen MT" w:cs="BrowalliaUPC"/>
          <w:sz w:val="22"/>
          <w:szCs w:val="22"/>
        </w:rPr>
      </w:pPr>
      <w:r w:rsidRPr="005659F0">
        <w:rPr>
          <w:rFonts w:ascii="Tw Cen MT" w:hAnsi="Tw Cen MT" w:cs="BrowalliaUPC"/>
          <w:b/>
          <w:bCs/>
          <w:sz w:val="22"/>
          <w:szCs w:val="22"/>
          <w:u w:val="single"/>
        </w:rPr>
        <w:t>Parental Notice</w:t>
      </w:r>
      <w:r w:rsidRPr="005659F0">
        <w:rPr>
          <w:rFonts w:ascii="Tw Cen MT" w:hAnsi="Tw Cen MT" w:cs="BrowalliaUPC"/>
          <w:sz w:val="22"/>
          <w:szCs w:val="22"/>
        </w:rPr>
        <w:t xml:space="preserve"> </w:t>
      </w:r>
    </w:p>
    <w:p w:rsidR="00800EBF" w:rsidRPr="005659F0" w:rsidRDefault="00800EBF" w:rsidP="00791693">
      <w:pPr>
        <w:rPr>
          <w:rFonts w:ascii="Tw Cen MT" w:hAnsi="Tw Cen MT" w:cs="BrowalliaUPC"/>
          <w:sz w:val="22"/>
          <w:szCs w:val="22"/>
        </w:rPr>
      </w:pPr>
    </w:p>
    <w:p w:rsidR="00800EBF" w:rsidRPr="005659F0" w:rsidRDefault="00800EBF" w:rsidP="00791693">
      <w:pPr>
        <w:rPr>
          <w:rFonts w:ascii="Tw Cen MT" w:hAnsi="Tw Cen MT" w:cs="BrowalliaUPC"/>
          <w:color w:val="000000" w:themeColor="text1"/>
          <w:sz w:val="22"/>
          <w:szCs w:val="22"/>
        </w:rPr>
      </w:pPr>
      <w:r w:rsidRPr="005659F0">
        <w:rPr>
          <w:rFonts w:ascii="Tw Cen MT" w:hAnsi="Tw Cen MT" w:cs="BrowalliaUPC"/>
          <w:color w:val="000000" w:themeColor="text1"/>
          <w:sz w:val="22"/>
          <w:szCs w:val="22"/>
        </w:rPr>
        <w:t xml:space="preserve">If the Cooperative receives Title I funds, the No Child Left Behind Act requires the district to provide parents with notice that they may request information about the professional qualifications of classroom teachers. </w:t>
      </w:r>
    </w:p>
    <w:p w:rsidR="00800EBF" w:rsidRPr="005659F0" w:rsidRDefault="00800EBF" w:rsidP="00791693">
      <w:pPr>
        <w:rPr>
          <w:rFonts w:ascii="Tw Cen MT" w:hAnsi="Tw Cen MT" w:cs="BrowalliaUPC"/>
          <w:sz w:val="22"/>
          <w:szCs w:val="22"/>
        </w:rPr>
      </w:pPr>
    </w:p>
    <w:p w:rsidR="00800EBF" w:rsidRPr="005659F0" w:rsidRDefault="00800EBF" w:rsidP="00791693">
      <w:pPr>
        <w:rPr>
          <w:rFonts w:ascii="Tw Cen MT" w:hAnsi="Tw Cen MT" w:cs="BrowalliaUPC"/>
          <w:sz w:val="22"/>
          <w:szCs w:val="22"/>
        </w:rPr>
      </w:pPr>
      <w:r w:rsidRPr="005659F0">
        <w:rPr>
          <w:rFonts w:ascii="Tw Cen MT" w:hAnsi="Tw Cen MT" w:cs="BrowalliaUPC"/>
          <w:sz w:val="22"/>
          <w:szCs w:val="22"/>
        </w:rPr>
        <w:t xml:space="preserve">The notice to parents must include the following: </w:t>
      </w:r>
    </w:p>
    <w:p w:rsidR="00A33569" w:rsidRPr="005659F0" w:rsidRDefault="00A33569" w:rsidP="00791693">
      <w:pPr>
        <w:rPr>
          <w:rFonts w:ascii="Tw Cen MT" w:hAnsi="Tw Cen MT" w:cs="BrowalliaUPC"/>
          <w:sz w:val="22"/>
          <w:szCs w:val="22"/>
        </w:rPr>
      </w:pPr>
    </w:p>
    <w:p w:rsidR="00800EBF" w:rsidRPr="005659F0" w:rsidRDefault="00800EBF" w:rsidP="0071292F">
      <w:pPr>
        <w:numPr>
          <w:ilvl w:val="0"/>
          <w:numId w:val="33"/>
        </w:numPr>
        <w:ind w:left="720"/>
        <w:rPr>
          <w:rFonts w:ascii="Tw Cen MT" w:hAnsi="Tw Cen MT" w:cs="BrowalliaUPC"/>
          <w:sz w:val="22"/>
          <w:szCs w:val="22"/>
        </w:rPr>
      </w:pPr>
      <w:r w:rsidRPr="005659F0">
        <w:rPr>
          <w:rFonts w:ascii="Tw Cen MT" w:hAnsi="Tw Cen MT" w:cs="BrowalliaUPC"/>
          <w:sz w:val="22"/>
          <w:szCs w:val="22"/>
        </w:rPr>
        <w:t xml:space="preserve">Whether the teacher has met state qualifications for the grade levels and subject </w:t>
      </w:r>
      <w:r w:rsidR="00791693" w:rsidRPr="005659F0">
        <w:rPr>
          <w:rFonts w:ascii="Tw Cen MT" w:hAnsi="Tw Cen MT" w:cs="BrowalliaUPC"/>
          <w:sz w:val="22"/>
          <w:szCs w:val="22"/>
        </w:rPr>
        <w:t xml:space="preserve">areas </w:t>
      </w:r>
      <w:r w:rsidR="009D62AD" w:rsidRPr="005659F0">
        <w:rPr>
          <w:rFonts w:ascii="Tw Cen MT" w:hAnsi="Tw Cen MT" w:cs="BrowalliaUPC"/>
          <w:sz w:val="22"/>
          <w:szCs w:val="22"/>
        </w:rPr>
        <w:t>taught;</w:t>
      </w:r>
      <w:r w:rsidRPr="005659F0">
        <w:rPr>
          <w:rFonts w:ascii="Tw Cen MT" w:hAnsi="Tw Cen MT" w:cs="BrowalliaUPC"/>
          <w:sz w:val="22"/>
          <w:szCs w:val="22"/>
        </w:rPr>
        <w:t xml:space="preserve"> </w:t>
      </w:r>
    </w:p>
    <w:p w:rsidR="00800EBF" w:rsidRPr="005659F0" w:rsidRDefault="00800EBF" w:rsidP="00791693">
      <w:pPr>
        <w:ind w:left="432"/>
        <w:rPr>
          <w:rFonts w:ascii="Tw Cen MT" w:hAnsi="Tw Cen MT" w:cs="BrowalliaUPC"/>
          <w:sz w:val="22"/>
          <w:szCs w:val="22"/>
        </w:rPr>
      </w:pPr>
    </w:p>
    <w:p w:rsidR="00800EBF" w:rsidRPr="005659F0" w:rsidRDefault="00800EBF" w:rsidP="0071292F">
      <w:pPr>
        <w:numPr>
          <w:ilvl w:val="0"/>
          <w:numId w:val="33"/>
        </w:numPr>
        <w:ind w:left="720"/>
        <w:rPr>
          <w:rFonts w:ascii="Tw Cen MT" w:hAnsi="Tw Cen MT" w:cs="BrowalliaUPC"/>
          <w:sz w:val="22"/>
          <w:szCs w:val="22"/>
        </w:rPr>
      </w:pPr>
      <w:r w:rsidRPr="005659F0">
        <w:rPr>
          <w:rFonts w:ascii="Tw Cen MT" w:hAnsi="Tw Cen MT" w:cs="BrowalliaUPC"/>
          <w:sz w:val="22"/>
          <w:szCs w:val="22"/>
        </w:rPr>
        <w:t>Whether the teacher is teaching under emergency or other provisional status</w:t>
      </w:r>
      <w:r w:rsidR="009D62AD" w:rsidRPr="005659F0">
        <w:rPr>
          <w:rFonts w:ascii="Tw Cen MT" w:hAnsi="Tw Cen MT" w:cs="BrowalliaUPC"/>
          <w:sz w:val="22"/>
          <w:szCs w:val="22"/>
        </w:rPr>
        <w:t>;</w:t>
      </w:r>
      <w:r w:rsidRPr="005659F0">
        <w:rPr>
          <w:rFonts w:ascii="Tw Cen MT" w:hAnsi="Tw Cen MT" w:cs="BrowalliaUPC"/>
          <w:sz w:val="22"/>
          <w:szCs w:val="22"/>
        </w:rPr>
        <w:t xml:space="preserve"> </w:t>
      </w:r>
    </w:p>
    <w:p w:rsidR="00800EBF" w:rsidRPr="005659F0" w:rsidRDefault="00800EBF" w:rsidP="00791693">
      <w:pPr>
        <w:ind w:left="432"/>
        <w:rPr>
          <w:rFonts w:ascii="Tw Cen MT" w:hAnsi="Tw Cen MT" w:cs="BrowalliaUPC"/>
          <w:sz w:val="22"/>
          <w:szCs w:val="22"/>
        </w:rPr>
      </w:pPr>
    </w:p>
    <w:p w:rsidR="00800EBF" w:rsidRPr="005659F0" w:rsidRDefault="00800EBF" w:rsidP="0071292F">
      <w:pPr>
        <w:numPr>
          <w:ilvl w:val="0"/>
          <w:numId w:val="33"/>
        </w:numPr>
        <w:ind w:left="720"/>
        <w:rPr>
          <w:rFonts w:ascii="Tw Cen MT" w:hAnsi="Tw Cen MT" w:cs="BrowalliaUPC"/>
          <w:sz w:val="22"/>
          <w:szCs w:val="22"/>
        </w:rPr>
      </w:pPr>
      <w:r w:rsidRPr="005659F0">
        <w:rPr>
          <w:rFonts w:ascii="Tw Cen MT" w:hAnsi="Tw Cen MT" w:cs="BrowalliaUPC"/>
          <w:sz w:val="22"/>
          <w:szCs w:val="22"/>
        </w:rPr>
        <w:t xml:space="preserve">The baccalaureate degree of the teacher and any other graduate certification or degree held by the teacher, and the subject area(s) </w:t>
      </w:r>
      <w:r w:rsidR="009D62AD" w:rsidRPr="005659F0">
        <w:rPr>
          <w:rFonts w:ascii="Tw Cen MT" w:hAnsi="Tw Cen MT" w:cs="BrowalliaUPC"/>
          <w:sz w:val="22"/>
          <w:szCs w:val="22"/>
        </w:rPr>
        <w:t>of the certification or degree; and</w:t>
      </w:r>
    </w:p>
    <w:p w:rsidR="00800EBF" w:rsidRPr="005659F0" w:rsidRDefault="00800EBF" w:rsidP="00791693">
      <w:pPr>
        <w:ind w:left="432"/>
        <w:rPr>
          <w:rFonts w:ascii="Tw Cen MT" w:hAnsi="Tw Cen MT" w:cs="BrowalliaUPC"/>
          <w:sz w:val="22"/>
          <w:szCs w:val="22"/>
        </w:rPr>
      </w:pPr>
    </w:p>
    <w:p w:rsidR="00800EBF" w:rsidRPr="005659F0" w:rsidRDefault="00800EBF" w:rsidP="0071292F">
      <w:pPr>
        <w:numPr>
          <w:ilvl w:val="0"/>
          <w:numId w:val="33"/>
        </w:numPr>
        <w:ind w:left="720"/>
        <w:rPr>
          <w:rFonts w:ascii="Tw Cen MT" w:hAnsi="Tw Cen MT" w:cs="BrowalliaUPC"/>
          <w:sz w:val="22"/>
          <w:szCs w:val="22"/>
        </w:rPr>
      </w:pPr>
      <w:r w:rsidRPr="005659F0">
        <w:rPr>
          <w:rFonts w:ascii="Tw Cen MT" w:hAnsi="Tw Cen MT" w:cs="BrowalliaUPC"/>
          <w:sz w:val="22"/>
          <w:szCs w:val="22"/>
        </w:rPr>
        <w:t xml:space="preserve">Whether the child is provided services by </w:t>
      </w:r>
      <w:r w:rsidR="009331D0" w:rsidRPr="005659F0">
        <w:rPr>
          <w:rFonts w:ascii="Tw Cen MT" w:hAnsi="Tw Cen MT" w:cs="BrowalliaUPC"/>
          <w:sz w:val="22"/>
          <w:szCs w:val="22"/>
        </w:rPr>
        <w:t>Para-</w:t>
      </w:r>
      <w:r w:rsidRPr="005659F0">
        <w:rPr>
          <w:rFonts w:ascii="Tw Cen MT" w:hAnsi="Tw Cen MT" w:cs="BrowalliaUPC"/>
          <w:sz w:val="22"/>
          <w:szCs w:val="22"/>
        </w:rPr>
        <w:t>p</w:t>
      </w:r>
      <w:r w:rsidR="00791693" w:rsidRPr="005659F0">
        <w:rPr>
          <w:rFonts w:ascii="Tw Cen MT" w:hAnsi="Tw Cen MT" w:cs="BrowalliaUPC"/>
          <w:sz w:val="22"/>
          <w:szCs w:val="22"/>
        </w:rPr>
        <w:t xml:space="preserve">rofessionals, and, if so, their </w:t>
      </w:r>
      <w:r w:rsidRPr="005659F0">
        <w:rPr>
          <w:rFonts w:ascii="Tw Cen MT" w:hAnsi="Tw Cen MT" w:cs="BrowalliaUPC"/>
          <w:sz w:val="22"/>
          <w:szCs w:val="22"/>
        </w:rPr>
        <w:t xml:space="preserve">qualifications.  </w:t>
      </w:r>
    </w:p>
    <w:p w:rsidR="00800EBF" w:rsidRPr="005659F0" w:rsidRDefault="00800EBF" w:rsidP="00791693">
      <w:pPr>
        <w:ind w:left="288"/>
        <w:rPr>
          <w:rFonts w:ascii="Tw Cen MT" w:hAnsi="Tw Cen MT" w:cs="BrowalliaUPC"/>
          <w:sz w:val="22"/>
          <w:szCs w:val="22"/>
        </w:rPr>
      </w:pPr>
    </w:p>
    <w:p w:rsidR="00800EBF" w:rsidRPr="005659F0" w:rsidRDefault="00800EBF" w:rsidP="00791693">
      <w:pPr>
        <w:rPr>
          <w:rFonts w:ascii="Tw Cen MT" w:hAnsi="Tw Cen MT" w:cs="BrowalliaUPC"/>
          <w:sz w:val="22"/>
          <w:szCs w:val="22"/>
        </w:rPr>
      </w:pPr>
      <w:r w:rsidRPr="005659F0">
        <w:rPr>
          <w:rFonts w:ascii="Tw Cen MT" w:hAnsi="Tw Cen MT" w:cs="BrowalliaUPC"/>
          <w:sz w:val="22"/>
          <w:szCs w:val="22"/>
        </w:rPr>
        <w:t>If a parent requests the</w:t>
      </w:r>
      <w:r w:rsidR="009331D0" w:rsidRPr="005659F0">
        <w:rPr>
          <w:rFonts w:ascii="Tw Cen MT" w:hAnsi="Tw Cen MT" w:cs="BrowalliaUPC"/>
          <w:sz w:val="22"/>
          <w:szCs w:val="22"/>
        </w:rPr>
        <w:t xml:space="preserve"> above-listed information, the C</w:t>
      </w:r>
      <w:r w:rsidRPr="005659F0">
        <w:rPr>
          <w:rFonts w:ascii="Tw Cen MT" w:hAnsi="Tw Cen MT" w:cs="BrowalliaUPC"/>
          <w:sz w:val="22"/>
          <w:szCs w:val="22"/>
        </w:rPr>
        <w:t xml:space="preserve">ooperative is required to provide the information in a timely manner. </w:t>
      </w:r>
    </w:p>
    <w:p w:rsidR="00800EBF" w:rsidRPr="005659F0" w:rsidRDefault="00800EBF" w:rsidP="00791693">
      <w:pPr>
        <w:rPr>
          <w:rFonts w:ascii="Tw Cen MT" w:hAnsi="Tw Cen MT" w:cs="BrowalliaUPC"/>
          <w:sz w:val="22"/>
          <w:szCs w:val="22"/>
        </w:rPr>
      </w:pPr>
    </w:p>
    <w:p w:rsidR="00800EBF" w:rsidRPr="005659F0" w:rsidRDefault="009331D0" w:rsidP="00791693">
      <w:pPr>
        <w:rPr>
          <w:rFonts w:ascii="Tw Cen MT" w:hAnsi="Tw Cen MT" w:cs="BrowalliaUPC"/>
          <w:sz w:val="22"/>
          <w:szCs w:val="22"/>
        </w:rPr>
      </w:pPr>
      <w:r w:rsidRPr="005659F0">
        <w:rPr>
          <w:rFonts w:ascii="Tw Cen MT" w:hAnsi="Tw Cen MT" w:cs="BrowalliaUPC"/>
          <w:sz w:val="22"/>
          <w:szCs w:val="22"/>
        </w:rPr>
        <w:t>If the C</w:t>
      </w:r>
      <w:r w:rsidR="00800EBF" w:rsidRPr="005659F0">
        <w:rPr>
          <w:rFonts w:ascii="Tw Cen MT" w:hAnsi="Tw Cen MT" w:cs="BrowalliaUPC"/>
          <w:sz w:val="22"/>
          <w:szCs w:val="22"/>
        </w:rPr>
        <w:t>ooperative has hired a teacher who is not highly qualified and the teacher has taught a chi</w:t>
      </w:r>
      <w:r w:rsidRPr="005659F0">
        <w:rPr>
          <w:rFonts w:ascii="Tw Cen MT" w:hAnsi="Tw Cen MT" w:cs="BrowalliaUPC"/>
          <w:sz w:val="22"/>
          <w:szCs w:val="22"/>
        </w:rPr>
        <w:t>ld for four (4) or more weeks, the C</w:t>
      </w:r>
      <w:r w:rsidR="00800EBF" w:rsidRPr="005659F0">
        <w:rPr>
          <w:rFonts w:ascii="Tw Cen MT" w:hAnsi="Tw Cen MT" w:cs="BrowalliaUPC"/>
          <w:sz w:val="22"/>
          <w:szCs w:val="22"/>
        </w:rPr>
        <w:t xml:space="preserve">ooperative is required to provide the parents notice that their child has been taught by a teacher who is not highly qualified.   </w:t>
      </w:r>
    </w:p>
    <w:p w:rsidR="00800EBF" w:rsidRPr="005659F0" w:rsidRDefault="00800EBF" w:rsidP="00791693">
      <w:pPr>
        <w:rPr>
          <w:rFonts w:ascii="Tw Cen MT" w:hAnsi="Tw Cen MT" w:cs="BrowalliaUPC"/>
          <w:sz w:val="22"/>
          <w:szCs w:val="22"/>
        </w:rPr>
      </w:pPr>
    </w:p>
    <w:p w:rsidR="00791693" w:rsidRPr="005659F0" w:rsidRDefault="00791693" w:rsidP="00791693">
      <w:pPr>
        <w:rPr>
          <w:rFonts w:ascii="Tw Cen MT" w:hAnsi="Tw Cen MT" w:cs="BrowalliaUPC"/>
          <w:sz w:val="22"/>
          <w:szCs w:val="22"/>
        </w:rPr>
      </w:pPr>
    </w:p>
    <w:p w:rsidR="00791693" w:rsidRPr="005659F0" w:rsidRDefault="00791693" w:rsidP="00791693">
      <w:pPr>
        <w:rPr>
          <w:rFonts w:ascii="Tw Cen MT" w:hAnsi="Tw Cen MT" w:cs="BrowalliaUPC"/>
          <w:sz w:val="22"/>
          <w:szCs w:val="22"/>
        </w:rPr>
      </w:pPr>
    </w:p>
    <w:p w:rsidR="00791693" w:rsidRPr="005659F0" w:rsidRDefault="00791693" w:rsidP="00791693">
      <w:pPr>
        <w:rPr>
          <w:rFonts w:ascii="Tw Cen MT" w:hAnsi="Tw Cen MT" w:cs="BrowalliaUPC"/>
          <w:sz w:val="22"/>
          <w:szCs w:val="22"/>
        </w:rPr>
      </w:pPr>
    </w:p>
    <w:p w:rsidR="00791693" w:rsidRPr="005659F0" w:rsidRDefault="00791693" w:rsidP="00791693">
      <w:pPr>
        <w:rPr>
          <w:rFonts w:ascii="Tw Cen MT" w:hAnsi="Tw Cen MT" w:cs="BrowalliaUPC"/>
          <w:sz w:val="22"/>
          <w:szCs w:val="22"/>
        </w:rPr>
      </w:pPr>
    </w:p>
    <w:p w:rsidR="00791693" w:rsidRPr="005659F0" w:rsidRDefault="00791693" w:rsidP="00791693">
      <w:pPr>
        <w:rPr>
          <w:rFonts w:ascii="Tw Cen MT" w:hAnsi="Tw Cen MT" w:cs="BrowalliaUPC"/>
          <w:sz w:val="22"/>
          <w:szCs w:val="22"/>
        </w:rPr>
      </w:pPr>
    </w:p>
    <w:p w:rsidR="00791693" w:rsidRPr="005659F0" w:rsidRDefault="00791693" w:rsidP="00791693">
      <w:pPr>
        <w:rPr>
          <w:rFonts w:ascii="Tw Cen MT" w:hAnsi="Tw Cen MT" w:cs="BrowalliaUPC"/>
          <w:sz w:val="22"/>
          <w:szCs w:val="22"/>
        </w:rPr>
      </w:pPr>
    </w:p>
    <w:p w:rsidR="00791693" w:rsidRPr="005659F0" w:rsidRDefault="00791693" w:rsidP="00791693">
      <w:pPr>
        <w:rPr>
          <w:rFonts w:ascii="Tw Cen MT" w:hAnsi="Tw Cen MT" w:cs="BrowalliaUPC"/>
          <w:sz w:val="22"/>
          <w:szCs w:val="22"/>
        </w:rPr>
      </w:pPr>
    </w:p>
    <w:p w:rsidR="00791693" w:rsidRPr="005659F0" w:rsidRDefault="00791693" w:rsidP="00791693">
      <w:pPr>
        <w:rPr>
          <w:rFonts w:ascii="Tw Cen MT" w:hAnsi="Tw Cen MT" w:cs="BrowalliaUPC"/>
          <w:sz w:val="22"/>
          <w:szCs w:val="22"/>
        </w:rPr>
      </w:pPr>
    </w:p>
    <w:p w:rsidR="00791693" w:rsidRPr="005659F0" w:rsidRDefault="00791693" w:rsidP="00791693">
      <w:pPr>
        <w:rPr>
          <w:rFonts w:ascii="Tw Cen MT" w:hAnsi="Tw Cen MT" w:cs="BrowalliaUPC"/>
          <w:sz w:val="22"/>
          <w:szCs w:val="22"/>
        </w:rPr>
      </w:pPr>
    </w:p>
    <w:p w:rsidR="00791693" w:rsidRDefault="00791693" w:rsidP="00791693">
      <w:pPr>
        <w:rPr>
          <w:rFonts w:ascii="Tw Cen MT" w:hAnsi="Tw Cen MT" w:cs="BrowalliaUPC"/>
          <w:sz w:val="22"/>
          <w:szCs w:val="22"/>
        </w:rPr>
      </w:pPr>
    </w:p>
    <w:p w:rsidR="00947071" w:rsidRDefault="00947071" w:rsidP="00791693">
      <w:pPr>
        <w:rPr>
          <w:rFonts w:ascii="Tw Cen MT" w:hAnsi="Tw Cen MT" w:cs="BrowalliaUPC"/>
          <w:sz w:val="22"/>
          <w:szCs w:val="22"/>
        </w:rPr>
      </w:pPr>
    </w:p>
    <w:p w:rsidR="004E672D" w:rsidRDefault="004E672D" w:rsidP="00791693">
      <w:pPr>
        <w:rPr>
          <w:rFonts w:ascii="Tw Cen MT" w:hAnsi="Tw Cen MT" w:cs="BrowalliaUPC"/>
          <w:sz w:val="22"/>
          <w:szCs w:val="22"/>
        </w:rPr>
      </w:pPr>
    </w:p>
    <w:p w:rsidR="004E672D" w:rsidRPr="005659F0" w:rsidRDefault="004E672D" w:rsidP="00791693">
      <w:pPr>
        <w:rPr>
          <w:rFonts w:ascii="Tw Cen MT" w:hAnsi="Tw Cen MT" w:cs="BrowalliaUPC"/>
          <w:sz w:val="22"/>
          <w:szCs w:val="22"/>
        </w:rPr>
      </w:pPr>
    </w:p>
    <w:p w:rsidR="009331D0" w:rsidRPr="005659F0" w:rsidRDefault="009331D0" w:rsidP="00791693">
      <w:pPr>
        <w:rPr>
          <w:rFonts w:ascii="Tw Cen MT" w:hAnsi="Tw Cen MT" w:cs="BrowalliaUPC"/>
          <w:sz w:val="22"/>
          <w:szCs w:val="22"/>
        </w:rPr>
      </w:pPr>
    </w:p>
    <w:p w:rsidR="009331D0" w:rsidRPr="005659F0" w:rsidRDefault="009331D0" w:rsidP="00791693">
      <w:pPr>
        <w:rPr>
          <w:rFonts w:ascii="Tw Cen MT" w:hAnsi="Tw Cen MT" w:cs="BrowalliaUPC"/>
          <w:sz w:val="22"/>
          <w:szCs w:val="22"/>
        </w:rPr>
      </w:pPr>
    </w:p>
    <w:p w:rsidR="00791693" w:rsidRPr="005659F0" w:rsidRDefault="00791693" w:rsidP="00791693">
      <w:pPr>
        <w:rPr>
          <w:rFonts w:ascii="Tw Cen MT" w:hAnsi="Tw Cen MT" w:cs="BrowalliaUPC"/>
          <w:sz w:val="22"/>
          <w:szCs w:val="22"/>
        </w:rPr>
      </w:pPr>
    </w:p>
    <w:p w:rsidR="00A646EA" w:rsidRDefault="00A646EA" w:rsidP="00A646EA">
      <w:pPr>
        <w:jc w:val="center"/>
        <w:rPr>
          <w:rFonts w:ascii="Tw Cen MT" w:hAnsi="Tw Cen MT" w:cs="Arial"/>
          <w:b/>
          <w:iCs/>
          <w:color w:val="000033"/>
          <w:sz w:val="22"/>
          <w:szCs w:val="22"/>
          <w:u w:val="single"/>
        </w:rPr>
      </w:pPr>
      <w:r w:rsidRPr="00A646EA">
        <w:rPr>
          <w:rFonts w:ascii="Tw Cen MT" w:hAnsi="Tw Cen MT" w:cs="Arial"/>
          <w:b/>
          <w:iCs/>
          <w:color w:val="000033"/>
          <w:sz w:val="22"/>
          <w:szCs w:val="22"/>
          <w:u w:val="single"/>
        </w:rPr>
        <w:lastRenderedPageBreak/>
        <w:t>SCHOOL BOARD MEMBER AND ADMINISTRATOR</w:t>
      </w:r>
    </w:p>
    <w:p w:rsidR="00A646EA" w:rsidRPr="00A646EA" w:rsidRDefault="00A646EA" w:rsidP="00A646EA">
      <w:pPr>
        <w:jc w:val="center"/>
        <w:rPr>
          <w:rFonts w:ascii="Tw Cen MT" w:hAnsi="Tw Cen MT" w:cs="Arial"/>
          <w:b/>
          <w:iCs/>
          <w:color w:val="000033"/>
          <w:sz w:val="22"/>
          <w:szCs w:val="22"/>
          <w:u w:val="single"/>
        </w:rPr>
      </w:pPr>
      <w:r w:rsidRPr="00A646EA">
        <w:rPr>
          <w:rFonts w:ascii="Tw Cen MT" w:hAnsi="Tw Cen MT" w:cs="Arial"/>
          <w:b/>
          <w:iCs/>
          <w:color w:val="000033"/>
          <w:sz w:val="22"/>
          <w:szCs w:val="22"/>
          <w:u w:val="single"/>
        </w:rPr>
        <w:t>CONFLICT OF INTEREST DISCLOSURE AND AUTHORIZATION</w:t>
      </w:r>
    </w:p>
    <w:p w:rsidR="00A646EA" w:rsidRPr="00A646EA" w:rsidRDefault="00A646EA" w:rsidP="00A646EA">
      <w:pPr>
        <w:jc w:val="center"/>
        <w:rPr>
          <w:rFonts w:ascii="Tw Cen MT" w:hAnsi="Tw Cen MT" w:cs="Arial"/>
          <w:b/>
          <w:iCs/>
          <w:color w:val="000033"/>
          <w:sz w:val="22"/>
          <w:szCs w:val="22"/>
          <w:u w:val="single"/>
        </w:rPr>
      </w:pPr>
    </w:p>
    <w:p w:rsidR="00A646EA" w:rsidRPr="00A646EA" w:rsidRDefault="00A646EA" w:rsidP="00A646EA">
      <w:pPr>
        <w:rPr>
          <w:rFonts w:ascii="Tw Cen MT" w:hAnsi="Tw Cen MT" w:cs="Arial"/>
          <w:i/>
          <w:iCs/>
          <w:color w:val="000033"/>
          <w:sz w:val="22"/>
          <w:szCs w:val="22"/>
        </w:rPr>
      </w:pPr>
      <w:r w:rsidRPr="00A646EA">
        <w:rPr>
          <w:rFonts w:ascii="Tw Cen MT" w:hAnsi="Tw Cen MT" w:cs="Arial"/>
          <w:i/>
          <w:iCs/>
          <w:color w:val="000033"/>
          <w:sz w:val="22"/>
          <w:szCs w:val="22"/>
        </w:rPr>
        <w:t xml:space="preserve"> “3-23-6. No board member, business manager, chief financial officer, superintendent, chief executive officer, or other person with the authority to enter into a contract or spend money in an amount greater than five thousand dollars of a local service agency, school district, cooperative education service unit, education service agency, nonprofit education service agency, or jointly governed education service entity that receives money from or through the state may have an interest in a contract nor receive a direct benefit from a contract in amount greater than five thousand dollars or multiple contracts in an amount greater than five thousand dollars with the same party within a twelve-month period to which the local service agency, school district, cooperative education service unit, or education service agency is a party except as provided in § 3-23-8.”</w:t>
      </w:r>
    </w:p>
    <w:p w:rsidR="00A646EA" w:rsidRPr="00A646EA" w:rsidRDefault="00A646EA" w:rsidP="00A646EA">
      <w:pPr>
        <w:rPr>
          <w:rFonts w:ascii="Tw Cen MT" w:hAnsi="Tw Cen MT" w:cs="Arial"/>
          <w:b/>
          <w:bCs/>
          <w:color w:val="000033"/>
          <w:sz w:val="22"/>
          <w:szCs w:val="22"/>
        </w:rPr>
      </w:pPr>
    </w:p>
    <w:p w:rsidR="00A646EA" w:rsidRPr="00A646EA" w:rsidRDefault="00A646EA" w:rsidP="0071292F">
      <w:pPr>
        <w:pStyle w:val="ListParagraph"/>
        <w:numPr>
          <w:ilvl w:val="0"/>
          <w:numId w:val="82"/>
        </w:numPr>
        <w:overflowPunct/>
        <w:ind w:left="360" w:hanging="270"/>
        <w:contextualSpacing/>
        <w:textAlignment w:val="auto"/>
        <w:rPr>
          <w:rFonts w:ascii="Tw Cen MT" w:hAnsi="Tw Cen MT" w:cs="Arial"/>
          <w:b/>
          <w:bCs/>
          <w:color w:val="000033"/>
          <w:sz w:val="22"/>
          <w:szCs w:val="22"/>
        </w:rPr>
      </w:pPr>
      <w:r w:rsidRPr="00A646EA">
        <w:rPr>
          <w:rFonts w:ascii="Tw Cen MT" w:hAnsi="Tw Cen MT" w:cs="Arial"/>
          <w:b/>
          <w:bCs/>
          <w:color w:val="000033"/>
          <w:sz w:val="22"/>
          <w:szCs w:val="22"/>
        </w:rPr>
        <w:t>DEFINITIONS:</w:t>
      </w:r>
    </w:p>
    <w:p w:rsidR="00A646EA" w:rsidRPr="00A646EA" w:rsidRDefault="00A646EA" w:rsidP="00A646EA">
      <w:pPr>
        <w:pStyle w:val="ListParagraph"/>
        <w:rPr>
          <w:rFonts w:ascii="Tw Cen MT" w:hAnsi="Tw Cen MT" w:cs="Arial"/>
          <w:b/>
          <w:bCs/>
          <w:color w:val="000033"/>
          <w:sz w:val="22"/>
          <w:szCs w:val="22"/>
        </w:rPr>
      </w:pPr>
    </w:p>
    <w:p w:rsidR="00A646EA" w:rsidRPr="00A646EA" w:rsidRDefault="00A646EA" w:rsidP="0071292F">
      <w:pPr>
        <w:pStyle w:val="ListParagraph"/>
        <w:numPr>
          <w:ilvl w:val="0"/>
          <w:numId w:val="83"/>
        </w:numPr>
        <w:overflowPunct/>
        <w:ind w:left="720" w:hanging="270"/>
        <w:contextualSpacing/>
        <w:textAlignment w:val="auto"/>
        <w:rPr>
          <w:rFonts w:ascii="Tw Cen MT" w:hAnsi="Tw Cen MT" w:cs="Arial"/>
          <w:b/>
          <w:bCs/>
          <w:color w:val="000033"/>
          <w:sz w:val="22"/>
          <w:szCs w:val="22"/>
        </w:rPr>
      </w:pPr>
      <w:r w:rsidRPr="00A646EA">
        <w:rPr>
          <w:rFonts w:ascii="Tw Cen MT" w:hAnsi="Tw Cen MT" w:cs="Arial"/>
          <w:color w:val="000033"/>
          <w:sz w:val="22"/>
          <w:szCs w:val="22"/>
        </w:rPr>
        <w:t>“School Official” refers to a Cooperative Board Member, Business Manager, Director, or other person with the authority to enter into a contract or spend money in an amount greater than five thousand ($5,000) dollars.</w:t>
      </w:r>
    </w:p>
    <w:p w:rsidR="00A646EA" w:rsidRPr="00A646EA" w:rsidRDefault="00A646EA" w:rsidP="00A646EA">
      <w:pPr>
        <w:rPr>
          <w:rFonts w:ascii="Tw Cen MT" w:hAnsi="Tw Cen MT" w:cs="Arial"/>
          <w:color w:val="000033"/>
          <w:sz w:val="22"/>
          <w:szCs w:val="22"/>
        </w:rPr>
      </w:pPr>
    </w:p>
    <w:p w:rsidR="00A646EA" w:rsidRPr="00A646EA" w:rsidRDefault="00A646EA" w:rsidP="0071292F">
      <w:pPr>
        <w:pStyle w:val="ListParagraph"/>
        <w:numPr>
          <w:ilvl w:val="0"/>
          <w:numId w:val="83"/>
        </w:numPr>
        <w:overflowPunct/>
        <w:ind w:left="720" w:hanging="270"/>
        <w:contextualSpacing/>
        <w:textAlignment w:val="auto"/>
        <w:rPr>
          <w:rFonts w:ascii="Tw Cen MT" w:hAnsi="Tw Cen MT" w:cs="Arial"/>
          <w:color w:val="000033"/>
          <w:sz w:val="22"/>
          <w:szCs w:val="22"/>
        </w:rPr>
      </w:pPr>
      <w:r w:rsidRPr="00A646EA">
        <w:rPr>
          <w:rFonts w:ascii="Tw Cen MT" w:hAnsi="Tw Cen MT" w:cs="Arial"/>
          <w:color w:val="000033"/>
          <w:sz w:val="22"/>
          <w:szCs w:val="22"/>
        </w:rPr>
        <w:t>“Interest in a contract” is when (1) a Cooperative Official, the spouse of a Cooperative Official or any other person with whom the Cooperative Official lives and commingles assets, is employed by a party to any contract with the Cooperative; or (2) the Cooperative Official, the spouse of a Cooperative Official, or any other person with whom the Cooperative Official lives and commingles assets, receives more than nominal compensation or reimbursement for actual expenses for serving on the Board of Directors of an entity that derives income or commission directly from the contract or acquires property under the contract.</w:t>
      </w:r>
    </w:p>
    <w:p w:rsidR="00A646EA" w:rsidRPr="00A646EA" w:rsidRDefault="00A646EA" w:rsidP="00A646EA">
      <w:pPr>
        <w:rPr>
          <w:rFonts w:ascii="Tw Cen MT" w:hAnsi="Tw Cen MT" w:cs="Arial"/>
          <w:color w:val="000033"/>
          <w:sz w:val="22"/>
          <w:szCs w:val="22"/>
        </w:rPr>
      </w:pPr>
    </w:p>
    <w:p w:rsidR="00A646EA" w:rsidRPr="00A646EA" w:rsidRDefault="00A646EA" w:rsidP="0071292F">
      <w:pPr>
        <w:pStyle w:val="ListParagraph"/>
        <w:numPr>
          <w:ilvl w:val="0"/>
          <w:numId w:val="83"/>
        </w:numPr>
        <w:overflowPunct/>
        <w:ind w:left="720" w:hanging="270"/>
        <w:contextualSpacing/>
        <w:textAlignment w:val="auto"/>
        <w:rPr>
          <w:rFonts w:ascii="Tw Cen MT" w:hAnsi="Tw Cen MT" w:cs="Arial"/>
          <w:color w:val="000033"/>
          <w:sz w:val="22"/>
          <w:szCs w:val="22"/>
        </w:rPr>
      </w:pPr>
      <w:r w:rsidRPr="00A646EA">
        <w:rPr>
          <w:rFonts w:ascii="Tw Cen MT" w:hAnsi="Tw Cen MT" w:cs="Arial"/>
          <w:color w:val="000033"/>
          <w:sz w:val="22"/>
          <w:szCs w:val="22"/>
        </w:rPr>
        <w:t>“Direct benefit from a contract” is when a Cooperative Official, the spouse of a Cooperative Official or any other person with whom the Cooperative Official lives and commingles assets (1) is a party to or intended beneficiary of the contract between the Cooperative and a third party, or (2) has more than a five (5%) percent ownership interest in an entity that is a party to the Cooperative contract, or (3) acquires property under the contract with the Cooperative, or (4) receives compensation, commission, promotion, or other monetary benefit directly attributable to any contract.</w:t>
      </w:r>
    </w:p>
    <w:p w:rsidR="00A646EA" w:rsidRPr="00A646EA" w:rsidRDefault="00A646EA" w:rsidP="00A646EA">
      <w:pPr>
        <w:rPr>
          <w:rFonts w:ascii="Tw Cen MT" w:hAnsi="Tw Cen MT" w:cs="Arial"/>
          <w:color w:val="000033"/>
          <w:sz w:val="22"/>
          <w:szCs w:val="22"/>
        </w:rPr>
      </w:pPr>
    </w:p>
    <w:p w:rsidR="00A646EA" w:rsidRPr="00A646EA" w:rsidRDefault="00A646EA" w:rsidP="0071292F">
      <w:pPr>
        <w:pStyle w:val="ListParagraph"/>
        <w:numPr>
          <w:ilvl w:val="0"/>
          <w:numId w:val="82"/>
        </w:numPr>
        <w:overflowPunct/>
        <w:ind w:left="360" w:hanging="270"/>
        <w:contextualSpacing/>
        <w:textAlignment w:val="auto"/>
        <w:rPr>
          <w:rFonts w:ascii="Tw Cen MT" w:hAnsi="Tw Cen MT" w:cs="Arial"/>
          <w:color w:val="000033"/>
          <w:sz w:val="22"/>
          <w:szCs w:val="22"/>
        </w:rPr>
      </w:pPr>
      <w:r w:rsidRPr="00A646EA">
        <w:rPr>
          <w:rFonts w:ascii="Tw Cen MT" w:hAnsi="Tw Cen MT" w:cs="Arial"/>
          <w:b/>
          <w:bCs/>
          <w:color w:val="000033"/>
          <w:sz w:val="22"/>
          <w:szCs w:val="22"/>
        </w:rPr>
        <w:t>PROHIBITION:</w:t>
      </w:r>
    </w:p>
    <w:p w:rsidR="00A646EA" w:rsidRPr="00A646EA" w:rsidRDefault="00A646EA" w:rsidP="00A646EA">
      <w:pPr>
        <w:rPr>
          <w:rFonts w:ascii="Tw Cen MT" w:hAnsi="Tw Cen MT" w:cs="Arial"/>
          <w:color w:val="000033"/>
          <w:sz w:val="22"/>
          <w:szCs w:val="22"/>
        </w:rPr>
      </w:pPr>
    </w:p>
    <w:p w:rsidR="00A646EA" w:rsidRPr="00A646EA" w:rsidRDefault="00A646EA" w:rsidP="00A646EA">
      <w:pPr>
        <w:rPr>
          <w:rFonts w:ascii="Tw Cen MT" w:hAnsi="Tw Cen MT" w:cs="Arial"/>
          <w:color w:val="000033"/>
          <w:sz w:val="22"/>
          <w:szCs w:val="22"/>
        </w:rPr>
      </w:pPr>
      <w:r w:rsidRPr="00A646EA">
        <w:rPr>
          <w:rFonts w:ascii="Tw Cen MT" w:hAnsi="Tw Cen MT" w:cs="Arial"/>
          <w:color w:val="000033"/>
          <w:sz w:val="22"/>
          <w:szCs w:val="22"/>
        </w:rPr>
        <w:t>This policy prohibits Cooperative Board Members, Business Manager, Director, and any other person who has the authority to enter into a contract or spend money on behalf of the Cooperative from having an interest in a contract or receiving a direct benefit from one or more contracts between the Cooperative and a third party, if the total contract amount is more than five thousand ($5,000) dollars within a twelve (12) month period, unless the Cooperative Official discloses to the Cooperative Board his or her interest in the contract, or in the case of a direct benefit from the contract, discloses the direct benefit and receives Cooperative Board authorization to receive the benefit.</w:t>
      </w:r>
    </w:p>
    <w:p w:rsidR="00A646EA" w:rsidRPr="00A646EA" w:rsidRDefault="00A646EA" w:rsidP="00A646EA">
      <w:pPr>
        <w:rPr>
          <w:rFonts w:ascii="Tw Cen MT" w:hAnsi="Tw Cen MT" w:cs="Arial"/>
          <w:color w:val="000033"/>
          <w:sz w:val="22"/>
          <w:szCs w:val="22"/>
        </w:rPr>
      </w:pPr>
    </w:p>
    <w:p w:rsidR="00A646EA" w:rsidRPr="00A646EA" w:rsidRDefault="00A646EA" w:rsidP="0071292F">
      <w:pPr>
        <w:pStyle w:val="ListParagraph"/>
        <w:numPr>
          <w:ilvl w:val="0"/>
          <w:numId w:val="82"/>
        </w:numPr>
        <w:overflowPunct/>
        <w:ind w:left="360"/>
        <w:contextualSpacing/>
        <w:textAlignment w:val="auto"/>
        <w:rPr>
          <w:rFonts w:ascii="Tw Cen MT" w:hAnsi="Tw Cen MT" w:cs="Arial"/>
          <w:b/>
          <w:bCs/>
          <w:color w:val="000033"/>
          <w:sz w:val="22"/>
          <w:szCs w:val="22"/>
        </w:rPr>
      </w:pPr>
      <w:r w:rsidRPr="00A646EA">
        <w:rPr>
          <w:rFonts w:ascii="Tw Cen MT" w:hAnsi="Tw Cen MT" w:cs="Arial"/>
          <w:b/>
          <w:bCs/>
          <w:color w:val="000033"/>
          <w:sz w:val="22"/>
          <w:szCs w:val="22"/>
        </w:rPr>
        <w:t>EXCEPTIONS:</w:t>
      </w:r>
    </w:p>
    <w:p w:rsidR="00A646EA" w:rsidRPr="00A646EA" w:rsidRDefault="00A646EA" w:rsidP="00A646EA">
      <w:pPr>
        <w:rPr>
          <w:rFonts w:ascii="Tw Cen MT" w:hAnsi="Tw Cen MT" w:cs="Arial"/>
          <w:b/>
          <w:bCs/>
          <w:color w:val="000033"/>
          <w:sz w:val="22"/>
          <w:szCs w:val="22"/>
        </w:rPr>
      </w:pPr>
    </w:p>
    <w:p w:rsidR="00A646EA" w:rsidRPr="00A646EA" w:rsidRDefault="00A646EA" w:rsidP="00A646EA">
      <w:pPr>
        <w:rPr>
          <w:rFonts w:ascii="Tw Cen MT" w:hAnsi="Tw Cen MT" w:cs="Arial"/>
          <w:color w:val="000033"/>
          <w:sz w:val="22"/>
          <w:szCs w:val="22"/>
        </w:rPr>
      </w:pPr>
      <w:r w:rsidRPr="00A646EA">
        <w:rPr>
          <w:rFonts w:ascii="Tw Cen MT" w:hAnsi="Tw Cen MT" w:cs="Arial"/>
          <w:color w:val="000033"/>
          <w:sz w:val="22"/>
          <w:szCs w:val="22"/>
        </w:rPr>
        <w:t>If any of the following apply, the Cooperative Official does not have an interest in the contract and does not derive a direct benefit from a contract, and disclosure (and authorization, if a direct benefit) is not required:</w:t>
      </w:r>
    </w:p>
    <w:p w:rsidR="00A646EA" w:rsidRPr="00A646EA" w:rsidRDefault="00A646EA" w:rsidP="00A646EA">
      <w:pPr>
        <w:rPr>
          <w:rFonts w:ascii="Tw Cen MT" w:hAnsi="Tw Cen MT" w:cs="Arial"/>
          <w:color w:val="000033"/>
          <w:sz w:val="22"/>
          <w:szCs w:val="22"/>
        </w:rPr>
      </w:pPr>
    </w:p>
    <w:p w:rsidR="00A646EA" w:rsidRPr="00A646EA" w:rsidRDefault="00A646EA" w:rsidP="0071292F">
      <w:pPr>
        <w:pStyle w:val="ListParagraph"/>
        <w:numPr>
          <w:ilvl w:val="0"/>
          <w:numId w:val="84"/>
        </w:numPr>
        <w:overflowPunct/>
        <w:ind w:left="720" w:hanging="180"/>
        <w:contextualSpacing/>
        <w:textAlignment w:val="auto"/>
        <w:rPr>
          <w:rFonts w:ascii="Tw Cen MT" w:hAnsi="Tw Cen MT" w:cs="Arial"/>
          <w:color w:val="000033"/>
          <w:sz w:val="22"/>
          <w:szCs w:val="22"/>
        </w:rPr>
      </w:pPr>
      <w:r w:rsidRPr="00A646EA">
        <w:rPr>
          <w:rFonts w:ascii="Tw Cen MT" w:hAnsi="Tw Cen MT" w:cs="Arial"/>
          <w:color w:val="000033"/>
          <w:sz w:val="22"/>
          <w:szCs w:val="22"/>
        </w:rPr>
        <w:t>When the person’s relationship to the contract is based solely on the value associated with the person's publicly-traded investments or holdings, or the investments or holdings of any other person with whom the Board Member, Business Manager, Director lives or commingles assets;</w:t>
      </w:r>
    </w:p>
    <w:p w:rsidR="00A646EA" w:rsidRPr="00A646EA" w:rsidRDefault="00A646EA" w:rsidP="00A646EA">
      <w:pPr>
        <w:rPr>
          <w:rFonts w:ascii="Tw Cen MT" w:hAnsi="Tw Cen MT" w:cs="Arial"/>
          <w:color w:val="000033"/>
          <w:sz w:val="22"/>
          <w:szCs w:val="22"/>
        </w:rPr>
      </w:pPr>
    </w:p>
    <w:p w:rsidR="00A646EA" w:rsidRPr="00A646EA" w:rsidRDefault="00A646EA" w:rsidP="0071292F">
      <w:pPr>
        <w:pStyle w:val="ListParagraph"/>
        <w:numPr>
          <w:ilvl w:val="0"/>
          <w:numId w:val="84"/>
        </w:numPr>
        <w:overflowPunct/>
        <w:ind w:left="720" w:hanging="180"/>
        <w:contextualSpacing/>
        <w:textAlignment w:val="auto"/>
        <w:rPr>
          <w:rFonts w:ascii="Tw Cen MT" w:hAnsi="Tw Cen MT" w:cs="Arial"/>
          <w:color w:val="000033"/>
          <w:sz w:val="22"/>
          <w:szCs w:val="22"/>
        </w:rPr>
      </w:pPr>
      <w:r w:rsidRPr="00A646EA">
        <w:rPr>
          <w:rFonts w:ascii="Tw Cen MT" w:hAnsi="Tw Cen MT" w:cs="Arial"/>
          <w:color w:val="000033"/>
          <w:sz w:val="22"/>
          <w:szCs w:val="22"/>
        </w:rPr>
        <w:lastRenderedPageBreak/>
        <w:t>When the person’s relationship to the contract is due to participating in a vote or a decision in which the person's only interest arises from an act of general application;</w:t>
      </w:r>
    </w:p>
    <w:p w:rsidR="00A646EA" w:rsidRPr="00A646EA" w:rsidRDefault="00A646EA" w:rsidP="00A646EA">
      <w:pPr>
        <w:rPr>
          <w:rFonts w:ascii="Tw Cen MT" w:hAnsi="Tw Cen MT" w:cs="Arial"/>
          <w:color w:val="000033"/>
          <w:sz w:val="22"/>
          <w:szCs w:val="22"/>
        </w:rPr>
      </w:pPr>
    </w:p>
    <w:p w:rsidR="00A646EA" w:rsidRPr="00A646EA" w:rsidRDefault="00A646EA" w:rsidP="0071292F">
      <w:pPr>
        <w:pStyle w:val="ListParagraph"/>
        <w:numPr>
          <w:ilvl w:val="0"/>
          <w:numId w:val="84"/>
        </w:numPr>
        <w:overflowPunct/>
        <w:ind w:left="720" w:hanging="180"/>
        <w:contextualSpacing/>
        <w:textAlignment w:val="auto"/>
        <w:rPr>
          <w:rFonts w:ascii="Tw Cen MT" w:hAnsi="Tw Cen MT" w:cs="Arial"/>
          <w:color w:val="000033"/>
          <w:sz w:val="22"/>
          <w:szCs w:val="22"/>
        </w:rPr>
      </w:pPr>
      <w:r w:rsidRPr="00A646EA">
        <w:rPr>
          <w:rFonts w:ascii="Tw Cen MT" w:hAnsi="Tw Cen MT" w:cs="Arial"/>
          <w:color w:val="000033"/>
          <w:sz w:val="22"/>
          <w:szCs w:val="22"/>
        </w:rPr>
        <w:t xml:space="preserve">When the person’s relationship to the contract is due to the person receiving income as an </w:t>
      </w:r>
    </w:p>
    <w:p w:rsidR="00A646EA" w:rsidRPr="00A646EA" w:rsidRDefault="00A646EA" w:rsidP="00A646EA">
      <w:pPr>
        <w:rPr>
          <w:rFonts w:ascii="Tw Cen MT" w:hAnsi="Tw Cen MT" w:cs="Arial"/>
          <w:color w:val="000033"/>
          <w:sz w:val="22"/>
          <w:szCs w:val="22"/>
        </w:rPr>
      </w:pPr>
      <w:r w:rsidRPr="00A646EA">
        <w:rPr>
          <w:rFonts w:ascii="Tw Cen MT" w:hAnsi="Tw Cen MT" w:cs="Arial"/>
          <w:color w:val="000033"/>
          <w:sz w:val="22"/>
          <w:szCs w:val="22"/>
        </w:rPr>
        <w:t xml:space="preserve">      </w:t>
      </w:r>
      <w:r w:rsidRPr="00A646EA">
        <w:rPr>
          <w:rFonts w:ascii="Tw Cen MT" w:hAnsi="Tw Cen MT" w:cs="Arial"/>
          <w:color w:val="000033"/>
          <w:sz w:val="22"/>
          <w:szCs w:val="22"/>
        </w:rPr>
        <w:tab/>
        <w:t xml:space="preserve">employee or independent contractor of a party with whom the local service agency, school district, </w:t>
      </w:r>
      <w:r w:rsidRPr="00A646EA">
        <w:rPr>
          <w:rFonts w:ascii="Tw Cen MT" w:hAnsi="Tw Cen MT" w:cs="Arial"/>
          <w:color w:val="000033"/>
          <w:sz w:val="22"/>
          <w:szCs w:val="22"/>
        </w:rPr>
        <w:tab/>
        <w:t xml:space="preserve">cooperative education service unit, or education service agency has a contract, unless the person </w:t>
      </w:r>
      <w:r w:rsidRPr="00A646EA">
        <w:rPr>
          <w:rFonts w:ascii="Tw Cen MT" w:hAnsi="Tw Cen MT" w:cs="Arial"/>
          <w:color w:val="000033"/>
          <w:sz w:val="22"/>
          <w:szCs w:val="22"/>
        </w:rPr>
        <w:tab/>
        <w:t xml:space="preserve">receives compensation or a promotion directly attributable to the contract, or unless the person is </w:t>
      </w:r>
      <w:r w:rsidRPr="00A646EA">
        <w:rPr>
          <w:rFonts w:ascii="Tw Cen MT" w:hAnsi="Tw Cen MT" w:cs="Arial"/>
          <w:color w:val="000033"/>
          <w:sz w:val="22"/>
          <w:szCs w:val="22"/>
        </w:rPr>
        <w:tab/>
        <w:t xml:space="preserve">employed by the party as a Board Member, Executive Officer, or other person working for the </w:t>
      </w:r>
      <w:r w:rsidRPr="00A646EA">
        <w:rPr>
          <w:rFonts w:ascii="Tw Cen MT" w:hAnsi="Tw Cen MT" w:cs="Arial"/>
          <w:color w:val="000033"/>
          <w:sz w:val="22"/>
          <w:szCs w:val="22"/>
        </w:rPr>
        <w:tab/>
        <w:t>party in an area related to the contract;</w:t>
      </w:r>
    </w:p>
    <w:p w:rsidR="00A646EA" w:rsidRPr="00A646EA" w:rsidRDefault="00A646EA" w:rsidP="00A646EA">
      <w:pPr>
        <w:rPr>
          <w:rFonts w:ascii="Tw Cen MT" w:hAnsi="Tw Cen MT" w:cs="Arial"/>
          <w:color w:val="000033"/>
          <w:sz w:val="22"/>
          <w:szCs w:val="22"/>
        </w:rPr>
      </w:pPr>
    </w:p>
    <w:p w:rsidR="00A646EA" w:rsidRPr="00A646EA" w:rsidRDefault="00A646EA" w:rsidP="0071292F">
      <w:pPr>
        <w:pStyle w:val="ListParagraph"/>
        <w:numPr>
          <w:ilvl w:val="0"/>
          <w:numId w:val="84"/>
        </w:numPr>
        <w:overflowPunct/>
        <w:ind w:left="720" w:hanging="180"/>
        <w:contextualSpacing/>
        <w:textAlignment w:val="auto"/>
        <w:rPr>
          <w:rFonts w:ascii="Tw Cen MT" w:hAnsi="Tw Cen MT" w:cs="Arial"/>
          <w:color w:val="000033"/>
          <w:sz w:val="22"/>
          <w:szCs w:val="22"/>
        </w:rPr>
      </w:pPr>
      <w:r w:rsidRPr="00A646EA">
        <w:rPr>
          <w:rFonts w:ascii="Tw Cen MT" w:hAnsi="Tw Cen MT" w:cs="Arial"/>
          <w:color w:val="000033"/>
          <w:sz w:val="22"/>
          <w:szCs w:val="22"/>
        </w:rPr>
        <w:t>When the contract is for the sale of goods or services, or for maintenance or repair services, in the regular course of business at a price at or below a price offered to all customers;</w:t>
      </w:r>
    </w:p>
    <w:p w:rsidR="00A646EA" w:rsidRPr="00A646EA" w:rsidRDefault="00A646EA" w:rsidP="00A646EA">
      <w:pPr>
        <w:rPr>
          <w:rFonts w:ascii="Tw Cen MT" w:hAnsi="Tw Cen MT" w:cs="Arial"/>
          <w:color w:val="000033"/>
          <w:sz w:val="22"/>
          <w:szCs w:val="22"/>
        </w:rPr>
      </w:pPr>
    </w:p>
    <w:p w:rsidR="00A646EA" w:rsidRPr="00A646EA" w:rsidRDefault="00A646EA" w:rsidP="0071292F">
      <w:pPr>
        <w:pStyle w:val="ListParagraph"/>
        <w:numPr>
          <w:ilvl w:val="0"/>
          <w:numId w:val="84"/>
        </w:numPr>
        <w:overflowPunct/>
        <w:ind w:left="720" w:hanging="180"/>
        <w:contextualSpacing/>
        <w:textAlignment w:val="auto"/>
        <w:rPr>
          <w:rFonts w:ascii="Tw Cen MT" w:hAnsi="Tw Cen MT" w:cs="Arial"/>
          <w:color w:val="000033"/>
          <w:sz w:val="22"/>
          <w:szCs w:val="22"/>
        </w:rPr>
      </w:pPr>
      <w:r w:rsidRPr="00A646EA">
        <w:rPr>
          <w:rFonts w:ascii="Tw Cen MT" w:hAnsi="Tw Cen MT" w:cs="Arial"/>
          <w:color w:val="000033"/>
          <w:sz w:val="22"/>
          <w:szCs w:val="22"/>
        </w:rPr>
        <w:t>When the contract is subject to a public bidding process;</w:t>
      </w:r>
    </w:p>
    <w:p w:rsidR="00A646EA" w:rsidRPr="00A646EA" w:rsidRDefault="00A646EA" w:rsidP="00A646EA">
      <w:pPr>
        <w:rPr>
          <w:rFonts w:ascii="Tw Cen MT" w:hAnsi="Tw Cen MT" w:cs="Arial"/>
          <w:color w:val="000033"/>
          <w:sz w:val="22"/>
          <w:szCs w:val="22"/>
        </w:rPr>
      </w:pPr>
    </w:p>
    <w:p w:rsidR="00A646EA" w:rsidRPr="00A646EA" w:rsidRDefault="00A646EA" w:rsidP="0071292F">
      <w:pPr>
        <w:pStyle w:val="ListParagraph"/>
        <w:numPr>
          <w:ilvl w:val="0"/>
          <w:numId w:val="84"/>
        </w:numPr>
        <w:overflowPunct/>
        <w:ind w:left="720" w:hanging="180"/>
        <w:contextualSpacing/>
        <w:textAlignment w:val="auto"/>
        <w:rPr>
          <w:rFonts w:ascii="Tw Cen MT" w:hAnsi="Tw Cen MT" w:cs="Arial"/>
          <w:color w:val="000033"/>
          <w:sz w:val="22"/>
          <w:szCs w:val="22"/>
        </w:rPr>
      </w:pPr>
      <w:r w:rsidRPr="00A646EA">
        <w:rPr>
          <w:rFonts w:ascii="Tw Cen MT" w:hAnsi="Tw Cen MT" w:cs="Arial"/>
          <w:color w:val="000033"/>
          <w:sz w:val="22"/>
          <w:szCs w:val="22"/>
        </w:rPr>
        <w:t>When the contract is with the official depository as set forth in SDCL 6-1-3;</w:t>
      </w:r>
    </w:p>
    <w:p w:rsidR="00A646EA" w:rsidRPr="00A646EA" w:rsidRDefault="00A646EA" w:rsidP="00A646EA">
      <w:pPr>
        <w:rPr>
          <w:rFonts w:ascii="Tw Cen MT" w:hAnsi="Tw Cen MT" w:cs="Arial"/>
          <w:color w:val="000033"/>
          <w:sz w:val="22"/>
          <w:szCs w:val="22"/>
        </w:rPr>
      </w:pPr>
    </w:p>
    <w:p w:rsidR="00A646EA" w:rsidRPr="00A646EA" w:rsidRDefault="00A646EA" w:rsidP="0071292F">
      <w:pPr>
        <w:pStyle w:val="ListParagraph"/>
        <w:numPr>
          <w:ilvl w:val="0"/>
          <w:numId w:val="84"/>
        </w:numPr>
        <w:overflowPunct/>
        <w:ind w:left="720" w:hanging="196"/>
        <w:contextualSpacing/>
        <w:textAlignment w:val="auto"/>
        <w:rPr>
          <w:rFonts w:ascii="Tw Cen MT" w:hAnsi="Tw Cen MT" w:cs="Arial"/>
          <w:color w:val="000033"/>
          <w:sz w:val="22"/>
          <w:szCs w:val="22"/>
        </w:rPr>
      </w:pPr>
      <w:r w:rsidRPr="00A646EA">
        <w:rPr>
          <w:rFonts w:ascii="Tw Cen MT" w:hAnsi="Tw Cen MT" w:cs="Arial"/>
          <w:color w:val="000033"/>
          <w:sz w:val="22"/>
          <w:szCs w:val="22"/>
        </w:rPr>
        <w:t>When the person only receives income or compensation, a per diem authorized by law or reimbursement for actual expenses incurred; or</w:t>
      </w:r>
    </w:p>
    <w:p w:rsidR="00A646EA" w:rsidRPr="00A646EA" w:rsidRDefault="00A646EA" w:rsidP="00A646EA">
      <w:pPr>
        <w:rPr>
          <w:rFonts w:ascii="Tw Cen MT" w:hAnsi="Tw Cen MT" w:cs="Arial"/>
          <w:color w:val="000033"/>
          <w:sz w:val="22"/>
          <w:szCs w:val="22"/>
        </w:rPr>
      </w:pPr>
    </w:p>
    <w:p w:rsidR="00A646EA" w:rsidRPr="00A646EA" w:rsidRDefault="00A646EA" w:rsidP="0071292F">
      <w:pPr>
        <w:pStyle w:val="ListParagraph"/>
        <w:numPr>
          <w:ilvl w:val="0"/>
          <w:numId w:val="84"/>
        </w:numPr>
        <w:overflowPunct/>
        <w:ind w:left="720" w:hanging="180"/>
        <w:contextualSpacing/>
        <w:textAlignment w:val="auto"/>
        <w:rPr>
          <w:rFonts w:ascii="Tw Cen MT" w:hAnsi="Tw Cen MT" w:cs="Arial"/>
          <w:color w:val="000033"/>
          <w:sz w:val="22"/>
          <w:szCs w:val="22"/>
        </w:rPr>
      </w:pPr>
      <w:r w:rsidRPr="00A646EA">
        <w:rPr>
          <w:rFonts w:ascii="Tw Cen MT" w:hAnsi="Tw Cen MT" w:cs="Arial"/>
          <w:color w:val="000033"/>
          <w:sz w:val="22"/>
          <w:szCs w:val="22"/>
        </w:rPr>
        <w:t>When the contract or multiple contracts with the same party within a twelve (12) month period with whom the Cooperative contracts in an amount less than five thousand ($5,000) dollars.</w:t>
      </w:r>
    </w:p>
    <w:p w:rsidR="00A646EA" w:rsidRPr="00A646EA" w:rsidRDefault="00A646EA" w:rsidP="00A646EA">
      <w:pPr>
        <w:rPr>
          <w:rFonts w:ascii="Tw Cen MT" w:hAnsi="Tw Cen MT" w:cs="Arial"/>
          <w:color w:val="000033"/>
          <w:sz w:val="22"/>
          <w:szCs w:val="22"/>
        </w:rPr>
      </w:pPr>
    </w:p>
    <w:p w:rsidR="00A646EA" w:rsidRPr="00A646EA" w:rsidRDefault="00A646EA" w:rsidP="0071292F">
      <w:pPr>
        <w:pStyle w:val="ListParagraph"/>
        <w:numPr>
          <w:ilvl w:val="0"/>
          <w:numId w:val="82"/>
        </w:numPr>
        <w:overflowPunct/>
        <w:ind w:left="360" w:hanging="270"/>
        <w:contextualSpacing/>
        <w:textAlignment w:val="auto"/>
        <w:rPr>
          <w:rFonts w:ascii="Tw Cen MT" w:hAnsi="Tw Cen MT" w:cs="Arial"/>
          <w:b/>
          <w:bCs/>
          <w:color w:val="000033"/>
          <w:sz w:val="22"/>
          <w:szCs w:val="22"/>
        </w:rPr>
      </w:pPr>
      <w:r w:rsidRPr="00A646EA">
        <w:rPr>
          <w:rFonts w:ascii="Tw Cen MT" w:hAnsi="Tw Cen MT" w:cs="Arial"/>
          <w:b/>
          <w:bCs/>
          <w:color w:val="000033"/>
          <w:sz w:val="22"/>
          <w:szCs w:val="22"/>
        </w:rPr>
        <w:t>DISCLOSURE:</w:t>
      </w:r>
    </w:p>
    <w:p w:rsidR="00A646EA" w:rsidRPr="00A646EA" w:rsidRDefault="00A646EA" w:rsidP="00A646EA">
      <w:pPr>
        <w:rPr>
          <w:rFonts w:ascii="Tw Cen MT" w:hAnsi="Tw Cen MT" w:cs="Arial"/>
          <w:b/>
          <w:bCs/>
          <w:color w:val="000033"/>
          <w:sz w:val="22"/>
          <w:szCs w:val="22"/>
        </w:rPr>
      </w:pPr>
    </w:p>
    <w:p w:rsidR="00A646EA" w:rsidRPr="00A646EA" w:rsidRDefault="00A646EA" w:rsidP="00A646EA">
      <w:pPr>
        <w:rPr>
          <w:rFonts w:ascii="Tw Cen MT" w:hAnsi="Tw Cen MT" w:cs="Arial"/>
          <w:color w:val="000033"/>
          <w:sz w:val="22"/>
          <w:szCs w:val="22"/>
        </w:rPr>
      </w:pPr>
      <w:r w:rsidRPr="00A646EA">
        <w:rPr>
          <w:rFonts w:ascii="Tw Cen MT" w:hAnsi="Tw Cen MT" w:cs="Arial"/>
          <w:color w:val="000033"/>
          <w:sz w:val="22"/>
          <w:szCs w:val="22"/>
        </w:rPr>
        <w:t xml:space="preserve">A </w:t>
      </w:r>
      <w:r w:rsidRPr="00A646EA">
        <w:rPr>
          <w:rFonts w:ascii="Tw Cen MT" w:hAnsi="Tw Cen MT" w:cs="Arial"/>
          <w:i/>
          <w:color w:val="000033"/>
          <w:sz w:val="22"/>
          <w:szCs w:val="22"/>
        </w:rPr>
        <w:t>Cooperative</w:t>
      </w:r>
      <w:r w:rsidRPr="00A646EA">
        <w:rPr>
          <w:rFonts w:ascii="Tw Cen MT" w:hAnsi="Tw Cen MT" w:cs="Arial"/>
          <w:i/>
          <w:iCs/>
          <w:color w:val="000033"/>
          <w:sz w:val="22"/>
          <w:szCs w:val="22"/>
        </w:rPr>
        <w:t xml:space="preserve"> Official </w:t>
      </w:r>
      <w:r w:rsidRPr="00A646EA">
        <w:rPr>
          <w:rFonts w:ascii="Tw Cen MT" w:hAnsi="Tw Cen MT" w:cs="Arial"/>
          <w:color w:val="000033"/>
          <w:sz w:val="22"/>
          <w:szCs w:val="22"/>
        </w:rPr>
        <w:t>who has an interest in a contract or who receives a direct benefit from a contract must disclose to the Cooperative Board the existence of a contract in which the person has an interest or receives a direct benefit.</w:t>
      </w:r>
    </w:p>
    <w:p w:rsidR="00A646EA" w:rsidRPr="00A646EA" w:rsidRDefault="00A646EA" w:rsidP="00A646EA">
      <w:pPr>
        <w:rPr>
          <w:rFonts w:ascii="Tw Cen MT" w:hAnsi="Tw Cen MT" w:cs="Arial"/>
          <w:color w:val="000033"/>
          <w:sz w:val="22"/>
          <w:szCs w:val="22"/>
        </w:rPr>
      </w:pPr>
    </w:p>
    <w:p w:rsidR="00A646EA" w:rsidRPr="00A646EA" w:rsidRDefault="00A646EA" w:rsidP="0071292F">
      <w:pPr>
        <w:pStyle w:val="ListParagraph"/>
        <w:numPr>
          <w:ilvl w:val="0"/>
          <w:numId w:val="85"/>
        </w:numPr>
        <w:overflowPunct/>
        <w:ind w:left="720" w:hanging="180"/>
        <w:contextualSpacing/>
        <w:textAlignment w:val="auto"/>
        <w:rPr>
          <w:rFonts w:ascii="Tw Cen MT" w:hAnsi="Tw Cen MT" w:cs="Arial"/>
          <w:color w:val="000033"/>
          <w:sz w:val="22"/>
          <w:szCs w:val="22"/>
        </w:rPr>
      </w:pPr>
      <w:r w:rsidRPr="00A646EA">
        <w:rPr>
          <w:rFonts w:ascii="Tw Cen MT" w:hAnsi="Tw Cen MT" w:cs="Arial"/>
          <w:color w:val="000033"/>
          <w:sz w:val="22"/>
          <w:szCs w:val="22"/>
        </w:rPr>
        <w:t xml:space="preserve">The disclosure must include the following: </w:t>
      </w:r>
    </w:p>
    <w:p w:rsidR="00A646EA" w:rsidRPr="00A646EA" w:rsidRDefault="00A646EA" w:rsidP="0071292F">
      <w:pPr>
        <w:pStyle w:val="ListParagraph"/>
        <w:numPr>
          <w:ilvl w:val="1"/>
          <w:numId w:val="92"/>
        </w:numPr>
        <w:tabs>
          <w:tab w:val="left" w:pos="1620"/>
          <w:tab w:val="left" w:pos="1710"/>
        </w:tabs>
        <w:overflowPunct/>
        <w:ind w:hanging="720"/>
        <w:contextualSpacing/>
        <w:textAlignment w:val="auto"/>
        <w:rPr>
          <w:rFonts w:ascii="Tw Cen MT" w:hAnsi="Tw Cen MT" w:cs="Arial"/>
          <w:color w:val="000033"/>
          <w:sz w:val="22"/>
          <w:szCs w:val="22"/>
        </w:rPr>
      </w:pPr>
      <w:r w:rsidRPr="00A646EA">
        <w:rPr>
          <w:rFonts w:ascii="Tw Cen MT" w:hAnsi="Tw Cen MT" w:cs="Arial"/>
          <w:color w:val="000033"/>
          <w:sz w:val="22"/>
          <w:szCs w:val="22"/>
        </w:rPr>
        <w:t xml:space="preserve">All parties to the contract, </w:t>
      </w:r>
    </w:p>
    <w:p w:rsidR="00A646EA" w:rsidRPr="00A646EA" w:rsidRDefault="00A646EA" w:rsidP="0071292F">
      <w:pPr>
        <w:pStyle w:val="ListParagraph"/>
        <w:numPr>
          <w:ilvl w:val="1"/>
          <w:numId w:val="92"/>
        </w:numPr>
        <w:tabs>
          <w:tab w:val="left" w:pos="1620"/>
        </w:tabs>
        <w:overflowPunct/>
        <w:ind w:left="1710" w:hanging="270"/>
        <w:contextualSpacing/>
        <w:textAlignment w:val="auto"/>
        <w:rPr>
          <w:rFonts w:ascii="Tw Cen MT" w:hAnsi="Tw Cen MT" w:cs="Arial"/>
          <w:color w:val="000033"/>
          <w:sz w:val="22"/>
          <w:szCs w:val="22"/>
        </w:rPr>
      </w:pPr>
      <w:r w:rsidRPr="00A646EA">
        <w:rPr>
          <w:rFonts w:ascii="Tw Cen MT" w:hAnsi="Tw Cen MT" w:cs="Arial"/>
          <w:color w:val="000033"/>
          <w:sz w:val="22"/>
          <w:szCs w:val="22"/>
        </w:rPr>
        <w:t xml:space="preserve">The person's role in the contract, </w:t>
      </w:r>
    </w:p>
    <w:p w:rsidR="00A646EA" w:rsidRPr="00A646EA" w:rsidRDefault="00A646EA" w:rsidP="0071292F">
      <w:pPr>
        <w:pStyle w:val="ListParagraph"/>
        <w:numPr>
          <w:ilvl w:val="1"/>
          <w:numId w:val="92"/>
        </w:numPr>
        <w:tabs>
          <w:tab w:val="left" w:pos="1620"/>
        </w:tabs>
        <w:overflowPunct/>
        <w:ind w:left="1710" w:hanging="270"/>
        <w:contextualSpacing/>
        <w:textAlignment w:val="auto"/>
        <w:rPr>
          <w:rFonts w:ascii="Tw Cen MT" w:hAnsi="Tw Cen MT" w:cs="Arial"/>
          <w:color w:val="000033"/>
          <w:sz w:val="22"/>
          <w:szCs w:val="22"/>
        </w:rPr>
      </w:pPr>
      <w:r w:rsidRPr="00A646EA">
        <w:rPr>
          <w:rFonts w:ascii="Tw Cen MT" w:hAnsi="Tw Cen MT" w:cs="Arial"/>
          <w:color w:val="000033"/>
          <w:sz w:val="22"/>
          <w:szCs w:val="22"/>
        </w:rPr>
        <w:t xml:space="preserve">The purpose or objective of the contract, </w:t>
      </w:r>
    </w:p>
    <w:p w:rsidR="00A646EA" w:rsidRPr="00A646EA" w:rsidRDefault="00A646EA" w:rsidP="0071292F">
      <w:pPr>
        <w:pStyle w:val="ListParagraph"/>
        <w:numPr>
          <w:ilvl w:val="1"/>
          <w:numId w:val="92"/>
        </w:numPr>
        <w:tabs>
          <w:tab w:val="left" w:pos="1620"/>
        </w:tabs>
        <w:overflowPunct/>
        <w:ind w:hanging="720"/>
        <w:contextualSpacing/>
        <w:textAlignment w:val="auto"/>
        <w:rPr>
          <w:rFonts w:ascii="Tw Cen MT" w:hAnsi="Tw Cen MT" w:cs="Arial"/>
          <w:color w:val="000033"/>
          <w:sz w:val="22"/>
          <w:szCs w:val="22"/>
        </w:rPr>
      </w:pPr>
      <w:r w:rsidRPr="00A646EA">
        <w:rPr>
          <w:rFonts w:ascii="Tw Cen MT" w:hAnsi="Tw Cen MT" w:cs="Arial"/>
          <w:color w:val="000033"/>
          <w:sz w:val="22"/>
          <w:szCs w:val="22"/>
        </w:rPr>
        <w:t>The consideration or benefit conferred or agreed to be conferred upon each party, and</w:t>
      </w:r>
    </w:p>
    <w:p w:rsidR="00A646EA" w:rsidRPr="00A646EA" w:rsidRDefault="00A646EA" w:rsidP="0071292F">
      <w:pPr>
        <w:pStyle w:val="ListParagraph"/>
        <w:numPr>
          <w:ilvl w:val="1"/>
          <w:numId w:val="92"/>
        </w:numPr>
        <w:tabs>
          <w:tab w:val="left" w:pos="1620"/>
        </w:tabs>
        <w:overflowPunct/>
        <w:ind w:hanging="720"/>
        <w:contextualSpacing/>
        <w:textAlignment w:val="auto"/>
        <w:rPr>
          <w:rFonts w:ascii="Tw Cen MT" w:hAnsi="Tw Cen MT" w:cs="Arial"/>
          <w:color w:val="000033"/>
          <w:sz w:val="22"/>
          <w:szCs w:val="22"/>
        </w:rPr>
      </w:pPr>
      <w:r w:rsidRPr="00A646EA">
        <w:rPr>
          <w:rFonts w:ascii="Tw Cen MT" w:hAnsi="Tw Cen MT" w:cs="Arial"/>
          <w:color w:val="000033"/>
          <w:sz w:val="22"/>
          <w:szCs w:val="22"/>
        </w:rPr>
        <w:t>The duration of the contract;</w:t>
      </w:r>
    </w:p>
    <w:p w:rsidR="00A646EA" w:rsidRPr="00A646EA" w:rsidRDefault="00A646EA" w:rsidP="00A646EA">
      <w:pPr>
        <w:pStyle w:val="ListParagraph"/>
        <w:rPr>
          <w:rFonts w:ascii="Tw Cen MT" w:hAnsi="Tw Cen MT" w:cs="Arial"/>
          <w:color w:val="000033"/>
          <w:sz w:val="22"/>
          <w:szCs w:val="22"/>
        </w:rPr>
      </w:pPr>
    </w:p>
    <w:p w:rsidR="00A646EA" w:rsidRPr="00A646EA" w:rsidRDefault="00A646EA" w:rsidP="0071292F">
      <w:pPr>
        <w:pStyle w:val="ListParagraph"/>
        <w:numPr>
          <w:ilvl w:val="0"/>
          <w:numId w:val="85"/>
        </w:numPr>
        <w:overflowPunct/>
        <w:ind w:left="720" w:hanging="180"/>
        <w:contextualSpacing/>
        <w:textAlignment w:val="auto"/>
        <w:rPr>
          <w:rFonts w:ascii="Tw Cen MT" w:hAnsi="Tw Cen MT" w:cs="Arial"/>
          <w:color w:val="000033"/>
          <w:sz w:val="22"/>
          <w:szCs w:val="22"/>
        </w:rPr>
      </w:pPr>
      <w:r w:rsidRPr="00A646EA">
        <w:rPr>
          <w:rFonts w:ascii="Tw Cen MT" w:hAnsi="Tw Cen MT" w:cs="Arial"/>
          <w:color w:val="000033"/>
          <w:sz w:val="22"/>
          <w:szCs w:val="22"/>
        </w:rPr>
        <w:t>The disclosure must be in writing;</w:t>
      </w:r>
    </w:p>
    <w:p w:rsidR="00A646EA" w:rsidRPr="00A646EA" w:rsidRDefault="00A646EA" w:rsidP="00A646EA">
      <w:pPr>
        <w:pStyle w:val="ListParagraph"/>
        <w:rPr>
          <w:rFonts w:ascii="Tw Cen MT" w:hAnsi="Tw Cen MT" w:cs="Arial"/>
          <w:color w:val="000033"/>
          <w:sz w:val="22"/>
          <w:szCs w:val="22"/>
        </w:rPr>
      </w:pPr>
    </w:p>
    <w:p w:rsidR="00A646EA" w:rsidRPr="00A646EA" w:rsidRDefault="00A646EA" w:rsidP="0071292F">
      <w:pPr>
        <w:pStyle w:val="ListParagraph"/>
        <w:numPr>
          <w:ilvl w:val="0"/>
          <w:numId w:val="85"/>
        </w:numPr>
        <w:overflowPunct/>
        <w:ind w:left="720" w:hanging="180"/>
        <w:contextualSpacing/>
        <w:textAlignment w:val="auto"/>
        <w:rPr>
          <w:rFonts w:ascii="Tw Cen MT" w:hAnsi="Tw Cen MT" w:cs="Arial"/>
          <w:color w:val="000033"/>
          <w:sz w:val="22"/>
          <w:szCs w:val="22"/>
        </w:rPr>
      </w:pPr>
      <w:r w:rsidRPr="00A646EA">
        <w:rPr>
          <w:rFonts w:ascii="Tw Cen MT" w:hAnsi="Tw Cen MT" w:cs="Arial"/>
          <w:color w:val="000033"/>
          <w:sz w:val="22"/>
          <w:szCs w:val="22"/>
        </w:rPr>
        <w:t>To the extent circumstances allow, disclosure must be given prior to entering into any contract that requires disclosure, and if circumstances do not permit disclosure prior to entering into the contract then within forty-five (45) days after entering into the contract, and if the contract extends into consecutive fiscal years, disclosure shall also be made at the annual reorganization meeting.</w:t>
      </w:r>
    </w:p>
    <w:p w:rsidR="00A646EA" w:rsidRPr="00A646EA" w:rsidRDefault="00A646EA" w:rsidP="00A646EA">
      <w:pPr>
        <w:pStyle w:val="ListParagraph"/>
        <w:rPr>
          <w:rFonts w:ascii="Tw Cen MT" w:hAnsi="Tw Cen MT" w:cs="Arial"/>
          <w:color w:val="000033"/>
          <w:sz w:val="22"/>
          <w:szCs w:val="22"/>
        </w:rPr>
      </w:pPr>
    </w:p>
    <w:p w:rsidR="00A646EA" w:rsidRPr="00A646EA" w:rsidRDefault="00A646EA" w:rsidP="0071292F">
      <w:pPr>
        <w:pStyle w:val="ListParagraph"/>
        <w:numPr>
          <w:ilvl w:val="0"/>
          <w:numId w:val="85"/>
        </w:numPr>
        <w:overflowPunct/>
        <w:ind w:left="720" w:hanging="180"/>
        <w:contextualSpacing/>
        <w:textAlignment w:val="auto"/>
        <w:rPr>
          <w:rFonts w:ascii="Tw Cen MT" w:hAnsi="Tw Cen MT" w:cs="Arial"/>
          <w:color w:val="000033"/>
          <w:sz w:val="22"/>
          <w:szCs w:val="22"/>
        </w:rPr>
      </w:pPr>
      <w:r w:rsidRPr="00A646EA">
        <w:rPr>
          <w:rFonts w:ascii="Tw Cen MT" w:hAnsi="Tw Cen MT" w:cs="Arial"/>
          <w:color w:val="000033"/>
          <w:sz w:val="22"/>
          <w:szCs w:val="22"/>
        </w:rPr>
        <w:t>The Cooperative Board will have a regular agenda item at the beginning of the Cooperative Board meeting agenda at which time the Cooperative Board will address conflict of interest disclosures.</w:t>
      </w:r>
    </w:p>
    <w:p w:rsidR="00A646EA" w:rsidRPr="00A646EA" w:rsidRDefault="00A646EA" w:rsidP="00A646EA">
      <w:pPr>
        <w:pStyle w:val="ListParagraph"/>
        <w:rPr>
          <w:rFonts w:ascii="Tw Cen MT" w:hAnsi="Tw Cen MT" w:cs="Arial"/>
          <w:color w:val="000033"/>
          <w:sz w:val="22"/>
          <w:szCs w:val="22"/>
        </w:rPr>
      </w:pPr>
    </w:p>
    <w:p w:rsidR="00A646EA" w:rsidRPr="00A646EA" w:rsidRDefault="00A646EA" w:rsidP="0071292F">
      <w:pPr>
        <w:pStyle w:val="ListParagraph"/>
        <w:numPr>
          <w:ilvl w:val="0"/>
          <w:numId w:val="85"/>
        </w:numPr>
        <w:overflowPunct/>
        <w:ind w:left="720" w:hanging="180"/>
        <w:contextualSpacing/>
        <w:textAlignment w:val="auto"/>
        <w:rPr>
          <w:rFonts w:ascii="Tw Cen MT" w:hAnsi="Tw Cen MT" w:cs="Arial"/>
          <w:color w:val="000033"/>
          <w:sz w:val="22"/>
          <w:szCs w:val="22"/>
        </w:rPr>
      </w:pPr>
      <w:r w:rsidRPr="00A646EA">
        <w:rPr>
          <w:rFonts w:ascii="Tw Cen MT" w:hAnsi="Tw Cen MT" w:cs="Arial"/>
          <w:color w:val="000033"/>
          <w:sz w:val="22"/>
          <w:szCs w:val="22"/>
        </w:rPr>
        <w:t>Conflict of interest disclosures must be submitted to the President of the Cooperative Board, the Director or the Business Manager, at least five (5) calendar days before the scheduled meeting in order to be included in the posted meeting agenda for the next Cooperative Board meeting. Conflict of interest disclosures submitted to the President of the Cooperative Board, the Director or the Business Manager after the proposed agenda has been posted may be deferred until the following Cooperative Board meeting.</w:t>
      </w:r>
    </w:p>
    <w:p w:rsidR="00A646EA" w:rsidRPr="00A646EA" w:rsidRDefault="00A646EA" w:rsidP="00A646EA">
      <w:pPr>
        <w:pStyle w:val="ListParagraph"/>
        <w:rPr>
          <w:rFonts w:ascii="Tw Cen MT" w:hAnsi="Tw Cen MT" w:cs="Arial"/>
          <w:color w:val="000033"/>
          <w:sz w:val="22"/>
          <w:szCs w:val="22"/>
        </w:rPr>
      </w:pPr>
    </w:p>
    <w:p w:rsidR="00A646EA" w:rsidRPr="00A646EA" w:rsidRDefault="00A646EA" w:rsidP="0071292F">
      <w:pPr>
        <w:pStyle w:val="ListParagraph"/>
        <w:numPr>
          <w:ilvl w:val="0"/>
          <w:numId w:val="82"/>
        </w:numPr>
        <w:overflowPunct/>
        <w:ind w:left="360" w:hanging="270"/>
        <w:contextualSpacing/>
        <w:textAlignment w:val="auto"/>
        <w:rPr>
          <w:rFonts w:ascii="Tw Cen MT" w:hAnsi="Tw Cen MT" w:cs="Arial"/>
          <w:b/>
          <w:bCs/>
          <w:color w:val="000033"/>
          <w:sz w:val="22"/>
          <w:szCs w:val="22"/>
        </w:rPr>
      </w:pPr>
      <w:r w:rsidRPr="00A646EA">
        <w:rPr>
          <w:rFonts w:ascii="Tw Cen MT" w:hAnsi="Tw Cen MT" w:cs="Arial"/>
          <w:b/>
          <w:bCs/>
          <w:color w:val="000033"/>
          <w:sz w:val="22"/>
          <w:szCs w:val="22"/>
        </w:rPr>
        <w:lastRenderedPageBreak/>
        <w:t>BOARD ACTION UPON DISCLOSURE:</w:t>
      </w:r>
    </w:p>
    <w:p w:rsidR="00A646EA" w:rsidRPr="00A646EA" w:rsidRDefault="00A646EA" w:rsidP="00A646EA">
      <w:pPr>
        <w:pStyle w:val="ListParagraph"/>
        <w:rPr>
          <w:rFonts w:ascii="Tw Cen MT" w:hAnsi="Tw Cen MT" w:cs="Arial"/>
          <w:b/>
          <w:bCs/>
          <w:color w:val="000033"/>
          <w:sz w:val="22"/>
          <w:szCs w:val="22"/>
        </w:rPr>
      </w:pPr>
    </w:p>
    <w:p w:rsidR="00A646EA" w:rsidRPr="00A646EA" w:rsidRDefault="00A646EA" w:rsidP="0071292F">
      <w:pPr>
        <w:pStyle w:val="ListParagraph"/>
        <w:numPr>
          <w:ilvl w:val="0"/>
          <w:numId w:val="86"/>
        </w:numPr>
        <w:overflowPunct/>
        <w:ind w:hanging="180"/>
        <w:contextualSpacing/>
        <w:textAlignment w:val="auto"/>
        <w:rPr>
          <w:rFonts w:ascii="Tw Cen MT" w:hAnsi="Tw Cen MT" w:cs="Arial"/>
          <w:color w:val="000033"/>
          <w:sz w:val="22"/>
          <w:szCs w:val="22"/>
        </w:rPr>
      </w:pPr>
      <w:r w:rsidRPr="00A646EA">
        <w:rPr>
          <w:rFonts w:ascii="Tw Cen MT" w:hAnsi="Tw Cen MT" w:cs="Arial"/>
          <w:color w:val="000033"/>
          <w:sz w:val="22"/>
          <w:szCs w:val="22"/>
        </w:rPr>
        <w:t>Interest in the contract:</w:t>
      </w:r>
    </w:p>
    <w:p w:rsidR="00A646EA" w:rsidRPr="00A646EA" w:rsidRDefault="00A646EA" w:rsidP="00A646EA">
      <w:pPr>
        <w:pStyle w:val="ListParagraph"/>
        <w:rPr>
          <w:rFonts w:ascii="Tw Cen MT" w:hAnsi="Tw Cen MT" w:cs="Arial"/>
          <w:color w:val="000033"/>
          <w:sz w:val="22"/>
          <w:szCs w:val="22"/>
        </w:rPr>
      </w:pPr>
    </w:p>
    <w:p w:rsidR="00A646EA" w:rsidRPr="00A646EA" w:rsidRDefault="00A646EA" w:rsidP="0071292F">
      <w:pPr>
        <w:pStyle w:val="ListParagraph"/>
        <w:numPr>
          <w:ilvl w:val="0"/>
          <w:numId w:val="87"/>
        </w:numPr>
        <w:overflowPunct/>
        <w:ind w:left="900" w:firstLine="180"/>
        <w:contextualSpacing/>
        <w:textAlignment w:val="auto"/>
        <w:rPr>
          <w:rFonts w:ascii="Tw Cen MT" w:hAnsi="Tw Cen MT" w:cs="Arial"/>
          <w:color w:val="000033"/>
          <w:sz w:val="22"/>
          <w:szCs w:val="22"/>
        </w:rPr>
      </w:pPr>
      <w:r w:rsidRPr="00A646EA">
        <w:rPr>
          <w:rFonts w:ascii="Tw Cen MT" w:hAnsi="Tw Cen MT" w:cs="Arial"/>
          <w:color w:val="000033"/>
          <w:sz w:val="22"/>
          <w:szCs w:val="22"/>
        </w:rPr>
        <w:t xml:space="preserve">The Cooperative Board is not required to authorize a Cooperative Official’s interest in a </w:t>
      </w:r>
      <w:r w:rsidRPr="00A646EA">
        <w:rPr>
          <w:rFonts w:ascii="Tw Cen MT" w:hAnsi="Tw Cen MT" w:cs="Arial"/>
          <w:color w:val="000033"/>
          <w:sz w:val="22"/>
          <w:szCs w:val="22"/>
        </w:rPr>
        <w:tab/>
        <w:t>contract;</w:t>
      </w:r>
    </w:p>
    <w:p w:rsidR="00A646EA" w:rsidRPr="00A646EA" w:rsidRDefault="00A646EA" w:rsidP="00A646EA">
      <w:pPr>
        <w:pStyle w:val="ListParagraph"/>
        <w:ind w:left="1080"/>
        <w:rPr>
          <w:rFonts w:ascii="Tw Cen MT" w:hAnsi="Tw Cen MT" w:cs="Arial"/>
          <w:color w:val="000033"/>
          <w:sz w:val="22"/>
          <w:szCs w:val="22"/>
        </w:rPr>
      </w:pPr>
    </w:p>
    <w:p w:rsidR="00A646EA" w:rsidRPr="00A646EA" w:rsidRDefault="00A646EA" w:rsidP="0071292F">
      <w:pPr>
        <w:pStyle w:val="ListParagraph"/>
        <w:numPr>
          <w:ilvl w:val="0"/>
          <w:numId w:val="87"/>
        </w:numPr>
        <w:overflowPunct/>
        <w:ind w:left="900" w:firstLine="180"/>
        <w:contextualSpacing/>
        <w:textAlignment w:val="auto"/>
        <w:rPr>
          <w:rFonts w:ascii="Tw Cen MT" w:hAnsi="Tw Cen MT" w:cs="Arial"/>
          <w:color w:val="000033"/>
          <w:sz w:val="22"/>
          <w:szCs w:val="22"/>
        </w:rPr>
      </w:pPr>
      <w:r w:rsidRPr="00A646EA">
        <w:rPr>
          <w:rFonts w:ascii="Tw Cen MT" w:hAnsi="Tw Cen MT" w:cs="Arial"/>
          <w:color w:val="000033"/>
          <w:sz w:val="22"/>
          <w:szCs w:val="22"/>
        </w:rPr>
        <w:t xml:space="preserve">The interest disclosure must be included in the official minutes of the Cooperative Board </w:t>
      </w:r>
      <w:r w:rsidRPr="00A646EA">
        <w:rPr>
          <w:rFonts w:ascii="Tw Cen MT" w:hAnsi="Tw Cen MT" w:cs="Arial"/>
          <w:color w:val="000033"/>
          <w:sz w:val="22"/>
          <w:szCs w:val="22"/>
        </w:rPr>
        <w:tab/>
        <w:t xml:space="preserve">(the official minutes are not required to be sent to the Auditor General and Attorney </w:t>
      </w:r>
      <w:r w:rsidRPr="00A646EA">
        <w:rPr>
          <w:rFonts w:ascii="Tw Cen MT" w:hAnsi="Tw Cen MT" w:cs="Arial"/>
          <w:color w:val="000033"/>
          <w:sz w:val="22"/>
          <w:szCs w:val="22"/>
        </w:rPr>
        <w:tab/>
        <w:t>General).</w:t>
      </w:r>
    </w:p>
    <w:p w:rsidR="00A646EA" w:rsidRPr="00A646EA" w:rsidRDefault="00A646EA" w:rsidP="00A646EA">
      <w:pPr>
        <w:pStyle w:val="ListParagraph"/>
        <w:ind w:left="1080"/>
        <w:rPr>
          <w:rFonts w:ascii="Tw Cen MT" w:hAnsi="Tw Cen MT" w:cs="Arial"/>
          <w:color w:val="000033"/>
          <w:sz w:val="22"/>
          <w:szCs w:val="22"/>
        </w:rPr>
      </w:pPr>
    </w:p>
    <w:p w:rsidR="00A646EA" w:rsidRPr="00A646EA" w:rsidRDefault="00A646EA" w:rsidP="0071292F">
      <w:pPr>
        <w:pStyle w:val="ListParagraph"/>
        <w:numPr>
          <w:ilvl w:val="0"/>
          <w:numId w:val="86"/>
        </w:numPr>
        <w:overflowPunct/>
        <w:ind w:hanging="180"/>
        <w:contextualSpacing/>
        <w:textAlignment w:val="auto"/>
        <w:rPr>
          <w:rFonts w:ascii="Tw Cen MT" w:hAnsi="Tw Cen MT" w:cs="Arial"/>
          <w:color w:val="000033"/>
          <w:sz w:val="22"/>
          <w:szCs w:val="22"/>
        </w:rPr>
      </w:pPr>
      <w:r w:rsidRPr="00A646EA">
        <w:rPr>
          <w:rFonts w:ascii="Tw Cen MT" w:hAnsi="Tw Cen MT" w:cs="Arial"/>
          <w:color w:val="000033"/>
          <w:sz w:val="22"/>
          <w:szCs w:val="22"/>
        </w:rPr>
        <w:t>Direct benefit from a contract:</w:t>
      </w:r>
    </w:p>
    <w:p w:rsidR="00A646EA" w:rsidRPr="00A646EA" w:rsidRDefault="00A646EA" w:rsidP="00A646EA">
      <w:pPr>
        <w:pStyle w:val="ListParagraph"/>
        <w:rPr>
          <w:rFonts w:ascii="Tw Cen MT" w:hAnsi="Tw Cen MT" w:cs="Arial"/>
          <w:color w:val="000033"/>
          <w:sz w:val="22"/>
          <w:szCs w:val="22"/>
        </w:rPr>
      </w:pPr>
    </w:p>
    <w:p w:rsidR="00A646EA" w:rsidRPr="00A646EA" w:rsidRDefault="00A646EA" w:rsidP="0071292F">
      <w:pPr>
        <w:pStyle w:val="ListParagraph"/>
        <w:numPr>
          <w:ilvl w:val="0"/>
          <w:numId w:val="88"/>
        </w:numPr>
        <w:overflowPunct/>
        <w:ind w:left="1440"/>
        <w:contextualSpacing/>
        <w:textAlignment w:val="auto"/>
        <w:rPr>
          <w:rFonts w:ascii="Tw Cen MT" w:hAnsi="Tw Cen MT" w:cs="Arial"/>
          <w:color w:val="000033"/>
          <w:sz w:val="22"/>
          <w:szCs w:val="22"/>
        </w:rPr>
      </w:pPr>
      <w:r w:rsidRPr="00A646EA">
        <w:rPr>
          <w:rFonts w:ascii="Tw Cen MT" w:hAnsi="Tw Cen MT" w:cs="Arial"/>
          <w:color w:val="000033"/>
          <w:sz w:val="22"/>
          <w:szCs w:val="22"/>
        </w:rPr>
        <w:t>The Cooperative Board shall review the disclosure and decide if the terms of the contract are fair and reasonable, and if the contract is contrary to the public interest.</w:t>
      </w:r>
    </w:p>
    <w:p w:rsidR="00A646EA" w:rsidRPr="00A646EA" w:rsidRDefault="00A646EA" w:rsidP="00A646EA">
      <w:pPr>
        <w:pStyle w:val="ListParagraph"/>
        <w:ind w:left="1440"/>
        <w:rPr>
          <w:rFonts w:ascii="Tw Cen MT" w:hAnsi="Tw Cen MT" w:cs="Arial"/>
          <w:color w:val="000033"/>
          <w:sz w:val="22"/>
          <w:szCs w:val="22"/>
        </w:rPr>
      </w:pPr>
    </w:p>
    <w:p w:rsidR="00A646EA" w:rsidRPr="00A646EA" w:rsidRDefault="00A646EA" w:rsidP="0071292F">
      <w:pPr>
        <w:pStyle w:val="ListParagraph"/>
        <w:numPr>
          <w:ilvl w:val="0"/>
          <w:numId w:val="89"/>
        </w:numPr>
        <w:overflowPunct/>
        <w:ind w:left="1710" w:hanging="270"/>
        <w:contextualSpacing/>
        <w:textAlignment w:val="auto"/>
        <w:rPr>
          <w:rFonts w:ascii="Tw Cen MT" w:hAnsi="Tw Cen MT" w:cs="Arial"/>
          <w:color w:val="000033"/>
          <w:sz w:val="22"/>
          <w:szCs w:val="22"/>
        </w:rPr>
      </w:pPr>
      <w:r w:rsidRPr="00A646EA">
        <w:rPr>
          <w:rFonts w:ascii="Tw Cen MT" w:hAnsi="Tw Cen MT" w:cs="Arial"/>
          <w:color w:val="000033"/>
          <w:sz w:val="22"/>
          <w:szCs w:val="22"/>
        </w:rPr>
        <w:t>If the Cooperative Board determines the contract terms from which a direct benefit is derived are fair and reasonable, and that the contract is not contrary to the public interest, the Cooperative Board shall vote to authorize the Cooperative Official to derive a direct benefit from the contract.</w:t>
      </w:r>
    </w:p>
    <w:p w:rsidR="00A646EA" w:rsidRPr="00A646EA" w:rsidRDefault="00A646EA" w:rsidP="0071292F">
      <w:pPr>
        <w:pStyle w:val="ListParagraph"/>
        <w:numPr>
          <w:ilvl w:val="0"/>
          <w:numId w:val="89"/>
        </w:numPr>
        <w:overflowPunct/>
        <w:ind w:left="1710" w:hanging="270"/>
        <w:contextualSpacing/>
        <w:textAlignment w:val="auto"/>
        <w:rPr>
          <w:rFonts w:ascii="Tw Cen MT" w:hAnsi="Tw Cen MT" w:cs="Arial"/>
          <w:color w:val="000033"/>
          <w:sz w:val="22"/>
          <w:szCs w:val="22"/>
        </w:rPr>
      </w:pPr>
      <w:r w:rsidRPr="00A646EA">
        <w:rPr>
          <w:rFonts w:ascii="Tw Cen MT" w:hAnsi="Tw Cen MT" w:cs="Arial"/>
          <w:color w:val="000033"/>
          <w:sz w:val="22"/>
          <w:szCs w:val="22"/>
        </w:rPr>
        <w:t>After the Cooperative Board authorizes a Cooperative Official to derive a direct benefit from a contract, no further disclosure or authorization related to the contract is required unless the contract extends into consecutive fiscal years. If the contract extends into consecutive fiscal years, disclosure must be made at the annual reorganization meeting but no new authorization is required.</w:t>
      </w:r>
    </w:p>
    <w:p w:rsidR="00A646EA" w:rsidRPr="00A646EA" w:rsidRDefault="00A646EA" w:rsidP="00A646EA">
      <w:pPr>
        <w:pStyle w:val="ListParagraph"/>
        <w:ind w:left="2160"/>
        <w:rPr>
          <w:rFonts w:ascii="Tw Cen MT" w:hAnsi="Tw Cen MT" w:cs="Arial"/>
          <w:color w:val="000033"/>
          <w:sz w:val="22"/>
          <w:szCs w:val="22"/>
        </w:rPr>
      </w:pPr>
    </w:p>
    <w:p w:rsidR="00A646EA" w:rsidRPr="00A646EA" w:rsidRDefault="00A646EA" w:rsidP="0071292F">
      <w:pPr>
        <w:pStyle w:val="ListParagraph"/>
        <w:numPr>
          <w:ilvl w:val="0"/>
          <w:numId w:val="88"/>
        </w:numPr>
        <w:overflowPunct/>
        <w:ind w:left="1440"/>
        <w:contextualSpacing/>
        <w:textAlignment w:val="auto"/>
        <w:rPr>
          <w:rFonts w:ascii="Tw Cen MT" w:hAnsi="Tw Cen MT" w:cs="Arial"/>
          <w:color w:val="000033"/>
          <w:sz w:val="22"/>
          <w:szCs w:val="22"/>
        </w:rPr>
      </w:pPr>
      <w:r w:rsidRPr="00A646EA">
        <w:rPr>
          <w:rFonts w:ascii="Tw Cen MT" w:hAnsi="Tw Cen MT" w:cs="Arial"/>
          <w:color w:val="000033"/>
          <w:sz w:val="22"/>
          <w:szCs w:val="22"/>
        </w:rPr>
        <w:t>If the Cooperative Board determines the contract terms from which a direct benefit is derived are not fair and reasonable, or is contrary to the public interest, the Cooperative Board shall vote to not authorize the Cooperative Official to derive a direct benefit from the contract. If the Cooperative Board votes to not authorize a direct benefit, the contract is voidable and subject to disgorgement (i.e., the act of giving up on demand or by legal compulsion something that was obtained by illegal or unethical acts) or the person may resign from the Cooperative.</w:t>
      </w:r>
    </w:p>
    <w:p w:rsidR="00A646EA" w:rsidRPr="00A646EA" w:rsidRDefault="00A646EA" w:rsidP="00A646EA">
      <w:pPr>
        <w:pStyle w:val="ListParagraph"/>
        <w:ind w:left="1440"/>
        <w:rPr>
          <w:rFonts w:ascii="Tw Cen MT" w:hAnsi="Tw Cen MT" w:cs="Arial"/>
          <w:color w:val="000033"/>
          <w:sz w:val="22"/>
          <w:szCs w:val="22"/>
        </w:rPr>
      </w:pPr>
    </w:p>
    <w:p w:rsidR="00A646EA" w:rsidRPr="00A646EA" w:rsidRDefault="00A646EA" w:rsidP="0071292F">
      <w:pPr>
        <w:pStyle w:val="ListParagraph"/>
        <w:numPr>
          <w:ilvl w:val="0"/>
          <w:numId w:val="88"/>
        </w:numPr>
        <w:overflowPunct/>
        <w:ind w:left="1440"/>
        <w:contextualSpacing/>
        <w:textAlignment w:val="auto"/>
        <w:rPr>
          <w:rFonts w:ascii="Tw Cen MT" w:hAnsi="Tw Cen MT" w:cs="Arial"/>
          <w:color w:val="000033"/>
          <w:sz w:val="22"/>
          <w:szCs w:val="22"/>
        </w:rPr>
      </w:pPr>
      <w:r w:rsidRPr="00A646EA">
        <w:rPr>
          <w:rFonts w:ascii="Tw Cen MT" w:hAnsi="Tw Cen MT" w:cs="Arial"/>
          <w:color w:val="000033"/>
          <w:sz w:val="22"/>
          <w:szCs w:val="22"/>
        </w:rPr>
        <w:t>The disclosure and Cooperative Board action is public record.</w:t>
      </w:r>
    </w:p>
    <w:p w:rsidR="00A646EA" w:rsidRPr="00A646EA" w:rsidRDefault="00A646EA" w:rsidP="00A646EA">
      <w:pPr>
        <w:pStyle w:val="ListParagraph"/>
        <w:ind w:left="1440"/>
        <w:rPr>
          <w:rFonts w:ascii="Tw Cen MT" w:hAnsi="Tw Cen MT" w:cs="Arial"/>
          <w:color w:val="000033"/>
          <w:sz w:val="22"/>
          <w:szCs w:val="22"/>
        </w:rPr>
      </w:pPr>
    </w:p>
    <w:p w:rsidR="00A646EA" w:rsidRPr="00A646EA" w:rsidRDefault="00A646EA" w:rsidP="0071292F">
      <w:pPr>
        <w:pStyle w:val="ListParagraph"/>
        <w:numPr>
          <w:ilvl w:val="0"/>
          <w:numId w:val="88"/>
        </w:numPr>
        <w:overflowPunct/>
        <w:ind w:left="1440"/>
        <w:contextualSpacing/>
        <w:textAlignment w:val="auto"/>
        <w:rPr>
          <w:rFonts w:ascii="Tw Cen MT" w:hAnsi="Tw Cen MT" w:cs="Arial"/>
          <w:color w:val="000033"/>
          <w:sz w:val="22"/>
          <w:szCs w:val="22"/>
        </w:rPr>
      </w:pPr>
      <w:r w:rsidRPr="00A646EA">
        <w:rPr>
          <w:rFonts w:ascii="Tw Cen MT" w:hAnsi="Tw Cen MT" w:cs="Arial"/>
          <w:color w:val="000033"/>
          <w:sz w:val="22"/>
          <w:szCs w:val="22"/>
        </w:rPr>
        <w:t>The official minutes of the Cooperative Board shall include the Cooperative Board action on each disclosure and request for authorization to derive a direct benefit from a contract. A copy of the official Cooperative Board minutes shall be sent to the Auditor General and Attorney General within thirty (30) days of board approval of the minutes.</w:t>
      </w:r>
    </w:p>
    <w:p w:rsidR="00A646EA" w:rsidRPr="00A646EA" w:rsidRDefault="00A646EA" w:rsidP="00A646EA">
      <w:pPr>
        <w:pStyle w:val="ListParagraph"/>
        <w:ind w:left="1440"/>
        <w:rPr>
          <w:rFonts w:ascii="Tw Cen MT" w:hAnsi="Tw Cen MT" w:cs="Arial"/>
          <w:color w:val="000033"/>
          <w:sz w:val="22"/>
          <w:szCs w:val="22"/>
        </w:rPr>
      </w:pPr>
    </w:p>
    <w:p w:rsidR="00A646EA" w:rsidRPr="00A646EA" w:rsidRDefault="00A646EA" w:rsidP="0071292F">
      <w:pPr>
        <w:pStyle w:val="ListParagraph"/>
        <w:numPr>
          <w:ilvl w:val="0"/>
          <w:numId w:val="88"/>
        </w:numPr>
        <w:overflowPunct/>
        <w:ind w:left="1440"/>
        <w:contextualSpacing/>
        <w:textAlignment w:val="auto"/>
        <w:rPr>
          <w:rFonts w:ascii="Tw Cen MT" w:hAnsi="Tw Cen MT" w:cs="Arial"/>
          <w:color w:val="000033"/>
          <w:sz w:val="22"/>
          <w:szCs w:val="22"/>
        </w:rPr>
      </w:pPr>
      <w:r w:rsidRPr="00A646EA">
        <w:rPr>
          <w:rFonts w:ascii="Tw Cen MT" w:hAnsi="Tw Cen MT" w:cs="Arial"/>
          <w:color w:val="000033"/>
          <w:sz w:val="22"/>
          <w:szCs w:val="22"/>
        </w:rPr>
        <w:t>No Cooperative Board Member may participate in or vote upon a relating to a matter in which the Cooperative Board Member derives a direct benefit.</w:t>
      </w:r>
    </w:p>
    <w:p w:rsidR="00A646EA" w:rsidRPr="00A646EA" w:rsidRDefault="00A646EA" w:rsidP="00A646EA">
      <w:pPr>
        <w:pStyle w:val="ListParagraph"/>
        <w:ind w:left="1440"/>
        <w:rPr>
          <w:rFonts w:ascii="Tw Cen MT" w:hAnsi="Tw Cen MT" w:cs="Arial"/>
          <w:color w:val="000033"/>
          <w:sz w:val="22"/>
          <w:szCs w:val="22"/>
        </w:rPr>
      </w:pPr>
    </w:p>
    <w:p w:rsidR="00A646EA" w:rsidRPr="00A646EA" w:rsidRDefault="00A646EA" w:rsidP="0071292F">
      <w:pPr>
        <w:pStyle w:val="ListParagraph"/>
        <w:numPr>
          <w:ilvl w:val="0"/>
          <w:numId w:val="82"/>
        </w:numPr>
        <w:overflowPunct/>
        <w:ind w:left="360" w:hanging="270"/>
        <w:contextualSpacing/>
        <w:textAlignment w:val="auto"/>
        <w:rPr>
          <w:rFonts w:ascii="Tw Cen MT" w:hAnsi="Tw Cen MT" w:cs="Arial"/>
          <w:b/>
          <w:bCs/>
          <w:color w:val="000033"/>
          <w:sz w:val="22"/>
          <w:szCs w:val="22"/>
        </w:rPr>
      </w:pPr>
      <w:r w:rsidRPr="00A646EA">
        <w:rPr>
          <w:rFonts w:ascii="Tw Cen MT" w:hAnsi="Tw Cen MT" w:cs="Arial"/>
          <w:b/>
          <w:bCs/>
          <w:color w:val="000033"/>
          <w:sz w:val="22"/>
          <w:szCs w:val="22"/>
        </w:rPr>
        <w:t>MISCELLANEOUS:</w:t>
      </w:r>
    </w:p>
    <w:p w:rsidR="00A646EA" w:rsidRPr="00A646EA" w:rsidRDefault="00A646EA" w:rsidP="00A646EA">
      <w:pPr>
        <w:pStyle w:val="ListParagraph"/>
        <w:rPr>
          <w:rFonts w:ascii="Tw Cen MT" w:hAnsi="Tw Cen MT" w:cs="Arial"/>
          <w:b/>
          <w:bCs/>
          <w:color w:val="000033"/>
          <w:sz w:val="22"/>
          <w:szCs w:val="22"/>
        </w:rPr>
      </w:pPr>
    </w:p>
    <w:p w:rsidR="00A646EA" w:rsidRPr="00A646EA" w:rsidRDefault="00A646EA" w:rsidP="0071292F">
      <w:pPr>
        <w:pStyle w:val="ListParagraph"/>
        <w:numPr>
          <w:ilvl w:val="0"/>
          <w:numId w:val="90"/>
        </w:numPr>
        <w:overflowPunct/>
        <w:ind w:right="-90" w:hanging="180"/>
        <w:contextualSpacing/>
        <w:textAlignment w:val="auto"/>
        <w:rPr>
          <w:rFonts w:ascii="Tw Cen MT" w:hAnsi="Tw Cen MT" w:cs="Arial"/>
          <w:color w:val="000033"/>
          <w:sz w:val="22"/>
          <w:szCs w:val="22"/>
        </w:rPr>
      </w:pPr>
      <w:r w:rsidRPr="00A646EA">
        <w:rPr>
          <w:rFonts w:ascii="Tw Cen MT" w:hAnsi="Tw Cen MT" w:cs="Arial"/>
          <w:color w:val="000033"/>
          <w:sz w:val="22"/>
          <w:szCs w:val="22"/>
        </w:rPr>
        <w:t>Consequences for knowingly violating the conflict of interest laws set forth in SDCL Ch.3-23:</w:t>
      </w:r>
    </w:p>
    <w:p w:rsidR="00A646EA" w:rsidRPr="00A646EA" w:rsidRDefault="00A646EA" w:rsidP="00A646EA">
      <w:pPr>
        <w:pStyle w:val="ListParagraph"/>
        <w:rPr>
          <w:rFonts w:ascii="Tw Cen MT" w:hAnsi="Tw Cen MT" w:cs="Arial"/>
          <w:color w:val="000033"/>
          <w:sz w:val="22"/>
          <w:szCs w:val="22"/>
        </w:rPr>
      </w:pPr>
    </w:p>
    <w:p w:rsidR="00A646EA" w:rsidRPr="00A646EA" w:rsidRDefault="00A646EA" w:rsidP="0071292F">
      <w:pPr>
        <w:pStyle w:val="ListParagraph"/>
        <w:numPr>
          <w:ilvl w:val="0"/>
          <w:numId w:val="91"/>
        </w:numPr>
        <w:overflowPunct/>
        <w:ind w:left="1440"/>
        <w:contextualSpacing/>
        <w:textAlignment w:val="auto"/>
        <w:rPr>
          <w:rFonts w:ascii="Tw Cen MT" w:hAnsi="Tw Cen MT" w:cs="Arial"/>
          <w:color w:val="000033"/>
          <w:sz w:val="22"/>
          <w:szCs w:val="22"/>
        </w:rPr>
      </w:pPr>
      <w:r w:rsidRPr="00A646EA">
        <w:rPr>
          <w:rFonts w:ascii="Tw Cen MT" w:hAnsi="Tw Cen MT" w:cs="Arial"/>
          <w:color w:val="000033"/>
          <w:sz w:val="22"/>
          <w:szCs w:val="22"/>
        </w:rPr>
        <w:t xml:space="preserve">It is a criminal violation for a </w:t>
      </w:r>
      <w:r w:rsidRPr="00A646EA">
        <w:rPr>
          <w:rFonts w:ascii="Tw Cen MT" w:hAnsi="Tw Cen MT" w:cs="Arial"/>
          <w:i/>
          <w:color w:val="000033"/>
          <w:sz w:val="22"/>
          <w:szCs w:val="22"/>
        </w:rPr>
        <w:t>Cooperative</w:t>
      </w:r>
      <w:r w:rsidRPr="00A646EA">
        <w:rPr>
          <w:rFonts w:ascii="Tw Cen MT" w:hAnsi="Tw Cen MT" w:cs="Arial"/>
          <w:i/>
          <w:iCs/>
          <w:color w:val="000033"/>
          <w:sz w:val="22"/>
          <w:szCs w:val="22"/>
        </w:rPr>
        <w:t xml:space="preserve"> Official </w:t>
      </w:r>
      <w:r w:rsidRPr="00A646EA">
        <w:rPr>
          <w:rFonts w:ascii="Tw Cen MT" w:hAnsi="Tw Cen MT" w:cs="Arial"/>
          <w:color w:val="000033"/>
          <w:sz w:val="22"/>
          <w:szCs w:val="22"/>
        </w:rPr>
        <w:t>to knowingly violate the conflict of interest law.</w:t>
      </w:r>
    </w:p>
    <w:p w:rsidR="00A646EA" w:rsidRPr="00A646EA" w:rsidRDefault="00A646EA" w:rsidP="0071292F">
      <w:pPr>
        <w:pStyle w:val="ListParagraph"/>
        <w:numPr>
          <w:ilvl w:val="0"/>
          <w:numId w:val="91"/>
        </w:numPr>
        <w:overflowPunct/>
        <w:ind w:left="1440"/>
        <w:contextualSpacing/>
        <w:textAlignment w:val="auto"/>
        <w:rPr>
          <w:rFonts w:ascii="Tw Cen MT" w:hAnsi="Tw Cen MT" w:cs="Arial"/>
          <w:color w:val="000033"/>
          <w:sz w:val="22"/>
          <w:szCs w:val="22"/>
        </w:rPr>
      </w:pPr>
      <w:r w:rsidRPr="00A646EA">
        <w:rPr>
          <w:rFonts w:ascii="Tw Cen MT" w:hAnsi="Tw Cen MT" w:cs="Arial"/>
          <w:color w:val="000033"/>
          <w:sz w:val="22"/>
          <w:szCs w:val="22"/>
        </w:rPr>
        <w:t xml:space="preserve">A </w:t>
      </w:r>
      <w:r w:rsidRPr="00A646EA">
        <w:rPr>
          <w:rFonts w:ascii="Tw Cen MT" w:hAnsi="Tw Cen MT" w:cs="Arial"/>
          <w:i/>
          <w:color w:val="000033"/>
          <w:sz w:val="22"/>
          <w:szCs w:val="22"/>
        </w:rPr>
        <w:t>Cooperative</w:t>
      </w:r>
      <w:r w:rsidRPr="00A646EA">
        <w:rPr>
          <w:rFonts w:ascii="Tw Cen MT" w:hAnsi="Tw Cen MT" w:cs="Arial"/>
          <w:i/>
          <w:iCs/>
          <w:color w:val="000033"/>
          <w:sz w:val="22"/>
          <w:szCs w:val="22"/>
        </w:rPr>
        <w:t xml:space="preserve"> Official </w:t>
      </w:r>
      <w:r w:rsidRPr="00A646EA">
        <w:rPr>
          <w:rFonts w:ascii="Tw Cen MT" w:hAnsi="Tw Cen MT" w:cs="Arial"/>
          <w:color w:val="000033"/>
          <w:sz w:val="22"/>
          <w:szCs w:val="22"/>
        </w:rPr>
        <w:t>who knowingly violated the conflict of interest law will be removed from office or employment and is disqualified from holding any public office, elective or appointive.</w:t>
      </w:r>
    </w:p>
    <w:p w:rsidR="00A646EA" w:rsidRPr="00A646EA" w:rsidRDefault="00A646EA" w:rsidP="0071292F">
      <w:pPr>
        <w:pStyle w:val="ListParagraph"/>
        <w:numPr>
          <w:ilvl w:val="0"/>
          <w:numId w:val="91"/>
        </w:numPr>
        <w:overflowPunct/>
        <w:ind w:left="1440"/>
        <w:contextualSpacing/>
        <w:textAlignment w:val="auto"/>
        <w:rPr>
          <w:rFonts w:ascii="Tw Cen MT" w:hAnsi="Tw Cen MT" w:cs="Arial"/>
          <w:color w:val="000033"/>
          <w:sz w:val="22"/>
          <w:szCs w:val="22"/>
        </w:rPr>
      </w:pPr>
      <w:r w:rsidRPr="00A646EA">
        <w:rPr>
          <w:rFonts w:ascii="Tw Cen MT" w:hAnsi="Tw Cen MT" w:cs="Arial"/>
          <w:color w:val="000033"/>
          <w:sz w:val="22"/>
          <w:szCs w:val="22"/>
        </w:rPr>
        <w:lastRenderedPageBreak/>
        <w:t xml:space="preserve">Any benefit which a </w:t>
      </w:r>
      <w:r w:rsidRPr="00A646EA">
        <w:rPr>
          <w:rFonts w:ascii="Tw Cen MT" w:hAnsi="Tw Cen MT" w:cs="Arial"/>
          <w:i/>
          <w:color w:val="000033"/>
          <w:sz w:val="22"/>
          <w:szCs w:val="22"/>
        </w:rPr>
        <w:t>Cooperative</w:t>
      </w:r>
      <w:r w:rsidRPr="00A646EA">
        <w:rPr>
          <w:rFonts w:ascii="Tw Cen MT" w:hAnsi="Tw Cen MT" w:cs="Arial"/>
          <w:i/>
          <w:iCs/>
          <w:color w:val="000033"/>
          <w:sz w:val="22"/>
          <w:szCs w:val="22"/>
        </w:rPr>
        <w:t xml:space="preserve"> Official </w:t>
      </w:r>
      <w:r w:rsidRPr="00A646EA">
        <w:rPr>
          <w:rFonts w:ascii="Tw Cen MT" w:hAnsi="Tw Cen MT" w:cs="Arial"/>
          <w:color w:val="000033"/>
          <w:sz w:val="22"/>
          <w:szCs w:val="22"/>
        </w:rPr>
        <w:t>derived from the person's knowing violation of the conflict of interest law is subject to forfeiture.</w:t>
      </w:r>
    </w:p>
    <w:p w:rsidR="00A646EA" w:rsidRPr="00A646EA" w:rsidRDefault="00A646EA" w:rsidP="0071292F">
      <w:pPr>
        <w:pStyle w:val="ListParagraph"/>
        <w:numPr>
          <w:ilvl w:val="0"/>
          <w:numId w:val="91"/>
        </w:numPr>
        <w:overflowPunct/>
        <w:ind w:left="1440"/>
        <w:contextualSpacing/>
        <w:textAlignment w:val="auto"/>
        <w:rPr>
          <w:rFonts w:ascii="Tw Cen MT" w:hAnsi="Tw Cen MT" w:cs="Arial"/>
          <w:color w:val="000033"/>
          <w:sz w:val="22"/>
          <w:szCs w:val="22"/>
        </w:rPr>
      </w:pPr>
      <w:r w:rsidRPr="00A646EA">
        <w:rPr>
          <w:rFonts w:ascii="Tw Cen MT" w:hAnsi="Tw Cen MT" w:cs="Arial"/>
          <w:color w:val="000033"/>
          <w:sz w:val="22"/>
          <w:szCs w:val="22"/>
        </w:rPr>
        <w:t>Any contract made in violation of this policy may be voided by the Cooperative Board.</w:t>
      </w:r>
    </w:p>
    <w:p w:rsidR="00A646EA" w:rsidRPr="00A646EA" w:rsidRDefault="00A646EA" w:rsidP="00A646EA">
      <w:pPr>
        <w:pStyle w:val="ListParagraph"/>
        <w:ind w:left="1440"/>
        <w:rPr>
          <w:rFonts w:ascii="Tw Cen MT" w:hAnsi="Tw Cen MT" w:cs="Arial"/>
          <w:color w:val="000033"/>
          <w:sz w:val="22"/>
          <w:szCs w:val="22"/>
        </w:rPr>
      </w:pPr>
    </w:p>
    <w:p w:rsidR="00A646EA" w:rsidRPr="00A646EA" w:rsidRDefault="00A646EA" w:rsidP="0071292F">
      <w:pPr>
        <w:pStyle w:val="ListParagraph"/>
        <w:numPr>
          <w:ilvl w:val="0"/>
          <w:numId w:val="90"/>
        </w:numPr>
        <w:overflowPunct/>
        <w:ind w:hanging="180"/>
        <w:contextualSpacing/>
        <w:textAlignment w:val="auto"/>
        <w:rPr>
          <w:rFonts w:ascii="Tw Cen MT" w:hAnsi="Tw Cen MT" w:cs="Arial"/>
          <w:color w:val="0066CD"/>
          <w:sz w:val="22"/>
          <w:szCs w:val="22"/>
        </w:rPr>
      </w:pPr>
      <w:r w:rsidRPr="00A646EA">
        <w:rPr>
          <w:rFonts w:ascii="Tw Cen MT" w:hAnsi="Tw Cen MT" w:cs="Arial"/>
          <w:color w:val="000033"/>
          <w:sz w:val="22"/>
          <w:szCs w:val="22"/>
        </w:rPr>
        <w:t>The Cooperative attorney represents the Cooperative and the board and may answer questions about the law that address conflict of interest. As the Cooperative attorney does not represent Cooperative Officials in their individual capacity, Cooperative Officials should consult with their own private attorney related to questions they may have regarding how this policy applies to their individual interests and contracts.</w:t>
      </w:r>
    </w:p>
    <w:p w:rsidR="00A646EA" w:rsidRPr="00A646EA" w:rsidRDefault="00A646EA" w:rsidP="00A646EA">
      <w:pPr>
        <w:pStyle w:val="ListParagraph"/>
        <w:overflowPunct/>
        <w:contextualSpacing/>
        <w:textAlignment w:val="auto"/>
        <w:rPr>
          <w:rFonts w:ascii="Tw Cen MT" w:hAnsi="Tw Cen MT" w:cs="Arial"/>
          <w:color w:val="0066CD"/>
          <w:sz w:val="22"/>
          <w:szCs w:val="22"/>
        </w:rPr>
      </w:pPr>
    </w:p>
    <w:p w:rsidR="00A646EA" w:rsidRDefault="00A646EA" w:rsidP="00A646EA">
      <w:pPr>
        <w:pStyle w:val="NoSpacing"/>
        <w:jc w:val="right"/>
        <w:rPr>
          <w:rFonts w:ascii="Tw Cen MT" w:hAnsi="Tw Cen MT" w:cs="Arial"/>
          <w:sz w:val="22"/>
          <w:szCs w:val="22"/>
        </w:rPr>
      </w:pPr>
      <w:r w:rsidRPr="00A646EA">
        <w:rPr>
          <w:rFonts w:ascii="Tw Cen MT" w:hAnsi="Tw Cen MT" w:cs="Arial"/>
          <w:sz w:val="22"/>
          <w:szCs w:val="22"/>
        </w:rPr>
        <w:tab/>
      </w:r>
      <w:r w:rsidRPr="00A646EA">
        <w:rPr>
          <w:rFonts w:ascii="Tw Cen MT" w:hAnsi="Tw Cen MT" w:cs="Arial"/>
          <w:sz w:val="22"/>
          <w:szCs w:val="22"/>
        </w:rPr>
        <w:tab/>
      </w:r>
      <w:r w:rsidRPr="00A646EA">
        <w:rPr>
          <w:rFonts w:ascii="Tw Cen MT" w:hAnsi="Tw Cen MT" w:cs="Arial"/>
          <w:sz w:val="22"/>
          <w:szCs w:val="22"/>
        </w:rPr>
        <w:tab/>
      </w:r>
      <w:r w:rsidRPr="00A646EA">
        <w:rPr>
          <w:rFonts w:ascii="Tw Cen MT" w:hAnsi="Tw Cen MT" w:cs="Arial"/>
          <w:sz w:val="22"/>
          <w:szCs w:val="22"/>
        </w:rPr>
        <w:tab/>
      </w:r>
      <w:r w:rsidRPr="00A646EA">
        <w:rPr>
          <w:rFonts w:ascii="Tw Cen MT" w:hAnsi="Tw Cen MT" w:cs="Arial"/>
          <w:sz w:val="22"/>
          <w:szCs w:val="22"/>
        </w:rPr>
        <w:tab/>
      </w:r>
      <w:r w:rsidRPr="00A646EA">
        <w:rPr>
          <w:rFonts w:ascii="Tw Cen MT" w:hAnsi="Tw Cen MT" w:cs="Arial"/>
          <w:sz w:val="22"/>
          <w:szCs w:val="22"/>
        </w:rPr>
        <w:tab/>
      </w:r>
      <w:r w:rsidRPr="00A646EA">
        <w:rPr>
          <w:rFonts w:ascii="Tw Cen MT" w:hAnsi="Tw Cen MT" w:cs="Arial"/>
          <w:sz w:val="22"/>
          <w:szCs w:val="22"/>
        </w:rPr>
        <w:tab/>
      </w:r>
      <w:r w:rsidRPr="00A646EA">
        <w:rPr>
          <w:rFonts w:ascii="Tw Cen MT" w:hAnsi="Tw Cen MT" w:cs="Arial"/>
          <w:sz w:val="22"/>
          <w:szCs w:val="22"/>
        </w:rPr>
        <w:tab/>
      </w:r>
      <w:r w:rsidRPr="00A646EA">
        <w:rPr>
          <w:rFonts w:ascii="Tw Cen MT" w:hAnsi="Tw Cen MT" w:cs="Arial"/>
          <w:sz w:val="22"/>
          <w:szCs w:val="22"/>
        </w:rPr>
        <w:tab/>
        <w:t xml:space="preserve">      </w:t>
      </w:r>
      <w:r>
        <w:rPr>
          <w:rFonts w:ascii="Tw Cen MT" w:hAnsi="Tw Cen MT" w:cs="Arial"/>
          <w:sz w:val="22"/>
          <w:szCs w:val="22"/>
        </w:rPr>
        <w:t xml:space="preserve">Adopted </w:t>
      </w:r>
      <w:r w:rsidRPr="00A646EA">
        <w:rPr>
          <w:rFonts w:ascii="Tw Cen MT" w:hAnsi="Tw Cen MT" w:cs="Arial"/>
          <w:sz w:val="22"/>
          <w:szCs w:val="22"/>
        </w:rPr>
        <w:t>August 15</w:t>
      </w:r>
      <w:r w:rsidR="00E01ABB">
        <w:rPr>
          <w:rFonts w:ascii="Tw Cen MT" w:hAnsi="Tw Cen MT" w:cs="Arial"/>
          <w:sz w:val="22"/>
          <w:szCs w:val="22"/>
        </w:rPr>
        <w:t>,</w:t>
      </w:r>
      <w:r w:rsidRPr="00A646EA">
        <w:rPr>
          <w:rFonts w:ascii="Tw Cen MT" w:hAnsi="Tw Cen MT" w:cs="Arial"/>
          <w:sz w:val="22"/>
          <w:szCs w:val="22"/>
        </w:rPr>
        <w:t xml:space="preserve"> 2017</w:t>
      </w: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Default="00A646EA" w:rsidP="00A646EA">
      <w:pPr>
        <w:pStyle w:val="NoSpacing"/>
        <w:jc w:val="right"/>
        <w:rPr>
          <w:rFonts w:ascii="Tw Cen MT" w:hAnsi="Tw Cen MT" w:cs="Arial"/>
          <w:sz w:val="22"/>
          <w:szCs w:val="22"/>
        </w:rPr>
      </w:pPr>
    </w:p>
    <w:p w:rsidR="00A646EA" w:rsidRPr="00A646EA" w:rsidRDefault="00A646EA" w:rsidP="00A646EA">
      <w:pPr>
        <w:pStyle w:val="NoSpacing"/>
        <w:jc w:val="right"/>
        <w:rPr>
          <w:rFonts w:ascii="Tw Cen MT" w:hAnsi="Tw Cen MT" w:cs="Arial"/>
          <w:sz w:val="22"/>
          <w:szCs w:val="22"/>
        </w:rPr>
      </w:pPr>
    </w:p>
    <w:p w:rsidR="00A646EA" w:rsidRPr="00A646EA" w:rsidRDefault="00A646EA" w:rsidP="00A646EA">
      <w:pPr>
        <w:pStyle w:val="Default"/>
        <w:jc w:val="center"/>
        <w:rPr>
          <w:rFonts w:ascii="Tw Cen MT" w:hAnsi="Tw Cen MT"/>
          <w:b/>
          <w:bCs/>
          <w:sz w:val="22"/>
          <w:szCs w:val="22"/>
          <w:u w:val="single"/>
        </w:rPr>
      </w:pPr>
      <w:r w:rsidRPr="00A646EA">
        <w:rPr>
          <w:rFonts w:ascii="Tw Cen MT" w:hAnsi="Tw Cen MT"/>
          <w:b/>
          <w:bCs/>
          <w:sz w:val="22"/>
          <w:szCs w:val="22"/>
          <w:u w:val="single"/>
        </w:rPr>
        <w:lastRenderedPageBreak/>
        <w:t>CONFLICT OF INTEREST DISCLOSURE</w:t>
      </w:r>
    </w:p>
    <w:p w:rsidR="00A646EA" w:rsidRPr="00A646EA" w:rsidRDefault="00A646EA" w:rsidP="00A646EA">
      <w:pPr>
        <w:pStyle w:val="Default"/>
        <w:jc w:val="center"/>
        <w:rPr>
          <w:rFonts w:ascii="Tw Cen MT" w:hAnsi="Tw Cen MT"/>
          <w:sz w:val="22"/>
          <w:szCs w:val="22"/>
        </w:rPr>
      </w:pPr>
    </w:p>
    <w:p w:rsidR="00A646EA" w:rsidRPr="00A646EA" w:rsidRDefault="00A646EA" w:rsidP="00A646EA">
      <w:pPr>
        <w:pStyle w:val="Default"/>
        <w:jc w:val="center"/>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 xml:space="preserve">Date: _____________________ </w:t>
      </w: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 xml:space="preserve">Name of the Cooperative Official submitting the conflict of interest disclosure: ______________________ </w:t>
      </w: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The disclosure is for the purpose of notifying the Board of Directors:</w:t>
      </w:r>
    </w:p>
    <w:p w:rsidR="00A646EA" w:rsidRPr="00A646EA" w:rsidRDefault="00A646EA" w:rsidP="00A646EA">
      <w:pPr>
        <w:pStyle w:val="Default"/>
        <w:rPr>
          <w:rFonts w:ascii="Tw Cen MT" w:hAnsi="Tw Cen MT"/>
          <w:sz w:val="22"/>
          <w:szCs w:val="22"/>
        </w:rPr>
      </w:pPr>
      <w:r w:rsidRPr="00A646EA">
        <w:rPr>
          <w:rFonts w:ascii="Tw Cen MT" w:hAnsi="Tw Cen MT"/>
          <w:sz w:val="22"/>
          <w:szCs w:val="22"/>
        </w:rPr>
        <w:tab/>
      </w:r>
      <w:r w:rsidRPr="00A646EA">
        <w:rPr>
          <w:rFonts w:ascii="Tw Cen MT" w:hAnsi="Tw Cen MT"/>
          <w:sz w:val="22"/>
          <w:szCs w:val="22"/>
        </w:rPr>
        <w:tab/>
      </w:r>
    </w:p>
    <w:p w:rsidR="00A646EA" w:rsidRPr="00A646EA" w:rsidRDefault="00A646EA" w:rsidP="00A646EA">
      <w:pPr>
        <w:pStyle w:val="Default"/>
        <w:rPr>
          <w:rFonts w:ascii="Tw Cen MT" w:hAnsi="Tw Cen MT"/>
          <w:sz w:val="22"/>
          <w:szCs w:val="22"/>
        </w:rPr>
      </w:pPr>
      <w:r w:rsidRPr="00A646EA">
        <w:rPr>
          <w:rFonts w:ascii="Tw Cen MT" w:hAnsi="Tw Cen MT"/>
          <w:sz w:val="22"/>
          <w:szCs w:val="22"/>
        </w:rPr>
        <w:tab/>
      </w:r>
      <w:r w:rsidRPr="00A646EA">
        <w:rPr>
          <w:rFonts w:ascii="Tw Cen MT" w:hAnsi="Tw Cen MT"/>
          <w:sz w:val="22"/>
          <w:szCs w:val="22"/>
        </w:rPr>
        <w:tab/>
      </w:r>
      <w:r w:rsidRPr="00A646EA">
        <w:rPr>
          <w:rFonts w:ascii="Tw Cen MT" w:hAnsi="Tw Cen MT"/>
          <w:sz w:val="22"/>
          <w:szCs w:val="22"/>
        </w:rPr>
        <w:tab/>
        <w:t xml:space="preserve">_____ an interest in a contract </w:t>
      </w:r>
    </w:p>
    <w:p w:rsidR="00A646EA" w:rsidRPr="00A646EA" w:rsidRDefault="00A646EA" w:rsidP="00A646EA">
      <w:pPr>
        <w:pStyle w:val="Default"/>
        <w:rPr>
          <w:rFonts w:ascii="Tw Cen MT" w:hAnsi="Tw Cen MT"/>
          <w:sz w:val="22"/>
          <w:szCs w:val="22"/>
        </w:rPr>
      </w:pPr>
      <w:r w:rsidRPr="00A646EA">
        <w:rPr>
          <w:rFonts w:ascii="Tw Cen MT" w:hAnsi="Tw Cen MT"/>
          <w:sz w:val="22"/>
          <w:szCs w:val="22"/>
        </w:rPr>
        <w:tab/>
      </w:r>
      <w:r w:rsidRPr="00A646EA">
        <w:rPr>
          <w:rFonts w:ascii="Tw Cen MT" w:hAnsi="Tw Cen MT"/>
          <w:sz w:val="22"/>
          <w:szCs w:val="22"/>
        </w:rPr>
        <w:tab/>
      </w:r>
      <w:r w:rsidRPr="00A646EA">
        <w:rPr>
          <w:rFonts w:ascii="Tw Cen MT" w:hAnsi="Tw Cen MT"/>
          <w:sz w:val="22"/>
          <w:szCs w:val="22"/>
        </w:rPr>
        <w:tab/>
      </w:r>
    </w:p>
    <w:p w:rsidR="00A646EA" w:rsidRPr="00A646EA" w:rsidRDefault="00A646EA" w:rsidP="00A646EA">
      <w:pPr>
        <w:pStyle w:val="Default"/>
        <w:rPr>
          <w:rFonts w:ascii="Tw Cen MT" w:hAnsi="Tw Cen MT"/>
          <w:sz w:val="22"/>
          <w:szCs w:val="22"/>
        </w:rPr>
      </w:pPr>
      <w:r w:rsidRPr="00A646EA">
        <w:rPr>
          <w:rFonts w:ascii="Tw Cen MT" w:hAnsi="Tw Cen MT"/>
          <w:sz w:val="22"/>
          <w:szCs w:val="22"/>
        </w:rPr>
        <w:tab/>
      </w:r>
      <w:r w:rsidRPr="00A646EA">
        <w:rPr>
          <w:rFonts w:ascii="Tw Cen MT" w:hAnsi="Tw Cen MT"/>
          <w:sz w:val="22"/>
          <w:szCs w:val="22"/>
        </w:rPr>
        <w:tab/>
      </w:r>
      <w:r w:rsidRPr="00A646EA">
        <w:rPr>
          <w:rFonts w:ascii="Tw Cen MT" w:hAnsi="Tw Cen MT"/>
          <w:sz w:val="22"/>
          <w:szCs w:val="22"/>
        </w:rPr>
        <w:tab/>
        <w:t xml:space="preserve">_____ a direct benefit from a contract: </w:t>
      </w: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 xml:space="preserve"> Identify the following: </w:t>
      </w: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 xml:space="preserve">(1) all parties to the contract </w:t>
      </w: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 xml:space="preserve">(2) the person’s role in the contract </w:t>
      </w: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 xml:space="preserve">(3) the purpose(s)/objective(s) of the contract </w:t>
      </w: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 xml:space="preserve">(4) the consideration or benefit conferred or agreed to be conferred upon each party </w:t>
      </w: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 xml:space="preserve">(5) the length of time of the contract </w:t>
      </w: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 xml:space="preserve">(6) any other relevant information </w:t>
      </w: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 xml:space="preserve">If the disclosure relates to the Cooperative Official deriving a direct benefit from a contract, explain how the terms of the contract are fair, reasonable, and not contrary to the public interest such that authorization should be granted by the </w:t>
      </w:r>
      <w:r w:rsidRPr="00A646EA">
        <w:rPr>
          <w:rFonts w:ascii="Tw Cen MT" w:hAnsi="Tw Cen MT"/>
          <w:color w:val="000033"/>
          <w:sz w:val="22"/>
          <w:szCs w:val="22"/>
        </w:rPr>
        <w:t>Cooperative</w:t>
      </w:r>
      <w:r w:rsidRPr="00A646EA">
        <w:rPr>
          <w:rFonts w:ascii="Tw Cen MT" w:hAnsi="Tw Cen MT"/>
          <w:sz w:val="22"/>
          <w:szCs w:val="22"/>
        </w:rPr>
        <w:t xml:space="preserve"> Board. </w:t>
      </w: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 xml:space="preserve">Signature of </w:t>
      </w:r>
      <w:r w:rsidRPr="00A646EA">
        <w:rPr>
          <w:rFonts w:ascii="Tw Cen MT" w:hAnsi="Tw Cen MT"/>
          <w:color w:val="000033"/>
          <w:sz w:val="22"/>
          <w:szCs w:val="22"/>
        </w:rPr>
        <w:t>Cooperative</w:t>
      </w:r>
      <w:r w:rsidRPr="00A646EA">
        <w:rPr>
          <w:rFonts w:ascii="Tw Cen MT" w:hAnsi="Tw Cen MT"/>
          <w:sz w:val="22"/>
          <w:szCs w:val="22"/>
        </w:rPr>
        <w:t xml:space="preserve"> Official: ________________________________________ </w:t>
      </w:r>
    </w:p>
    <w:p w:rsidR="00A646EA" w:rsidRPr="00A646EA" w:rsidRDefault="00A646EA" w:rsidP="00A646EA">
      <w:pPr>
        <w:pStyle w:val="Default"/>
        <w:rPr>
          <w:rFonts w:ascii="Tw Cen MT" w:hAnsi="Tw Cen MT"/>
          <w:b/>
          <w:bCs/>
          <w:sz w:val="22"/>
          <w:szCs w:val="22"/>
        </w:rPr>
      </w:pPr>
    </w:p>
    <w:p w:rsidR="00A646EA" w:rsidRPr="00A646EA" w:rsidRDefault="00A646EA" w:rsidP="00A646EA">
      <w:pPr>
        <w:pStyle w:val="Default"/>
        <w:rPr>
          <w:rFonts w:ascii="Tw Cen MT" w:hAnsi="Tw Cen MT"/>
          <w:b/>
          <w:bCs/>
          <w:sz w:val="22"/>
          <w:szCs w:val="22"/>
        </w:rPr>
      </w:pPr>
    </w:p>
    <w:p w:rsidR="00A646EA" w:rsidRPr="00A646EA" w:rsidRDefault="00A646EA" w:rsidP="00A646EA">
      <w:pPr>
        <w:pStyle w:val="Default"/>
        <w:rPr>
          <w:rFonts w:ascii="Tw Cen MT" w:hAnsi="Tw Cen MT"/>
          <w:b/>
          <w:bCs/>
          <w:sz w:val="22"/>
          <w:szCs w:val="22"/>
        </w:rPr>
      </w:pPr>
    </w:p>
    <w:p w:rsidR="00A646EA" w:rsidRPr="00A646EA" w:rsidRDefault="00A646EA" w:rsidP="00A646EA">
      <w:pPr>
        <w:pStyle w:val="NoSpacing"/>
        <w:rPr>
          <w:rFonts w:ascii="Tw Cen MT" w:hAnsi="Tw Cen MT" w:cs="Arial"/>
          <w:sz w:val="22"/>
          <w:szCs w:val="22"/>
        </w:rPr>
      </w:pPr>
      <w:r w:rsidRPr="00A646EA">
        <w:rPr>
          <w:rFonts w:ascii="Tw Cen MT" w:hAnsi="Tw Cen MT" w:cs="Arial"/>
          <w:sz w:val="22"/>
          <w:szCs w:val="22"/>
        </w:rPr>
        <w:t xml:space="preserve">Upon </w:t>
      </w:r>
      <w:r w:rsidRPr="00A646EA">
        <w:rPr>
          <w:rFonts w:ascii="Tw Cen MT" w:hAnsi="Tw Cen MT" w:cs="Arial"/>
          <w:color w:val="000033"/>
          <w:sz w:val="22"/>
          <w:szCs w:val="22"/>
        </w:rPr>
        <w:t>Cooperative</w:t>
      </w:r>
      <w:r w:rsidRPr="00A646EA">
        <w:rPr>
          <w:rFonts w:ascii="Tw Cen MT" w:hAnsi="Tw Cen MT" w:cs="Arial"/>
          <w:sz w:val="22"/>
          <w:szCs w:val="22"/>
        </w:rPr>
        <w:t xml:space="preserve"> Board approval of the official minutes of the meeting when the Cooperative Board acted upon the above conflict of interest disclosure, a copy of the official minutes will be emailed to the Auditor General and mailed to the Attorney General</w:t>
      </w:r>
    </w:p>
    <w:p w:rsidR="00A646EA" w:rsidRPr="00A646EA" w:rsidRDefault="00A646EA" w:rsidP="00A646EA">
      <w:pPr>
        <w:pStyle w:val="Default"/>
        <w:rPr>
          <w:rFonts w:ascii="Tw Cen MT" w:hAnsi="Tw Cen MT"/>
          <w:b/>
          <w:bCs/>
          <w:sz w:val="22"/>
          <w:szCs w:val="22"/>
        </w:rPr>
      </w:pPr>
    </w:p>
    <w:p w:rsidR="00A646EA" w:rsidRPr="00A646EA" w:rsidRDefault="00A646EA" w:rsidP="00A646EA">
      <w:pPr>
        <w:pStyle w:val="Default"/>
        <w:rPr>
          <w:rFonts w:ascii="Tw Cen MT" w:hAnsi="Tw Cen MT"/>
          <w:b/>
          <w:bCs/>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b/>
          <w:bCs/>
          <w:sz w:val="22"/>
          <w:szCs w:val="22"/>
        </w:rPr>
        <w:t xml:space="preserve">THIS IS A PUBLIC DOCUMENT </w:t>
      </w:r>
    </w:p>
    <w:p w:rsidR="00A646EA" w:rsidRPr="00A646EA" w:rsidRDefault="00A646EA" w:rsidP="00A646EA">
      <w:pPr>
        <w:pStyle w:val="Default"/>
        <w:jc w:val="center"/>
        <w:rPr>
          <w:rFonts w:ascii="Tw Cen MT" w:hAnsi="Tw Cen MT"/>
          <w:sz w:val="22"/>
          <w:szCs w:val="22"/>
        </w:rPr>
      </w:pPr>
      <w:r w:rsidRPr="00A646EA">
        <w:rPr>
          <w:rFonts w:ascii="Tw Cen MT" w:hAnsi="Tw Cen MT"/>
          <w:b/>
          <w:bCs/>
          <w:sz w:val="22"/>
          <w:szCs w:val="22"/>
          <w:u w:val="single"/>
        </w:rPr>
        <w:lastRenderedPageBreak/>
        <w:t>COOPERATIVE BOARD ACTION ON CONFLICT OF INTEREST DISCLOSURE</w:t>
      </w:r>
      <w:r w:rsidRPr="00A646EA">
        <w:rPr>
          <w:rFonts w:ascii="Tw Cen MT" w:hAnsi="Tw Cen MT"/>
          <w:sz w:val="22"/>
          <w:szCs w:val="22"/>
          <w:u w:val="single"/>
        </w:rPr>
        <w:t xml:space="preserve"> </w:t>
      </w:r>
      <w:r w:rsidRPr="00A646EA">
        <w:rPr>
          <w:rFonts w:ascii="Tw Cen MT" w:hAnsi="Tw Cen MT"/>
          <w:b/>
          <w:bCs/>
          <w:sz w:val="22"/>
          <w:szCs w:val="22"/>
          <w:u w:val="single"/>
        </w:rPr>
        <w:t>OF A DIRECT BENEFIT</w:t>
      </w:r>
    </w:p>
    <w:p w:rsidR="00A646EA" w:rsidRPr="00A646EA" w:rsidRDefault="00A646EA" w:rsidP="00A646EA">
      <w:pPr>
        <w:pStyle w:val="Default"/>
        <w:jc w:val="center"/>
        <w:rPr>
          <w:rFonts w:ascii="Tw Cen MT" w:hAnsi="Tw Cen MT"/>
          <w:sz w:val="22"/>
          <w:szCs w:val="22"/>
        </w:rPr>
      </w:pPr>
    </w:p>
    <w:p w:rsidR="00A646EA" w:rsidRPr="00A646EA" w:rsidRDefault="00A646EA" w:rsidP="00A646EA">
      <w:pPr>
        <w:pStyle w:val="Default"/>
        <w:jc w:val="center"/>
        <w:rPr>
          <w:rFonts w:ascii="Tw Cen MT" w:hAnsi="Tw Cen MT"/>
          <w:sz w:val="22"/>
          <w:szCs w:val="22"/>
        </w:rPr>
      </w:pPr>
    </w:p>
    <w:p w:rsidR="00A646EA" w:rsidRPr="00A646EA" w:rsidRDefault="00A646EA" w:rsidP="00A646EA">
      <w:pPr>
        <w:pStyle w:val="Default"/>
        <w:jc w:val="center"/>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 xml:space="preserve">Conflict of interest disclosure of a direct benefit, dated _________________, was received from </w:t>
      </w:r>
      <w:r w:rsidRPr="00A646EA">
        <w:rPr>
          <w:rFonts w:ascii="Tw Cen MT" w:hAnsi="Tw Cen MT"/>
          <w:sz w:val="22"/>
          <w:szCs w:val="22"/>
        </w:rPr>
        <w:br/>
      </w:r>
    </w:p>
    <w:p w:rsidR="00A646EA" w:rsidRPr="00A646EA" w:rsidRDefault="00A646EA" w:rsidP="00A646EA">
      <w:pPr>
        <w:pStyle w:val="Default"/>
        <w:rPr>
          <w:rFonts w:ascii="Tw Cen MT" w:hAnsi="Tw Cen MT"/>
          <w:sz w:val="22"/>
          <w:szCs w:val="22"/>
        </w:rPr>
      </w:pPr>
      <w:r w:rsidRPr="00A646EA">
        <w:rPr>
          <w:rFonts w:ascii="Tw Cen MT" w:hAnsi="Tw Cen MT"/>
          <w:sz w:val="22"/>
          <w:szCs w:val="22"/>
        </w:rPr>
        <w:t xml:space="preserve">____________________________. </w:t>
      </w: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 xml:space="preserve">The disclosure was considered by the </w:t>
      </w:r>
      <w:r w:rsidRPr="00A646EA">
        <w:rPr>
          <w:rFonts w:ascii="Tw Cen MT" w:hAnsi="Tw Cen MT"/>
          <w:b/>
          <w:sz w:val="22"/>
          <w:szCs w:val="22"/>
        </w:rPr>
        <w:t xml:space="preserve">Cornbelt Educational </w:t>
      </w:r>
      <w:r w:rsidRPr="00A646EA">
        <w:rPr>
          <w:rFonts w:ascii="Tw Cen MT" w:hAnsi="Tw Cen MT"/>
          <w:b/>
          <w:color w:val="auto"/>
          <w:sz w:val="22"/>
          <w:szCs w:val="22"/>
        </w:rPr>
        <w:t>Cooperative Board</w:t>
      </w:r>
      <w:r w:rsidRPr="00A646EA">
        <w:rPr>
          <w:rFonts w:ascii="Tw Cen MT" w:hAnsi="Tw Cen MT"/>
          <w:color w:val="auto"/>
          <w:sz w:val="22"/>
          <w:szCs w:val="22"/>
        </w:rPr>
        <w:t xml:space="preserve"> </w:t>
      </w:r>
      <w:r w:rsidRPr="00A646EA">
        <w:rPr>
          <w:rFonts w:ascii="Tw Cen MT" w:hAnsi="Tw Cen MT"/>
          <w:sz w:val="22"/>
          <w:szCs w:val="22"/>
        </w:rPr>
        <w:t xml:space="preserve">during a meeting held on </w:t>
      </w: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 xml:space="preserve">____________________. </w:t>
      </w: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____</w:t>
      </w:r>
      <w:proofErr w:type="gramStart"/>
      <w:r w:rsidRPr="00A646EA">
        <w:rPr>
          <w:rFonts w:ascii="Tw Cen MT" w:hAnsi="Tw Cen MT"/>
          <w:sz w:val="22"/>
          <w:szCs w:val="22"/>
        </w:rPr>
        <w:t>_  The</w:t>
      </w:r>
      <w:proofErr w:type="gramEnd"/>
      <w:r w:rsidRPr="00A646EA">
        <w:rPr>
          <w:rFonts w:ascii="Tw Cen MT" w:hAnsi="Tw Cen MT"/>
          <w:sz w:val="22"/>
          <w:szCs w:val="22"/>
        </w:rPr>
        <w:t xml:space="preserve"> request for authorization was denied because the terms of the contract were determined to not </w:t>
      </w:r>
      <w:r w:rsidRPr="00A646EA">
        <w:rPr>
          <w:rFonts w:ascii="Tw Cen MT" w:hAnsi="Tw Cen MT"/>
          <w:sz w:val="22"/>
          <w:szCs w:val="22"/>
        </w:rPr>
        <w:tab/>
        <w:t xml:space="preserve">be fair and reasonable, and/or were contrary to the public interest. </w:t>
      </w: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____</w:t>
      </w:r>
      <w:proofErr w:type="gramStart"/>
      <w:r w:rsidRPr="00A646EA">
        <w:rPr>
          <w:rFonts w:ascii="Tw Cen MT" w:hAnsi="Tw Cen MT"/>
          <w:sz w:val="22"/>
          <w:szCs w:val="22"/>
        </w:rPr>
        <w:t>_  The</w:t>
      </w:r>
      <w:proofErr w:type="gramEnd"/>
      <w:r w:rsidRPr="00A646EA">
        <w:rPr>
          <w:rFonts w:ascii="Tw Cen MT" w:hAnsi="Tw Cen MT"/>
          <w:sz w:val="22"/>
          <w:szCs w:val="22"/>
        </w:rPr>
        <w:t xml:space="preserve"> direct benefit from the contract was authorized because the terms of the contract are fair and </w:t>
      </w:r>
      <w:r w:rsidRPr="00A646EA">
        <w:rPr>
          <w:rFonts w:ascii="Tw Cen MT" w:hAnsi="Tw Cen MT"/>
          <w:sz w:val="22"/>
          <w:szCs w:val="22"/>
        </w:rPr>
        <w:tab/>
        <w:t xml:space="preserve">reasonable, and not contrary to the public interest. </w:t>
      </w:r>
    </w:p>
    <w:p w:rsidR="00A646EA" w:rsidRPr="00A646EA" w:rsidRDefault="00A646EA" w:rsidP="00A646EA">
      <w:pPr>
        <w:pStyle w:val="NoSpacing"/>
        <w:rPr>
          <w:rFonts w:ascii="Tw Cen MT" w:hAnsi="Tw Cen MT" w:cs="Arial"/>
          <w:sz w:val="22"/>
          <w:szCs w:val="22"/>
        </w:rPr>
      </w:pPr>
    </w:p>
    <w:p w:rsidR="00A646EA" w:rsidRPr="00A646EA" w:rsidRDefault="00A646EA" w:rsidP="00A646EA">
      <w:pPr>
        <w:pStyle w:val="NoSpacing"/>
        <w:rPr>
          <w:rFonts w:ascii="Tw Cen MT" w:hAnsi="Tw Cen MT" w:cs="Arial"/>
          <w:sz w:val="22"/>
          <w:szCs w:val="22"/>
        </w:rPr>
      </w:pPr>
      <w:r w:rsidRPr="00A646EA">
        <w:rPr>
          <w:rFonts w:ascii="Tw Cen MT" w:hAnsi="Tw Cen MT" w:cs="Arial"/>
          <w:sz w:val="22"/>
          <w:szCs w:val="22"/>
        </w:rPr>
        <w:t xml:space="preserve">_____   The direct benefit was authorized because the terms of the contract are fair and reasonable, and </w:t>
      </w:r>
      <w:r w:rsidRPr="00A646EA">
        <w:rPr>
          <w:rFonts w:ascii="Tw Cen MT" w:hAnsi="Tw Cen MT" w:cs="Arial"/>
          <w:sz w:val="22"/>
          <w:szCs w:val="22"/>
        </w:rPr>
        <w:tab/>
        <w:t xml:space="preserve">not contrary to the public interest such that a waiver should be granted, subject to the following </w:t>
      </w:r>
      <w:r w:rsidRPr="00A646EA">
        <w:rPr>
          <w:rFonts w:ascii="Tw Cen MT" w:hAnsi="Tw Cen MT" w:cs="Arial"/>
          <w:sz w:val="22"/>
          <w:szCs w:val="22"/>
        </w:rPr>
        <w:tab/>
        <w:t>conditions:</w:t>
      </w:r>
    </w:p>
    <w:p w:rsidR="00A646EA" w:rsidRPr="00A646EA" w:rsidRDefault="00A646EA" w:rsidP="00A646EA">
      <w:pPr>
        <w:pStyle w:val="NoSpacing"/>
        <w:rPr>
          <w:rFonts w:ascii="Tw Cen MT" w:hAnsi="Tw Cen MT" w:cs="Arial"/>
          <w:sz w:val="22"/>
          <w:szCs w:val="22"/>
        </w:rPr>
      </w:pPr>
    </w:p>
    <w:p w:rsidR="00A646EA" w:rsidRPr="00A646EA" w:rsidRDefault="00A646EA" w:rsidP="00A646EA">
      <w:pPr>
        <w:pStyle w:val="NoSpacing"/>
        <w:rPr>
          <w:rFonts w:ascii="Tw Cen MT" w:hAnsi="Tw Cen MT" w:cs="Arial"/>
          <w:sz w:val="22"/>
          <w:szCs w:val="22"/>
        </w:rPr>
      </w:pPr>
    </w:p>
    <w:p w:rsidR="00A646EA" w:rsidRPr="00A646EA" w:rsidRDefault="00A646EA" w:rsidP="00A646EA">
      <w:pPr>
        <w:pStyle w:val="NoSpacing"/>
        <w:rPr>
          <w:rFonts w:ascii="Tw Cen MT" w:hAnsi="Tw Cen MT" w:cs="Arial"/>
          <w:sz w:val="22"/>
          <w:szCs w:val="22"/>
        </w:rPr>
      </w:pP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 xml:space="preserve">Signature of Board President/Chairperson: ______________________________________ </w:t>
      </w: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 xml:space="preserve">Printed Name: ______________________________ </w:t>
      </w: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p>
    <w:p w:rsidR="00A646EA" w:rsidRPr="00A646EA" w:rsidRDefault="00A646EA" w:rsidP="00A646EA">
      <w:pPr>
        <w:pStyle w:val="Default"/>
        <w:rPr>
          <w:rFonts w:ascii="Tw Cen MT" w:hAnsi="Tw Cen MT"/>
          <w:sz w:val="22"/>
          <w:szCs w:val="22"/>
        </w:rPr>
      </w:pPr>
      <w:r w:rsidRPr="00A646EA">
        <w:rPr>
          <w:rFonts w:ascii="Tw Cen MT" w:hAnsi="Tw Cen MT"/>
          <w:sz w:val="22"/>
          <w:szCs w:val="22"/>
        </w:rPr>
        <w:t xml:space="preserve">Date: _________________ </w:t>
      </w:r>
    </w:p>
    <w:p w:rsidR="00A646EA" w:rsidRPr="00A646EA" w:rsidRDefault="00A646EA" w:rsidP="00A646EA">
      <w:pPr>
        <w:pStyle w:val="Default"/>
        <w:rPr>
          <w:rFonts w:ascii="Tw Cen MT" w:hAnsi="Tw Cen MT"/>
          <w:b/>
          <w:bCs/>
          <w:sz w:val="22"/>
          <w:szCs w:val="22"/>
        </w:rPr>
      </w:pPr>
    </w:p>
    <w:p w:rsidR="00A646EA" w:rsidRPr="00A646EA" w:rsidRDefault="00A646EA" w:rsidP="00A646EA">
      <w:pPr>
        <w:pStyle w:val="Default"/>
        <w:rPr>
          <w:rFonts w:ascii="Tw Cen MT" w:hAnsi="Tw Cen MT"/>
          <w:b/>
          <w:bCs/>
          <w:sz w:val="22"/>
          <w:szCs w:val="22"/>
        </w:rPr>
      </w:pPr>
    </w:p>
    <w:p w:rsidR="00A646EA" w:rsidRPr="00A646EA" w:rsidRDefault="00A646EA" w:rsidP="00A646EA">
      <w:pPr>
        <w:pStyle w:val="Default"/>
        <w:rPr>
          <w:rFonts w:ascii="Tw Cen MT" w:hAnsi="Tw Cen MT"/>
          <w:b/>
          <w:bCs/>
          <w:sz w:val="22"/>
          <w:szCs w:val="22"/>
        </w:rPr>
      </w:pPr>
    </w:p>
    <w:p w:rsidR="00A646EA" w:rsidRPr="00A646EA" w:rsidRDefault="00A646EA" w:rsidP="00A646EA">
      <w:pPr>
        <w:pStyle w:val="Default"/>
        <w:rPr>
          <w:rFonts w:ascii="Tw Cen MT" w:hAnsi="Tw Cen MT"/>
          <w:b/>
          <w:bCs/>
          <w:sz w:val="22"/>
          <w:szCs w:val="22"/>
        </w:rPr>
      </w:pPr>
    </w:p>
    <w:p w:rsidR="00A646EA" w:rsidRPr="00A646EA" w:rsidRDefault="00A646EA" w:rsidP="00A646EA">
      <w:pPr>
        <w:pStyle w:val="NoSpacing"/>
        <w:rPr>
          <w:rFonts w:ascii="Tw Cen MT" w:hAnsi="Tw Cen MT" w:cs="Arial"/>
          <w:sz w:val="22"/>
          <w:szCs w:val="22"/>
        </w:rPr>
      </w:pPr>
      <w:r w:rsidRPr="00A646EA">
        <w:rPr>
          <w:rFonts w:ascii="Tw Cen MT" w:hAnsi="Tw Cen MT" w:cs="Arial"/>
          <w:sz w:val="22"/>
          <w:szCs w:val="22"/>
        </w:rPr>
        <w:t xml:space="preserve">Upon </w:t>
      </w:r>
      <w:r w:rsidRPr="00A646EA">
        <w:rPr>
          <w:rFonts w:ascii="Tw Cen MT" w:hAnsi="Tw Cen MT" w:cs="Arial"/>
          <w:color w:val="000033"/>
          <w:sz w:val="22"/>
          <w:szCs w:val="22"/>
        </w:rPr>
        <w:t>Cooperative</w:t>
      </w:r>
      <w:r w:rsidRPr="00A646EA">
        <w:rPr>
          <w:rFonts w:ascii="Tw Cen MT" w:hAnsi="Tw Cen MT" w:cs="Arial"/>
          <w:sz w:val="22"/>
          <w:szCs w:val="22"/>
        </w:rPr>
        <w:t xml:space="preserve"> Board approval of the official minutes of the meeting when the Cooperative Board acted upon the above conflict of interest disclosure, a copy of the official minutes will be emailed to the Auditor General and mailed to the Attorney General</w:t>
      </w:r>
    </w:p>
    <w:p w:rsidR="00A646EA" w:rsidRPr="00A646EA" w:rsidRDefault="00A646EA" w:rsidP="00A646EA">
      <w:pPr>
        <w:pStyle w:val="Default"/>
        <w:rPr>
          <w:rFonts w:ascii="Tw Cen MT" w:hAnsi="Tw Cen MT"/>
          <w:b/>
          <w:bCs/>
          <w:sz w:val="22"/>
          <w:szCs w:val="22"/>
        </w:rPr>
      </w:pPr>
    </w:p>
    <w:p w:rsidR="00A646EA" w:rsidRPr="00A646EA" w:rsidRDefault="00A646EA" w:rsidP="00A646EA">
      <w:pPr>
        <w:pStyle w:val="Default"/>
        <w:rPr>
          <w:rFonts w:ascii="Tw Cen MT" w:hAnsi="Tw Cen MT"/>
          <w:b/>
          <w:bCs/>
          <w:sz w:val="22"/>
          <w:szCs w:val="22"/>
        </w:rPr>
      </w:pPr>
    </w:p>
    <w:p w:rsidR="00A646EA" w:rsidRPr="00A646EA" w:rsidRDefault="00A646EA" w:rsidP="00A646EA">
      <w:pPr>
        <w:pStyle w:val="Default"/>
        <w:rPr>
          <w:rFonts w:ascii="Tw Cen MT" w:hAnsi="Tw Cen MT"/>
          <w:b/>
          <w:bCs/>
          <w:sz w:val="22"/>
          <w:szCs w:val="22"/>
        </w:rPr>
      </w:pPr>
    </w:p>
    <w:p w:rsidR="00A646EA" w:rsidRPr="00A646EA" w:rsidRDefault="00A646EA" w:rsidP="00A646EA">
      <w:pPr>
        <w:pStyle w:val="Default"/>
        <w:rPr>
          <w:rFonts w:ascii="Tw Cen MT" w:hAnsi="Tw Cen MT"/>
          <w:b/>
          <w:bCs/>
          <w:sz w:val="22"/>
          <w:szCs w:val="22"/>
        </w:rPr>
      </w:pPr>
      <w:r w:rsidRPr="00A646EA">
        <w:rPr>
          <w:rFonts w:ascii="Tw Cen MT" w:hAnsi="Tw Cen MT"/>
          <w:b/>
          <w:bCs/>
          <w:sz w:val="22"/>
          <w:szCs w:val="22"/>
        </w:rPr>
        <w:t xml:space="preserve">THIS IS A PUBLIC DOCUMENT </w:t>
      </w:r>
    </w:p>
    <w:p w:rsidR="00A646EA" w:rsidRPr="00A646EA" w:rsidRDefault="00A646EA" w:rsidP="00A646EA">
      <w:pPr>
        <w:pStyle w:val="Default"/>
        <w:rPr>
          <w:rFonts w:ascii="Tw Cen MT" w:hAnsi="Tw Cen MT"/>
          <w:b/>
          <w:bCs/>
          <w:sz w:val="22"/>
          <w:szCs w:val="22"/>
        </w:rPr>
      </w:pPr>
    </w:p>
    <w:p w:rsidR="00A646EA" w:rsidRPr="00A646EA" w:rsidRDefault="00A646EA" w:rsidP="00A646EA">
      <w:pPr>
        <w:pStyle w:val="Default"/>
        <w:rPr>
          <w:rFonts w:ascii="Tw Cen MT" w:hAnsi="Tw Cen MT"/>
          <w:sz w:val="22"/>
          <w:szCs w:val="22"/>
        </w:rPr>
      </w:pPr>
    </w:p>
    <w:p w:rsidR="00D60CDD" w:rsidRPr="00A646EA" w:rsidRDefault="00D60CDD" w:rsidP="00947071">
      <w:pPr>
        <w:spacing w:line="259" w:lineRule="auto"/>
        <w:jc w:val="right"/>
        <w:rPr>
          <w:rFonts w:ascii="Tw Cen MT" w:hAnsi="Tw Cen MT"/>
          <w:sz w:val="22"/>
          <w:szCs w:val="22"/>
        </w:rPr>
      </w:pPr>
    </w:p>
    <w:p w:rsidR="00D60CDD" w:rsidRPr="00A646EA" w:rsidRDefault="00D60CDD" w:rsidP="00D60CDD">
      <w:pPr>
        <w:jc w:val="center"/>
        <w:rPr>
          <w:rFonts w:ascii="Tw Cen MT" w:hAnsi="Tw Cen MT" w:cs="Arial"/>
          <w:b/>
          <w:bCs/>
          <w:color w:val="000000"/>
          <w:sz w:val="22"/>
          <w:szCs w:val="22"/>
        </w:rPr>
      </w:pPr>
    </w:p>
    <w:p w:rsidR="00D60CDD" w:rsidRPr="00A646EA" w:rsidRDefault="00D60CDD" w:rsidP="00D60CDD">
      <w:pPr>
        <w:jc w:val="center"/>
        <w:rPr>
          <w:rFonts w:ascii="Tw Cen MT" w:hAnsi="Tw Cen MT" w:cs="Arial"/>
          <w:b/>
          <w:bCs/>
          <w:color w:val="000000"/>
          <w:sz w:val="22"/>
          <w:szCs w:val="22"/>
        </w:rPr>
      </w:pPr>
    </w:p>
    <w:p w:rsidR="00D60CDD" w:rsidRPr="00A646EA" w:rsidRDefault="00D60CDD" w:rsidP="00D60CDD">
      <w:pPr>
        <w:jc w:val="center"/>
        <w:rPr>
          <w:rFonts w:ascii="Tw Cen MT" w:hAnsi="Tw Cen MT" w:cs="Arial"/>
          <w:b/>
          <w:bCs/>
          <w:color w:val="000000"/>
          <w:sz w:val="22"/>
          <w:szCs w:val="22"/>
        </w:rPr>
      </w:pPr>
    </w:p>
    <w:p w:rsidR="00D60CDD" w:rsidRDefault="00D60CDD" w:rsidP="00D60CDD">
      <w:pPr>
        <w:jc w:val="center"/>
        <w:rPr>
          <w:rFonts w:ascii="Tw Cen MT" w:hAnsi="Tw Cen MT" w:cs="Arial"/>
          <w:b/>
          <w:bCs/>
          <w:color w:val="000000"/>
          <w:sz w:val="22"/>
          <w:szCs w:val="22"/>
        </w:rPr>
      </w:pPr>
    </w:p>
    <w:p w:rsidR="00A646EA" w:rsidRPr="00A646EA" w:rsidRDefault="00A646EA" w:rsidP="00D60CDD">
      <w:pPr>
        <w:jc w:val="center"/>
        <w:rPr>
          <w:rFonts w:ascii="Tw Cen MT" w:hAnsi="Tw Cen MT" w:cs="Arial"/>
          <w:b/>
          <w:bCs/>
          <w:color w:val="000000"/>
          <w:sz w:val="22"/>
          <w:szCs w:val="22"/>
        </w:rPr>
      </w:pPr>
    </w:p>
    <w:p w:rsidR="00D60CDD" w:rsidRPr="00A646EA" w:rsidRDefault="00D60CDD" w:rsidP="00D60CDD">
      <w:pPr>
        <w:jc w:val="center"/>
        <w:rPr>
          <w:rFonts w:ascii="Tw Cen MT" w:hAnsi="Tw Cen MT" w:cs="Arial"/>
          <w:b/>
          <w:bCs/>
          <w:color w:val="000000"/>
          <w:sz w:val="22"/>
          <w:szCs w:val="22"/>
        </w:rPr>
      </w:pPr>
    </w:p>
    <w:p w:rsidR="00D60CDD" w:rsidRPr="00A646EA" w:rsidRDefault="00D60CDD" w:rsidP="00D60CDD">
      <w:pPr>
        <w:jc w:val="center"/>
        <w:rPr>
          <w:rFonts w:ascii="Tw Cen MT" w:hAnsi="Tw Cen MT" w:cs="Arial"/>
          <w:b/>
          <w:bCs/>
          <w:color w:val="000000"/>
          <w:sz w:val="22"/>
          <w:szCs w:val="22"/>
        </w:rPr>
      </w:pPr>
    </w:p>
    <w:p w:rsidR="00D75E13" w:rsidRPr="00A646EA" w:rsidRDefault="00D60CDD" w:rsidP="00D75E13">
      <w:pPr>
        <w:jc w:val="center"/>
        <w:rPr>
          <w:rFonts w:ascii="Tw Cen MT" w:hAnsi="Tw Cen MT" w:cs="Arial"/>
          <w:b/>
          <w:bCs/>
          <w:color w:val="000000"/>
          <w:sz w:val="21"/>
          <w:szCs w:val="21"/>
          <w:u w:val="single"/>
        </w:rPr>
      </w:pPr>
      <w:r w:rsidRPr="00A646EA">
        <w:rPr>
          <w:rFonts w:ascii="Tw Cen MT" w:hAnsi="Tw Cen MT" w:cs="Arial"/>
          <w:b/>
          <w:bCs/>
          <w:color w:val="000000"/>
          <w:sz w:val="21"/>
          <w:szCs w:val="21"/>
          <w:u w:val="single"/>
        </w:rPr>
        <w:lastRenderedPageBreak/>
        <w:t>STAFF CONFLICT OF INTEREST</w:t>
      </w:r>
    </w:p>
    <w:p w:rsidR="00D75E13" w:rsidRPr="00A646EA" w:rsidRDefault="00D75E13" w:rsidP="00D75E13">
      <w:pPr>
        <w:spacing w:line="259" w:lineRule="auto"/>
        <w:rPr>
          <w:rFonts w:ascii="Tw Cen MT" w:hAnsi="Tw Cen MT"/>
          <w:sz w:val="21"/>
          <w:szCs w:val="21"/>
        </w:rPr>
      </w:pPr>
    </w:p>
    <w:p w:rsidR="00D75E13" w:rsidRPr="00A646EA" w:rsidRDefault="00D75E13" w:rsidP="00D75E13">
      <w:pPr>
        <w:spacing w:line="259" w:lineRule="auto"/>
        <w:rPr>
          <w:rFonts w:ascii="Tw Cen MT" w:hAnsi="Tw Cen MT"/>
          <w:sz w:val="21"/>
          <w:szCs w:val="21"/>
        </w:rPr>
      </w:pPr>
      <w:r w:rsidRPr="00A646EA">
        <w:rPr>
          <w:rFonts w:ascii="Tw Cen MT" w:hAnsi="Tw Cen MT"/>
          <w:sz w:val="21"/>
          <w:szCs w:val="21"/>
        </w:rPr>
        <w:t xml:space="preserve">The Cooperative expects that employees will perform their duties conscientiously, honestly, and in accordance with the best interest of the Cooperative, its students, parents and patrons.  Employees of the Cooperative will not engage, directly or indirectly, in any activity that conflicts (or raises a reasonable question of conflict) with their duties and responsibilities performed for the Cooperative.  </w:t>
      </w:r>
    </w:p>
    <w:p w:rsidR="00D75E13" w:rsidRPr="00A646EA" w:rsidRDefault="00D75E13" w:rsidP="00D75E13">
      <w:pPr>
        <w:spacing w:line="259" w:lineRule="auto"/>
        <w:rPr>
          <w:rFonts w:ascii="Tw Cen MT" w:hAnsi="Tw Cen MT"/>
          <w:sz w:val="21"/>
          <w:szCs w:val="21"/>
        </w:rPr>
      </w:pPr>
    </w:p>
    <w:p w:rsidR="00D75E13" w:rsidRPr="00A646EA" w:rsidRDefault="00D75E13" w:rsidP="00D75E13">
      <w:pPr>
        <w:spacing w:line="259" w:lineRule="auto"/>
        <w:rPr>
          <w:rFonts w:ascii="Tw Cen MT" w:hAnsi="Tw Cen MT"/>
          <w:sz w:val="21"/>
          <w:szCs w:val="21"/>
        </w:rPr>
      </w:pPr>
      <w:r w:rsidRPr="00A646EA">
        <w:rPr>
          <w:rFonts w:ascii="Tw Cen MT" w:hAnsi="Tw Cen MT"/>
          <w:sz w:val="21"/>
          <w:szCs w:val="21"/>
        </w:rPr>
        <w:t>Employees must not use their position or the knowledge gained as a result of their positon for private or personal advantage.  Employees will not engage in work of any type where information concerning customer, client, or employer originates from any information available to them through Cooperative sources.</w:t>
      </w:r>
    </w:p>
    <w:p w:rsidR="00D75E13" w:rsidRPr="00A646EA" w:rsidRDefault="00D75E13" w:rsidP="00D75E13">
      <w:pPr>
        <w:spacing w:line="259" w:lineRule="auto"/>
        <w:rPr>
          <w:rFonts w:ascii="Tw Cen MT" w:hAnsi="Tw Cen MT"/>
          <w:sz w:val="21"/>
          <w:szCs w:val="21"/>
        </w:rPr>
      </w:pPr>
    </w:p>
    <w:p w:rsidR="00D75E13" w:rsidRPr="00A646EA" w:rsidRDefault="00D75E13" w:rsidP="00D75E13">
      <w:pPr>
        <w:spacing w:line="259" w:lineRule="auto"/>
        <w:rPr>
          <w:rFonts w:ascii="Tw Cen MT" w:hAnsi="Tw Cen MT"/>
          <w:sz w:val="21"/>
          <w:szCs w:val="21"/>
        </w:rPr>
      </w:pPr>
      <w:r w:rsidRPr="00A646EA">
        <w:rPr>
          <w:rFonts w:ascii="Tw Cen MT" w:hAnsi="Tw Cen MT"/>
          <w:sz w:val="21"/>
          <w:szCs w:val="21"/>
        </w:rPr>
        <w:t xml:space="preserve">Employees will not sell textbooks, instructional supplies, equipment, reference books, or any other educationally related products to the Cooperative, member districts of the Cooperative or students or parents of students served through the Cooperative.  </w:t>
      </w:r>
    </w:p>
    <w:p w:rsidR="00D75E13" w:rsidRPr="00A646EA" w:rsidRDefault="00D75E13" w:rsidP="00D75E13">
      <w:pPr>
        <w:spacing w:line="259" w:lineRule="auto"/>
        <w:rPr>
          <w:rFonts w:ascii="Tw Cen MT" w:hAnsi="Tw Cen MT"/>
          <w:sz w:val="21"/>
          <w:szCs w:val="21"/>
        </w:rPr>
      </w:pPr>
    </w:p>
    <w:p w:rsidR="00D75E13" w:rsidRPr="00A646EA" w:rsidRDefault="00D75E13" w:rsidP="00D75E13">
      <w:pPr>
        <w:spacing w:line="259" w:lineRule="auto"/>
        <w:rPr>
          <w:rFonts w:ascii="Tw Cen MT" w:hAnsi="Tw Cen MT"/>
          <w:sz w:val="21"/>
          <w:szCs w:val="21"/>
        </w:rPr>
      </w:pPr>
      <w:r w:rsidRPr="00A646EA">
        <w:rPr>
          <w:rFonts w:ascii="Tw Cen MT" w:hAnsi="Tw Cen MT"/>
          <w:sz w:val="21"/>
          <w:szCs w:val="21"/>
        </w:rPr>
        <w:t>Assets of the Cooperative are for Cooperative purposes only and not for personal benefit.  This includes the personal use of Cooperative assets, such as materials, software, computers, and other equipment.  Employment outside of the Cooperative must not create distractions or require time while on Cooperative contract time.</w:t>
      </w:r>
    </w:p>
    <w:p w:rsidR="00D75E13" w:rsidRPr="00A646EA" w:rsidRDefault="00D75E13" w:rsidP="00D75E13">
      <w:pPr>
        <w:spacing w:line="259" w:lineRule="auto"/>
        <w:rPr>
          <w:rFonts w:ascii="Tw Cen MT" w:hAnsi="Tw Cen MT"/>
          <w:sz w:val="21"/>
          <w:szCs w:val="21"/>
        </w:rPr>
      </w:pPr>
    </w:p>
    <w:p w:rsidR="00D75E13" w:rsidRPr="00A646EA" w:rsidRDefault="00D75E13" w:rsidP="00D75E13">
      <w:pPr>
        <w:spacing w:line="259" w:lineRule="auto"/>
        <w:rPr>
          <w:rFonts w:ascii="Tw Cen MT" w:hAnsi="Tw Cen MT"/>
          <w:sz w:val="21"/>
          <w:szCs w:val="21"/>
        </w:rPr>
      </w:pPr>
      <w:r w:rsidRPr="00A646EA">
        <w:rPr>
          <w:rFonts w:ascii="Tw Cen MT" w:hAnsi="Tw Cen MT"/>
          <w:sz w:val="21"/>
          <w:szCs w:val="21"/>
        </w:rPr>
        <w:t xml:space="preserve">Employees must disclose actual or potential conflicts to the Director in writing as soon as they become aware of them.  Reoccurring actual or potential conflicts must be disclosed annually in writing to the Director.  Contracts for outside employment involving use of the employee’s professional credentials will be filed with the Director.  Failure to make required disclosures or to resolve conflicts of interest satisfactorily can result in discipline up to and including termination of employment. </w:t>
      </w:r>
    </w:p>
    <w:p w:rsidR="00D75E13" w:rsidRPr="00A646EA" w:rsidRDefault="00D75E13" w:rsidP="00D75E13">
      <w:pPr>
        <w:spacing w:line="259" w:lineRule="auto"/>
        <w:rPr>
          <w:rFonts w:ascii="Tw Cen MT" w:hAnsi="Tw Cen MT"/>
          <w:sz w:val="21"/>
          <w:szCs w:val="21"/>
        </w:rPr>
      </w:pPr>
    </w:p>
    <w:p w:rsidR="00D75E13" w:rsidRPr="00A646EA" w:rsidRDefault="00D75E13" w:rsidP="00D75E13">
      <w:pPr>
        <w:spacing w:line="259" w:lineRule="auto"/>
        <w:rPr>
          <w:rFonts w:ascii="Tw Cen MT" w:hAnsi="Tw Cen MT"/>
          <w:sz w:val="21"/>
          <w:szCs w:val="21"/>
        </w:rPr>
      </w:pPr>
      <w:r w:rsidRPr="00A646EA">
        <w:rPr>
          <w:rFonts w:ascii="Tw Cen MT" w:hAnsi="Tw Cen MT"/>
          <w:sz w:val="21"/>
          <w:szCs w:val="21"/>
        </w:rPr>
        <w:t>A conflict of interest can also arise when a Cooperative employee, or a member of the employee’s immediate family, has an interest in a contract or receives a direct benefit from a contract where the Cooperative is a party to the contract. Disclosure of the potential conflict can resolve the issue while failure to disclose the potential conflict is a violation of this policy.</w:t>
      </w:r>
    </w:p>
    <w:p w:rsidR="00D75E13" w:rsidRPr="00A646EA" w:rsidRDefault="00D75E13" w:rsidP="00D75E13">
      <w:pPr>
        <w:spacing w:line="259" w:lineRule="auto"/>
        <w:rPr>
          <w:rFonts w:ascii="Tw Cen MT" w:hAnsi="Tw Cen MT"/>
          <w:sz w:val="21"/>
          <w:szCs w:val="21"/>
        </w:rPr>
      </w:pPr>
    </w:p>
    <w:p w:rsidR="00D75E13" w:rsidRPr="00A646EA" w:rsidRDefault="00D75E13" w:rsidP="00D75E13">
      <w:pPr>
        <w:spacing w:line="259" w:lineRule="auto"/>
        <w:rPr>
          <w:rFonts w:ascii="Tw Cen MT" w:hAnsi="Tw Cen MT"/>
          <w:sz w:val="21"/>
          <w:szCs w:val="21"/>
        </w:rPr>
      </w:pPr>
      <w:r w:rsidRPr="00A646EA">
        <w:rPr>
          <w:rFonts w:ascii="Tw Cen MT" w:hAnsi="Tw Cen MT"/>
          <w:sz w:val="21"/>
          <w:szCs w:val="21"/>
        </w:rPr>
        <w:t>When employees become aware of an actual or potential conflict they must complete the approved disclosure form and submit it to the Director (and annually thereafter</w:t>
      </w:r>
      <w:r w:rsidR="00E01ABB">
        <w:rPr>
          <w:rFonts w:ascii="Tw Cen MT" w:hAnsi="Tw Cen MT"/>
          <w:sz w:val="21"/>
          <w:szCs w:val="21"/>
        </w:rPr>
        <w:t xml:space="preserve"> -by August 1</w:t>
      </w:r>
      <w:r w:rsidR="00E01ABB" w:rsidRPr="00E01ABB">
        <w:rPr>
          <w:rFonts w:ascii="Tw Cen MT" w:hAnsi="Tw Cen MT"/>
          <w:sz w:val="21"/>
          <w:szCs w:val="21"/>
          <w:vertAlign w:val="superscript"/>
        </w:rPr>
        <w:t>st</w:t>
      </w:r>
      <w:r w:rsidRPr="00A646EA">
        <w:rPr>
          <w:rFonts w:ascii="Tw Cen MT" w:hAnsi="Tw Cen MT"/>
          <w:sz w:val="21"/>
          <w:szCs w:val="21"/>
        </w:rPr>
        <w:t xml:space="preserve">). </w:t>
      </w:r>
    </w:p>
    <w:p w:rsidR="00D75E13" w:rsidRPr="00A646EA" w:rsidRDefault="00D75E13" w:rsidP="00D75E13">
      <w:pPr>
        <w:spacing w:line="259" w:lineRule="auto"/>
        <w:rPr>
          <w:rFonts w:ascii="Tw Cen MT" w:hAnsi="Tw Cen MT"/>
          <w:sz w:val="21"/>
          <w:szCs w:val="21"/>
        </w:rPr>
      </w:pPr>
      <w:r w:rsidRPr="00A646EA">
        <w:rPr>
          <w:rFonts w:ascii="Tw Cen MT" w:hAnsi="Tw Cen MT"/>
          <w:sz w:val="21"/>
          <w:szCs w:val="21"/>
        </w:rPr>
        <w:t xml:space="preserve">Steps in the approval process:  </w:t>
      </w:r>
    </w:p>
    <w:p w:rsidR="00D75E13" w:rsidRPr="00A646EA" w:rsidRDefault="00D75E13" w:rsidP="00D75E13">
      <w:pPr>
        <w:spacing w:line="259" w:lineRule="auto"/>
        <w:rPr>
          <w:rFonts w:ascii="Tw Cen MT" w:hAnsi="Tw Cen MT"/>
          <w:sz w:val="21"/>
          <w:szCs w:val="21"/>
        </w:rPr>
      </w:pPr>
      <w:r w:rsidRPr="00A646EA">
        <w:rPr>
          <w:rFonts w:ascii="Tw Cen MT" w:hAnsi="Tw Cen MT"/>
          <w:sz w:val="21"/>
          <w:szCs w:val="21"/>
        </w:rPr>
        <w:t>1)</w:t>
      </w:r>
      <w:r w:rsidRPr="00A646EA">
        <w:rPr>
          <w:rFonts w:ascii="Tw Cen MT" w:hAnsi="Tw Cen MT"/>
          <w:sz w:val="21"/>
          <w:szCs w:val="21"/>
        </w:rPr>
        <w:tab/>
        <w:t xml:space="preserve">The Director will review, make findings, and determine, as an initial matter if an actual conflict as </w:t>
      </w:r>
      <w:r w:rsidRPr="00A646EA">
        <w:rPr>
          <w:rFonts w:ascii="Tw Cen MT" w:hAnsi="Tw Cen MT"/>
          <w:sz w:val="21"/>
          <w:szCs w:val="21"/>
        </w:rPr>
        <w:tab/>
        <w:t xml:space="preserve">described in this policy exists, and if so, whether it can be waived.  </w:t>
      </w:r>
    </w:p>
    <w:p w:rsidR="00D75E13" w:rsidRPr="00A646EA" w:rsidRDefault="00D75E13" w:rsidP="00D75E13">
      <w:pPr>
        <w:spacing w:line="259" w:lineRule="auto"/>
        <w:rPr>
          <w:rFonts w:ascii="Tw Cen MT" w:hAnsi="Tw Cen MT"/>
          <w:sz w:val="21"/>
          <w:szCs w:val="21"/>
        </w:rPr>
      </w:pPr>
      <w:r w:rsidRPr="00A646EA">
        <w:rPr>
          <w:rFonts w:ascii="Tw Cen MT" w:hAnsi="Tw Cen MT"/>
          <w:sz w:val="21"/>
          <w:szCs w:val="21"/>
        </w:rPr>
        <w:t>2)</w:t>
      </w:r>
      <w:r w:rsidRPr="00A646EA">
        <w:rPr>
          <w:rFonts w:ascii="Tw Cen MT" w:hAnsi="Tw Cen MT"/>
          <w:sz w:val="21"/>
          <w:szCs w:val="21"/>
        </w:rPr>
        <w:tab/>
        <w:t xml:space="preserve">This initial determination will be transmitted to the Advisory Board of Superintendents for review.  </w:t>
      </w:r>
      <w:r w:rsidRPr="00A646EA">
        <w:rPr>
          <w:rFonts w:ascii="Tw Cen MT" w:hAnsi="Tw Cen MT"/>
          <w:sz w:val="21"/>
          <w:szCs w:val="21"/>
        </w:rPr>
        <w:tab/>
        <w:t xml:space="preserve">In the event that the next board meeting is a combined Advisory Board and Board of Director’s </w:t>
      </w:r>
      <w:r w:rsidRPr="00A646EA">
        <w:rPr>
          <w:rFonts w:ascii="Tw Cen MT" w:hAnsi="Tw Cen MT"/>
          <w:sz w:val="21"/>
          <w:szCs w:val="21"/>
        </w:rPr>
        <w:tab/>
        <w:t xml:space="preserve">meeting, the Advisory Board step may be skipped.  </w:t>
      </w:r>
    </w:p>
    <w:p w:rsidR="00D75E13" w:rsidRPr="00A646EA" w:rsidRDefault="00D75E13" w:rsidP="00D75E13">
      <w:pPr>
        <w:spacing w:line="259" w:lineRule="auto"/>
        <w:rPr>
          <w:rFonts w:ascii="Tw Cen MT" w:hAnsi="Tw Cen MT"/>
          <w:sz w:val="21"/>
          <w:szCs w:val="21"/>
        </w:rPr>
      </w:pPr>
      <w:r w:rsidRPr="00A646EA">
        <w:rPr>
          <w:rFonts w:ascii="Tw Cen MT" w:hAnsi="Tw Cen MT"/>
          <w:sz w:val="21"/>
          <w:szCs w:val="21"/>
        </w:rPr>
        <w:t>3)</w:t>
      </w:r>
      <w:r w:rsidRPr="00A646EA">
        <w:rPr>
          <w:rFonts w:ascii="Tw Cen MT" w:hAnsi="Tw Cen MT"/>
          <w:sz w:val="21"/>
          <w:szCs w:val="21"/>
        </w:rPr>
        <w:tab/>
        <w:t xml:space="preserve">Upon review by the Advisory Board, the Director’s initial determination will be provided to the </w:t>
      </w:r>
      <w:r w:rsidRPr="00A646EA">
        <w:rPr>
          <w:rFonts w:ascii="Tw Cen MT" w:hAnsi="Tw Cen MT"/>
          <w:sz w:val="21"/>
          <w:szCs w:val="21"/>
        </w:rPr>
        <w:tab/>
        <w:t xml:space="preserve">Board of Directors for review and final action at its next meeting.  </w:t>
      </w:r>
    </w:p>
    <w:p w:rsidR="00D75E13" w:rsidRPr="00A646EA" w:rsidRDefault="00D75E13" w:rsidP="00D75E13">
      <w:pPr>
        <w:spacing w:line="259" w:lineRule="auto"/>
        <w:rPr>
          <w:rFonts w:ascii="Tw Cen MT" w:hAnsi="Tw Cen MT"/>
          <w:sz w:val="21"/>
          <w:szCs w:val="21"/>
        </w:rPr>
      </w:pPr>
    </w:p>
    <w:p w:rsidR="00D75E13" w:rsidRDefault="00D75E13" w:rsidP="00D75E13">
      <w:pPr>
        <w:spacing w:line="259" w:lineRule="auto"/>
        <w:rPr>
          <w:rFonts w:ascii="Tw Cen MT" w:hAnsi="Tw Cen MT"/>
          <w:sz w:val="21"/>
          <w:szCs w:val="21"/>
        </w:rPr>
      </w:pPr>
      <w:r w:rsidRPr="00A646EA">
        <w:rPr>
          <w:rFonts w:ascii="Tw Cen MT" w:hAnsi="Tw Cen MT"/>
          <w:sz w:val="21"/>
          <w:szCs w:val="21"/>
        </w:rPr>
        <w:t>If the initial determination is that there is no conflict or that the conflict can be waived, no further action is required by the employee. If at the administrative stage (Director or Advisory Board) of the procedure it is determined that there is a conflict that cannot be waived, the employee must desist from performing the conflicting activity until the Board of Directors has made a final determination. In such situation if no Board of Directors meeting is scheduled within (10) calendar days, a special meeting of the Board of Directors will be convened to decide the matter. The meeting can take place outside of (10) calendar days if agreed upon by both parties.  The affected employee may be heard at the Board of Director’s meeting.  If the Board of Directors determines that the conflict cannot be waived, their decision is final.  The affected employee could appeal the decision to circuit court.</w:t>
      </w:r>
    </w:p>
    <w:p w:rsidR="00D75E13" w:rsidRPr="00A646EA" w:rsidRDefault="00F24F51" w:rsidP="00D75E13">
      <w:pPr>
        <w:spacing w:line="259" w:lineRule="auto"/>
        <w:jc w:val="right"/>
        <w:rPr>
          <w:rFonts w:ascii="Tw Cen MT" w:hAnsi="Tw Cen MT"/>
          <w:sz w:val="21"/>
          <w:szCs w:val="21"/>
        </w:rPr>
      </w:pPr>
      <w:r w:rsidRPr="00A646EA">
        <w:rPr>
          <w:rFonts w:ascii="Tw Cen MT" w:hAnsi="Tw Cen MT"/>
          <w:sz w:val="21"/>
          <w:szCs w:val="21"/>
        </w:rPr>
        <w:t xml:space="preserve">Adopted </w:t>
      </w:r>
      <w:r w:rsidR="00D75E13" w:rsidRPr="00A646EA">
        <w:rPr>
          <w:rFonts w:ascii="Tw Cen MT" w:hAnsi="Tw Cen MT"/>
          <w:sz w:val="21"/>
          <w:szCs w:val="21"/>
        </w:rPr>
        <w:t>March 14, 2017</w:t>
      </w:r>
    </w:p>
    <w:p w:rsidR="00D75E13" w:rsidRPr="00A646EA" w:rsidRDefault="00F24F51" w:rsidP="00D75E13">
      <w:pPr>
        <w:spacing w:line="259" w:lineRule="auto"/>
        <w:jc w:val="right"/>
        <w:rPr>
          <w:rFonts w:ascii="Tw Cen MT" w:hAnsi="Tw Cen MT"/>
          <w:sz w:val="22"/>
          <w:szCs w:val="22"/>
        </w:rPr>
      </w:pPr>
      <w:r w:rsidRPr="00A646EA">
        <w:rPr>
          <w:rFonts w:ascii="Tw Cen MT" w:hAnsi="Tw Cen MT"/>
          <w:sz w:val="21"/>
          <w:szCs w:val="21"/>
        </w:rPr>
        <w:t>Amended</w:t>
      </w:r>
      <w:r w:rsidR="00D75E13" w:rsidRPr="00A646EA">
        <w:rPr>
          <w:rFonts w:ascii="Tw Cen MT" w:hAnsi="Tw Cen MT"/>
          <w:sz w:val="21"/>
          <w:szCs w:val="21"/>
        </w:rPr>
        <w:t xml:space="preserve"> </w:t>
      </w:r>
      <w:r w:rsidR="009B0368" w:rsidRPr="00A646EA">
        <w:rPr>
          <w:rFonts w:ascii="Tw Cen MT" w:hAnsi="Tw Cen MT"/>
          <w:sz w:val="21"/>
          <w:szCs w:val="21"/>
        </w:rPr>
        <w:t>May 9</w:t>
      </w:r>
      <w:r w:rsidR="00D75E13" w:rsidRPr="00A646EA">
        <w:rPr>
          <w:rFonts w:ascii="Tw Cen MT" w:hAnsi="Tw Cen MT"/>
          <w:sz w:val="21"/>
          <w:szCs w:val="21"/>
        </w:rPr>
        <w:t>, 2017</w:t>
      </w:r>
      <w:r w:rsidR="00D75E13" w:rsidRPr="00A646EA">
        <w:rPr>
          <w:rFonts w:ascii="Tw Cen MT" w:hAnsi="Tw Cen MT"/>
          <w:sz w:val="22"/>
          <w:szCs w:val="22"/>
        </w:rPr>
        <w:t> </w:t>
      </w:r>
    </w:p>
    <w:p w:rsidR="00D75E13" w:rsidRPr="00A646EA" w:rsidRDefault="00D75E13" w:rsidP="00D75E13">
      <w:pPr>
        <w:spacing w:line="259" w:lineRule="auto"/>
        <w:jc w:val="center"/>
        <w:rPr>
          <w:rFonts w:ascii="Tw Cen MT" w:hAnsi="Tw Cen MT"/>
          <w:b/>
          <w:sz w:val="22"/>
          <w:szCs w:val="22"/>
        </w:rPr>
      </w:pPr>
      <w:r w:rsidRPr="00A646EA">
        <w:rPr>
          <w:rFonts w:ascii="Tw Cen MT" w:hAnsi="Tw Cen MT"/>
          <w:b/>
          <w:sz w:val="22"/>
          <w:szCs w:val="22"/>
        </w:rPr>
        <w:lastRenderedPageBreak/>
        <w:t>STAFF CONFLICT OF INTEREST DISCLOSURE</w:t>
      </w:r>
    </w:p>
    <w:p w:rsidR="00D75E13" w:rsidRPr="00A646EA" w:rsidRDefault="00D75E13" w:rsidP="00D75E13">
      <w:pPr>
        <w:spacing w:line="259" w:lineRule="auto"/>
        <w:rPr>
          <w:rFonts w:ascii="Tw Cen MT" w:hAnsi="Tw Cen MT"/>
          <w:sz w:val="22"/>
          <w:szCs w:val="22"/>
        </w:rPr>
      </w:pPr>
    </w:p>
    <w:p w:rsidR="00D75E13" w:rsidRPr="00A646EA" w:rsidRDefault="00D75E13" w:rsidP="00D75E13">
      <w:pPr>
        <w:spacing w:line="259" w:lineRule="auto"/>
        <w:rPr>
          <w:rFonts w:ascii="Tw Cen MT" w:hAnsi="Tw Cen MT"/>
          <w:sz w:val="22"/>
          <w:szCs w:val="22"/>
        </w:rPr>
      </w:pPr>
      <w:r w:rsidRPr="00A646EA">
        <w:rPr>
          <w:rFonts w:ascii="Tw Cen MT" w:hAnsi="Tw Cen MT"/>
          <w:sz w:val="22"/>
          <w:szCs w:val="22"/>
        </w:rPr>
        <w:t>Date: _______________</w:t>
      </w:r>
    </w:p>
    <w:p w:rsidR="00D75E13" w:rsidRPr="00A646EA" w:rsidRDefault="00D75E13" w:rsidP="00D75E13">
      <w:pPr>
        <w:spacing w:line="259" w:lineRule="auto"/>
        <w:rPr>
          <w:rFonts w:ascii="Tw Cen MT" w:hAnsi="Tw Cen MT"/>
          <w:sz w:val="22"/>
          <w:szCs w:val="22"/>
        </w:rPr>
      </w:pPr>
      <w:r w:rsidRPr="00A646EA">
        <w:rPr>
          <w:rFonts w:ascii="Tw Cen MT" w:hAnsi="Tw Cen MT"/>
          <w:sz w:val="22"/>
          <w:szCs w:val="22"/>
        </w:rPr>
        <w:t xml:space="preserve">Name of the employee of the Cornbelt Educational Cooperative requesting the waiver: </w:t>
      </w:r>
    </w:p>
    <w:p w:rsidR="00D75E13" w:rsidRPr="00A646EA" w:rsidRDefault="00D75E13" w:rsidP="00D75E13">
      <w:pPr>
        <w:spacing w:line="259" w:lineRule="auto"/>
        <w:rPr>
          <w:rFonts w:ascii="Tw Cen MT" w:hAnsi="Tw Cen MT"/>
          <w:sz w:val="22"/>
          <w:szCs w:val="22"/>
        </w:rPr>
      </w:pPr>
    </w:p>
    <w:p w:rsidR="00D75E13" w:rsidRPr="00A646EA" w:rsidRDefault="00D75E13" w:rsidP="00D75E13">
      <w:pPr>
        <w:spacing w:line="259" w:lineRule="auto"/>
        <w:rPr>
          <w:rFonts w:ascii="Tw Cen MT" w:hAnsi="Tw Cen MT"/>
          <w:sz w:val="22"/>
          <w:szCs w:val="22"/>
        </w:rPr>
      </w:pPr>
      <w:r w:rsidRPr="00A646EA">
        <w:rPr>
          <w:rFonts w:ascii="Tw Cen MT" w:hAnsi="Tw Cen MT"/>
          <w:sz w:val="22"/>
          <w:szCs w:val="22"/>
        </w:rPr>
        <w:t>_________________________________________________</w:t>
      </w:r>
    </w:p>
    <w:p w:rsidR="00D75E13" w:rsidRPr="00A646EA" w:rsidRDefault="00D75E13" w:rsidP="00D75E13">
      <w:pPr>
        <w:spacing w:line="259" w:lineRule="auto"/>
        <w:rPr>
          <w:rFonts w:ascii="Tw Cen MT" w:hAnsi="Tw Cen MT"/>
          <w:sz w:val="22"/>
          <w:szCs w:val="22"/>
        </w:rPr>
      </w:pPr>
    </w:p>
    <w:p w:rsidR="00D75E13" w:rsidRPr="00A646EA" w:rsidRDefault="00D75E13" w:rsidP="00D75E13">
      <w:pPr>
        <w:spacing w:line="259" w:lineRule="auto"/>
        <w:rPr>
          <w:rFonts w:ascii="Tw Cen MT" w:hAnsi="Tw Cen MT"/>
          <w:sz w:val="22"/>
          <w:szCs w:val="22"/>
        </w:rPr>
      </w:pPr>
      <w:r w:rsidRPr="00A646EA">
        <w:rPr>
          <w:rFonts w:ascii="Tw Cen MT" w:hAnsi="Tw Cen MT"/>
          <w:sz w:val="22"/>
          <w:szCs w:val="22"/>
        </w:rPr>
        <w:t>Brief explanation of the potential conflict of interest:</w:t>
      </w:r>
    </w:p>
    <w:p w:rsidR="00D75E13" w:rsidRPr="00A646EA" w:rsidRDefault="00D75E13" w:rsidP="00D75E13">
      <w:pPr>
        <w:spacing w:line="259" w:lineRule="auto"/>
        <w:rPr>
          <w:rFonts w:ascii="Tw Cen MT" w:hAnsi="Tw Cen MT"/>
          <w:sz w:val="22"/>
          <w:szCs w:val="22"/>
        </w:rPr>
      </w:pPr>
    </w:p>
    <w:p w:rsidR="00D75E13" w:rsidRPr="00A646EA" w:rsidRDefault="00D75E13" w:rsidP="00D75E13">
      <w:pPr>
        <w:spacing w:line="259" w:lineRule="auto"/>
        <w:rPr>
          <w:rFonts w:ascii="Tw Cen MT" w:hAnsi="Tw Cen MT"/>
          <w:sz w:val="22"/>
          <w:szCs w:val="22"/>
        </w:rPr>
      </w:pPr>
    </w:p>
    <w:p w:rsidR="00D75E13" w:rsidRPr="00A646EA" w:rsidRDefault="00D75E13" w:rsidP="00D75E13">
      <w:pPr>
        <w:spacing w:line="259" w:lineRule="auto"/>
        <w:rPr>
          <w:rFonts w:ascii="Tw Cen MT" w:hAnsi="Tw Cen MT"/>
          <w:sz w:val="22"/>
          <w:szCs w:val="22"/>
        </w:rPr>
      </w:pPr>
    </w:p>
    <w:p w:rsidR="00D75E13" w:rsidRPr="00A646EA" w:rsidRDefault="00D75E13" w:rsidP="00D75E13">
      <w:pPr>
        <w:spacing w:line="259" w:lineRule="auto"/>
        <w:rPr>
          <w:rFonts w:ascii="Tw Cen MT" w:hAnsi="Tw Cen MT"/>
          <w:sz w:val="22"/>
          <w:szCs w:val="22"/>
        </w:rPr>
      </w:pPr>
      <w:r w:rsidRPr="00A646EA">
        <w:rPr>
          <w:rFonts w:ascii="Tw Cen MT" w:hAnsi="Tw Cen MT"/>
          <w:sz w:val="22"/>
          <w:szCs w:val="22"/>
        </w:rPr>
        <w:t>Brief explanation of the essential terms of the contract(s) or transaction(s) from which a potential conflict of interest may arise, including:</w:t>
      </w:r>
    </w:p>
    <w:p w:rsidR="00D75E13" w:rsidRPr="00A646EA" w:rsidRDefault="00D75E13" w:rsidP="00D75E13">
      <w:pPr>
        <w:spacing w:line="259" w:lineRule="auto"/>
        <w:rPr>
          <w:rFonts w:ascii="Tw Cen MT" w:hAnsi="Tw Cen MT"/>
          <w:sz w:val="22"/>
          <w:szCs w:val="22"/>
        </w:rPr>
      </w:pPr>
    </w:p>
    <w:p w:rsidR="00D75E13" w:rsidRPr="00A646EA" w:rsidRDefault="00D75E13" w:rsidP="00D75E13">
      <w:pPr>
        <w:spacing w:line="259" w:lineRule="auto"/>
        <w:rPr>
          <w:rFonts w:ascii="Tw Cen MT" w:hAnsi="Tw Cen MT"/>
          <w:sz w:val="22"/>
          <w:szCs w:val="22"/>
        </w:rPr>
      </w:pPr>
      <w:r w:rsidRPr="00A646EA">
        <w:rPr>
          <w:rFonts w:ascii="Tw Cen MT" w:hAnsi="Tw Cen MT"/>
          <w:sz w:val="22"/>
          <w:szCs w:val="22"/>
        </w:rPr>
        <w:t>(1) all parties to the contract</w:t>
      </w:r>
    </w:p>
    <w:p w:rsidR="00D75E13" w:rsidRPr="00A646EA" w:rsidRDefault="00D75E13" w:rsidP="00D75E13">
      <w:pPr>
        <w:spacing w:line="259" w:lineRule="auto"/>
        <w:rPr>
          <w:rFonts w:ascii="Tw Cen MT" w:hAnsi="Tw Cen MT"/>
          <w:sz w:val="22"/>
          <w:szCs w:val="22"/>
        </w:rPr>
      </w:pPr>
    </w:p>
    <w:p w:rsidR="00D75E13" w:rsidRPr="00D75E13" w:rsidRDefault="00D75E13" w:rsidP="00D75E13">
      <w:pPr>
        <w:spacing w:line="259" w:lineRule="auto"/>
        <w:rPr>
          <w:rFonts w:ascii="Tw Cen MT" w:hAnsi="Tw Cen MT"/>
          <w:sz w:val="22"/>
        </w:rPr>
      </w:pPr>
    </w:p>
    <w:p w:rsidR="00D75E13" w:rsidRPr="00D75E13" w:rsidRDefault="00D75E13" w:rsidP="00D75E13">
      <w:pPr>
        <w:spacing w:line="259" w:lineRule="auto"/>
        <w:rPr>
          <w:rFonts w:ascii="Tw Cen MT" w:hAnsi="Tw Cen MT"/>
          <w:sz w:val="22"/>
        </w:rPr>
      </w:pPr>
      <w:r w:rsidRPr="00D75E13">
        <w:rPr>
          <w:rFonts w:ascii="Tw Cen MT" w:hAnsi="Tw Cen MT"/>
          <w:sz w:val="22"/>
        </w:rPr>
        <w:t>(2) the person’s role in the contract or transaction</w:t>
      </w:r>
    </w:p>
    <w:p w:rsidR="00D75E13" w:rsidRPr="00D75E13" w:rsidRDefault="00D75E13" w:rsidP="00D75E13">
      <w:pPr>
        <w:spacing w:line="259" w:lineRule="auto"/>
        <w:rPr>
          <w:rFonts w:ascii="Tw Cen MT" w:hAnsi="Tw Cen MT"/>
          <w:sz w:val="22"/>
        </w:rPr>
      </w:pPr>
    </w:p>
    <w:p w:rsidR="00D75E13" w:rsidRPr="00D75E13" w:rsidRDefault="00D75E13" w:rsidP="00D75E13">
      <w:pPr>
        <w:spacing w:line="259" w:lineRule="auto"/>
        <w:rPr>
          <w:rFonts w:ascii="Tw Cen MT" w:hAnsi="Tw Cen MT"/>
          <w:sz w:val="22"/>
        </w:rPr>
      </w:pPr>
    </w:p>
    <w:p w:rsidR="00D75E13" w:rsidRPr="00D75E13" w:rsidRDefault="00D75E13" w:rsidP="00D75E13">
      <w:pPr>
        <w:spacing w:line="259" w:lineRule="auto"/>
        <w:rPr>
          <w:rFonts w:ascii="Tw Cen MT" w:hAnsi="Tw Cen MT"/>
          <w:sz w:val="22"/>
        </w:rPr>
      </w:pPr>
      <w:r w:rsidRPr="00D75E13">
        <w:rPr>
          <w:rFonts w:ascii="Tw Cen MT" w:hAnsi="Tw Cen MT"/>
          <w:sz w:val="22"/>
        </w:rPr>
        <w:t>(3) what professional credentials of the employee qualified the employee for this employment outside of the Cooperative</w:t>
      </w:r>
    </w:p>
    <w:p w:rsidR="00D75E13" w:rsidRPr="00D75E13" w:rsidRDefault="00D75E13" w:rsidP="00D75E13">
      <w:pPr>
        <w:spacing w:line="259" w:lineRule="auto"/>
        <w:rPr>
          <w:rFonts w:ascii="Tw Cen MT" w:hAnsi="Tw Cen MT"/>
          <w:sz w:val="22"/>
        </w:rPr>
      </w:pPr>
    </w:p>
    <w:p w:rsidR="00D75E13" w:rsidRPr="00D75E13" w:rsidRDefault="00D75E13" w:rsidP="00D75E13">
      <w:pPr>
        <w:spacing w:line="259" w:lineRule="auto"/>
        <w:rPr>
          <w:rFonts w:ascii="Tw Cen MT" w:hAnsi="Tw Cen MT"/>
          <w:sz w:val="22"/>
        </w:rPr>
      </w:pPr>
    </w:p>
    <w:p w:rsidR="00D75E13" w:rsidRPr="00D75E13" w:rsidRDefault="00D75E13" w:rsidP="00D75E13">
      <w:pPr>
        <w:spacing w:line="259" w:lineRule="auto"/>
        <w:rPr>
          <w:rFonts w:ascii="Tw Cen MT" w:hAnsi="Tw Cen MT"/>
          <w:sz w:val="22"/>
        </w:rPr>
      </w:pPr>
      <w:r w:rsidRPr="00D75E13">
        <w:rPr>
          <w:rFonts w:ascii="Tw Cen MT" w:hAnsi="Tw Cen MT"/>
          <w:sz w:val="22"/>
        </w:rPr>
        <w:t>(4) the purpose(s)/objective(s) of the contract</w:t>
      </w:r>
    </w:p>
    <w:p w:rsidR="00D75E13" w:rsidRPr="00D75E13" w:rsidRDefault="00D75E13" w:rsidP="00D75E13">
      <w:pPr>
        <w:spacing w:line="259" w:lineRule="auto"/>
        <w:rPr>
          <w:rFonts w:ascii="Tw Cen MT" w:hAnsi="Tw Cen MT"/>
          <w:sz w:val="22"/>
        </w:rPr>
      </w:pPr>
    </w:p>
    <w:p w:rsidR="00D75E13" w:rsidRPr="00D75E13" w:rsidRDefault="00D75E13" w:rsidP="00D75E13">
      <w:pPr>
        <w:spacing w:line="259" w:lineRule="auto"/>
        <w:rPr>
          <w:rFonts w:ascii="Tw Cen MT" w:hAnsi="Tw Cen MT"/>
          <w:sz w:val="22"/>
        </w:rPr>
      </w:pPr>
    </w:p>
    <w:p w:rsidR="00D75E13" w:rsidRPr="00D75E13" w:rsidRDefault="00D75E13" w:rsidP="00D75E13">
      <w:pPr>
        <w:spacing w:line="259" w:lineRule="auto"/>
        <w:rPr>
          <w:rFonts w:ascii="Tw Cen MT" w:hAnsi="Tw Cen MT"/>
          <w:sz w:val="22"/>
        </w:rPr>
      </w:pPr>
      <w:r w:rsidRPr="00D75E13">
        <w:rPr>
          <w:rFonts w:ascii="Tw Cen MT" w:hAnsi="Tw Cen MT"/>
          <w:sz w:val="22"/>
        </w:rPr>
        <w:t>(5) the consideration or benefit conferred or agreed to be conferred upon each party</w:t>
      </w:r>
    </w:p>
    <w:p w:rsidR="00D75E13" w:rsidRPr="00D75E13" w:rsidRDefault="00D75E13" w:rsidP="00D75E13">
      <w:pPr>
        <w:spacing w:line="259" w:lineRule="auto"/>
        <w:rPr>
          <w:rFonts w:ascii="Tw Cen MT" w:hAnsi="Tw Cen MT"/>
          <w:sz w:val="22"/>
        </w:rPr>
      </w:pPr>
    </w:p>
    <w:p w:rsidR="00D75E13" w:rsidRPr="00D75E13" w:rsidRDefault="00D75E13" w:rsidP="00D75E13">
      <w:pPr>
        <w:spacing w:line="259" w:lineRule="auto"/>
        <w:rPr>
          <w:rFonts w:ascii="Tw Cen MT" w:hAnsi="Tw Cen MT"/>
          <w:sz w:val="22"/>
        </w:rPr>
      </w:pPr>
    </w:p>
    <w:p w:rsidR="00D75E13" w:rsidRPr="00D75E13" w:rsidRDefault="00D75E13" w:rsidP="00D75E13">
      <w:pPr>
        <w:spacing w:line="259" w:lineRule="auto"/>
        <w:rPr>
          <w:rFonts w:ascii="Tw Cen MT" w:hAnsi="Tw Cen MT"/>
          <w:sz w:val="22"/>
        </w:rPr>
      </w:pPr>
      <w:r w:rsidRPr="00D75E13">
        <w:rPr>
          <w:rFonts w:ascii="Tw Cen MT" w:hAnsi="Tw Cen MT"/>
          <w:sz w:val="22"/>
        </w:rPr>
        <w:t>(6) the length of time of the contract</w:t>
      </w:r>
    </w:p>
    <w:p w:rsidR="00D75E13" w:rsidRPr="00D75E13" w:rsidRDefault="00D75E13" w:rsidP="00D75E13">
      <w:pPr>
        <w:spacing w:line="259" w:lineRule="auto"/>
        <w:rPr>
          <w:rFonts w:ascii="Tw Cen MT" w:hAnsi="Tw Cen MT"/>
          <w:sz w:val="22"/>
        </w:rPr>
      </w:pPr>
    </w:p>
    <w:p w:rsidR="00D75E13" w:rsidRPr="00D75E13" w:rsidRDefault="00D75E13" w:rsidP="00D75E13">
      <w:pPr>
        <w:spacing w:line="259" w:lineRule="auto"/>
        <w:rPr>
          <w:rFonts w:ascii="Tw Cen MT" w:hAnsi="Tw Cen MT"/>
          <w:sz w:val="22"/>
        </w:rPr>
      </w:pPr>
    </w:p>
    <w:p w:rsidR="00D75E13" w:rsidRPr="00D75E13" w:rsidRDefault="00D75E13" w:rsidP="00D75E13">
      <w:pPr>
        <w:spacing w:line="259" w:lineRule="auto"/>
        <w:rPr>
          <w:rFonts w:ascii="Tw Cen MT" w:hAnsi="Tw Cen MT"/>
          <w:sz w:val="22"/>
        </w:rPr>
      </w:pPr>
      <w:r w:rsidRPr="00D75E13">
        <w:rPr>
          <w:rFonts w:ascii="Tw Cen MT" w:hAnsi="Tw Cen MT"/>
          <w:sz w:val="22"/>
        </w:rPr>
        <w:t>(7) what, if any, Cooperative resources may be affected</w:t>
      </w:r>
    </w:p>
    <w:p w:rsidR="00D75E13" w:rsidRPr="00D75E13" w:rsidRDefault="00D75E13" w:rsidP="00D75E13">
      <w:pPr>
        <w:spacing w:line="259" w:lineRule="auto"/>
        <w:rPr>
          <w:rFonts w:ascii="Tw Cen MT" w:hAnsi="Tw Cen MT"/>
          <w:sz w:val="22"/>
        </w:rPr>
      </w:pPr>
    </w:p>
    <w:p w:rsidR="00D75E13" w:rsidRPr="00D75E13" w:rsidRDefault="00D75E13" w:rsidP="00D75E13">
      <w:pPr>
        <w:spacing w:line="259" w:lineRule="auto"/>
        <w:rPr>
          <w:rFonts w:ascii="Tw Cen MT" w:hAnsi="Tw Cen MT"/>
          <w:sz w:val="22"/>
        </w:rPr>
      </w:pPr>
    </w:p>
    <w:p w:rsidR="00D75E13" w:rsidRPr="00D75E13" w:rsidRDefault="00D75E13" w:rsidP="00D75E13">
      <w:pPr>
        <w:spacing w:line="259" w:lineRule="auto"/>
        <w:rPr>
          <w:rFonts w:ascii="Tw Cen MT" w:hAnsi="Tw Cen MT"/>
          <w:sz w:val="22"/>
        </w:rPr>
      </w:pPr>
      <w:r w:rsidRPr="00D75E13">
        <w:rPr>
          <w:rFonts w:ascii="Tw Cen MT" w:hAnsi="Tw Cen MT"/>
          <w:sz w:val="22"/>
        </w:rPr>
        <w:t xml:space="preserve"> (8) any other relevant information</w:t>
      </w:r>
    </w:p>
    <w:p w:rsidR="00D75E13" w:rsidRPr="00D75E13" w:rsidRDefault="00D75E13" w:rsidP="00D75E13">
      <w:pPr>
        <w:spacing w:line="259" w:lineRule="auto"/>
        <w:rPr>
          <w:rFonts w:ascii="Tw Cen MT" w:hAnsi="Tw Cen MT"/>
          <w:sz w:val="22"/>
        </w:rPr>
      </w:pPr>
    </w:p>
    <w:p w:rsidR="00D75E13" w:rsidRPr="00D75E13" w:rsidRDefault="00D75E13" w:rsidP="00D75E13">
      <w:pPr>
        <w:spacing w:line="259" w:lineRule="auto"/>
        <w:rPr>
          <w:rFonts w:ascii="Tw Cen MT" w:hAnsi="Tw Cen MT"/>
          <w:sz w:val="22"/>
        </w:rPr>
      </w:pPr>
    </w:p>
    <w:p w:rsidR="00D75E13" w:rsidRPr="00D75E13" w:rsidRDefault="00D75E13" w:rsidP="00D75E13">
      <w:pPr>
        <w:spacing w:line="259" w:lineRule="auto"/>
        <w:rPr>
          <w:rFonts w:ascii="Tw Cen MT" w:hAnsi="Tw Cen MT"/>
          <w:sz w:val="22"/>
        </w:rPr>
      </w:pPr>
      <w:r w:rsidRPr="00D75E13">
        <w:rPr>
          <w:rFonts w:ascii="Tw Cen MT" w:hAnsi="Tw Cen MT"/>
          <w:sz w:val="22"/>
        </w:rPr>
        <w:t>Brief explanation of how or why the transaction or the terms of the contract are fair, reasonable, and not contrary to the public interest such that a waiver should be granted.</w:t>
      </w:r>
    </w:p>
    <w:p w:rsidR="00D75E13" w:rsidRPr="00D75E13" w:rsidRDefault="00D75E13" w:rsidP="00D75E13">
      <w:pPr>
        <w:spacing w:line="259" w:lineRule="auto"/>
        <w:rPr>
          <w:rFonts w:ascii="Tw Cen MT" w:hAnsi="Tw Cen MT"/>
          <w:sz w:val="22"/>
        </w:rPr>
      </w:pPr>
    </w:p>
    <w:p w:rsidR="00D75E13" w:rsidRPr="00D75E13" w:rsidRDefault="00D75E13" w:rsidP="00D75E13">
      <w:pPr>
        <w:spacing w:line="259" w:lineRule="auto"/>
        <w:rPr>
          <w:rFonts w:ascii="Tw Cen MT" w:hAnsi="Tw Cen MT"/>
          <w:sz w:val="22"/>
        </w:rPr>
      </w:pPr>
    </w:p>
    <w:p w:rsidR="00D75E13" w:rsidRPr="00D75E13" w:rsidRDefault="00D75E13" w:rsidP="00D75E13">
      <w:pPr>
        <w:spacing w:line="259" w:lineRule="auto"/>
        <w:rPr>
          <w:rFonts w:ascii="Tw Cen MT" w:hAnsi="Tw Cen MT"/>
          <w:sz w:val="22"/>
        </w:rPr>
      </w:pPr>
      <w:r w:rsidRPr="00D75E13">
        <w:rPr>
          <w:rFonts w:ascii="Tw Cen MT" w:hAnsi="Tw Cen MT"/>
          <w:sz w:val="22"/>
        </w:rPr>
        <w:t>Signature of Person Requesting Waiver: ________________________________________</w:t>
      </w:r>
    </w:p>
    <w:p w:rsidR="00D75E13" w:rsidRPr="00D75E13" w:rsidRDefault="00D75E13" w:rsidP="00D75E13">
      <w:pPr>
        <w:spacing w:line="259" w:lineRule="auto"/>
        <w:rPr>
          <w:rFonts w:ascii="Tw Cen MT" w:hAnsi="Tw Cen MT"/>
          <w:b/>
          <w:sz w:val="22"/>
        </w:rPr>
      </w:pPr>
      <w:r w:rsidRPr="00D75E13">
        <w:rPr>
          <w:rFonts w:ascii="Tw Cen MT" w:hAnsi="Tw Cen MT"/>
          <w:b/>
          <w:sz w:val="22"/>
        </w:rPr>
        <w:t>THIS IS A PUBLIC DOCUMENT</w:t>
      </w:r>
      <w:r w:rsidRPr="00D75E13">
        <w:rPr>
          <w:rFonts w:ascii="Tw Cen MT" w:hAnsi="Tw Cen MT"/>
          <w:b/>
          <w:sz w:val="22"/>
        </w:rPr>
        <w:tab/>
      </w:r>
      <w:r w:rsidRPr="00D75E13">
        <w:rPr>
          <w:rFonts w:ascii="Tw Cen MT" w:hAnsi="Tw Cen MT"/>
          <w:b/>
          <w:sz w:val="22"/>
        </w:rPr>
        <w:tab/>
      </w:r>
      <w:r w:rsidRPr="00D75E13">
        <w:rPr>
          <w:rFonts w:ascii="Tw Cen MT" w:hAnsi="Tw Cen MT"/>
          <w:b/>
          <w:sz w:val="22"/>
        </w:rPr>
        <w:tab/>
      </w:r>
      <w:r w:rsidRPr="00D75E13">
        <w:rPr>
          <w:rFonts w:ascii="Tw Cen MT" w:hAnsi="Tw Cen MT"/>
          <w:b/>
          <w:sz w:val="22"/>
        </w:rPr>
        <w:tab/>
      </w:r>
      <w:r w:rsidRPr="00D75E13">
        <w:rPr>
          <w:rFonts w:ascii="Tw Cen MT" w:hAnsi="Tw Cen MT"/>
          <w:b/>
          <w:sz w:val="22"/>
        </w:rPr>
        <w:tab/>
      </w:r>
      <w:r w:rsidRPr="00D75E13">
        <w:rPr>
          <w:rFonts w:ascii="Tw Cen MT" w:hAnsi="Tw Cen MT"/>
          <w:b/>
          <w:sz w:val="22"/>
        </w:rPr>
        <w:tab/>
      </w:r>
      <w:r w:rsidRPr="00D75E13">
        <w:rPr>
          <w:rFonts w:ascii="Tw Cen MT" w:hAnsi="Tw Cen MT"/>
          <w:b/>
          <w:sz w:val="22"/>
        </w:rPr>
        <w:tab/>
      </w:r>
    </w:p>
    <w:p w:rsidR="00D60CDD" w:rsidRDefault="00D75E13" w:rsidP="00D75E13">
      <w:pPr>
        <w:spacing w:line="259" w:lineRule="auto"/>
        <w:jc w:val="right"/>
        <w:rPr>
          <w:rFonts w:ascii="Tw Cen MT" w:hAnsi="Tw Cen MT"/>
          <w:sz w:val="22"/>
        </w:rPr>
      </w:pPr>
      <w:r>
        <w:rPr>
          <w:rFonts w:ascii="Tw Cen MT" w:hAnsi="Tw Cen MT"/>
          <w:sz w:val="22"/>
        </w:rPr>
        <w:tab/>
      </w:r>
      <w:r>
        <w:rPr>
          <w:rFonts w:ascii="Tw Cen MT" w:hAnsi="Tw Cen MT"/>
          <w:sz w:val="22"/>
        </w:rPr>
        <w:tab/>
      </w:r>
      <w:r>
        <w:rPr>
          <w:rFonts w:ascii="Tw Cen MT" w:hAnsi="Tw Cen MT"/>
          <w:sz w:val="22"/>
        </w:rPr>
        <w:tab/>
      </w:r>
      <w:r>
        <w:rPr>
          <w:rFonts w:ascii="Tw Cen MT" w:hAnsi="Tw Cen MT"/>
          <w:sz w:val="22"/>
        </w:rPr>
        <w:tab/>
      </w:r>
      <w:r>
        <w:rPr>
          <w:rFonts w:ascii="Tw Cen MT" w:hAnsi="Tw Cen MT"/>
          <w:sz w:val="22"/>
        </w:rPr>
        <w:tab/>
      </w:r>
      <w:r>
        <w:rPr>
          <w:rFonts w:ascii="Tw Cen MT" w:hAnsi="Tw Cen MT"/>
          <w:sz w:val="22"/>
        </w:rPr>
        <w:tab/>
      </w:r>
      <w:r>
        <w:rPr>
          <w:rFonts w:ascii="Tw Cen MT" w:hAnsi="Tw Cen MT"/>
          <w:sz w:val="22"/>
        </w:rPr>
        <w:tab/>
      </w:r>
      <w:r>
        <w:rPr>
          <w:rFonts w:ascii="Tw Cen MT" w:hAnsi="Tw Cen MT"/>
          <w:sz w:val="22"/>
        </w:rPr>
        <w:tab/>
      </w:r>
      <w:r>
        <w:rPr>
          <w:rFonts w:ascii="Tw Cen MT" w:hAnsi="Tw Cen MT"/>
          <w:sz w:val="22"/>
        </w:rPr>
        <w:tab/>
      </w:r>
      <w:r w:rsidR="00F24F51">
        <w:rPr>
          <w:rFonts w:ascii="Tw Cen MT" w:hAnsi="Tw Cen MT"/>
          <w:sz w:val="22"/>
        </w:rPr>
        <w:t>Adopted</w:t>
      </w:r>
      <w:r w:rsidRPr="00D75E13">
        <w:rPr>
          <w:rFonts w:ascii="Tw Cen MT" w:hAnsi="Tw Cen MT"/>
          <w:sz w:val="22"/>
        </w:rPr>
        <w:t xml:space="preserve"> March 14, 2017</w:t>
      </w:r>
    </w:p>
    <w:p w:rsidR="00A646EA" w:rsidRDefault="00A646EA" w:rsidP="00D75E13">
      <w:pPr>
        <w:spacing w:line="259" w:lineRule="auto"/>
        <w:jc w:val="right"/>
        <w:rPr>
          <w:rFonts w:ascii="Tw Cen MT" w:hAnsi="Tw Cen MT"/>
          <w:sz w:val="22"/>
        </w:rPr>
      </w:pPr>
    </w:p>
    <w:p w:rsidR="00A646EA" w:rsidRDefault="00A646EA" w:rsidP="00D75E13">
      <w:pPr>
        <w:spacing w:line="259" w:lineRule="auto"/>
        <w:jc w:val="right"/>
        <w:rPr>
          <w:rFonts w:ascii="Tw Cen MT" w:hAnsi="Tw Cen MT"/>
          <w:sz w:val="22"/>
        </w:rPr>
      </w:pPr>
    </w:p>
    <w:p w:rsidR="00A646EA" w:rsidRDefault="00A646EA" w:rsidP="00D75E13">
      <w:pPr>
        <w:spacing w:line="259" w:lineRule="auto"/>
        <w:jc w:val="right"/>
        <w:rPr>
          <w:rFonts w:ascii="Tw Cen MT" w:hAnsi="Tw Cen MT"/>
          <w:sz w:val="22"/>
        </w:rPr>
      </w:pPr>
    </w:p>
    <w:p w:rsidR="00A646EA" w:rsidRDefault="00A646EA" w:rsidP="00D75E13">
      <w:pPr>
        <w:spacing w:line="259" w:lineRule="auto"/>
        <w:jc w:val="right"/>
        <w:rPr>
          <w:rFonts w:ascii="Tw Cen MT" w:hAnsi="Tw Cen MT"/>
          <w:sz w:val="22"/>
        </w:rPr>
      </w:pPr>
    </w:p>
    <w:p w:rsidR="00800EBF" w:rsidRPr="005659F0" w:rsidRDefault="00800EBF">
      <w:pPr>
        <w:jc w:val="center"/>
        <w:rPr>
          <w:rFonts w:ascii="Tw Cen MT" w:hAnsi="Tw Cen MT" w:cs="BrowalliaUPC"/>
          <w:b/>
          <w:bCs/>
          <w:sz w:val="22"/>
          <w:szCs w:val="22"/>
          <w:u w:val="single"/>
        </w:rPr>
      </w:pPr>
      <w:r w:rsidRPr="005659F0">
        <w:rPr>
          <w:rFonts w:ascii="Tw Cen MT" w:hAnsi="Tw Cen MT" w:cs="BrowalliaUPC"/>
          <w:b/>
          <w:bCs/>
          <w:sz w:val="22"/>
          <w:szCs w:val="22"/>
          <w:u w:val="single"/>
        </w:rPr>
        <w:lastRenderedPageBreak/>
        <w:t>STAFF ETHICS POLICY</w:t>
      </w:r>
    </w:p>
    <w:p w:rsidR="00800EBF" w:rsidRPr="005659F0" w:rsidRDefault="00800EBF">
      <w:pPr>
        <w:rPr>
          <w:rFonts w:ascii="Tw Cen MT" w:hAnsi="Tw Cen MT" w:cs="BrowalliaUPC"/>
          <w:sz w:val="22"/>
          <w:szCs w:val="22"/>
        </w:rPr>
      </w:pPr>
    </w:p>
    <w:p w:rsidR="005828BE" w:rsidRPr="005659F0" w:rsidRDefault="005828BE" w:rsidP="005828BE">
      <w:pPr>
        <w:rPr>
          <w:rFonts w:ascii="Tw Cen MT" w:hAnsi="Tw Cen MT" w:cs="BrowalliaUPC"/>
          <w:sz w:val="22"/>
          <w:szCs w:val="22"/>
        </w:rPr>
      </w:pPr>
      <w:r w:rsidRPr="005659F0">
        <w:rPr>
          <w:rFonts w:ascii="Tw Cen MT" w:hAnsi="Tw Cen MT" w:cs="BrowalliaUPC"/>
          <w:sz w:val="22"/>
          <w:szCs w:val="22"/>
        </w:rPr>
        <w:t>An effective educational program requires the services of men and women of integrity, high ideals, and human understanding.  To maintain and promote these essentials, all employees of the Cooperative are expected to maintain high standards in their school relationships.  These standards include the following:</w:t>
      </w:r>
    </w:p>
    <w:p w:rsidR="005828BE" w:rsidRPr="005659F0" w:rsidRDefault="005828BE" w:rsidP="005828BE">
      <w:pPr>
        <w:spacing w:line="120" w:lineRule="auto"/>
        <w:rPr>
          <w:rFonts w:ascii="Tw Cen MT" w:hAnsi="Tw Cen MT" w:cs="BrowalliaUPC"/>
          <w:sz w:val="22"/>
          <w:szCs w:val="22"/>
        </w:rPr>
      </w:pPr>
    </w:p>
    <w:p w:rsidR="005828BE" w:rsidRPr="005659F0" w:rsidRDefault="005828BE" w:rsidP="0071292F">
      <w:pPr>
        <w:numPr>
          <w:ilvl w:val="0"/>
          <w:numId w:val="34"/>
        </w:numPr>
        <w:rPr>
          <w:rFonts w:ascii="Tw Cen MT" w:hAnsi="Tw Cen MT" w:cs="BrowalliaUPC"/>
          <w:sz w:val="22"/>
          <w:szCs w:val="22"/>
        </w:rPr>
      </w:pPr>
      <w:r w:rsidRPr="005659F0">
        <w:rPr>
          <w:rFonts w:ascii="Tw Cen MT" w:hAnsi="Tw Cen MT" w:cs="BrowalliaUPC"/>
          <w:sz w:val="22"/>
          <w:szCs w:val="22"/>
        </w:rPr>
        <w:t>The maintenance of just and courteous professional relationships with students, parents, staff members, and others.</w:t>
      </w:r>
    </w:p>
    <w:p w:rsidR="005828BE" w:rsidRPr="005659F0" w:rsidRDefault="005828BE" w:rsidP="005828BE">
      <w:pPr>
        <w:spacing w:line="120" w:lineRule="auto"/>
        <w:ind w:left="360"/>
        <w:rPr>
          <w:rFonts w:ascii="Tw Cen MT" w:hAnsi="Tw Cen MT" w:cs="BrowalliaUPC"/>
          <w:sz w:val="22"/>
          <w:szCs w:val="22"/>
        </w:rPr>
      </w:pPr>
    </w:p>
    <w:p w:rsidR="005828BE" w:rsidRPr="005659F0" w:rsidRDefault="005828BE" w:rsidP="0071292F">
      <w:pPr>
        <w:numPr>
          <w:ilvl w:val="0"/>
          <w:numId w:val="34"/>
        </w:numPr>
        <w:rPr>
          <w:rFonts w:ascii="Tw Cen MT" w:hAnsi="Tw Cen MT" w:cs="BrowalliaUPC"/>
          <w:sz w:val="22"/>
          <w:szCs w:val="22"/>
        </w:rPr>
      </w:pPr>
      <w:r w:rsidRPr="005659F0">
        <w:rPr>
          <w:rFonts w:ascii="Tw Cen MT" w:hAnsi="Tw Cen MT" w:cs="BrowalliaUPC"/>
          <w:sz w:val="22"/>
          <w:szCs w:val="22"/>
        </w:rPr>
        <w:t>The maintenance of their own efficiency and knowledge of the developments in their fields of work.</w:t>
      </w:r>
    </w:p>
    <w:p w:rsidR="005828BE" w:rsidRPr="005659F0" w:rsidRDefault="005828BE" w:rsidP="005828BE">
      <w:pPr>
        <w:spacing w:line="120" w:lineRule="auto"/>
        <w:ind w:left="360"/>
        <w:rPr>
          <w:rFonts w:ascii="Tw Cen MT" w:hAnsi="Tw Cen MT" w:cs="BrowalliaUPC"/>
          <w:sz w:val="22"/>
          <w:szCs w:val="22"/>
        </w:rPr>
      </w:pPr>
    </w:p>
    <w:p w:rsidR="005828BE" w:rsidRPr="005659F0" w:rsidRDefault="005828BE" w:rsidP="0071292F">
      <w:pPr>
        <w:numPr>
          <w:ilvl w:val="0"/>
          <w:numId w:val="34"/>
        </w:numPr>
        <w:rPr>
          <w:rFonts w:ascii="Tw Cen MT" w:hAnsi="Tw Cen MT" w:cs="BrowalliaUPC"/>
          <w:sz w:val="22"/>
          <w:szCs w:val="22"/>
        </w:rPr>
      </w:pPr>
      <w:r w:rsidRPr="005659F0">
        <w:rPr>
          <w:rFonts w:ascii="Tw Cen MT" w:hAnsi="Tw Cen MT" w:cs="BrowalliaUPC"/>
          <w:sz w:val="22"/>
          <w:szCs w:val="22"/>
        </w:rPr>
        <w:t>The transaction of all official business with the properly designated authorities within the Cooperative.</w:t>
      </w:r>
    </w:p>
    <w:p w:rsidR="005828BE" w:rsidRPr="005659F0" w:rsidRDefault="005828BE" w:rsidP="005828BE">
      <w:pPr>
        <w:spacing w:line="120" w:lineRule="auto"/>
        <w:ind w:left="360"/>
        <w:rPr>
          <w:rFonts w:ascii="Tw Cen MT" w:hAnsi="Tw Cen MT" w:cs="BrowalliaUPC"/>
          <w:sz w:val="22"/>
          <w:szCs w:val="22"/>
        </w:rPr>
      </w:pPr>
    </w:p>
    <w:p w:rsidR="005828BE" w:rsidRPr="005659F0" w:rsidRDefault="005828BE" w:rsidP="0071292F">
      <w:pPr>
        <w:numPr>
          <w:ilvl w:val="0"/>
          <w:numId w:val="34"/>
        </w:numPr>
        <w:rPr>
          <w:rFonts w:ascii="Tw Cen MT" w:hAnsi="Tw Cen MT" w:cs="BrowalliaUPC"/>
          <w:sz w:val="22"/>
          <w:szCs w:val="22"/>
        </w:rPr>
      </w:pPr>
      <w:r w:rsidRPr="005659F0">
        <w:rPr>
          <w:rFonts w:ascii="Tw Cen MT" w:hAnsi="Tw Cen MT" w:cs="BrowalliaUPC"/>
          <w:sz w:val="22"/>
          <w:szCs w:val="22"/>
        </w:rPr>
        <w:t>The establishment of friendly and intelligent cooperation between the community, school districts, and the Cooperative.</w:t>
      </w:r>
    </w:p>
    <w:p w:rsidR="005828BE" w:rsidRPr="005659F0" w:rsidRDefault="005828BE" w:rsidP="005828BE">
      <w:pPr>
        <w:spacing w:line="120" w:lineRule="auto"/>
        <w:ind w:left="360"/>
        <w:rPr>
          <w:rFonts w:ascii="Tw Cen MT" w:hAnsi="Tw Cen MT" w:cs="BrowalliaUPC"/>
          <w:sz w:val="22"/>
          <w:szCs w:val="22"/>
        </w:rPr>
      </w:pPr>
    </w:p>
    <w:p w:rsidR="005828BE" w:rsidRPr="005659F0" w:rsidRDefault="005828BE" w:rsidP="0071292F">
      <w:pPr>
        <w:numPr>
          <w:ilvl w:val="0"/>
          <w:numId w:val="34"/>
        </w:numPr>
        <w:rPr>
          <w:rFonts w:ascii="Tw Cen MT" w:hAnsi="Tw Cen MT" w:cs="BrowalliaUPC"/>
          <w:sz w:val="22"/>
          <w:szCs w:val="22"/>
        </w:rPr>
      </w:pPr>
      <w:r w:rsidRPr="005659F0">
        <w:rPr>
          <w:rFonts w:ascii="Tw Cen MT" w:hAnsi="Tw Cen MT" w:cs="BrowalliaUPC"/>
          <w:sz w:val="22"/>
          <w:szCs w:val="22"/>
        </w:rPr>
        <w:t>Favorable representation of the Cooperative at local events that are in recognition of the Cooperative’s contributions to the community.</w:t>
      </w:r>
    </w:p>
    <w:p w:rsidR="005828BE" w:rsidRPr="005659F0" w:rsidRDefault="005828BE" w:rsidP="005828BE">
      <w:pPr>
        <w:spacing w:line="120" w:lineRule="auto"/>
        <w:ind w:left="360"/>
        <w:rPr>
          <w:rFonts w:ascii="Tw Cen MT" w:hAnsi="Tw Cen MT" w:cs="BrowalliaUPC"/>
          <w:sz w:val="22"/>
          <w:szCs w:val="22"/>
        </w:rPr>
      </w:pPr>
    </w:p>
    <w:p w:rsidR="005828BE" w:rsidRPr="005659F0" w:rsidRDefault="005828BE" w:rsidP="0071292F">
      <w:pPr>
        <w:numPr>
          <w:ilvl w:val="0"/>
          <w:numId w:val="34"/>
        </w:numPr>
        <w:rPr>
          <w:rFonts w:ascii="Tw Cen MT" w:hAnsi="Tw Cen MT" w:cs="BrowalliaUPC"/>
          <w:sz w:val="22"/>
          <w:szCs w:val="22"/>
        </w:rPr>
      </w:pPr>
      <w:r w:rsidRPr="005659F0">
        <w:rPr>
          <w:rFonts w:ascii="Tw Cen MT" w:hAnsi="Tw Cen MT" w:cs="BrowalliaUPC"/>
          <w:sz w:val="22"/>
          <w:szCs w:val="22"/>
        </w:rPr>
        <w:t>The placement of the welfare of children as the first concern of the Cooperative, thus appointments to positions and promotions must be based solely on merit. The use of pressure on school officials for appointment or promotion is unethical.</w:t>
      </w:r>
    </w:p>
    <w:p w:rsidR="005828BE" w:rsidRPr="005659F0" w:rsidRDefault="005828BE" w:rsidP="005828BE">
      <w:pPr>
        <w:spacing w:line="120" w:lineRule="auto"/>
        <w:ind w:left="360"/>
        <w:rPr>
          <w:rFonts w:ascii="Tw Cen MT" w:hAnsi="Tw Cen MT" w:cs="BrowalliaUPC"/>
          <w:sz w:val="22"/>
          <w:szCs w:val="22"/>
        </w:rPr>
      </w:pPr>
    </w:p>
    <w:p w:rsidR="005828BE" w:rsidRPr="005659F0" w:rsidRDefault="005828BE" w:rsidP="0071292F">
      <w:pPr>
        <w:numPr>
          <w:ilvl w:val="0"/>
          <w:numId w:val="34"/>
        </w:numPr>
        <w:rPr>
          <w:rFonts w:ascii="Tw Cen MT" w:hAnsi="Tw Cen MT" w:cs="BrowalliaUPC"/>
          <w:sz w:val="22"/>
          <w:szCs w:val="22"/>
        </w:rPr>
      </w:pPr>
      <w:r w:rsidRPr="005659F0">
        <w:rPr>
          <w:rFonts w:ascii="Tw Cen MT" w:hAnsi="Tw Cen MT" w:cs="BrowalliaUPC"/>
          <w:sz w:val="22"/>
          <w:szCs w:val="22"/>
        </w:rPr>
        <w:t>Restraint from using Cooperative contracts and privileges to promote partisan politics, sectarian religious views, or selfish propaganda of any kind.</w:t>
      </w:r>
    </w:p>
    <w:p w:rsidR="005828BE" w:rsidRPr="005659F0" w:rsidRDefault="005828BE" w:rsidP="005828BE">
      <w:pPr>
        <w:spacing w:line="120" w:lineRule="auto"/>
        <w:rPr>
          <w:rFonts w:ascii="Tw Cen MT" w:hAnsi="Tw Cen MT" w:cs="BrowalliaUPC"/>
          <w:sz w:val="22"/>
          <w:szCs w:val="22"/>
        </w:rPr>
      </w:pPr>
    </w:p>
    <w:p w:rsidR="005828BE" w:rsidRDefault="005828BE" w:rsidP="0071292F">
      <w:pPr>
        <w:numPr>
          <w:ilvl w:val="0"/>
          <w:numId w:val="34"/>
        </w:numPr>
        <w:rPr>
          <w:rFonts w:ascii="Tw Cen MT" w:hAnsi="Tw Cen MT" w:cs="BrowalliaUPC"/>
          <w:sz w:val="22"/>
          <w:szCs w:val="22"/>
        </w:rPr>
      </w:pPr>
      <w:r w:rsidRPr="005659F0">
        <w:rPr>
          <w:rFonts w:ascii="Tw Cen MT" w:hAnsi="Tw Cen MT" w:cs="BrowalliaUPC"/>
          <w:sz w:val="22"/>
          <w:szCs w:val="22"/>
        </w:rPr>
        <w:t xml:space="preserve">Directing any criticism of other staff members or of any department of the Cooperative toward </w:t>
      </w:r>
      <w:r w:rsidRPr="00947071">
        <w:rPr>
          <w:rFonts w:ascii="Tw Cen MT" w:hAnsi="Tw Cen MT" w:cs="BrowalliaUPC"/>
          <w:sz w:val="22"/>
          <w:szCs w:val="22"/>
        </w:rPr>
        <w:t>the improvement of the Cooperative.  Such constructive criticism is to be made directly to the particular Cooperative employee who has the responsibility for improving the situation and then to the Director if necessary.</w:t>
      </w:r>
    </w:p>
    <w:p w:rsidR="005828BE" w:rsidRDefault="005828BE" w:rsidP="005828BE">
      <w:pPr>
        <w:pStyle w:val="ListParagraph"/>
        <w:rPr>
          <w:rFonts w:ascii="Tw Cen MT" w:hAnsi="Tw Cen MT" w:cs="BrowalliaUPC"/>
          <w:sz w:val="22"/>
          <w:szCs w:val="22"/>
        </w:rPr>
      </w:pPr>
    </w:p>
    <w:p w:rsidR="005828BE" w:rsidRPr="00370DAA" w:rsidRDefault="005828BE" w:rsidP="0071292F">
      <w:pPr>
        <w:numPr>
          <w:ilvl w:val="0"/>
          <w:numId w:val="34"/>
        </w:numPr>
        <w:rPr>
          <w:rFonts w:ascii="Tw Cen MT" w:hAnsi="Tw Cen MT" w:cs="BrowalliaUPC"/>
          <w:sz w:val="22"/>
          <w:szCs w:val="22"/>
        </w:rPr>
      </w:pPr>
      <w:r w:rsidRPr="00370DAA">
        <w:rPr>
          <w:rFonts w:ascii="Tw Cen MT" w:hAnsi="Tw Cen MT"/>
          <w:sz w:val="22"/>
          <w:szCs w:val="22"/>
        </w:rPr>
        <w:t>Professional staff, in addition to any code of ethics their profession may have in place, are required to abide by the South Dakota Code of Ethics for Teachers as found in ARSD 24:08:03</w:t>
      </w:r>
    </w:p>
    <w:p w:rsidR="005828BE" w:rsidRPr="00947071" w:rsidRDefault="005828BE" w:rsidP="005828BE">
      <w:pPr>
        <w:rPr>
          <w:rFonts w:ascii="Tw Cen MT" w:hAnsi="Tw Cen MT" w:cs="BrowalliaUPC"/>
          <w:sz w:val="22"/>
          <w:szCs w:val="22"/>
        </w:rPr>
      </w:pPr>
    </w:p>
    <w:p w:rsidR="005828BE" w:rsidRPr="00947071" w:rsidRDefault="005828BE" w:rsidP="005828BE">
      <w:pPr>
        <w:jc w:val="right"/>
        <w:rPr>
          <w:rFonts w:ascii="Tw Cen MT" w:hAnsi="Tw Cen MT" w:cs="BrowalliaUPC"/>
          <w:sz w:val="22"/>
          <w:szCs w:val="22"/>
        </w:rPr>
      </w:pPr>
      <w:r w:rsidRPr="00947071">
        <w:rPr>
          <w:rFonts w:ascii="Tw Cen MT" w:hAnsi="Tw Cen MT" w:cs="BrowalliaUPC"/>
          <w:sz w:val="22"/>
          <w:szCs w:val="22"/>
        </w:rPr>
        <w:t>Legal Reference SDCL 13-43-25</w:t>
      </w:r>
    </w:p>
    <w:p w:rsidR="005828BE" w:rsidRPr="00B12123" w:rsidRDefault="005828BE" w:rsidP="005828BE">
      <w:pPr>
        <w:ind w:left="1440"/>
        <w:jc w:val="right"/>
        <w:rPr>
          <w:rFonts w:ascii="Tw Cen MT" w:hAnsi="Tw Cen MT"/>
          <w:sz w:val="22"/>
          <w:szCs w:val="22"/>
        </w:rPr>
      </w:pPr>
    </w:p>
    <w:p w:rsidR="005828BE" w:rsidRPr="00B12123" w:rsidRDefault="00F24F51" w:rsidP="005828BE">
      <w:pPr>
        <w:ind w:left="1440"/>
        <w:jc w:val="right"/>
        <w:rPr>
          <w:rFonts w:ascii="Tw Cen MT" w:hAnsi="Tw Cen MT"/>
          <w:sz w:val="22"/>
          <w:szCs w:val="22"/>
        </w:rPr>
      </w:pPr>
      <w:r>
        <w:rPr>
          <w:rFonts w:ascii="Tw Cen MT" w:hAnsi="Tw Cen MT"/>
          <w:sz w:val="22"/>
          <w:szCs w:val="22"/>
        </w:rPr>
        <w:t>Amended</w:t>
      </w:r>
      <w:r w:rsidR="005828BE" w:rsidRPr="00B12123">
        <w:rPr>
          <w:rFonts w:ascii="Tw Cen MT" w:hAnsi="Tw Cen MT"/>
          <w:sz w:val="22"/>
          <w:szCs w:val="22"/>
        </w:rPr>
        <w:t xml:space="preserve"> March 14 2017</w:t>
      </w:r>
    </w:p>
    <w:p w:rsidR="005828BE" w:rsidRDefault="005828BE" w:rsidP="00160C3B">
      <w:pPr>
        <w:jc w:val="center"/>
        <w:rPr>
          <w:rFonts w:ascii="Tw Cen MT" w:hAnsi="Tw Cen MT" w:cs="BrowalliaUPC"/>
          <w:b/>
          <w:sz w:val="22"/>
          <w:szCs w:val="22"/>
          <w:u w:val="single"/>
        </w:rPr>
      </w:pPr>
    </w:p>
    <w:p w:rsidR="005828BE" w:rsidRDefault="005828BE" w:rsidP="00160C3B">
      <w:pPr>
        <w:jc w:val="center"/>
        <w:rPr>
          <w:rFonts w:ascii="Tw Cen MT" w:hAnsi="Tw Cen MT" w:cs="BrowalliaUPC"/>
          <w:b/>
          <w:sz w:val="22"/>
          <w:szCs w:val="22"/>
          <w:u w:val="single"/>
        </w:rPr>
      </w:pPr>
    </w:p>
    <w:p w:rsidR="00D60CDD" w:rsidRDefault="00D60CDD" w:rsidP="00160C3B">
      <w:pPr>
        <w:jc w:val="center"/>
        <w:rPr>
          <w:rFonts w:ascii="Tw Cen MT" w:hAnsi="Tw Cen MT" w:cs="BrowalliaUPC"/>
          <w:b/>
          <w:sz w:val="22"/>
          <w:szCs w:val="22"/>
          <w:u w:val="single"/>
        </w:rPr>
      </w:pPr>
    </w:p>
    <w:p w:rsidR="00D60CDD" w:rsidRDefault="00D60CDD" w:rsidP="00160C3B">
      <w:pPr>
        <w:jc w:val="center"/>
        <w:rPr>
          <w:rFonts w:ascii="Tw Cen MT" w:hAnsi="Tw Cen MT" w:cs="BrowalliaUPC"/>
          <w:b/>
          <w:sz w:val="22"/>
          <w:szCs w:val="22"/>
          <w:u w:val="single"/>
        </w:rPr>
      </w:pPr>
    </w:p>
    <w:p w:rsidR="00D60CDD" w:rsidRDefault="00D60CDD" w:rsidP="00160C3B">
      <w:pPr>
        <w:jc w:val="center"/>
        <w:rPr>
          <w:rFonts w:ascii="Tw Cen MT" w:hAnsi="Tw Cen MT" w:cs="BrowalliaUPC"/>
          <w:b/>
          <w:sz w:val="22"/>
          <w:szCs w:val="22"/>
          <w:u w:val="single"/>
        </w:rPr>
      </w:pPr>
    </w:p>
    <w:p w:rsidR="00D60CDD" w:rsidRDefault="00D60CDD" w:rsidP="00160C3B">
      <w:pPr>
        <w:jc w:val="center"/>
        <w:rPr>
          <w:rFonts w:ascii="Tw Cen MT" w:hAnsi="Tw Cen MT" w:cs="BrowalliaUPC"/>
          <w:b/>
          <w:sz w:val="22"/>
          <w:szCs w:val="22"/>
          <w:u w:val="single"/>
        </w:rPr>
      </w:pPr>
    </w:p>
    <w:p w:rsidR="00D60CDD" w:rsidRDefault="00D60CDD" w:rsidP="00160C3B">
      <w:pPr>
        <w:jc w:val="center"/>
        <w:rPr>
          <w:rFonts w:ascii="Tw Cen MT" w:hAnsi="Tw Cen MT" w:cs="BrowalliaUPC"/>
          <w:b/>
          <w:sz w:val="22"/>
          <w:szCs w:val="22"/>
          <w:u w:val="single"/>
        </w:rPr>
      </w:pPr>
    </w:p>
    <w:p w:rsidR="00D60CDD" w:rsidRDefault="00D60CDD" w:rsidP="00160C3B">
      <w:pPr>
        <w:jc w:val="center"/>
        <w:rPr>
          <w:rFonts w:ascii="Tw Cen MT" w:hAnsi="Tw Cen MT" w:cs="BrowalliaUPC"/>
          <w:b/>
          <w:sz w:val="22"/>
          <w:szCs w:val="22"/>
          <w:u w:val="single"/>
        </w:rPr>
      </w:pPr>
    </w:p>
    <w:p w:rsidR="00D60CDD" w:rsidRDefault="00D60CDD" w:rsidP="00160C3B">
      <w:pPr>
        <w:jc w:val="center"/>
        <w:rPr>
          <w:rFonts w:ascii="Tw Cen MT" w:hAnsi="Tw Cen MT" w:cs="BrowalliaUPC"/>
          <w:b/>
          <w:sz w:val="22"/>
          <w:szCs w:val="22"/>
          <w:u w:val="single"/>
        </w:rPr>
      </w:pPr>
    </w:p>
    <w:p w:rsidR="00D60CDD" w:rsidRDefault="00D60CDD" w:rsidP="00160C3B">
      <w:pPr>
        <w:jc w:val="center"/>
        <w:rPr>
          <w:rFonts w:ascii="Tw Cen MT" w:hAnsi="Tw Cen MT" w:cs="BrowalliaUPC"/>
          <w:b/>
          <w:sz w:val="22"/>
          <w:szCs w:val="22"/>
          <w:u w:val="single"/>
        </w:rPr>
      </w:pPr>
    </w:p>
    <w:p w:rsidR="00D60CDD" w:rsidRDefault="00D60CDD" w:rsidP="00160C3B">
      <w:pPr>
        <w:jc w:val="center"/>
        <w:rPr>
          <w:rFonts w:ascii="Tw Cen MT" w:hAnsi="Tw Cen MT" w:cs="BrowalliaUPC"/>
          <w:b/>
          <w:sz w:val="22"/>
          <w:szCs w:val="22"/>
          <w:u w:val="single"/>
        </w:rPr>
      </w:pPr>
    </w:p>
    <w:p w:rsidR="00D60CDD" w:rsidRDefault="00D60CDD" w:rsidP="00160C3B">
      <w:pPr>
        <w:jc w:val="center"/>
        <w:rPr>
          <w:rFonts w:ascii="Tw Cen MT" w:hAnsi="Tw Cen MT" w:cs="BrowalliaUPC"/>
          <w:b/>
          <w:sz w:val="22"/>
          <w:szCs w:val="22"/>
          <w:u w:val="single"/>
        </w:rPr>
      </w:pPr>
    </w:p>
    <w:p w:rsidR="00D60CDD" w:rsidRDefault="00D60CDD" w:rsidP="00160C3B">
      <w:pPr>
        <w:jc w:val="center"/>
        <w:rPr>
          <w:rFonts w:ascii="Tw Cen MT" w:hAnsi="Tw Cen MT" w:cs="BrowalliaUPC"/>
          <w:b/>
          <w:sz w:val="22"/>
          <w:szCs w:val="22"/>
          <w:u w:val="single"/>
        </w:rPr>
      </w:pPr>
    </w:p>
    <w:p w:rsidR="00D60CDD" w:rsidRDefault="00D60CDD" w:rsidP="00160C3B">
      <w:pPr>
        <w:jc w:val="center"/>
        <w:rPr>
          <w:rFonts w:ascii="Tw Cen MT" w:hAnsi="Tw Cen MT" w:cs="BrowalliaUPC"/>
          <w:b/>
          <w:sz w:val="22"/>
          <w:szCs w:val="22"/>
          <w:u w:val="single"/>
        </w:rPr>
      </w:pPr>
    </w:p>
    <w:p w:rsidR="00D60CDD" w:rsidRDefault="00D60CDD" w:rsidP="00160C3B">
      <w:pPr>
        <w:jc w:val="center"/>
        <w:rPr>
          <w:rFonts w:ascii="Tw Cen MT" w:hAnsi="Tw Cen MT" w:cs="BrowalliaUPC"/>
          <w:b/>
          <w:sz w:val="22"/>
          <w:szCs w:val="22"/>
          <w:u w:val="single"/>
        </w:rPr>
      </w:pPr>
    </w:p>
    <w:p w:rsidR="00F903C5" w:rsidRDefault="00F903C5" w:rsidP="00F903C5">
      <w:pPr>
        <w:pStyle w:val="Header"/>
        <w:jc w:val="center"/>
        <w:rPr>
          <w:rFonts w:ascii="Tw Cen MT" w:hAnsi="Tw Cen MT"/>
          <w:b/>
          <w:bCs/>
          <w:szCs w:val="29"/>
          <w:u w:val="single"/>
        </w:rPr>
      </w:pPr>
    </w:p>
    <w:p w:rsidR="00F903C5" w:rsidRDefault="00F903C5" w:rsidP="00F903C5">
      <w:pPr>
        <w:pStyle w:val="Header"/>
        <w:jc w:val="center"/>
        <w:rPr>
          <w:rFonts w:ascii="Tw Cen MT" w:hAnsi="Tw Cen MT"/>
          <w:b/>
          <w:bCs/>
          <w:szCs w:val="29"/>
          <w:u w:val="single"/>
        </w:rPr>
      </w:pPr>
    </w:p>
    <w:p w:rsidR="00F903C5" w:rsidRPr="00F903C5" w:rsidRDefault="00F903C5" w:rsidP="00F903C5">
      <w:pPr>
        <w:pStyle w:val="Header"/>
        <w:jc w:val="center"/>
        <w:rPr>
          <w:rFonts w:ascii="Tw Cen MT" w:hAnsi="Tw Cen MT"/>
          <w:b/>
          <w:bCs/>
          <w:sz w:val="22"/>
          <w:szCs w:val="22"/>
          <w:u w:val="single"/>
        </w:rPr>
      </w:pPr>
      <w:r w:rsidRPr="00F903C5">
        <w:rPr>
          <w:rFonts w:ascii="Tw Cen MT" w:hAnsi="Tw Cen MT"/>
          <w:b/>
          <w:bCs/>
          <w:sz w:val="22"/>
          <w:szCs w:val="22"/>
          <w:u w:val="single"/>
        </w:rPr>
        <w:lastRenderedPageBreak/>
        <w:t>CRIMINAL BACKGROUND CHECKS</w:t>
      </w:r>
    </w:p>
    <w:p w:rsidR="00F903C5" w:rsidRPr="00F903C5" w:rsidRDefault="00F903C5" w:rsidP="00F903C5">
      <w:pPr>
        <w:pStyle w:val="Header"/>
        <w:jc w:val="center"/>
        <w:rPr>
          <w:rFonts w:ascii="Tw Cen MT" w:hAnsi="Tw Cen MT"/>
          <w:b/>
          <w:sz w:val="22"/>
          <w:szCs w:val="22"/>
        </w:rPr>
      </w:pPr>
    </w:p>
    <w:p w:rsidR="00F903C5" w:rsidRPr="00F903C5" w:rsidRDefault="00F903C5" w:rsidP="00F903C5">
      <w:pPr>
        <w:pStyle w:val="NoSpacing"/>
        <w:rPr>
          <w:rFonts w:ascii="Tw Cen MT" w:hAnsi="Tw Cen MT"/>
          <w:b/>
          <w:sz w:val="22"/>
          <w:szCs w:val="22"/>
          <w:u w:val="single"/>
        </w:rPr>
      </w:pPr>
      <w:r w:rsidRPr="00F903C5">
        <w:rPr>
          <w:rFonts w:ascii="Tw Cen MT" w:hAnsi="Tw Cen MT"/>
          <w:b/>
          <w:sz w:val="22"/>
          <w:szCs w:val="22"/>
          <w:u w:val="single"/>
        </w:rPr>
        <w:t>Definitions</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sz w:val="22"/>
          <w:szCs w:val="22"/>
        </w:rPr>
      </w:pPr>
      <w:r w:rsidRPr="00F903C5">
        <w:rPr>
          <w:rFonts w:ascii="Tw Cen MT" w:hAnsi="Tw Cen MT"/>
          <w:i/>
          <w:sz w:val="22"/>
          <w:szCs w:val="22"/>
        </w:rPr>
        <w:t>Authorized Persons:</w:t>
      </w:r>
      <w:r w:rsidRPr="00F903C5">
        <w:rPr>
          <w:rFonts w:ascii="Tw Cen MT" w:hAnsi="Tw Cen MT"/>
          <w:sz w:val="22"/>
          <w:szCs w:val="22"/>
        </w:rPr>
        <w:t xml:space="preserve">  Individuals determined by the Director or designee to need access to or need to view criminal history record information in their official capacity with the Cornbelt Educational Cooperative.</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sz w:val="22"/>
          <w:szCs w:val="22"/>
        </w:rPr>
      </w:pPr>
      <w:r w:rsidRPr="00F903C5">
        <w:rPr>
          <w:rFonts w:ascii="Tw Cen MT" w:hAnsi="Tw Cen MT"/>
          <w:i/>
          <w:sz w:val="22"/>
          <w:szCs w:val="22"/>
        </w:rPr>
        <w:t>Criminal History Record Information (CHRI):</w:t>
      </w:r>
      <w:r w:rsidRPr="00F903C5">
        <w:rPr>
          <w:rFonts w:ascii="Tw Cen MT" w:hAnsi="Tw Cen MT"/>
          <w:sz w:val="22"/>
          <w:szCs w:val="22"/>
        </w:rPr>
        <w:t xml:space="preserve">  A criminal history of an individual obtained through the South Dakota Division of Criminal Investigation (SDDCI) and/or the Federal Bureau of Investigation (FBI) using the individual's fingerprints.  CHRI includes information on the arrest, detention, complaint, indictment or former criminal charge of an individual as well as the disposition of any charges. The FBI rules differ from the DCI rules regarding the disclosure of criminal history record information.</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sz w:val="22"/>
          <w:szCs w:val="22"/>
        </w:rPr>
      </w:pPr>
      <w:r w:rsidRPr="00F903C5">
        <w:rPr>
          <w:rFonts w:ascii="Tw Cen MT" w:hAnsi="Tw Cen MT"/>
          <w:i/>
          <w:sz w:val="22"/>
          <w:szCs w:val="22"/>
        </w:rPr>
        <w:t>Criminal Justice Information Services (CJIS):</w:t>
      </w:r>
      <w:r w:rsidRPr="00F903C5">
        <w:rPr>
          <w:rFonts w:ascii="Tw Cen MT" w:hAnsi="Tw Cen MT"/>
          <w:sz w:val="22"/>
          <w:szCs w:val="22"/>
        </w:rPr>
        <w:t xml:space="preserve">  The FBI’s Criminal Justice Information Services Division, or CJIS, provides a range of state of-the-art tools and services to law enforcement, national security and intelligence community partners, and the general public.  Its purpose is to equip law enforcement, national security, and intelligence community partners with the criminal justice information needed to protect the United States and the public. The CJIS Division was established in 1992 to serve as the focal point and central repository for criminal justice information services in the FBI. It is the largest division in the FBI.</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sz w:val="22"/>
          <w:szCs w:val="22"/>
        </w:rPr>
      </w:pPr>
      <w:r w:rsidRPr="00F903C5">
        <w:rPr>
          <w:rFonts w:ascii="Tw Cen MT" w:hAnsi="Tw Cen MT"/>
          <w:i/>
          <w:sz w:val="22"/>
          <w:szCs w:val="22"/>
        </w:rPr>
        <w:t>Local Agency Security Officer (LASO):</w:t>
      </w:r>
      <w:r w:rsidRPr="00F903C5">
        <w:rPr>
          <w:rFonts w:ascii="Tw Cen MT" w:hAnsi="Tw Cen MT"/>
          <w:sz w:val="22"/>
          <w:szCs w:val="22"/>
        </w:rPr>
        <w:t xml:space="preserve">  Liaison with SDDCI to ensure the agency is in compliance with security procedures.  The LASO shall (1) maintain a list of users who have access to CHRI, (2) Identify and maintain a list of persons who are authorized to use the approved hardware, software and firmware to access CHRI and ensure no unauthorized individuals have access to this technology, (3) identify and document how the equipment is connected to the state system, (4) ensure that personnel security screening procedures are being followed, (5) ensure that approved and appropriate security measures are in place and working as expected, (6) promptly notify the MSHP of any security incidents, and (7) support any Cooperative security audits.</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sz w:val="22"/>
          <w:szCs w:val="22"/>
        </w:rPr>
      </w:pPr>
      <w:r w:rsidRPr="00F903C5">
        <w:rPr>
          <w:rFonts w:ascii="Tw Cen MT" w:hAnsi="Tw Cen MT"/>
          <w:i/>
          <w:sz w:val="22"/>
          <w:szCs w:val="22"/>
        </w:rPr>
        <w:t>Noncriminal Agency Coordinator (NAC):</w:t>
      </w:r>
      <w:r w:rsidRPr="00F903C5">
        <w:rPr>
          <w:rFonts w:ascii="Tw Cen MT" w:hAnsi="Tw Cen MT"/>
          <w:sz w:val="22"/>
          <w:szCs w:val="22"/>
        </w:rPr>
        <w:t xml:space="preserve">  Primary contact person for the Cooperative who serves as the liaison between the Cooperative and SD Division of Criminal Investigation, responsible for notifying SDDCI when a new employee starts or an employee leaves so SDDCI can keep CJIS Security training records current and such other duties as required.</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sz w:val="22"/>
          <w:szCs w:val="22"/>
        </w:rPr>
      </w:pPr>
      <w:r w:rsidRPr="00F903C5">
        <w:rPr>
          <w:rFonts w:ascii="Tw Cen MT" w:hAnsi="Tw Cen MT"/>
          <w:i/>
          <w:sz w:val="22"/>
          <w:szCs w:val="22"/>
        </w:rPr>
        <w:t>Point of Contact (POC):</w:t>
      </w:r>
      <w:r w:rsidRPr="00F903C5">
        <w:rPr>
          <w:rFonts w:ascii="Tw Cen MT" w:hAnsi="Tw Cen MT"/>
          <w:sz w:val="22"/>
          <w:szCs w:val="22"/>
        </w:rPr>
        <w:t xml:space="preserve">  Cooperative’s contact person when SDDCI sends out Audit information, the contact person when an onsite Audit is scheduled.</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sz w:val="22"/>
          <w:szCs w:val="22"/>
        </w:rPr>
      </w:pPr>
      <w:r w:rsidRPr="00F903C5">
        <w:rPr>
          <w:rFonts w:ascii="Tw Cen MT" w:hAnsi="Tw Cen MT"/>
          <w:i/>
          <w:sz w:val="22"/>
          <w:szCs w:val="22"/>
        </w:rPr>
        <w:t>Security Incident:</w:t>
      </w:r>
      <w:r w:rsidRPr="00F903C5">
        <w:rPr>
          <w:rFonts w:ascii="Tw Cen MT" w:hAnsi="Tw Cen MT"/>
          <w:sz w:val="22"/>
          <w:szCs w:val="22"/>
        </w:rPr>
        <w:t xml:space="preserve">  An act of violating an explicit or implied security policy regarding CHRI including, but not limited to (1) attempts (either failed or successful) to gain unauthorized access to a system or its data, (2) unwanted disruption or denial of service, (3) the unauthorized use of a system for the processing or storage of data, and (4) changes to system hardware, firmware or software characteristics without the Cooperative's knowledge, instruction or consent.</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b/>
          <w:sz w:val="22"/>
          <w:szCs w:val="22"/>
          <w:u w:val="single"/>
        </w:rPr>
      </w:pPr>
      <w:r w:rsidRPr="00F903C5">
        <w:rPr>
          <w:rFonts w:ascii="Tw Cen MT" w:hAnsi="Tw Cen MT"/>
          <w:b/>
          <w:sz w:val="22"/>
          <w:szCs w:val="22"/>
          <w:u w:val="single"/>
        </w:rPr>
        <w:t>Policy Statement</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sz w:val="22"/>
          <w:szCs w:val="22"/>
        </w:rPr>
      </w:pPr>
      <w:r w:rsidRPr="00F903C5">
        <w:rPr>
          <w:rFonts w:ascii="Tw Cen MT" w:hAnsi="Tw Cen MT"/>
          <w:sz w:val="22"/>
          <w:szCs w:val="22"/>
        </w:rPr>
        <w:t xml:space="preserve">The Cooperative is committed to providing a safe learning and working environment.  As part of this effort, and in accordance with state and federal law, regulations, and policies, the Cooperative will require each person over eighteen years of age hired by the Cooperative, who is a regularly scheduled volunteer working with students unsupervised during the school year, or is employed by an entity which provides the Cooperative direct or indirect student services shall be required to submit to a criminal background investigation, by means of fingerprint checks by the Division of Criminal Investigation and the Federal Bureau of Investigation. The Cooperative and its employees, officers and agents will only obtain CHRI when authorized by law and will only use CHRI, or the personally identifiable information first </w:t>
      </w:r>
      <w:r w:rsidRPr="00F903C5">
        <w:rPr>
          <w:rFonts w:ascii="Tw Cen MT" w:hAnsi="Tw Cen MT"/>
          <w:sz w:val="22"/>
          <w:szCs w:val="22"/>
        </w:rPr>
        <w:lastRenderedPageBreak/>
        <w:t>obtained by the Cooperative in CHRI, for the purposes of determining whether a person should be employed by the Cooperative.</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sz w:val="22"/>
          <w:szCs w:val="22"/>
        </w:rPr>
      </w:pPr>
      <w:r w:rsidRPr="00F903C5">
        <w:rPr>
          <w:rFonts w:ascii="Tw Cen MT" w:hAnsi="Tw Cen MT"/>
          <w:sz w:val="22"/>
          <w:szCs w:val="22"/>
        </w:rPr>
        <w:t>in accordance with law and to protect the member district’s students, criminal background checks on persons who are employed in the Cooperative, who is a regularly scheduled volunteer working with students unsupervised during the school year, or are employed by an entity which provides the Cooperative direct or indirect student services shall be required. The criminal background investigation shall be done by means of fingerprint checks by the Division of Criminal Investigation. If no disqualifying record is identified at the state level, the fingerprints shall be forwarded by the Division of Criminal Investigation to the Federal Bureau of Investigation for a national criminal history record check.  The Cooperative and Cooperative employees will comply with state and federal law, rules, procedures and policies regarding the receipt, use and dissemination of criminal history record information of any individual.</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b/>
          <w:sz w:val="22"/>
          <w:szCs w:val="22"/>
          <w:u w:val="single"/>
        </w:rPr>
      </w:pPr>
      <w:r w:rsidRPr="00F903C5">
        <w:rPr>
          <w:rFonts w:ascii="Tw Cen MT" w:hAnsi="Tw Cen MT"/>
          <w:b/>
          <w:sz w:val="22"/>
          <w:szCs w:val="22"/>
          <w:u w:val="single"/>
        </w:rPr>
        <w:t>Designations</w:t>
      </w:r>
    </w:p>
    <w:p w:rsidR="00F903C5" w:rsidRPr="00F903C5" w:rsidRDefault="00F903C5" w:rsidP="00F903C5">
      <w:pPr>
        <w:pStyle w:val="NoSpacing"/>
        <w:rPr>
          <w:rFonts w:ascii="Tw Cen MT" w:hAnsi="Tw Cen MT"/>
          <w:sz w:val="22"/>
          <w:szCs w:val="22"/>
        </w:rPr>
      </w:pPr>
    </w:p>
    <w:p w:rsidR="00F903C5" w:rsidRPr="00F903C5" w:rsidRDefault="00F903C5" w:rsidP="0071292F">
      <w:pPr>
        <w:pStyle w:val="NoSpacing"/>
        <w:numPr>
          <w:ilvl w:val="0"/>
          <w:numId w:val="93"/>
        </w:numPr>
        <w:overflowPunct/>
        <w:autoSpaceDE/>
        <w:autoSpaceDN/>
        <w:adjustRightInd/>
        <w:textAlignment w:val="auto"/>
        <w:rPr>
          <w:rFonts w:ascii="Tw Cen MT" w:hAnsi="Tw Cen MT"/>
          <w:sz w:val="22"/>
          <w:szCs w:val="22"/>
        </w:rPr>
      </w:pPr>
      <w:r w:rsidRPr="00F903C5">
        <w:rPr>
          <w:rFonts w:ascii="Tw Cen MT" w:hAnsi="Tw Cen MT"/>
          <w:sz w:val="22"/>
          <w:szCs w:val="22"/>
        </w:rPr>
        <w:t>The Director, as the Agency Representative, is responsible for signing the SD Division of Criminal Investigation (SDDCI) User Agreement on behalf of the Cooperative.</w:t>
      </w:r>
    </w:p>
    <w:p w:rsidR="00F903C5" w:rsidRPr="00F903C5" w:rsidRDefault="00F903C5" w:rsidP="0071292F">
      <w:pPr>
        <w:pStyle w:val="NoSpacing"/>
        <w:numPr>
          <w:ilvl w:val="0"/>
          <w:numId w:val="93"/>
        </w:numPr>
        <w:overflowPunct/>
        <w:autoSpaceDE/>
        <w:autoSpaceDN/>
        <w:adjustRightInd/>
        <w:textAlignment w:val="auto"/>
        <w:rPr>
          <w:rFonts w:ascii="Tw Cen MT" w:hAnsi="Tw Cen MT"/>
          <w:sz w:val="22"/>
          <w:szCs w:val="22"/>
        </w:rPr>
      </w:pPr>
      <w:r w:rsidRPr="00F903C5">
        <w:rPr>
          <w:rFonts w:ascii="Tw Cen MT" w:hAnsi="Tw Cen MT"/>
          <w:sz w:val="22"/>
          <w:szCs w:val="22"/>
        </w:rPr>
        <w:t>The Director shall be the Cooperative’s Point of Contact(POC) and Noncriminal Agency Coordinator (NAC) to act as the primary contact person for the Cooperative, shall serve as the liaison between the Cooperative and SD Division of Criminal Investigation, and will fulfill all responsibilities of the POC/NAC, including but not limited to being the contact person when SDDCI sends out Audit information, shall be the contact person when an onsite Audit is scheduled, and responsible for notifying SDDCI when a new employee starts or an employee leaves so SDDCI can keep CJIS Security training records current.</w:t>
      </w:r>
    </w:p>
    <w:p w:rsidR="00F903C5" w:rsidRPr="00F903C5" w:rsidRDefault="00F903C5" w:rsidP="0071292F">
      <w:pPr>
        <w:pStyle w:val="NoSpacing"/>
        <w:numPr>
          <w:ilvl w:val="0"/>
          <w:numId w:val="93"/>
        </w:numPr>
        <w:overflowPunct/>
        <w:autoSpaceDE/>
        <w:autoSpaceDN/>
        <w:adjustRightInd/>
        <w:textAlignment w:val="auto"/>
        <w:rPr>
          <w:rFonts w:ascii="Tw Cen MT" w:hAnsi="Tw Cen MT"/>
          <w:sz w:val="22"/>
          <w:szCs w:val="22"/>
        </w:rPr>
      </w:pPr>
      <w:r w:rsidRPr="00F903C5">
        <w:rPr>
          <w:rFonts w:ascii="Tw Cen MT" w:hAnsi="Tw Cen MT"/>
          <w:sz w:val="22"/>
          <w:szCs w:val="22"/>
        </w:rPr>
        <w:t>The Director is designated to be the Local Agency Security Officer (LASO) to act as liaison with SDDCI to ensure the agency is in compliance with security procedures. The LASO shall be knowledgeable in CHRI, policies and mandated rules and regulations as well as knowledge of IT security procedures. The LASO shall actively represent the Cooperative in all matters pertaining to information security, dissemination of information security alerts and other material within the Cooperative, and responsible for contacting SDDCI if there has been misuse of CHRI.</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b/>
          <w:sz w:val="22"/>
          <w:szCs w:val="22"/>
          <w:u w:val="single"/>
        </w:rPr>
      </w:pPr>
      <w:r w:rsidRPr="00F903C5">
        <w:rPr>
          <w:rFonts w:ascii="Tw Cen MT" w:hAnsi="Tw Cen MT"/>
          <w:b/>
          <w:sz w:val="22"/>
          <w:szCs w:val="22"/>
          <w:u w:val="single"/>
        </w:rPr>
        <w:t>Criminal Background Checks</w:t>
      </w:r>
    </w:p>
    <w:p w:rsidR="00F903C5" w:rsidRPr="00F903C5" w:rsidRDefault="00F903C5" w:rsidP="00F903C5">
      <w:pPr>
        <w:pStyle w:val="NoSpacing"/>
        <w:rPr>
          <w:rFonts w:ascii="Tw Cen MT" w:hAnsi="Tw Cen MT"/>
          <w:sz w:val="22"/>
          <w:szCs w:val="22"/>
        </w:rPr>
      </w:pPr>
    </w:p>
    <w:p w:rsidR="00F903C5" w:rsidRPr="00F903C5" w:rsidRDefault="00F903C5" w:rsidP="0071292F">
      <w:pPr>
        <w:pStyle w:val="NoSpacing"/>
        <w:numPr>
          <w:ilvl w:val="0"/>
          <w:numId w:val="94"/>
        </w:numPr>
        <w:overflowPunct/>
        <w:autoSpaceDE/>
        <w:autoSpaceDN/>
        <w:adjustRightInd/>
        <w:textAlignment w:val="auto"/>
        <w:rPr>
          <w:rFonts w:ascii="Tw Cen MT" w:hAnsi="Tw Cen MT"/>
          <w:sz w:val="22"/>
          <w:szCs w:val="22"/>
        </w:rPr>
      </w:pPr>
      <w:r w:rsidRPr="00F903C5">
        <w:rPr>
          <w:rFonts w:ascii="Tw Cen MT" w:hAnsi="Tw Cen MT"/>
          <w:sz w:val="22"/>
          <w:szCs w:val="22"/>
        </w:rPr>
        <w:t>Each person over eighteen years of age hired by the Cooperative, who is a regularly scheduled volunteer working with students unsupervised during the school year, or is employed by an entity which provides the Cooperative direct or indirect student services shall be required to submit to a criminal background investigation.</w:t>
      </w:r>
    </w:p>
    <w:p w:rsidR="00F903C5" w:rsidRPr="00F903C5" w:rsidRDefault="00F903C5" w:rsidP="0071292F">
      <w:pPr>
        <w:pStyle w:val="NoSpacing"/>
        <w:numPr>
          <w:ilvl w:val="0"/>
          <w:numId w:val="94"/>
        </w:numPr>
        <w:overflowPunct/>
        <w:autoSpaceDE/>
        <w:autoSpaceDN/>
        <w:adjustRightInd/>
        <w:textAlignment w:val="auto"/>
        <w:rPr>
          <w:rFonts w:ascii="Tw Cen MT" w:hAnsi="Tw Cen MT"/>
          <w:sz w:val="22"/>
          <w:szCs w:val="22"/>
        </w:rPr>
      </w:pPr>
      <w:r w:rsidRPr="00F903C5">
        <w:rPr>
          <w:rFonts w:ascii="Tw Cen MT" w:hAnsi="Tw Cen MT"/>
          <w:sz w:val="22"/>
          <w:szCs w:val="22"/>
        </w:rPr>
        <w:t>The Cooperative shall submit completed fingerprint cards to the Division of Criminal Investigation before the prospective new employee or volunteer enters into service.</w:t>
      </w:r>
    </w:p>
    <w:p w:rsidR="00F903C5" w:rsidRPr="00F903C5" w:rsidRDefault="00F903C5" w:rsidP="0071292F">
      <w:pPr>
        <w:pStyle w:val="NoSpacing"/>
        <w:numPr>
          <w:ilvl w:val="0"/>
          <w:numId w:val="94"/>
        </w:numPr>
        <w:overflowPunct/>
        <w:autoSpaceDE/>
        <w:autoSpaceDN/>
        <w:adjustRightInd/>
        <w:textAlignment w:val="auto"/>
        <w:rPr>
          <w:rFonts w:ascii="Tw Cen MT" w:hAnsi="Tw Cen MT"/>
          <w:sz w:val="22"/>
          <w:szCs w:val="22"/>
        </w:rPr>
      </w:pPr>
      <w:r w:rsidRPr="00F903C5">
        <w:rPr>
          <w:rFonts w:ascii="Tw Cen MT" w:hAnsi="Tw Cen MT"/>
          <w:sz w:val="22"/>
          <w:szCs w:val="22"/>
        </w:rPr>
        <w:t>If no disqualifying record is identified at the state level, the fingerprints shall be forwarded by the Division of Criminal Investigation to the Federal Bureau of Investigation for a national criminal history record check.</w:t>
      </w:r>
    </w:p>
    <w:p w:rsidR="00F903C5" w:rsidRPr="00F903C5" w:rsidRDefault="00F903C5" w:rsidP="0071292F">
      <w:pPr>
        <w:pStyle w:val="NoSpacing"/>
        <w:numPr>
          <w:ilvl w:val="0"/>
          <w:numId w:val="94"/>
        </w:numPr>
        <w:overflowPunct/>
        <w:autoSpaceDE/>
        <w:autoSpaceDN/>
        <w:adjustRightInd/>
        <w:textAlignment w:val="auto"/>
        <w:rPr>
          <w:rFonts w:ascii="Tw Cen MT" w:hAnsi="Tw Cen MT"/>
          <w:sz w:val="22"/>
          <w:szCs w:val="22"/>
        </w:rPr>
      </w:pPr>
      <w:r w:rsidRPr="00F903C5">
        <w:rPr>
          <w:rFonts w:ascii="Tw Cen MT" w:hAnsi="Tw Cen MT"/>
          <w:sz w:val="22"/>
          <w:szCs w:val="22"/>
        </w:rPr>
        <w:t>The Cooperative shall pay any fees charged for the cost of fingerprinting or the criminal background investigation for any person whose employment with the Cooperative or status as a volunteer is subject to the requirements of this section.</w:t>
      </w:r>
    </w:p>
    <w:p w:rsidR="00F903C5" w:rsidRPr="00F903C5" w:rsidRDefault="00F903C5" w:rsidP="0071292F">
      <w:pPr>
        <w:pStyle w:val="NoSpacing"/>
        <w:numPr>
          <w:ilvl w:val="0"/>
          <w:numId w:val="94"/>
        </w:numPr>
        <w:overflowPunct/>
        <w:autoSpaceDE/>
        <w:autoSpaceDN/>
        <w:adjustRightInd/>
        <w:textAlignment w:val="auto"/>
        <w:rPr>
          <w:rFonts w:ascii="Tw Cen MT" w:hAnsi="Tw Cen MT"/>
          <w:sz w:val="22"/>
          <w:szCs w:val="22"/>
        </w:rPr>
      </w:pPr>
      <w:r w:rsidRPr="00F903C5">
        <w:rPr>
          <w:rFonts w:ascii="Tw Cen MT" w:hAnsi="Tw Cen MT"/>
          <w:sz w:val="22"/>
          <w:szCs w:val="22"/>
        </w:rPr>
        <w:t>Any person whose employment or status as a volunteer is subject to the requirements of this section may enter into service on a temporary basis pending receipt of results of the criminal background investigation. The Cooperative may, without liability, withdraw its offer of employment or terminate the temporary employment or status as a volunteer without notice if the report reveals a disqualifying record.</w:t>
      </w:r>
    </w:p>
    <w:p w:rsidR="00F903C5" w:rsidRPr="00F903C5" w:rsidRDefault="00F903C5" w:rsidP="0071292F">
      <w:pPr>
        <w:pStyle w:val="NoSpacing"/>
        <w:numPr>
          <w:ilvl w:val="0"/>
          <w:numId w:val="94"/>
        </w:numPr>
        <w:overflowPunct/>
        <w:autoSpaceDE/>
        <w:autoSpaceDN/>
        <w:adjustRightInd/>
        <w:textAlignment w:val="auto"/>
        <w:rPr>
          <w:rFonts w:ascii="Tw Cen MT" w:hAnsi="Tw Cen MT"/>
          <w:sz w:val="22"/>
          <w:szCs w:val="22"/>
        </w:rPr>
      </w:pPr>
      <w:r w:rsidRPr="00F903C5">
        <w:rPr>
          <w:rFonts w:ascii="Tw Cen MT" w:hAnsi="Tw Cen MT"/>
          <w:sz w:val="22"/>
          <w:szCs w:val="22"/>
        </w:rPr>
        <w:t xml:space="preserve">The criminal investigation required by this section with respect to a student teacher </w:t>
      </w:r>
      <w:r w:rsidRPr="00F903C5">
        <w:rPr>
          <w:rFonts w:ascii="Tw Cen MT" w:hAnsi="Tw Cen MT"/>
          <w:sz w:val="22"/>
          <w:szCs w:val="22"/>
          <w:u w:val="single"/>
        </w:rPr>
        <w:t>intern</w:t>
      </w:r>
      <w:r w:rsidRPr="00F903C5">
        <w:rPr>
          <w:rFonts w:ascii="Tw Cen MT" w:hAnsi="Tw Cen MT"/>
          <w:sz w:val="22"/>
          <w:szCs w:val="22"/>
        </w:rPr>
        <w:t xml:space="preserve"> completing requirements for teacher certification or </w:t>
      </w:r>
      <w:r w:rsidRPr="00F903C5">
        <w:rPr>
          <w:rFonts w:ascii="Tw Cen MT" w:hAnsi="Tw Cen MT"/>
          <w:sz w:val="22"/>
          <w:szCs w:val="22"/>
          <w:u w:val="single"/>
        </w:rPr>
        <w:t>licensure</w:t>
      </w:r>
      <w:r w:rsidRPr="00F903C5">
        <w:rPr>
          <w:rFonts w:ascii="Tw Cen MT" w:hAnsi="Tw Cen MT"/>
          <w:sz w:val="22"/>
          <w:szCs w:val="22"/>
        </w:rPr>
        <w:t xml:space="preserve"> shall be conducted by the Cooperative, and the Cooperative may rely upon the results of that investigation for employment </w:t>
      </w:r>
      <w:r w:rsidRPr="00F903C5">
        <w:rPr>
          <w:rFonts w:ascii="Tw Cen MT" w:hAnsi="Tw Cen MT"/>
          <w:sz w:val="22"/>
          <w:szCs w:val="22"/>
        </w:rPr>
        <w:lastRenderedPageBreak/>
        <w:t>of that person as an employee of the Cooperative. Results of a criminal background investigation conducted by another South Dakota public school district or cooperative of a student teacher, hired by the Cooperative, may be relied upon by the Cooperative.</w:t>
      </w:r>
    </w:p>
    <w:p w:rsidR="00F903C5" w:rsidRPr="00F903C5" w:rsidRDefault="00F903C5" w:rsidP="0071292F">
      <w:pPr>
        <w:pStyle w:val="NoSpacing"/>
        <w:numPr>
          <w:ilvl w:val="0"/>
          <w:numId w:val="94"/>
        </w:numPr>
        <w:overflowPunct/>
        <w:autoSpaceDE/>
        <w:autoSpaceDN/>
        <w:adjustRightInd/>
        <w:textAlignment w:val="auto"/>
        <w:rPr>
          <w:rFonts w:ascii="Tw Cen MT" w:hAnsi="Tw Cen MT"/>
          <w:sz w:val="22"/>
          <w:szCs w:val="22"/>
        </w:rPr>
      </w:pPr>
      <w:r w:rsidRPr="00F903C5">
        <w:rPr>
          <w:rFonts w:ascii="Tw Cen MT" w:hAnsi="Tw Cen MT"/>
          <w:sz w:val="22"/>
          <w:szCs w:val="22"/>
        </w:rPr>
        <w:t>A Cooperative employee who is employed simultaneously with another cooperative or school district is only required to obtain one criminal background investigation, if the background investigation was conducted less than five years before the person was first employed by the other cooperative or school district.</w:t>
      </w:r>
    </w:p>
    <w:p w:rsidR="00F903C5" w:rsidRPr="00F903C5" w:rsidRDefault="00F903C5" w:rsidP="0071292F">
      <w:pPr>
        <w:pStyle w:val="NoSpacing"/>
        <w:numPr>
          <w:ilvl w:val="0"/>
          <w:numId w:val="94"/>
        </w:numPr>
        <w:overflowPunct/>
        <w:autoSpaceDE/>
        <w:autoSpaceDN/>
        <w:adjustRightInd/>
        <w:textAlignment w:val="auto"/>
        <w:rPr>
          <w:rFonts w:ascii="Tw Cen MT" w:hAnsi="Tw Cen MT"/>
          <w:sz w:val="22"/>
          <w:szCs w:val="22"/>
        </w:rPr>
      </w:pPr>
      <w:r w:rsidRPr="00F903C5">
        <w:rPr>
          <w:rFonts w:ascii="Tw Cen MT" w:hAnsi="Tw Cen MT"/>
          <w:sz w:val="22"/>
          <w:szCs w:val="22"/>
        </w:rPr>
        <w:t>No person may be employed by the Cooperative, either directly or by contract, and no person employed by a contract provider and who would have direct student responsibilities may provide direct student services, if the person has been convicted of a crime of violence (murder, manslaughter, rape, aggravated assault, riot, robbery, burglary in the first degree, arson, kidnapping, felony sexual contact, felony child abuse, or any other felony in the commission of which the perpetrator used force, or was armed with a dangerous weapon, or used any explosive or destructive device), sex crimes (including but are not limited to, rape, felony sexual contact with a minor under sixteen, sexual contact with a person incapable of consenting, possessing, manufacturing, or distributing child pornography, and sexual exploitation of a minor), or distribution or trafficking in controlled substances or distribution of marijuana.</w:t>
      </w:r>
    </w:p>
    <w:p w:rsidR="00F903C5" w:rsidRPr="00F903C5" w:rsidRDefault="00F903C5" w:rsidP="0071292F">
      <w:pPr>
        <w:pStyle w:val="NoSpacing"/>
        <w:numPr>
          <w:ilvl w:val="0"/>
          <w:numId w:val="95"/>
        </w:numPr>
        <w:overflowPunct/>
        <w:autoSpaceDE/>
        <w:autoSpaceDN/>
        <w:adjustRightInd/>
        <w:textAlignment w:val="auto"/>
        <w:rPr>
          <w:rFonts w:ascii="Tw Cen MT" w:hAnsi="Tw Cen MT"/>
          <w:sz w:val="22"/>
          <w:szCs w:val="22"/>
        </w:rPr>
      </w:pPr>
      <w:r w:rsidRPr="00F903C5">
        <w:rPr>
          <w:rFonts w:ascii="Tw Cen MT" w:hAnsi="Tw Cen MT"/>
          <w:sz w:val="22"/>
          <w:szCs w:val="22"/>
        </w:rPr>
        <w:t>The Cooperative may also refuse to employ a person who has been convicted of a crime involving moral turpitude. "Moral turpitude" is defined “an act done contrary to justice, honesty, principle, or good morals, as well as an act of baseness, vileness, or depravity in the private and social duties which a person owes to his fellow man or to society in general.</w:t>
      </w:r>
    </w:p>
    <w:p w:rsidR="00F903C5" w:rsidRPr="00F903C5" w:rsidRDefault="00F903C5" w:rsidP="0071292F">
      <w:pPr>
        <w:pStyle w:val="NoSpacing"/>
        <w:numPr>
          <w:ilvl w:val="0"/>
          <w:numId w:val="95"/>
        </w:numPr>
        <w:overflowPunct/>
        <w:autoSpaceDE/>
        <w:autoSpaceDN/>
        <w:adjustRightInd/>
        <w:textAlignment w:val="auto"/>
        <w:rPr>
          <w:rFonts w:ascii="Tw Cen MT" w:hAnsi="Tw Cen MT"/>
          <w:sz w:val="22"/>
          <w:szCs w:val="22"/>
        </w:rPr>
      </w:pPr>
      <w:r w:rsidRPr="00F903C5">
        <w:rPr>
          <w:rFonts w:ascii="Tw Cen MT" w:hAnsi="Tw Cen MT"/>
          <w:sz w:val="22"/>
          <w:szCs w:val="22"/>
        </w:rPr>
        <w:t>The Cooperative may consider any criminal conviction in making a hiring decision. The Cooperative has the sole and absolute discretion to determine whether the results of a criminal background investigation disqualify a person from employment within the Cooperative.</w:t>
      </w:r>
    </w:p>
    <w:p w:rsidR="00F903C5" w:rsidRPr="00F903C5" w:rsidRDefault="00F903C5" w:rsidP="0071292F">
      <w:pPr>
        <w:pStyle w:val="NoSpacing"/>
        <w:numPr>
          <w:ilvl w:val="0"/>
          <w:numId w:val="95"/>
        </w:numPr>
        <w:overflowPunct/>
        <w:autoSpaceDE/>
        <w:autoSpaceDN/>
        <w:adjustRightInd/>
        <w:textAlignment w:val="auto"/>
        <w:rPr>
          <w:rFonts w:ascii="Tw Cen MT" w:hAnsi="Tw Cen MT"/>
          <w:sz w:val="22"/>
          <w:szCs w:val="22"/>
        </w:rPr>
      </w:pPr>
      <w:r w:rsidRPr="00F903C5">
        <w:rPr>
          <w:rFonts w:ascii="Tw Cen MT" w:hAnsi="Tw Cen MT"/>
          <w:sz w:val="22"/>
          <w:szCs w:val="22"/>
        </w:rPr>
        <w:t>For purposes of this policy, the term conviction means a plea or verdict of guilty or a conviction following a plea of nolo contendere (no contest) in this state or any other state.</w:t>
      </w:r>
    </w:p>
    <w:p w:rsidR="00F903C5" w:rsidRPr="00F903C5" w:rsidRDefault="00F903C5" w:rsidP="0071292F">
      <w:pPr>
        <w:pStyle w:val="NoSpacing"/>
        <w:numPr>
          <w:ilvl w:val="0"/>
          <w:numId w:val="94"/>
        </w:numPr>
        <w:overflowPunct/>
        <w:autoSpaceDE/>
        <w:autoSpaceDN/>
        <w:adjustRightInd/>
        <w:textAlignment w:val="auto"/>
        <w:rPr>
          <w:rFonts w:ascii="Tw Cen MT" w:hAnsi="Tw Cen MT"/>
          <w:sz w:val="22"/>
          <w:szCs w:val="22"/>
        </w:rPr>
      </w:pPr>
      <w:r w:rsidRPr="00F903C5">
        <w:rPr>
          <w:rFonts w:ascii="Tw Cen MT" w:hAnsi="Tw Cen MT"/>
          <w:sz w:val="22"/>
          <w:szCs w:val="22"/>
        </w:rPr>
        <w:t>The Cooperative’s employment application form shall inform applicants that if no South Dakota statutorily disqualifying conviction is identified at the state level the fingerprints will be forwarded by the S.D. Division of Criminal Investigation to the Federal Bureau of Investigation for a national criminal history record check.</w:t>
      </w:r>
    </w:p>
    <w:p w:rsidR="00F903C5" w:rsidRPr="00F903C5" w:rsidRDefault="00F903C5" w:rsidP="0071292F">
      <w:pPr>
        <w:pStyle w:val="NoSpacing"/>
        <w:numPr>
          <w:ilvl w:val="0"/>
          <w:numId w:val="94"/>
        </w:numPr>
        <w:overflowPunct/>
        <w:autoSpaceDE/>
        <w:autoSpaceDN/>
        <w:adjustRightInd/>
        <w:textAlignment w:val="auto"/>
        <w:rPr>
          <w:rFonts w:ascii="Tw Cen MT" w:hAnsi="Tw Cen MT"/>
          <w:sz w:val="22"/>
          <w:szCs w:val="22"/>
        </w:rPr>
      </w:pPr>
      <w:r w:rsidRPr="00F903C5">
        <w:rPr>
          <w:rFonts w:ascii="Tw Cen MT" w:hAnsi="Tw Cen MT"/>
          <w:sz w:val="22"/>
          <w:szCs w:val="22"/>
        </w:rPr>
        <w:t>The application form shall also inform applicants that if the applicant believes the criminal background result is incorrect or incomplete in any respect and the applicant wishes changes, corrections or updating of the alleged deficiency, the applicant should make application directly to the agency which contributed the questioned information or direct the applicant’s challenge as to the accuracy or completeness of any entry on the applicant’s record to the FBI, Criminal Justice Information Services (CJIS) Division, ATTN: SCU, Mod. D-2, 1000 Custer Hollow Road, Clarksburg, WV 26306.</w:t>
      </w:r>
    </w:p>
    <w:p w:rsidR="00F903C5" w:rsidRPr="00F903C5" w:rsidRDefault="00F903C5" w:rsidP="0071292F">
      <w:pPr>
        <w:pStyle w:val="NoSpacing"/>
        <w:numPr>
          <w:ilvl w:val="0"/>
          <w:numId w:val="94"/>
        </w:numPr>
        <w:overflowPunct/>
        <w:autoSpaceDE/>
        <w:autoSpaceDN/>
        <w:adjustRightInd/>
        <w:textAlignment w:val="auto"/>
        <w:rPr>
          <w:rFonts w:ascii="Tw Cen MT" w:hAnsi="Tw Cen MT"/>
          <w:sz w:val="22"/>
          <w:szCs w:val="22"/>
        </w:rPr>
      </w:pPr>
      <w:r w:rsidRPr="00F903C5">
        <w:rPr>
          <w:rFonts w:ascii="Tw Cen MT" w:hAnsi="Tw Cen MT"/>
          <w:sz w:val="22"/>
          <w:szCs w:val="22"/>
        </w:rPr>
        <w:t>Should an applicant be disqualified from employment due to the results of a criminal background check, the Cooperative shall inform the applicant that the criminal background check results prohibit the Cooperative from employing the person. The Cooperative will not delay the employment hiring decision solely because the applicant seeks to correct his or her FBI criminal history record information (CHRI).</w:t>
      </w:r>
    </w:p>
    <w:p w:rsidR="00F903C5" w:rsidRPr="00F903C5" w:rsidRDefault="00F903C5" w:rsidP="0071292F">
      <w:pPr>
        <w:pStyle w:val="NoSpacing"/>
        <w:numPr>
          <w:ilvl w:val="0"/>
          <w:numId w:val="94"/>
        </w:numPr>
        <w:overflowPunct/>
        <w:autoSpaceDE/>
        <w:autoSpaceDN/>
        <w:adjustRightInd/>
        <w:textAlignment w:val="auto"/>
        <w:rPr>
          <w:rFonts w:ascii="Tw Cen MT" w:hAnsi="Tw Cen MT"/>
          <w:sz w:val="22"/>
          <w:szCs w:val="22"/>
        </w:rPr>
      </w:pPr>
      <w:r w:rsidRPr="00F903C5">
        <w:rPr>
          <w:rFonts w:ascii="Tw Cen MT" w:hAnsi="Tw Cen MT"/>
          <w:sz w:val="22"/>
          <w:szCs w:val="22"/>
        </w:rPr>
        <w:t>Before a person’s conditional employment is terminated as a result of the person’s CHRI, the Cooperative shall inform the person whose conditional employment is subject to termination that the criminal background report reveals a conviction which prohibits the Cooperative from employing the person, and inform the person of his or her right to appeal the accuracy or completeness of the CHRI to the SDDCI or FBI. Employees shall be afforded procedural due process consistent with their employment status (i.e., whether the person is an employee-at-will, a school-year employee, or a ten month or twelve month employee) should termination of conditional employment be a possibility following the Cooperative’s receipt of the CHRI.</w:t>
      </w:r>
    </w:p>
    <w:p w:rsidR="00F903C5" w:rsidRPr="00F903C5" w:rsidRDefault="00F903C5" w:rsidP="0071292F">
      <w:pPr>
        <w:pStyle w:val="NoSpacing"/>
        <w:numPr>
          <w:ilvl w:val="0"/>
          <w:numId w:val="94"/>
        </w:numPr>
        <w:overflowPunct/>
        <w:autoSpaceDE/>
        <w:autoSpaceDN/>
        <w:adjustRightInd/>
        <w:textAlignment w:val="auto"/>
        <w:rPr>
          <w:rFonts w:ascii="Tw Cen MT" w:hAnsi="Tw Cen MT"/>
          <w:sz w:val="22"/>
          <w:szCs w:val="22"/>
        </w:rPr>
      </w:pPr>
      <w:r w:rsidRPr="00F903C5">
        <w:rPr>
          <w:rFonts w:ascii="Tw Cen MT" w:hAnsi="Tw Cen MT"/>
          <w:sz w:val="22"/>
          <w:szCs w:val="22"/>
        </w:rPr>
        <w:t xml:space="preserve">All employees and other persons required to submit to a criminal background check pursuant to this policy must notify the Cooperative in writing if they are convicted of any offense of domestic </w:t>
      </w:r>
      <w:r w:rsidRPr="00F903C5">
        <w:rPr>
          <w:rFonts w:ascii="Tw Cen MT" w:hAnsi="Tw Cen MT"/>
          <w:sz w:val="22"/>
          <w:szCs w:val="22"/>
        </w:rPr>
        <w:lastRenderedPageBreak/>
        <w:t>violence, child abuse, sex offense, drug (including marijuana) or any felony offense. This notification must be made as soon as possible, but no later than five business days after the event.</w:t>
      </w:r>
    </w:p>
    <w:p w:rsidR="00F903C5" w:rsidRPr="00F903C5" w:rsidRDefault="00F903C5" w:rsidP="0071292F">
      <w:pPr>
        <w:pStyle w:val="NoSpacing"/>
        <w:numPr>
          <w:ilvl w:val="0"/>
          <w:numId w:val="94"/>
        </w:numPr>
        <w:overflowPunct/>
        <w:autoSpaceDE/>
        <w:autoSpaceDN/>
        <w:adjustRightInd/>
        <w:textAlignment w:val="auto"/>
        <w:rPr>
          <w:rFonts w:ascii="Tw Cen MT" w:hAnsi="Tw Cen MT"/>
          <w:sz w:val="22"/>
          <w:szCs w:val="22"/>
        </w:rPr>
      </w:pPr>
      <w:r w:rsidRPr="00F903C5">
        <w:rPr>
          <w:rFonts w:ascii="Tw Cen MT" w:hAnsi="Tw Cen MT"/>
          <w:sz w:val="22"/>
          <w:szCs w:val="22"/>
        </w:rPr>
        <w:t>The Cooperative reserves the right to require any employee or volunteer to submit to additional criminal background checks at the Cooperative’s expense. The Cooperative reserves the right to require any employee of an entity which provides the Cooperative direct or indirect student services to submit to additional criminal background checks which shall be at the entity’s or person's expense.</w:t>
      </w:r>
    </w:p>
    <w:p w:rsidR="00F903C5" w:rsidRPr="00F903C5" w:rsidRDefault="00F903C5" w:rsidP="0071292F">
      <w:pPr>
        <w:pStyle w:val="NoSpacing"/>
        <w:numPr>
          <w:ilvl w:val="0"/>
          <w:numId w:val="94"/>
        </w:numPr>
        <w:overflowPunct/>
        <w:autoSpaceDE/>
        <w:autoSpaceDN/>
        <w:adjustRightInd/>
        <w:textAlignment w:val="auto"/>
        <w:rPr>
          <w:rFonts w:ascii="Tw Cen MT" w:hAnsi="Tw Cen MT"/>
          <w:sz w:val="22"/>
          <w:szCs w:val="22"/>
        </w:rPr>
      </w:pPr>
      <w:r w:rsidRPr="00F903C5">
        <w:rPr>
          <w:rFonts w:ascii="Tw Cen MT" w:hAnsi="Tw Cen MT"/>
          <w:sz w:val="22"/>
          <w:szCs w:val="22"/>
        </w:rPr>
        <w:t>As required by state law, SDCL 13-10-15, if, as the result of a criminal conviction the school board suspends an employee without pay, or an employee resigns, or an employee is terminated, the Director shall within ten days of the date of the suspension or the date the employment is severed report the circumstances and the name of the employee to the S.D. Department of Education.</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b/>
          <w:sz w:val="22"/>
          <w:szCs w:val="22"/>
          <w:u w:val="single"/>
        </w:rPr>
      </w:pPr>
      <w:r w:rsidRPr="00F903C5">
        <w:rPr>
          <w:rFonts w:ascii="Tw Cen MT" w:hAnsi="Tw Cen MT"/>
          <w:b/>
          <w:sz w:val="22"/>
          <w:szCs w:val="22"/>
          <w:u w:val="single"/>
        </w:rPr>
        <w:t>Training</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sz w:val="22"/>
          <w:szCs w:val="22"/>
        </w:rPr>
      </w:pPr>
      <w:r w:rsidRPr="00F903C5">
        <w:rPr>
          <w:rFonts w:ascii="Tw Cen MT" w:hAnsi="Tw Cen MT"/>
          <w:sz w:val="22"/>
          <w:szCs w:val="22"/>
        </w:rPr>
        <w:t>The Cooperative will ensure that all employees who have access to CHRI shall be trained by SDDCI on the rules and responsibilities for the confidentiality, receipt, use and dissemination of the CHRI.</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b/>
          <w:sz w:val="22"/>
          <w:szCs w:val="22"/>
          <w:u w:val="single"/>
        </w:rPr>
      </w:pPr>
      <w:r w:rsidRPr="00F903C5">
        <w:rPr>
          <w:rFonts w:ascii="Tw Cen MT" w:hAnsi="Tw Cen MT"/>
          <w:b/>
          <w:sz w:val="22"/>
          <w:szCs w:val="22"/>
          <w:u w:val="single"/>
        </w:rPr>
        <w:t>Confidentiality</w:t>
      </w:r>
    </w:p>
    <w:p w:rsidR="00F903C5" w:rsidRPr="00F903C5" w:rsidRDefault="00F903C5" w:rsidP="00F903C5">
      <w:pPr>
        <w:pStyle w:val="NoSpacing"/>
        <w:rPr>
          <w:rFonts w:ascii="Tw Cen MT" w:hAnsi="Tw Cen MT"/>
          <w:sz w:val="22"/>
          <w:szCs w:val="22"/>
        </w:rPr>
      </w:pPr>
    </w:p>
    <w:p w:rsidR="00F903C5" w:rsidRPr="00F903C5" w:rsidRDefault="00F903C5" w:rsidP="0071292F">
      <w:pPr>
        <w:pStyle w:val="NoSpacing"/>
        <w:numPr>
          <w:ilvl w:val="0"/>
          <w:numId w:val="96"/>
        </w:numPr>
        <w:overflowPunct/>
        <w:autoSpaceDE/>
        <w:autoSpaceDN/>
        <w:adjustRightInd/>
        <w:textAlignment w:val="auto"/>
        <w:rPr>
          <w:rFonts w:ascii="Tw Cen MT" w:hAnsi="Tw Cen MT"/>
          <w:sz w:val="22"/>
          <w:szCs w:val="22"/>
        </w:rPr>
      </w:pPr>
      <w:r w:rsidRPr="00F903C5">
        <w:rPr>
          <w:rFonts w:ascii="Tw Cen MT" w:hAnsi="Tw Cen MT"/>
          <w:sz w:val="22"/>
          <w:szCs w:val="22"/>
        </w:rPr>
        <w:t xml:space="preserve">Before requesting CHRI on any individual, the Cooperative will give the individual written notification that his/her fingerprints will be used to obtain the CHRI of the individual, and the Cooperative will provide the individual a copy of the statement "Noncriminal Justice Applicant's Privacy Rights." </w:t>
      </w:r>
    </w:p>
    <w:p w:rsidR="00F903C5" w:rsidRPr="00F903C5" w:rsidRDefault="00F903C5" w:rsidP="0071292F">
      <w:pPr>
        <w:pStyle w:val="NoSpacing"/>
        <w:numPr>
          <w:ilvl w:val="0"/>
          <w:numId w:val="96"/>
        </w:numPr>
        <w:overflowPunct/>
        <w:autoSpaceDE/>
        <w:autoSpaceDN/>
        <w:adjustRightInd/>
        <w:textAlignment w:val="auto"/>
        <w:rPr>
          <w:rFonts w:ascii="Tw Cen MT" w:hAnsi="Tw Cen MT"/>
          <w:sz w:val="22"/>
          <w:szCs w:val="22"/>
        </w:rPr>
      </w:pPr>
      <w:r w:rsidRPr="00F903C5">
        <w:rPr>
          <w:rFonts w:ascii="Tw Cen MT" w:hAnsi="Tw Cen MT"/>
          <w:sz w:val="22"/>
          <w:szCs w:val="22"/>
        </w:rPr>
        <w:t>Information received by the Cooperative pursuant to a criminal background check is confidential. Only authorized persons within the Cooperative may access, view or use CHRI. Authorized persons may not share or otherwise disclose information contained in CHRI to unauthorized persons unless explicitly allowed for in this procedure.</w:t>
      </w:r>
    </w:p>
    <w:p w:rsidR="00F903C5" w:rsidRPr="00F903C5" w:rsidRDefault="00F903C5" w:rsidP="0071292F">
      <w:pPr>
        <w:pStyle w:val="NoSpacing"/>
        <w:numPr>
          <w:ilvl w:val="0"/>
          <w:numId w:val="96"/>
        </w:numPr>
        <w:overflowPunct/>
        <w:autoSpaceDE/>
        <w:autoSpaceDN/>
        <w:adjustRightInd/>
        <w:textAlignment w:val="auto"/>
        <w:rPr>
          <w:rFonts w:ascii="Tw Cen MT" w:hAnsi="Tw Cen MT"/>
          <w:sz w:val="22"/>
          <w:szCs w:val="22"/>
        </w:rPr>
      </w:pPr>
      <w:r w:rsidRPr="00F903C5">
        <w:rPr>
          <w:rFonts w:ascii="Tw Cen MT" w:hAnsi="Tw Cen MT"/>
          <w:sz w:val="22"/>
          <w:szCs w:val="22"/>
        </w:rPr>
        <w:t>Unless otherwise allowed by law, the Cooperative will only use this information for the Cooperative's internal purposes in determining the suitability of an applicant, employee, or other worker on Cooperative property. The Cooperative will note in an employee's or applicant's personnel file that the background check was completed and if the person was disqualified by the CHRI for employment or assignment. The Cooperative will keep the CHRI in a separate file in a location that is only accessible to persons who need to know the information to carry out their responsibilities with the Cooperative.</w:t>
      </w:r>
    </w:p>
    <w:p w:rsidR="00F903C5" w:rsidRPr="00F903C5" w:rsidRDefault="00F903C5" w:rsidP="0071292F">
      <w:pPr>
        <w:pStyle w:val="NoSpacing"/>
        <w:numPr>
          <w:ilvl w:val="0"/>
          <w:numId w:val="96"/>
        </w:numPr>
        <w:overflowPunct/>
        <w:autoSpaceDE/>
        <w:autoSpaceDN/>
        <w:adjustRightInd/>
        <w:textAlignment w:val="auto"/>
        <w:rPr>
          <w:rFonts w:ascii="Tw Cen MT" w:hAnsi="Tw Cen MT"/>
          <w:sz w:val="22"/>
          <w:szCs w:val="22"/>
        </w:rPr>
      </w:pPr>
      <w:r w:rsidRPr="00F903C5">
        <w:rPr>
          <w:rFonts w:ascii="Tw Cen MT" w:hAnsi="Tw Cen MT"/>
          <w:sz w:val="22"/>
          <w:szCs w:val="22"/>
        </w:rPr>
        <w:t>Individuals that have access to CHRI will receive CJIS security training provided by SD DCI. Once the individual has completed the CJIS online training and has taken the test each individual will receive and acknowledge in writing the receipt of the following: (1) User Rules of Behavior Acknowledgement form, (2) CHRI Disciplinary Policy, and (3) Acknowledgment Statement of Misuse. The Cooperative will keep a copy of the signed documents in each individual’s personnel file.</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b/>
          <w:sz w:val="22"/>
          <w:szCs w:val="22"/>
          <w:u w:val="single"/>
        </w:rPr>
      </w:pPr>
      <w:r w:rsidRPr="00F903C5">
        <w:rPr>
          <w:rFonts w:ascii="Tw Cen MT" w:hAnsi="Tw Cen MT"/>
          <w:b/>
          <w:sz w:val="22"/>
          <w:szCs w:val="22"/>
          <w:u w:val="single"/>
        </w:rPr>
        <w:t>Access and Retention</w:t>
      </w:r>
    </w:p>
    <w:p w:rsidR="00F903C5" w:rsidRPr="00F903C5" w:rsidRDefault="00F903C5" w:rsidP="00F903C5">
      <w:pPr>
        <w:pStyle w:val="NoSpacing"/>
        <w:rPr>
          <w:rFonts w:ascii="Tw Cen MT" w:hAnsi="Tw Cen MT"/>
          <w:sz w:val="22"/>
          <w:szCs w:val="22"/>
        </w:rPr>
      </w:pPr>
    </w:p>
    <w:p w:rsidR="00F903C5" w:rsidRPr="00F903C5" w:rsidRDefault="00F903C5" w:rsidP="0071292F">
      <w:pPr>
        <w:pStyle w:val="NoSpacing"/>
        <w:numPr>
          <w:ilvl w:val="0"/>
          <w:numId w:val="97"/>
        </w:numPr>
        <w:overflowPunct/>
        <w:autoSpaceDE/>
        <w:autoSpaceDN/>
        <w:adjustRightInd/>
        <w:textAlignment w:val="auto"/>
        <w:rPr>
          <w:rFonts w:ascii="Tw Cen MT" w:hAnsi="Tw Cen MT"/>
          <w:sz w:val="22"/>
          <w:szCs w:val="22"/>
        </w:rPr>
      </w:pPr>
      <w:r w:rsidRPr="00F903C5">
        <w:rPr>
          <w:rFonts w:ascii="Tw Cen MT" w:hAnsi="Tw Cen MT"/>
          <w:sz w:val="22"/>
          <w:szCs w:val="22"/>
        </w:rPr>
        <w:t>The Cooperative may print or electronically share records when necessary to determine whether the person is authorized to work for the Cooperative. In those situations, the physical or electronic copy will be destroyed immediately after the decision is made.</w:t>
      </w:r>
    </w:p>
    <w:p w:rsidR="00F903C5" w:rsidRPr="00F903C5" w:rsidRDefault="00F903C5" w:rsidP="0071292F">
      <w:pPr>
        <w:pStyle w:val="NoSpacing"/>
        <w:numPr>
          <w:ilvl w:val="0"/>
          <w:numId w:val="97"/>
        </w:numPr>
        <w:overflowPunct/>
        <w:autoSpaceDE/>
        <w:autoSpaceDN/>
        <w:adjustRightInd/>
        <w:textAlignment w:val="auto"/>
        <w:rPr>
          <w:rFonts w:ascii="Tw Cen MT" w:hAnsi="Tw Cen MT"/>
          <w:sz w:val="22"/>
          <w:szCs w:val="22"/>
        </w:rPr>
      </w:pPr>
      <w:r w:rsidRPr="00F903C5">
        <w:rPr>
          <w:rFonts w:ascii="Tw Cen MT" w:hAnsi="Tw Cen MT"/>
          <w:sz w:val="22"/>
          <w:szCs w:val="22"/>
        </w:rPr>
        <w:t>If the Cooperative runs a background check on employees of a contractor that does business with the Cooperative, the Cooperative will not provide the CHRI to the contractor. Instead, the Cooperative will provide a clearance letter notifying the contractor whether the employee is cleared to provide services in the Cooperative.</w:t>
      </w:r>
    </w:p>
    <w:p w:rsidR="00F903C5" w:rsidRPr="00F903C5" w:rsidRDefault="00F903C5" w:rsidP="0071292F">
      <w:pPr>
        <w:pStyle w:val="NoSpacing"/>
        <w:numPr>
          <w:ilvl w:val="0"/>
          <w:numId w:val="97"/>
        </w:numPr>
        <w:overflowPunct/>
        <w:autoSpaceDE/>
        <w:autoSpaceDN/>
        <w:adjustRightInd/>
        <w:textAlignment w:val="auto"/>
        <w:rPr>
          <w:rFonts w:ascii="Tw Cen MT" w:hAnsi="Tw Cen MT"/>
          <w:sz w:val="22"/>
          <w:szCs w:val="22"/>
        </w:rPr>
      </w:pPr>
      <w:r w:rsidRPr="00F903C5">
        <w:rPr>
          <w:rFonts w:ascii="Tw Cen MT" w:hAnsi="Tw Cen MT"/>
          <w:sz w:val="22"/>
          <w:szCs w:val="22"/>
        </w:rPr>
        <w:t>The Cooperative will not disseminate CHRI across state lines.</w:t>
      </w:r>
    </w:p>
    <w:p w:rsidR="00F903C5" w:rsidRPr="00F903C5" w:rsidRDefault="00F903C5" w:rsidP="0071292F">
      <w:pPr>
        <w:pStyle w:val="NoSpacing"/>
        <w:numPr>
          <w:ilvl w:val="0"/>
          <w:numId w:val="97"/>
        </w:numPr>
        <w:overflowPunct/>
        <w:autoSpaceDE/>
        <w:autoSpaceDN/>
        <w:adjustRightInd/>
        <w:textAlignment w:val="auto"/>
        <w:rPr>
          <w:rFonts w:ascii="Tw Cen MT" w:hAnsi="Tw Cen MT"/>
          <w:sz w:val="22"/>
          <w:szCs w:val="22"/>
        </w:rPr>
      </w:pPr>
      <w:r w:rsidRPr="00F903C5">
        <w:rPr>
          <w:rFonts w:ascii="Tw Cen MT" w:hAnsi="Tw Cen MT"/>
          <w:sz w:val="22"/>
          <w:szCs w:val="22"/>
        </w:rPr>
        <w:t xml:space="preserve">Upon request the Cooperative will provide a copy of the SDDCI CHRI to the person who is the subject of the background check. The SDDCI CHRI will only be released to the individual and not to </w:t>
      </w:r>
      <w:r w:rsidRPr="00F903C5">
        <w:rPr>
          <w:rFonts w:ascii="Tw Cen MT" w:hAnsi="Tw Cen MT"/>
          <w:sz w:val="22"/>
          <w:szCs w:val="22"/>
        </w:rPr>
        <w:lastRenderedPageBreak/>
        <w:t>relatives, spouses or friends. The Cooperative will note in the dissemination log that a copy was provided to the individual.</w:t>
      </w:r>
    </w:p>
    <w:p w:rsidR="00F903C5" w:rsidRPr="00F903C5" w:rsidRDefault="00F903C5" w:rsidP="0071292F">
      <w:pPr>
        <w:pStyle w:val="NoSpacing"/>
        <w:numPr>
          <w:ilvl w:val="0"/>
          <w:numId w:val="97"/>
        </w:numPr>
        <w:overflowPunct/>
        <w:autoSpaceDE/>
        <w:autoSpaceDN/>
        <w:adjustRightInd/>
        <w:textAlignment w:val="auto"/>
        <w:rPr>
          <w:rFonts w:ascii="Tw Cen MT" w:hAnsi="Tw Cen MT"/>
          <w:sz w:val="22"/>
          <w:szCs w:val="22"/>
        </w:rPr>
      </w:pPr>
      <w:r w:rsidRPr="00F903C5">
        <w:rPr>
          <w:rFonts w:ascii="Tw Cen MT" w:hAnsi="Tw Cen MT"/>
          <w:sz w:val="22"/>
          <w:szCs w:val="22"/>
        </w:rPr>
        <w:t>FBI rules prohibit the Cooperative from providing a copy of the FBI CHRI to the person who is the subject of the criminal background check.</w:t>
      </w:r>
    </w:p>
    <w:p w:rsidR="00F903C5" w:rsidRPr="00F903C5" w:rsidRDefault="00F903C5" w:rsidP="0071292F">
      <w:pPr>
        <w:pStyle w:val="NoSpacing"/>
        <w:numPr>
          <w:ilvl w:val="0"/>
          <w:numId w:val="97"/>
        </w:numPr>
        <w:overflowPunct/>
        <w:autoSpaceDE/>
        <w:autoSpaceDN/>
        <w:adjustRightInd/>
        <w:textAlignment w:val="auto"/>
        <w:rPr>
          <w:rFonts w:ascii="Tw Cen MT" w:hAnsi="Tw Cen MT"/>
          <w:sz w:val="22"/>
          <w:szCs w:val="22"/>
        </w:rPr>
      </w:pPr>
      <w:r w:rsidRPr="00F903C5">
        <w:rPr>
          <w:rFonts w:ascii="Tw Cen MT" w:hAnsi="Tw Cen MT"/>
          <w:sz w:val="22"/>
          <w:szCs w:val="22"/>
        </w:rPr>
        <w:t>The results of the background investigation done by the Cooperative shall be transferred to another South Dakota public school district/cooperative if the other public school district/cooperative, or current Cooperative employee, submits a written request to the Cooperative that the results be transferred to the other public school district/cooperative. The Cooperative employee who was the subject of the criminal background investigation must sign a written release authorizing the transfer. The information will be sent by U.S. Mail or encrypted email.</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b/>
          <w:sz w:val="22"/>
          <w:szCs w:val="22"/>
          <w:u w:val="single"/>
        </w:rPr>
      </w:pPr>
      <w:r w:rsidRPr="00F903C5">
        <w:rPr>
          <w:rFonts w:ascii="Tw Cen MT" w:hAnsi="Tw Cen MT"/>
          <w:b/>
          <w:sz w:val="22"/>
          <w:szCs w:val="22"/>
          <w:u w:val="single"/>
        </w:rPr>
        <w:t>Recordkeeping</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sz w:val="22"/>
          <w:szCs w:val="22"/>
        </w:rPr>
      </w:pPr>
      <w:r w:rsidRPr="00F903C5">
        <w:rPr>
          <w:rFonts w:ascii="Tw Cen MT" w:hAnsi="Tw Cen MT"/>
          <w:sz w:val="22"/>
          <w:szCs w:val="22"/>
        </w:rPr>
        <w:t>A Secondary Dissemination Log shall be maintained in which all authorized disseminations of FBI and State DCI criminal background check results are recorded.  The following shall be recorded in the Cooperative’s Secondary Dissemination Log:</w:t>
      </w:r>
    </w:p>
    <w:p w:rsidR="00F903C5" w:rsidRPr="00F903C5" w:rsidRDefault="00F903C5" w:rsidP="00F903C5">
      <w:pPr>
        <w:pStyle w:val="NoSpacing"/>
        <w:rPr>
          <w:rFonts w:ascii="Tw Cen MT" w:hAnsi="Tw Cen MT"/>
          <w:sz w:val="22"/>
          <w:szCs w:val="22"/>
        </w:rPr>
      </w:pPr>
    </w:p>
    <w:p w:rsidR="00F903C5" w:rsidRPr="00F903C5" w:rsidRDefault="00F903C5" w:rsidP="0071292F">
      <w:pPr>
        <w:pStyle w:val="NoSpacing"/>
        <w:numPr>
          <w:ilvl w:val="0"/>
          <w:numId w:val="98"/>
        </w:numPr>
        <w:overflowPunct/>
        <w:autoSpaceDE/>
        <w:autoSpaceDN/>
        <w:adjustRightInd/>
        <w:textAlignment w:val="auto"/>
        <w:rPr>
          <w:rFonts w:ascii="Tw Cen MT" w:hAnsi="Tw Cen MT"/>
          <w:sz w:val="22"/>
          <w:szCs w:val="22"/>
        </w:rPr>
      </w:pPr>
      <w:r w:rsidRPr="00F903C5">
        <w:rPr>
          <w:rFonts w:ascii="Tw Cen MT" w:hAnsi="Tw Cen MT"/>
          <w:sz w:val="22"/>
          <w:szCs w:val="22"/>
        </w:rPr>
        <w:t>name of school district/cooperative;</w:t>
      </w:r>
    </w:p>
    <w:p w:rsidR="00F903C5" w:rsidRPr="00F903C5" w:rsidRDefault="00F903C5" w:rsidP="0071292F">
      <w:pPr>
        <w:pStyle w:val="NoSpacing"/>
        <w:numPr>
          <w:ilvl w:val="0"/>
          <w:numId w:val="98"/>
        </w:numPr>
        <w:overflowPunct/>
        <w:autoSpaceDE/>
        <w:autoSpaceDN/>
        <w:adjustRightInd/>
        <w:textAlignment w:val="auto"/>
        <w:rPr>
          <w:rFonts w:ascii="Tw Cen MT" w:hAnsi="Tw Cen MT"/>
          <w:sz w:val="22"/>
          <w:szCs w:val="22"/>
        </w:rPr>
      </w:pPr>
      <w:r w:rsidRPr="00F903C5">
        <w:rPr>
          <w:rFonts w:ascii="Tw Cen MT" w:hAnsi="Tw Cen MT"/>
          <w:sz w:val="22"/>
          <w:szCs w:val="22"/>
        </w:rPr>
        <w:t>name of person subject to the criminal background check review;</w:t>
      </w:r>
    </w:p>
    <w:p w:rsidR="00F903C5" w:rsidRPr="00F903C5" w:rsidRDefault="00F903C5" w:rsidP="0071292F">
      <w:pPr>
        <w:pStyle w:val="NoSpacing"/>
        <w:numPr>
          <w:ilvl w:val="0"/>
          <w:numId w:val="98"/>
        </w:numPr>
        <w:overflowPunct/>
        <w:autoSpaceDE/>
        <w:autoSpaceDN/>
        <w:adjustRightInd/>
        <w:textAlignment w:val="auto"/>
        <w:rPr>
          <w:rFonts w:ascii="Tw Cen MT" w:hAnsi="Tw Cen MT"/>
          <w:sz w:val="22"/>
          <w:szCs w:val="22"/>
        </w:rPr>
      </w:pPr>
      <w:r w:rsidRPr="00F903C5">
        <w:rPr>
          <w:rFonts w:ascii="Tw Cen MT" w:hAnsi="Tw Cen MT"/>
          <w:sz w:val="22"/>
          <w:szCs w:val="22"/>
        </w:rPr>
        <w:t>date of birth of person subject to the criminal background check review;</w:t>
      </w:r>
    </w:p>
    <w:p w:rsidR="00F903C5" w:rsidRPr="00F903C5" w:rsidRDefault="00F903C5" w:rsidP="0071292F">
      <w:pPr>
        <w:pStyle w:val="NoSpacing"/>
        <w:numPr>
          <w:ilvl w:val="0"/>
          <w:numId w:val="98"/>
        </w:numPr>
        <w:overflowPunct/>
        <w:autoSpaceDE/>
        <w:autoSpaceDN/>
        <w:adjustRightInd/>
        <w:textAlignment w:val="auto"/>
        <w:rPr>
          <w:rFonts w:ascii="Tw Cen MT" w:hAnsi="Tw Cen MT"/>
          <w:sz w:val="22"/>
          <w:szCs w:val="22"/>
        </w:rPr>
      </w:pPr>
      <w:r w:rsidRPr="00F903C5">
        <w:rPr>
          <w:rFonts w:ascii="Tw Cen MT" w:hAnsi="Tw Cen MT"/>
          <w:sz w:val="22"/>
          <w:szCs w:val="22"/>
        </w:rPr>
        <w:t>SD public school district/cooperative requesting FBI and DCI criminal background check results and person/title requesting on behalf of the SD public school district/cooperative;</w:t>
      </w:r>
    </w:p>
    <w:p w:rsidR="00F903C5" w:rsidRPr="00F903C5" w:rsidRDefault="00F903C5" w:rsidP="0071292F">
      <w:pPr>
        <w:pStyle w:val="NoSpacing"/>
        <w:numPr>
          <w:ilvl w:val="0"/>
          <w:numId w:val="98"/>
        </w:numPr>
        <w:overflowPunct/>
        <w:autoSpaceDE/>
        <w:autoSpaceDN/>
        <w:adjustRightInd/>
        <w:textAlignment w:val="auto"/>
        <w:rPr>
          <w:rFonts w:ascii="Tw Cen MT" w:hAnsi="Tw Cen MT"/>
          <w:sz w:val="22"/>
          <w:szCs w:val="22"/>
        </w:rPr>
      </w:pPr>
      <w:r w:rsidRPr="00F903C5">
        <w:rPr>
          <w:rFonts w:ascii="Tw Cen MT" w:hAnsi="Tw Cen MT"/>
          <w:sz w:val="22"/>
          <w:szCs w:val="22"/>
        </w:rPr>
        <w:t xml:space="preserve">written request signed by person subject to the criminal background check review for a copy of the SDDCI criminal background check results, attached to the Secondary Dissemination </w:t>
      </w:r>
      <w:proofErr w:type="gramStart"/>
      <w:r w:rsidRPr="00F903C5">
        <w:rPr>
          <w:rFonts w:ascii="Tw Cen MT" w:hAnsi="Tw Cen MT"/>
          <w:sz w:val="22"/>
          <w:szCs w:val="22"/>
        </w:rPr>
        <w:t xml:space="preserve">Log;   </w:t>
      </w:r>
      <w:proofErr w:type="gramEnd"/>
      <w:r w:rsidRPr="00F903C5">
        <w:rPr>
          <w:rFonts w:ascii="Tw Cen MT" w:hAnsi="Tw Cen MT"/>
          <w:sz w:val="22"/>
          <w:szCs w:val="22"/>
        </w:rPr>
        <w:t>NOTE: FBI CHRI cannot be released to the person who is the subject of the criminal background check.</w:t>
      </w:r>
    </w:p>
    <w:p w:rsidR="00F903C5" w:rsidRPr="00F903C5" w:rsidRDefault="00F903C5" w:rsidP="0071292F">
      <w:pPr>
        <w:pStyle w:val="NoSpacing"/>
        <w:numPr>
          <w:ilvl w:val="0"/>
          <w:numId w:val="98"/>
        </w:numPr>
        <w:overflowPunct/>
        <w:autoSpaceDE/>
        <w:autoSpaceDN/>
        <w:adjustRightInd/>
        <w:textAlignment w:val="auto"/>
        <w:rPr>
          <w:rFonts w:ascii="Tw Cen MT" w:hAnsi="Tw Cen MT"/>
          <w:sz w:val="22"/>
          <w:szCs w:val="22"/>
        </w:rPr>
      </w:pPr>
      <w:r w:rsidRPr="00F903C5">
        <w:rPr>
          <w:rFonts w:ascii="Tw Cen MT" w:hAnsi="Tw Cen MT"/>
          <w:sz w:val="22"/>
          <w:szCs w:val="22"/>
        </w:rPr>
        <w:t>date of release of criminal background check results;</w:t>
      </w:r>
    </w:p>
    <w:p w:rsidR="00F903C5" w:rsidRPr="00F903C5" w:rsidRDefault="00F903C5" w:rsidP="0071292F">
      <w:pPr>
        <w:pStyle w:val="NoSpacing"/>
        <w:numPr>
          <w:ilvl w:val="0"/>
          <w:numId w:val="98"/>
        </w:numPr>
        <w:overflowPunct/>
        <w:autoSpaceDE/>
        <w:autoSpaceDN/>
        <w:adjustRightInd/>
        <w:textAlignment w:val="auto"/>
        <w:rPr>
          <w:rFonts w:ascii="Tw Cen MT" w:hAnsi="Tw Cen MT"/>
          <w:sz w:val="22"/>
          <w:szCs w:val="22"/>
        </w:rPr>
      </w:pPr>
      <w:r w:rsidRPr="00F903C5">
        <w:rPr>
          <w:rFonts w:ascii="Tw Cen MT" w:hAnsi="Tw Cen MT"/>
          <w:sz w:val="22"/>
          <w:szCs w:val="22"/>
        </w:rPr>
        <w:t>description of the record that was shared;</w:t>
      </w:r>
    </w:p>
    <w:p w:rsidR="00F903C5" w:rsidRPr="00F903C5" w:rsidRDefault="00F903C5" w:rsidP="0071292F">
      <w:pPr>
        <w:pStyle w:val="NoSpacing"/>
        <w:numPr>
          <w:ilvl w:val="0"/>
          <w:numId w:val="98"/>
        </w:numPr>
        <w:overflowPunct/>
        <w:autoSpaceDE/>
        <w:autoSpaceDN/>
        <w:adjustRightInd/>
        <w:textAlignment w:val="auto"/>
        <w:rPr>
          <w:rFonts w:ascii="Tw Cen MT" w:hAnsi="Tw Cen MT"/>
          <w:sz w:val="22"/>
          <w:szCs w:val="22"/>
        </w:rPr>
      </w:pPr>
      <w:r w:rsidRPr="00F903C5">
        <w:rPr>
          <w:rFonts w:ascii="Tw Cen MT" w:hAnsi="Tw Cen MT"/>
          <w:sz w:val="22"/>
          <w:szCs w:val="22"/>
        </w:rPr>
        <w:t>how the record was sent or received</w:t>
      </w:r>
    </w:p>
    <w:p w:rsidR="00F903C5" w:rsidRPr="00F903C5" w:rsidRDefault="00F903C5" w:rsidP="0071292F">
      <w:pPr>
        <w:pStyle w:val="NoSpacing"/>
        <w:numPr>
          <w:ilvl w:val="0"/>
          <w:numId w:val="98"/>
        </w:numPr>
        <w:overflowPunct/>
        <w:autoSpaceDE/>
        <w:autoSpaceDN/>
        <w:adjustRightInd/>
        <w:textAlignment w:val="auto"/>
        <w:rPr>
          <w:rFonts w:ascii="Tw Cen MT" w:hAnsi="Tw Cen MT"/>
          <w:sz w:val="22"/>
          <w:szCs w:val="22"/>
        </w:rPr>
      </w:pPr>
      <w:r w:rsidRPr="00F903C5">
        <w:rPr>
          <w:rFonts w:ascii="Tw Cen MT" w:hAnsi="Tw Cen MT"/>
          <w:sz w:val="22"/>
          <w:szCs w:val="22"/>
        </w:rPr>
        <w:t>person to whom criminal background check results were disseminated;</w:t>
      </w:r>
    </w:p>
    <w:p w:rsidR="00F903C5" w:rsidRPr="00F903C5" w:rsidRDefault="00F903C5" w:rsidP="0071292F">
      <w:pPr>
        <w:pStyle w:val="NoSpacing"/>
        <w:numPr>
          <w:ilvl w:val="0"/>
          <w:numId w:val="98"/>
        </w:numPr>
        <w:overflowPunct/>
        <w:autoSpaceDE/>
        <w:autoSpaceDN/>
        <w:adjustRightInd/>
        <w:ind w:hanging="450"/>
        <w:textAlignment w:val="auto"/>
        <w:rPr>
          <w:rFonts w:ascii="Tw Cen MT" w:hAnsi="Tw Cen MT"/>
          <w:sz w:val="22"/>
          <w:szCs w:val="22"/>
        </w:rPr>
      </w:pPr>
      <w:r w:rsidRPr="00F903C5">
        <w:rPr>
          <w:rFonts w:ascii="Tw Cen MT" w:hAnsi="Tw Cen MT"/>
          <w:sz w:val="22"/>
          <w:szCs w:val="22"/>
        </w:rPr>
        <w:t>signature of Cooperative employee disseminating the criminal background check review pursuant to a valid request.</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sz w:val="22"/>
          <w:szCs w:val="22"/>
        </w:rPr>
      </w:pPr>
      <w:r w:rsidRPr="00F903C5">
        <w:rPr>
          <w:rFonts w:ascii="Tw Cen MT" w:hAnsi="Tw Cen MT"/>
          <w:sz w:val="22"/>
          <w:szCs w:val="22"/>
        </w:rPr>
        <w:t>The Secondary Dissemination Log shall be maintained until the onsite audit is complete and the Cooperative receives from the SD Division of Criminal Investigation written notice of a successful Policy Compliance Review, unless the log is needed or required for other purposes</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b/>
          <w:sz w:val="22"/>
          <w:szCs w:val="22"/>
          <w:u w:val="single"/>
        </w:rPr>
      </w:pPr>
      <w:r w:rsidRPr="00F903C5">
        <w:rPr>
          <w:rFonts w:ascii="Tw Cen MT" w:hAnsi="Tw Cen MT"/>
          <w:b/>
          <w:sz w:val="22"/>
          <w:szCs w:val="22"/>
          <w:u w:val="single"/>
        </w:rPr>
        <w:t>Security</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sz w:val="22"/>
          <w:szCs w:val="22"/>
        </w:rPr>
      </w:pPr>
      <w:r w:rsidRPr="00F903C5">
        <w:rPr>
          <w:rFonts w:ascii="Tw Cen MT" w:hAnsi="Tw Cen MT"/>
          <w:sz w:val="22"/>
          <w:szCs w:val="22"/>
        </w:rPr>
        <w:t>The Cooperative will provide for the security of any CHRI received, including the appropriate administrative, technical and physical safeguards to provide for the security and confidentiality of the information.  This includes, but is not limited to, the following:</w:t>
      </w:r>
    </w:p>
    <w:p w:rsidR="00F903C5" w:rsidRPr="00F903C5" w:rsidRDefault="00F903C5" w:rsidP="00F903C5">
      <w:pPr>
        <w:pStyle w:val="NoSpacing"/>
        <w:rPr>
          <w:rFonts w:ascii="Tw Cen MT" w:hAnsi="Tw Cen MT"/>
          <w:sz w:val="22"/>
          <w:szCs w:val="22"/>
        </w:rPr>
      </w:pPr>
    </w:p>
    <w:p w:rsidR="00F903C5" w:rsidRPr="00F903C5" w:rsidRDefault="00F903C5" w:rsidP="0071292F">
      <w:pPr>
        <w:pStyle w:val="NoSpacing"/>
        <w:numPr>
          <w:ilvl w:val="0"/>
          <w:numId w:val="99"/>
        </w:numPr>
        <w:overflowPunct/>
        <w:autoSpaceDE/>
        <w:autoSpaceDN/>
        <w:adjustRightInd/>
        <w:textAlignment w:val="auto"/>
        <w:rPr>
          <w:rFonts w:ascii="Tw Cen MT" w:hAnsi="Tw Cen MT"/>
          <w:sz w:val="22"/>
          <w:szCs w:val="22"/>
        </w:rPr>
      </w:pPr>
      <w:r w:rsidRPr="00F903C5">
        <w:rPr>
          <w:rFonts w:ascii="Tw Cen MT" w:hAnsi="Tw Cen MT"/>
          <w:sz w:val="22"/>
          <w:szCs w:val="22"/>
        </w:rPr>
        <w:t>The LASO shall maintain a list of Cooperative authorized persons who have access to CHRI.</w:t>
      </w:r>
    </w:p>
    <w:p w:rsidR="00F903C5" w:rsidRPr="00F903C5" w:rsidRDefault="00F903C5" w:rsidP="0071292F">
      <w:pPr>
        <w:pStyle w:val="NoSpacing"/>
        <w:numPr>
          <w:ilvl w:val="0"/>
          <w:numId w:val="99"/>
        </w:numPr>
        <w:overflowPunct/>
        <w:autoSpaceDE/>
        <w:autoSpaceDN/>
        <w:adjustRightInd/>
        <w:textAlignment w:val="auto"/>
        <w:rPr>
          <w:rFonts w:ascii="Tw Cen MT" w:hAnsi="Tw Cen MT"/>
          <w:sz w:val="22"/>
          <w:szCs w:val="22"/>
        </w:rPr>
      </w:pPr>
      <w:r w:rsidRPr="00F903C5">
        <w:rPr>
          <w:rFonts w:ascii="Tw Cen MT" w:hAnsi="Tw Cen MT"/>
          <w:sz w:val="22"/>
          <w:szCs w:val="22"/>
        </w:rPr>
        <w:t>In those cases when the Cooperative has physical copies of CHRI, the Cooperative will restrict access to authorized persons only. Physical copies of CHRI, if any, will be maintained in a controlled, secure environment, such as a locked cabinet in a room that is free from public or unauthorized access. The room or the locked cabinet will include an "Authorized Personnel Only" sign.</w:t>
      </w:r>
    </w:p>
    <w:p w:rsidR="00F903C5" w:rsidRPr="00F903C5" w:rsidRDefault="00F903C5" w:rsidP="0071292F">
      <w:pPr>
        <w:pStyle w:val="NoSpacing"/>
        <w:numPr>
          <w:ilvl w:val="0"/>
          <w:numId w:val="99"/>
        </w:numPr>
        <w:overflowPunct/>
        <w:autoSpaceDE/>
        <w:autoSpaceDN/>
        <w:adjustRightInd/>
        <w:textAlignment w:val="auto"/>
        <w:rPr>
          <w:rFonts w:ascii="Tw Cen MT" w:hAnsi="Tw Cen MT"/>
          <w:sz w:val="22"/>
          <w:szCs w:val="22"/>
        </w:rPr>
      </w:pPr>
      <w:r w:rsidRPr="00F903C5">
        <w:rPr>
          <w:rFonts w:ascii="Tw Cen MT" w:hAnsi="Tw Cen MT"/>
          <w:sz w:val="22"/>
          <w:szCs w:val="22"/>
        </w:rPr>
        <w:t xml:space="preserve">The Cooperative will not maintain electronic copies of CHRI. </w:t>
      </w:r>
    </w:p>
    <w:p w:rsidR="00F903C5" w:rsidRPr="00F903C5" w:rsidRDefault="00F903C5" w:rsidP="0071292F">
      <w:pPr>
        <w:pStyle w:val="NoSpacing"/>
        <w:numPr>
          <w:ilvl w:val="0"/>
          <w:numId w:val="99"/>
        </w:numPr>
        <w:overflowPunct/>
        <w:autoSpaceDE/>
        <w:autoSpaceDN/>
        <w:adjustRightInd/>
        <w:textAlignment w:val="auto"/>
        <w:rPr>
          <w:rFonts w:ascii="Tw Cen MT" w:hAnsi="Tw Cen MT"/>
          <w:sz w:val="22"/>
          <w:szCs w:val="22"/>
        </w:rPr>
      </w:pPr>
      <w:r w:rsidRPr="00F903C5">
        <w:rPr>
          <w:rFonts w:ascii="Tw Cen MT" w:hAnsi="Tw Cen MT"/>
          <w:sz w:val="22"/>
          <w:szCs w:val="22"/>
        </w:rPr>
        <w:t xml:space="preserve">CHRI will not be relocated, or transported outside a secure location unless transported in a locked container or in folders where the information is not visible to the public. </w:t>
      </w:r>
    </w:p>
    <w:p w:rsidR="00F903C5" w:rsidRPr="00F903C5" w:rsidRDefault="00F903C5" w:rsidP="0071292F">
      <w:pPr>
        <w:pStyle w:val="NoSpacing"/>
        <w:numPr>
          <w:ilvl w:val="0"/>
          <w:numId w:val="99"/>
        </w:numPr>
        <w:overflowPunct/>
        <w:autoSpaceDE/>
        <w:autoSpaceDN/>
        <w:adjustRightInd/>
        <w:textAlignment w:val="auto"/>
        <w:rPr>
          <w:rFonts w:ascii="Tw Cen MT" w:hAnsi="Tw Cen MT"/>
          <w:sz w:val="22"/>
          <w:szCs w:val="22"/>
        </w:rPr>
      </w:pPr>
      <w:r w:rsidRPr="00F903C5">
        <w:rPr>
          <w:rFonts w:ascii="Tw Cen MT" w:hAnsi="Tw Cen MT"/>
          <w:sz w:val="22"/>
          <w:szCs w:val="22"/>
        </w:rPr>
        <w:lastRenderedPageBreak/>
        <w:t>The Cooperative will dispose of records securely. Physical records will be cross</w:t>
      </w:r>
      <w:r w:rsidRPr="00F903C5">
        <w:rPr>
          <w:rFonts w:ascii="MS Gothic" w:eastAsia="MS Gothic" w:hAnsi="MS Gothic" w:cs="MS Gothic" w:hint="eastAsia"/>
          <w:sz w:val="22"/>
          <w:szCs w:val="22"/>
        </w:rPr>
        <w:t>‑</w:t>
      </w:r>
      <w:r w:rsidRPr="00F903C5">
        <w:rPr>
          <w:rFonts w:ascii="Tw Cen MT" w:hAnsi="Tw Cen MT"/>
          <w:sz w:val="22"/>
          <w:szCs w:val="22"/>
        </w:rPr>
        <w:t>shredded or incinerated. If the Cooperative contracts out for record destruction, the destruction must be supervised The Cooperative shall notify SDDCI of the entity with whom the Cooperative contracts for records destruction and must receive SDDCI approval to use the contractor for purposes of disposing of CHRI. Electronic records will be deleted and overwritten as required by the SDDCI or FBI.</w:t>
      </w:r>
    </w:p>
    <w:p w:rsidR="00F903C5" w:rsidRPr="00F903C5" w:rsidRDefault="00F903C5" w:rsidP="0071292F">
      <w:pPr>
        <w:pStyle w:val="NoSpacing"/>
        <w:numPr>
          <w:ilvl w:val="0"/>
          <w:numId w:val="99"/>
        </w:numPr>
        <w:overflowPunct/>
        <w:autoSpaceDE/>
        <w:autoSpaceDN/>
        <w:adjustRightInd/>
        <w:textAlignment w:val="auto"/>
        <w:rPr>
          <w:rFonts w:ascii="Tw Cen MT" w:hAnsi="Tw Cen MT"/>
          <w:sz w:val="22"/>
          <w:szCs w:val="22"/>
        </w:rPr>
      </w:pPr>
      <w:r w:rsidRPr="00F903C5">
        <w:rPr>
          <w:rFonts w:ascii="Tw Cen MT" w:hAnsi="Tw Cen MT"/>
          <w:sz w:val="22"/>
          <w:szCs w:val="22"/>
        </w:rPr>
        <w:t>The Cooperative will not provide auditors access to CHRI unless the auditor is authorized by the SDDCI or the FBI.</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b/>
          <w:sz w:val="22"/>
          <w:szCs w:val="22"/>
          <w:u w:val="single"/>
        </w:rPr>
      </w:pPr>
      <w:r w:rsidRPr="00F903C5">
        <w:rPr>
          <w:rFonts w:ascii="Tw Cen MT" w:hAnsi="Tw Cen MT"/>
          <w:b/>
          <w:sz w:val="22"/>
          <w:szCs w:val="22"/>
          <w:u w:val="single"/>
        </w:rPr>
        <w:t>Security Incident Response Plan</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sz w:val="22"/>
          <w:szCs w:val="22"/>
        </w:rPr>
      </w:pPr>
      <w:r w:rsidRPr="00F903C5">
        <w:rPr>
          <w:rFonts w:ascii="Tw Cen MT" w:hAnsi="Tw Cen MT"/>
          <w:sz w:val="22"/>
          <w:szCs w:val="22"/>
        </w:rPr>
        <w:t>All Cooperative employees will immediately report to the LASO information security incidents such as the theft or loss of physical records or the hacking or failure of electronic systems or suspicions that an incident has or will take place. The LASO will document receipt of all reports, investigate incidents and report incidents to SDDCI. LASO documentation will include (1) date of security incident, (2) location of security incident, (3) systems affected, (4) method of detection, (5) nature of security incident, (6) description of security incident, (7) actions taken/resolution, (8) current date, and (9) contact information for LASO.</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b/>
          <w:sz w:val="22"/>
          <w:szCs w:val="22"/>
          <w:u w:val="single"/>
        </w:rPr>
      </w:pPr>
      <w:r w:rsidRPr="00F903C5">
        <w:rPr>
          <w:rFonts w:ascii="Tw Cen MT" w:hAnsi="Tw Cen MT"/>
          <w:b/>
          <w:sz w:val="22"/>
          <w:szCs w:val="22"/>
          <w:u w:val="single"/>
        </w:rPr>
        <w:t>Consequences</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sz w:val="22"/>
          <w:szCs w:val="22"/>
        </w:rPr>
      </w:pPr>
      <w:r w:rsidRPr="00F903C5">
        <w:rPr>
          <w:rFonts w:ascii="Tw Cen MT" w:hAnsi="Tw Cen MT"/>
          <w:sz w:val="22"/>
          <w:szCs w:val="22"/>
        </w:rPr>
        <w:t>Employees who fail to keep background check results confidential or fail to follow this policy or any laws or rules regarding the access, receipt, use or dissemination of CHRI as required by law will be subject to disciplinary action up to and including termination.  Unauthorized requests, receipts, release, interception, dissemination or discussion of CHRI may also result in criminal prosecution.</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sz w:val="22"/>
          <w:szCs w:val="22"/>
        </w:rPr>
      </w:pPr>
      <w:r w:rsidRPr="00F903C5">
        <w:rPr>
          <w:rFonts w:ascii="Tw Cen MT" w:hAnsi="Tw Cen MT"/>
          <w:sz w:val="22"/>
          <w:szCs w:val="22"/>
        </w:rPr>
        <w:t xml:space="preserve"> </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sz w:val="22"/>
          <w:szCs w:val="22"/>
        </w:rPr>
      </w:pPr>
      <w:r w:rsidRPr="00F903C5">
        <w:rPr>
          <w:rFonts w:ascii="Tw Cen MT" w:hAnsi="Tw Cen MT"/>
          <w:b/>
          <w:sz w:val="22"/>
          <w:szCs w:val="22"/>
        </w:rPr>
        <w:t>Policy References:</w:t>
      </w:r>
      <w:r w:rsidRPr="00F903C5">
        <w:rPr>
          <w:rFonts w:ascii="Tw Cen MT" w:hAnsi="Tw Cen MT"/>
          <w:sz w:val="22"/>
          <w:szCs w:val="22"/>
        </w:rPr>
        <w:t xml:space="preserve"> Legal references indicate the basis or authority for the board to enact this policy, and policy cross-references identify additional policies related to the subject matter of the above policy.</w:t>
      </w:r>
    </w:p>
    <w:p w:rsidR="00F903C5" w:rsidRPr="00F903C5" w:rsidRDefault="00F903C5" w:rsidP="00F903C5">
      <w:pPr>
        <w:pStyle w:val="NoSpacing"/>
        <w:rPr>
          <w:rFonts w:ascii="Tw Cen MT" w:hAnsi="Tw Cen MT"/>
          <w:b/>
          <w:sz w:val="22"/>
          <w:szCs w:val="22"/>
        </w:rPr>
      </w:pPr>
      <w:r w:rsidRPr="00F903C5">
        <w:rPr>
          <w:rFonts w:ascii="Tw Cen MT" w:hAnsi="Tw Cen MT"/>
          <w:b/>
          <w:sz w:val="22"/>
          <w:szCs w:val="22"/>
        </w:rPr>
        <w:t xml:space="preserve">State Reference </w:t>
      </w:r>
      <w:r w:rsidRPr="00F903C5">
        <w:rPr>
          <w:rFonts w:ascii="Tw Cen MT" w:hAnsi="Tw Cen MT"/>
          <w:b/>
          <w:sz w:val="22"/>
          <w:szCs w:val="22"/>
        </w:rPr>
        <w:tab/>
      </w:r>
      <w:r w:rsidRPr="00F903C5">
        <w:rPr>
          <w:rFonts w:ascii="Tw Cen MT" w:hAnsi="Tw Cen MT"/>
          <w:b/>
          <w:sz w:val="22"/>
          <w:szCs w:val="22"/>
        </w:rPr>
        <w:tab/>
      </w:r>
      <w:r w:rsidRPr="00F903C5">
        <w:rPr>
          <w:rFonts w:ascii="Tw Cen MT" w:hAnsi="Tw Cen MT"/>
          <w:b/>
          <w:sz w:val="22"/>
          <w:szCs w:val="22"/>
        </w:rPr>
        <w:tab/>
        <w:t>Description</w:t>
      </w:r>
    </w:p>
    <w:p w:rsidR="00F903C5" w:rsidRPr="00F903C5" w:rsidRDefault="00F903C5" w:rsidP="00F903C5">
      <w:pPr>
        <w:pStyle w:val="NoSpacing"/>
        <w:rPr>
          <w:rFonts w:ascii="Tw Cen MT" w:hAnsi="Tw Cen MT"/>
          <w:sz w:val="22"/>
          <w:szCs w:val="22"/>
        </w:rPr>
      </w:pPr>
      <w:r w:rsidRPr="00F903C5">
        <w:rPr>
          <w:rFonts w:ascii="Tw Cen MT" w:hAnsi="Tw Cen MT"/>
          <w:sz w:val="22"/>
          <w:szCs w:val="22"/>
        </w:rPr>
        <w:t xml:space="preserve">SD Division of Criminal Investigation </w:t>
      </w:r>
      <w:r w:rsidRPr="00F903C5">
        <w:rPr>
          <w:rFonts w:ascii="Tw Cen MT" w:hAnsi="Tw Cen MT"/>
          <w:sz w:val="22"/>
          <w:szCs w:val="22"/>
        </w:rPr>
        <w:tab/>
      </w:r>
      <w:r w:rsidRPr="00F903C5">
        <w:rPr>
          <w:rFonts w:ascii="Tw Cen MT" w:hAnsi="Tw Cen MT"/>
          <w:sz w:val="22"/>
          <w:szCs w:val="22"/>
          <w:u w:val="single"/>
        </w:rPr>
        <w:t>Guide for Noncriminal Justice Agency</w:t>
      </w:r>
    </w:p>
    <w:p w:rsidR="00F903C5" w:rsidRPr="00F903C5" w:rsidRDefault="00F903C5" w:rsidP="00F903C5">
      <w:pPr>
        <w:pStyle w:val="NoSpacing"/>
        <w:rPr>
          <w:rFonts w:ascii="Tw Cen MT" w:hAnsi="Tw Cen MT"/>
          <w:sz w:val="22"/>
          <w:szCs w:val="22"/>
        </w:rPr>
      </w:pPr>
      <w:r w:rsidRPr="00F903C5">
        <w:rPr>
          <w:rFonts w:ascii="Tw Cen MT" w:hAnsi="Tw Cen MT"/>
          <w:sz w:val="22"/>
          <w:szCs w:val="22"/>
        </w:rPr>
        <w:t xml:space="preserve">SD Division of Criminal Investigation </w:t>
      </w:r>
      <w:r w:rsidRPr="00F903C5">
        <w:rPr>
          <w:rFonts w:ascii="Tw Cen MT" w:hAnsi="Tw Cen MT"/>
          <w:sz w:val="22"/>
          <w:szCs w:val="22"/>
        </w:rPr>
        <w:tab/>
      </w:r>
      <w:r w:rsidRPr="00F903C5">
        <w:rPr>
          <w:rFonts w:ascii="Tw Cen MT" w:hAnsi="Tw Cen MT"/>
          <w:sz w:val="22"/>
          <w:szCs w:val="22"/>
          <w:u w:val="single"/>
        </w:rPr>
        <w:t>Non-Criminal Justice Agency User Agreement</w:t>
      </w:r>
    </w:p>
    <w:p w:rsidR="00F903C5" w:rsidRPr="00F903C5" w:rsidRDefault="00F903C5" w:rsidP="00F903C5">
      <w:pPr>
        <w:pStyle w:val="NoSpacing"/>
        <w:rPr>
          <w:rFonts w:ascii="Tw Cen MT" w:hAnsi="Tw Cen MT"/>
          <w:sz w:val="22"/>
          <w:szCs w:val="22"/>
        </w:rPr>
      </w:pPr>
      <w:r w:rsidRPr="00F903C5">
        <w:rPr>
          <w:rFonts w:ascii="Tw Cen MT" w:hAnsi="Tw Cen MT"/>
          <w:sz w:val="22"/>
          <w:szCs w:val="22"/>
        </w:rPr>
        <w:t xml:space="preserve">SDCL 13-10-12 </w:t>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u w:val="single"/>
        </w:rPr>
        <w:t>Criminal background investigation</w:t>
      </w:r>
    </w:p>
    <w:p w:rsidR="00F903C5" w:rsidRPr="00F903C5" w:rsidRDefault="00F903C5" w:rsidP="00F903C5">
      <w:pPr>
        <w:pStyle w:val="NoSpacing"/>
        <w:rPr>
          <w:rFonts w:ascii="Tw Cen MT" w:hAnsi="Tw Cen MT"/>
          <w:sz w:val="22"/>
          <w:szCs w:val="22"/>
        </w:rPr>
      </w:pPr>
      <w:r w:rsidRPr="00F903C5">
        <w:rPr>
          <w:rFonts w:ascii="Tw Cen MT" w:hAnsi="Tw Cen MT"/>
          <w:sz w:val="22"/>
          <w:szCs w:val="22"/>
        </w:rPr>
        <w:t xml:space="preserve">SDCL 13-10-13 </w:t>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u w:val="single"/>
        </w:rPr>
        <w:t>Criminal conviction as factor in hiring decision</w:t>
      </w:r>
    </w:p>
    <w:p w:rsidR="00F903C5" w:rsidRPr="00F903C5" w:rsidRDefault="00F903C5" w:rsidP="00F903C5">
      <w:pPr>
        <w:pStyle w:val="NoSpacing"/>
        <w:rPr>
          <w:rFonts w:ascii="Tw Cen MT" w:hAnsi="Tw Cen MT"/>
          <w:sz w:val="22"/>
          <w:szCs w:val="22"/>
        </w:rPr>
      </w:pPr>
      <w:r w:rsidRPr="00F903C5">
        <w:rPr>
          <w:rFonts w:ascii="Tw Cen MT" w:hAnsi="Tw Cen MT"/>
          <w:sz w:val="22"/>
          <w:szCs w:val="22"/>
        </w:rPr>
        <w:t xml:space="preserve">SDCL 13-10-14 </w:t>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u w:val="single"/>
        </w:rPr>
        <w:t>Persons continuously employed exempt</w:t>
      </w:r>
    </w:p>
    <w:p w:rsidR="00F903C5" w:rsidRPr="00F903C5" w:rsidRDefault="00F903C5" w:rsidP="00F903C5">
      <w:pPr>
        <w:pStyle w:val="NoSpacing"/>
        <w:rPr>
          <w:rFonts w:ascii="Tw Cen MT" w:hAnsi="Tw Cen MT"/>
          <w:sz w:val="22"/>
          <w:szCs w:val="22"/>
        </w:rPr>
      </w:pPr>
      <w:r w:rsidRPr="00F903C5">
        <w:rPr>
          <w:rFonts w:ascii="Tw Cen MT" w:hAnsi="Tw Cen MT"/>
          <w:sz w:val="22"/>
          <w:szCs w:val="22"/>
        </w:rPr>
        <w:t xml:space="preserve">SDCL 13-10-15 </w:t>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u w:val="single"/>
        </w:rPr>
        <w:t>Suspension or resignation for criminal conviction</w:t>
      </w:r>
    </w:p>
    <w:p w:rsidR="00F903C5" w:rsidRPr="00F903C5" w:rsidRDefault="00F903C5" w:rsidP="00F903C5">
      <w:pPr>
        <w:pStyle w:val="NoSpacing"/>
        <w:rPr>
          <w:rFonts w:ascii="Tw Cen MT" w:hAnsi="Tw Cen MT"/>
          <w:sz w:val="22"/>
          <w:szCs w:val="22"/>
        </w:rPr>
      </w:pPr>
      <w:r w:rsidRPr="00F903C5">
        <w:rPr>
          <w:rFonts w:ascii="Tw Cen MT" w:hAnsi="Tw Cen MT"/>
          <w:sz w:val="22"/>
          <w:szCs w:val="22"/>
        </w:rPr>
        <w:t xml:space="preserve">SDCL 13-10-16 </w:t>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u w:val="single"/>
        </w:rPr>
        <w:t>"Conviction" defined</w:t>
      </w:r>
    </w:p>
    <w:p w:rsidR="00F903C5" w:rsidRPr="00F903C5" w:rsidRDefault="00F903C5" w:rsidP="00F903C5">
      <w:pPr>
        <w:pStyle w:val="NoSpacing"/>
        <w:rPr>
          <w:rFonts w:ascii="Tw Cen MT" w:hAnsi="Tw Cen MT"/>
          <w:sz w:val="22"/>
          <w:szCs w:val="22"/>
        </w:rPr>
      </w:pPr>
      <w:r w:rsidRPr="00F903C5">
        <w:rPr>
          <w:rFonts w:ascii="Tw Cen MT" w:hAnsi="Tw Cen MT"/>
          <w:sz w:val="22"/>
          <w:szCs w:val="22"/>
        </w:rPr>
        <w:t xml:space="preserve">SDCL 22-1-2 (25) </w:t>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u w:val="single"/>
        </w:rPr>
        <w:t>"Moral turpitude" defined</w:t>
      </w:r>
    </w:p>
    <w:p w:rsidR="00F903C5" w:rsidRPr="00F903C5" w:rsidRDefault="00F903C5" w:rsidP="00F903C5">
      <w:pPr>
        <w:pStyle w:val="NoSpacing"/>
        <w:rPr>
          <w:rFonts w:ascii="Tw Cen MT" w:hAnsi="Tw Cen MT"/>
          <w:sz w:val="22"/>
          <w:szCs w:val="22"/>
        </w:rPr>
      </w:pPr>
      <w:r w:rsidRPr="00F903C5">
        <w:rPr>
          <w:rFonts w:ascii="Tw Cen MT" w:hAnsi="Tw Cen MT"/>
          <w:sz w:val="22"/>
          <w:szCs w:val="22"/>
        </w:rPr>
        <w:t xml:space="preserve">SDCL 22-1-2(9) </w:t>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u w:val="single"/>
        </w:rPr>
        <w:t>"Crime of violence" defined</w:t>
      </w:r>
    </w:p>
    <w:p w:rsidR="00F903C5" w:rsidRPr="00F903C5" w:rsidRDefault="00F903C5" w:rsidP="00F903C5">
      <w:pPr>
        <w:pStyle w:val="NoSpacing"/>
        <w:rPr>
          <w:rFonts w:ascii="Tw Cen MT" w:hAnsi="Tw Cen MT"/>
          <w:sz w:val="22"/>
          <w:szCs w:val="22"/>
        </w:rPr>
      </w:pPr>
      <w:r w:rsidRPr="00F903C5">
        <w:rPr>
          <w:rFonts w:ascii="Tw Cen MT" w:hAnsi="Tw Cen MT"/>
          <w:sz w:val="22"/>
          <w:szCs w:val="22"/>
        </w:rPr>
        <w:t xml:space="preserve">SDCL 22-24B-1 </w:t>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u w:val="single"/>
        </w:rPr>
        <w:t>"Sex crimes" defined</w:t>
      </w:r>
    </w:p>
    <w:p w:rsidR="00F903C5" w:rsidRPr="00F903C5" w:rsidRDefault="00F903C5" w:rsidP="00F903C5">
      <w:pPr>
        <w:pStyle w:val="NoSpacing"/>
        <w:rPr>
          <w:rFonts w:ascii="Tw Cen MT" w:hAnsi="Tw Cen MT"/>
          <w:b/>
          <w:sz w:val="22"/>
          <w:szCs w:val="22"/>
        </w:rPr>
      </w:pPr>
      <w:r w:rsidRPr="00F903C5">
        <w:rPr>
          <w:rFonts w:ascii="Tw Cen MT" w:hAnsi="Tw Cen MT"/>
          <w:b/>
          <w:sz w:val="22"/>
          <w:szCs w:val="22"/>
        </w:rPr>
        <w:t xml:space="preserve">Federal Reference </w:t>
      </w:r>
      <w:r w:rsidRPr="00F903C5">
        <w:rPr>
          <w:rFonts w:ascii="Tw Cen MT" w:hAnsi="Tw Cen MT"/>
          <w:b/>
          <w:sz w:val="22"/>
          <w:szCs w:val="22"/>
        </w:rPr>
        <w:tab/>
      </w:r>
      <w:r w:rsidRPr="00F903C5">
        <w:rPr>
          <w:rFonts w:ascii="Tw Cen MT" w:hAnsi="Tw Cen MT"/>
          <w:b/>
          <w:sz w:val="22"/>
          <w:szCs w:val="22"/>
        </w:rPr>
        <w:tab/>
      </w:r>
      <w:r w:rsidRPr="00F903C5">
        <w:rPr>
          <w:rFonts w:ascii="Tw Cen MT" w:hAnsi="Tw Cen MT"/>
          <w:b/>
          <w:sz w:val="22"/>
          <w:szCs w:val="22"/>
        </w:rPr>
        <w:tab/>
        <w:t>Description</w:t>
      </w:r>
    </w:p>
    <w:p w:rsidR="00F903C5" w:rsidRPr="00F903C5" w:rsidRDefault="00F903C5" w:rsidP="00F903C5">
      <w:pPr>
        <w:pStyle w:val="NoSpacing"/>
        <w:rPr>
          <w:rFonts w:ascii="Tw Cen MT" w:hAnsi="Tw Cen MT"/>
          <w:sz w:val="22"/>
          <w:szCs w:val="22"/>
        </w:rPr>
      </w:pPr>
      <w:r w:rsidRPr="00F903C5">
        <w:rPr>
          <w:rFonts w:ascii="Tw Cen MT" w:hAnsi="Tw Cen MT"/>
          <w:sz w:val="22"/>
          <w:szCs w:val="22"/>
        </w:rPr>
        <w:t xml:space="preserve">CFR Title 28 §16.34 </w:t>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u w:val="single"/>
        </w:rPr>
        <w:t>Procedure to obtain, change, correction or updating identification</w:t>
      </w:r>
      <w:r w:rsidRPr="00F903C5">
        <w:rPr>
          <w:rFonts w:ascii="Tw Cen MT" w:hAnsi="Tw Cen MT"/>
          <w:sz w:val="22"/>
          <w:szCs w:val="22"/>
        </w:rPr>
        <w:t xml:space="preserve"> </w:t>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u w:val="single"/>
        </w:rPr>
        <w:t>record</w:t>
      </w:r>
    </w:p>
    <w:p w:rsidR="00F903C5" w:rsidRPr="00F903C5" w:rsidRDefault="00F903C5" w:rsidP="00F903C5">
      <w:pPr>
        <w:pStyle w:val="NoSpacing"/>
        <w:rPr>
          <w:rFonts w:ascii="Tw Cen MT" w:hAnsi="Tw Cen MT"/>
          <w:sz w:val="22"/>
          <w:szCs w:val="22"/>
        </w:rPr>
      </w:pPr>
      <w:r w:rsidRPr="00F903C5">
        <w:rPr>
          <w:rFonts w:ascii="Tw Cen MT" w:hAnsi="Tw Cen MT"/>
          <w:sz w:val="22"/>
          <w:szCs w:val="22"/>
        </w:rPr>
        <w:t xml:space="preserve">CFR Title 28 §50.12 </w:t>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rPr>
        <w:tab/>
      </w:r>
      <w:r w:rsidRPr="00F903C5">
        <w:rPr>
          <w:rFonts w:ascii="Tw Cen MT" w:hAnsi="Tw Cen MT"/>
          <w:sz w:val="22"/>
          <w:szCs w:val="22"/>
          <w:u w:val="single"/>
        </w:rPr>
        <w:t>Exchange of FBI identification records</w:t>
      </w: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rPr>
          <w:rFonts w:ascii="Tw Cen MT" w:hAnsi="Tw Cen MT"/>
          <w:sz w:val="22"/>
          <w:szCs w:val="22"/>
        </w:rPr>
      </w:pPr>
    </w:p>
    <w:p w:rsidR="00F903C5" w:rsidRPr="00F903C5" w:rsidRDefault="00F903C5" w:rsidP="00F903C5">
      <w:pPr>
        <w:pStyle w:val="NoSpacing"/>
        <w:jc w:val="right"/>
        <w:rPr>
          <w:rFonts w:ascii="Tw Cen MT" w:hAnsi="Tw Cen MT"/>
          <w:sz w:val="22"/>
          <w:szCs w:val="22"/>
        </w:rPr>
      </w:pPr>
      <w:r w:rsidRPr="00F903C5">
        <w:rPr>
          <w:rFonts w:ascii="Tw Cen MT" w:hAnsi="Tw Cen MT"/>
          <w:sz w:val="22"/>
          <w:szCs w:val="22"/>
        </w:rPr>
        <w:t>Adopted: December 12, 2017</w:t>
      </w:r>
    </w:p>
    <w:p w:rsidR="00F903C5" w:rsidRPr="00F903C5" w:rsidRDefault="00F903C5" w:rsidP="00F903C5">
      <w:pPr>
        <w:pStyle w:val="NoSpacing"/>
        <w:jc w:val="center"/>
        <w:rPr>
          <w:rFonts w:ascii="Tw Cen MT" w:hAnsi="Tw Cen MT" w:cs="Arial"/>
          <w:b/>
          <w:sz w:val="22"/>
          <w:szCs w:val="22"/>
          <w:u w:val="single"/>
        </w:rPr>
      </w:pPr>
    </w:p>
    <w:p w:rsidR="00F903C5" w:rsidRPr="00F903C5" w:rsidRDefault="00F903C5" w:rsidP="00F903C5">
      <w:pPr>
        <w:pStyle w:val="NoSpacing"/>
        <w:jc w:val="center"/>
        <w:rPr>
          <w:rFonts w:ascii="Tw Cen MT" w:hAnsi="Tw Cen MT" w:cs="Arial"/>
          <w:b/>
          <w:sz w:val="22"/>
          <w:szCs w:val="22"/>
          <w:u w:val="single"/>
        </w:rPr>
      </w:pPr>
    </w:p>
    <w:p w:rsidR="00F903C5" w:rsidRPr="00F903C5" w:rsidRDefault="00F903C5" w:rsidP="00F903C5">
      <w:pPr>
        <w:pStyle w:val="NoSpacing"/>
        <w:jc w:val="center"/>
        <w:rPr>
          <w:rFonts w:ascii="Tw Cen MT" w:hAnsi="Tw Cen MT" w:cs="Arial"/>
          <w:b/>
          <w:sz w:val="22"/>
          <w:szCs w:val="22"/>
          <w:u w:val="single"/>
        </w:rPr>
      </w:pPr>
    </w:p>
    <w:p w:rsidR="00F903C5" w:rsidRPr="00F903C5" w:rsidRDefault="00F903C5" w:rsidP="00F903C5">
      <w:pPr>
        <w:pStyle w:val="NoSpacing"/>
        <w:jc w:val="center"/>
        <w:rPr>
          <w:rFonts w:ascii="Tw Cen MT" w:hAnsi="Tw Cen MT" w:cs="Arial"/>
          <w:b/>
          <w:sz w:val="22"/>
          <w:szCs w:val="22"/>
          <w:u w:val="single"/>
        </w:rPr>
      </w:pPr>
    </w:p>
    <w:p w:rsidR="00F903C5" w:rsidRPr="00F903C5" w:rsidRDefault="00F903C5" w:rsidP="00F903C5">
      <w:pPr>
        <w:pStyle w:val="NoSpacing"/>
        <w:jc w:val="center"/>
        <w:rPr>
          <w:rFonts w:ascii="Tw Cen MT" w:hAnsi="Tw Cen MT" w:cs="Arial"/>
          <w:b/>
          <w:sz w:val="22"/>
          <w:szCs w:val="22"/>
          <w:u w:val="single"/>
        </w:rPr>
      </w:pPr>
    </w:p>
    <w:p w:rsidR="00F903C5" w:rsidRPr="00F903C5" w:rsidRDefault="00F903C5" w:rsidP="00F903C5">
      <w:pPr>
        <w:pStyle w:val="NoSpacing"/>
        <w:jc w:val="center"/>
        <w:rPr>
          <w:rFonts w:ascii="Tw Cen MT" w:hAnsi="Tw Cen MT" w:cs="Arial"/>
          <w:b/>
          <w:sz w:val="22"/>
          <w:szCs w:val="22"/>
          <w:u w:val="single"/>
        </w:rPr>
      </w:pPr>
      <w:r w:rsidRPr="00F903C5">
        <w:rPr>
          <w:rFonts w:ascii="Tw Cen MT" w:hAnsi="Tw Cen MT" w:cs="Arial"/>
          <w:b/>
          <w:sz w:val="22"/>
          <w:szCs w:val="22"/>
          <w:u w:val="single"/>
        </w:rPr>
        <w:lastRenderedPageBreak/>
        <w:t>NONCRIMINAL JUSTICE APPLICANT’S PRIVACY RIGHTS</w:t>
      </w:r>
    </w:p>
    <w:p w:rsidR="00F903C5" w:rsidRPr="00F903C5" w:rsidRDefault="00F903C5" w:rsidP="00F903C5">
      <w:pPr>
        <w:pStyle w:val="NoSpacing"/>
        <w:jc w:val="center"/>
        <w:rPr>
          <w:rFonts w:ascii="Tw Cen MT" w:hAnsi="Tw Cen MT" w:cs="Arial"/>
          <w:b/>
          <w:sz w:val="22"/>
          <w:szCs w:val="22"/>
        </w:rPr>
      </w:pPr>
    </w:p>
    <w:p w:rsidR="00F903C5" w:rsidRPr="00F903C5" w:rsidRDefault="00F903C5" w:rsidP="00F903C5">
      <w:pPr>
        <w:pStyle w:val="NoSpacing"/>
        <w:rPr>
          <w:rFonts w:ascii="Tw Cen MT" w:hAnsi="Tw Cen MT" w:cs="Arial"/>
          <w:sz w:val="22"/>
          <w:szCs w:val="22"/>
        </w:rPr>
      </w:pPr>
      <w:r w:rsidRPr="00F903C5">
        <w:rPr>
          <w:rFonts w:ascii="Tw Cen MT" w:hAnsi="Tw Cen MT" w:cs="Arial"/>
          <w:sz w:val="22"/>
          <w:szCs w:val="22"/>
        </w:rPr>
        <w:t xml:space="preserve">As an applicant who is the subject of a national (FBI) fingerprint-based criminal history record check for a noncriminal justice purpose (such as an application for employment), you have certain rights which are discussed below. </w:t>
      </w:r>
    </w:p>
    <w:p w:rsidR="00F903C5" w:rsidRPr="00F903C5" w:rsidRDefault="00F903C5" w:rsidP="00F903C5">
      <w:pPr>
        <w:pStyle w:val="NoSpacing"/>
        <w:rPr>
          <w:rFonts w:ascii="Tw Cen MT" w:hAnsi="Tw Cen MT" w:cs="Arial"/>
          <w:sz w:val="22"/>
          <w:szCs w:val="22"/>
        </w:rPr>
      </w:pPr>
    </w:p>
    <w:p w:rsidR="00F903C5" w:rsidRPr="00F903C5" w:rsidRDefault="00F903C5" w:rsidP="0071292F">
      <w:pPr>
        <w:pStyle w:val="NoSpacing"/>
        <w:numPr>
          <w:ilvl w:val="0"/>
          <w:numId w:val="100"/>
        </w:numPr>
        <w:overflowPunct/>
        <w:autoSpaceDE/>
        <w:autoSpaceDN/>
        <w:adjustRightInd/>
        <w:textAlignment w:val="auto"/>
        <w:rPr>
          <w:rFonts w:ascii="Tw Cen MT" w:hAnsi="Tw Cen MT" w:cs="Arial"/>
          <w:sz w:val="22"/>
          <w:szCs w:val="22"/>
        </w:rPr>
      </w:pPr>
      <w:r w:rsidRPr="00F903C5">
        <w:rPr>
          <w:rFonts w:ascii="Tw Cen MT" w:hAnsi="Tw Cen MT" w:cs="Arial"/>
          <w:sz w:val="22"/>
          <w:szCs w:val="22"/>
        </w:rPr>
        <w:t xml:space="preserve">You must be provided written notification(1) that your fingerprints will be used to check  </w:t>
      </w:r>
    </w:p>
    <w:p w:rsidR="00F903C5" w:rsidRPr="00F903C5" w:rsidRDefault="00F903C5" w:rsidP="00F903C5">
      <w:pPr>
        <w:pStyle w:val="NoSpacing"/>
        <w:ind w:left="720"/>
        <w:rPr>
          <w:rFonts w:ascii="Tw Cen MT" w:hAnsi="Tw Cen MT" w:cs="Arial"/>
          <w:sz w:val="22"/>
          <w:szCs w:val="22"/>
        </w:rPr>
      </w:pPr>
      <w:r w:rsidRPr="00F903C5">
        <w:rPr>
          <w:rFonts w:ascii="Tw Cen MT" w:hAnsi="Tw Cen MT" w:cs="Arial"/>
          <w:sz w:val="22"/>
          <w:szCs w:val="22"/>
        </w:rPr>
        <w:t xml:space="preserve">the criminal history records of the FBI. </w:t>
      </w:r>
    </w:p>
    <w:p w:rsidR="00F903C5" w:rsidRPr="00F903C5" w:rsidRDefault="00F903C5" w:rsidP="0071292F">
      <w:pPr>
        <w:pStyle w:val="NoSpacing"/>
        <w:numPr>
          <w:ilvl w:val="0"/>
          <w:numId w:val="100"/>
        </w:numPr>
        <w:overflowPunct/>
        <w:autoSpaceDE/>
        <w:autoSpaceDN/>
        <w:adjustRightInd/>
        <w:textAlignment w:val="auto"/>
        <w:rPr>
          <w:rFonts w:ascii="Tw Cen MT" w:hAnsi="Tw Cen MT" w:cs="Arial"/>
          <w:sz w:val="22"/>
          <w:szCs w:val="22"/>
        </w:rPr>
      </w:pPr>
      <w:r w:rsidRPr="00F903C5">
        <w:rPr>
          <w:rFonts w:ascii="Tw Cen MT" w:hAnsi="Tw Cen MT" w:cs="Arial"/>
          <w:sz w:val="22"/>
          <w:szCs w:val="22"/>
        </w:rPr>
        <w:t xml:space="preserve">You must be provided, and acknowledge receipt of, an adequate Privacy Act Statement when you submit your fingerprints and associated personal information. </w:t>
      </w:r>
    </w:p>
    <w:p w:rsidR="00F903C5" w:rsidRPr="00F903C5" w:rsidRDefault="00F903C5" w:rsidP="0071292F">
      <w:pPr>
        <w:pStyle w:val="NoSpacing"/>
        <w:numPr>
          <w:ilvl w:val="0"/>
          <w:numId w:val="100"/>
        </w:numPr>
        <w:overflowPunct/>
        <w:autoSpaceDE/>
        <w:autoSpaceDN/>
        <w:adjustRightInd/>
        <w:textAlignment w:val="auto"/>
        <w:rPr>
          <w:rFonts w:ascii="Tw Cen MT" w:hAnsi="Tw Cen MT" w:cs="Arial"/>
          <w:sz w:val="22"/>
          <w:szCs w:val="22"/>
        </w:rPr>
      </w:pPr>
      <w:r w:rsidRPr="00F903C5">
        <w:rPr>
          <w:rFonts w:ascii="Tw Cen MT" w:hAnsi="Tw Cen MT" w:cs="Arial"/>
          <w:sz w:val="22"/>
          <w:szCs w:val="22"/>
        </w:rPr>
        <w:t xml:space="preserve">This Privacy Act Statement should explain the authority for collecting your information and how your information will be used, retained, and shared.(2) </w:t>
      </w:r>
    </w:p>
    <w:p w:rsidR="00F903C5" w:rsidRPr="00F903C5" w:rsidRDefault="00F903C5" w:rsidP="0071292F">
      <w:pPr>
        <w:pStyle w:val="NoSpacing"/>
        <w:numPr>
          <w:ilvl w:val="0"/>
          <w:numId w:val="100"/>
        </w:numPr>
        <w:overflowPunct/>
        <w:autoSpaceDE/>
        <w:autoSpaceDN/>
        <w:adjustRightInd/>
        <w:textAlignment w:val="auto"/>
        <w:rPr>
          <w:rFonts w:ascii="Tw Cen MT" w:hAnsi="Tw Cen MT" w:cs="Arial"/>
          <w:sz w:val="22"/>
          <w:szCs w:val="22"/>
        </w:rPr>
      </w:pPr>
      <w:r w:rsidRPr="00F903C5">
        <w:rPr>
          <w:rFonts w:ascii="Tw Cen MT" w:hAnsi="Tw Cen MT" w:cs="Arial"/>
          <w:sz w:val="22"/>
          <w:szCs w:val="22"/>
        </w:rPr>
        <w:t xml:space="preserve">If the FBI criminal background check reveals that you have a criminal history record, the officials making a determination of your suitability for the employment must provide you the opportunity to complete or challenge the accuracy of the information in the record. </w:t>
      </w:r>
    </w:p>
    <w:p w:rsidR="00F903C5" w:rsidRPr="00F903C5" w:rsidRDefault="00F903C5" w:rsidP="0071292F">
      <w:pPr>
        <w:pStyle w:val="NoSpacing"/>
        <w:numPr>
          <w:ilvl w:val="0"/>
          <w:numId w:val="100"/>
        </w:numPr>
        <w:overflowPunct/>
        <w:autoSpaceDE/>
        <w:autoSpaceDN/>
        <w:adjustRightInd/>
        <w:textAlignment w:val="auto"/>
        <w:rPr>
          <w:rFonts w:ascii="Tw Cen MT" w:hAnsi="Tw Cen MT" w:cs="Arial"/>
          <w:sz w:val="22"/>
          <w:szCs w:val="22"/>
        </w:rPr>
      </w:pPr>
      <w:r w:rsidRPr="00F903C5">
        <w:rPr>
          <w:rFonts w:ascii="Tw Cen MT" w:hAnsi="Tw Cen MT" w:cs="Arial"/>
          <w:sz w:val="22"/>
          <w:szCs w:val="22"/>
        </w:rPr>
        <w:t xml:space="preserve">The officials must advise you that the procedures for obtaining a change, correction, or update of your criminal history record are set forth at Title 28, Code of Federal Regulations (CFR), Section 16.34. </w:t>
      </w:r>
    </w:p>
    <w:p w:rsidR="00F903C5" w:rsidRPr="00F903C5" w:rsidRDefault="00F903C5" w:rsidP="00F903C5">
      <w:pPr>
        <w:pStyle w:val="NoSpacing"/>
        <w:rPr>
          <w:rFonts w:ascii="Tw Cen MT" w:hAnsi="Tw Cen MT" w:cs="Arial"/>
          <w:sz w:val="22"/>
          <w:szCs w:val="22"/>
        </w:rPr>
      </w:pPr>
    </w:p>
    <w:p w:rsidR="00F903C5" w:rsidRPr="00F903C5" w:rsidRDefault="00F903C5" w:rsidP="00F903C5">
      <w:pPr>
        <w:pStyle w:val="NoSpacing"/>
        <w:rPr>
          <w:rFonts w:ascii="Tw Cen MT" w:hAnsi="Tw Cen MT" w:cs="Arial"/>
          <w:sz w:val="22"/>
          <w:szCs w:val="22"/>
        </w:rPr>
      </w:pPr>
      <w:r w:rsidRPr="00F903C5">
        <w:rPr>
          <w:rFonts w:ascii="Tw Cen MT" w:hAnsi="Tw Cen MT" w:cs="Arial"/>
          <w:sz w:val="22"/>
          <w:szCs w:val="22"/>
        </w:rPr>
        <w:t xml:space="preserve">You have the right to expect that officials receiving the results of the criminal history record check will use it only for authorized purposes and will not retain or disseminate it in violation of federal statute, regulation or executive order, or rule, procedure or standard established by the National Crime Prevention and Privacy Compact Council.(3) </w:t>
      </w:r>
    </w:p>
    <w:p w:rsidR="00F903C5" w:rsidRPr="00F903C5" w:rsidRDefault="00F903C5" w:rsidP="00F903C5">
      <w:pPr>
        <w:pStyle w:val="NoSpacing"/>
        <w:rPr>
          <w:rFonts w:ascii="Tw Cen MT" w:hAnsi="Tw Cen MT" w:cs="Arial"/>
          <w:sz w:val="22"/>
          <w:szCs w:val="22"/>
        </w:rPr>
      </w:pPr>
    </w:p>
    <w:p w:rsidR="00F903C5" w:rsidRPr="00F903C5" w:rsidRDefault="00F903C5" w:rsidP="00F903C5">
      <w:pPr>
        <w:pStyle w:val="NoSpacing"/>
        <w:rPr>
          <w:rFonts w:ascii="Tw Cen MT" w:hAnsi="Tw Cen MT" w:cs="Arial"/>
          <w:sz w:val="22"/>
          <w:szCs w:val="22"/>
        </w:rPr>
      </w:pPr>
      <w:r w:rsidRPr="00F903C5">
        <w:rPr>
          <w:rFonts w:ascii="Tw Cen MT" w:hAnsi="Tw Cen MT" w:cs="Arial"/>
          <w:sz w:val="22"/>
          <w:szCs w:val="22"/>
        </w:rPr>
        <w:t xml:space="preserve">FBI rules prohibit the </w:t>
      </w:r>
      <w:r w:rsidRPr="00F903C5">
        <w:rPr>
          <w:rFonts w:ascii="Tw Cen MT" w:hAnsi="Tw Cen MT"/>
          <w:sz w:val="22"/>
          <w:szCs w:val="22"/>
        </w:rPr>
        <w:t>Cooperative</w:t>
      </w:r>
      <w:r w:rsidRPr="00F903C5">
        <w:rPr>
          <w:rFonts w:ascii="Tw Cen MT" w:hAnsi="Tw Cen MT" w:cs="Arial"/>
          <w:sz w:val="22"/>
          <w:szCs w:val="22"/>
        </w:rPr>
        <w:t xml:space="preserve"> from providing you a copy of the FBI record. You may obtain a copy of the record by submitting fingerprints and a fee to the FBI. Information regarding this process may be obtained at </w:t>
      </w:r>
      <w:r w:rsidRPr="00F903C5">
        <w:rPr>
          <w:rFonts w:ascii="Tw Cen MT" w:hAnsi="Tw Cen MT" w:cs="Arial"/>
          <w:sz w:val="22"/>
          <w:szCs w:val="22"/>
          <w:u w:val="single"/>
        </w:rPr>
        <w:t>https://www.fbi.gov/services/cjis/identity-history-summary-checks.</w:t>
      </w:r>
      <w:r w:rsidRPr="00F903C5">
        <w:rPr>
          <w:rFonts w:ascii="Tw Cen MT" w:hAnsi="Tw Cen MT" w:cs="Arial"/>
          <w:sz w:val="22"/>
          <w:szCs w:val="22"/>
        </w:rPr>
        <w:t xml:space="preserve"> </w:t>
      </w:r>
    </w:p>
    <w:p w:rsidR="00F903C5" w:rsidRPr="00F903C5" w:rsidRDefault="00F903C5" w:rsidP="00F903C5">
      <w:pPr>
        <w:pStyle w:val="NoSpacing"/>
        <w:rPr>
          <w:rFonts w:ascii="Tw Cen MT" w:hAnsi="Tw Cen MT" w:cs="Arial"/>
          <w:sz w:val="22"/>
          <w:szCs w:val="22"/>
        </w:rPr>
      </w:pPr>
    </w:p>
    <w:p w:rsidR="00F903C5" w:rsidRPr="00F903C5" w:rsidRDefault="00F903C5" w:rsidP="00F903C5">
      <w:pPr>
        <w:pStyle w:val="NoSpacing"/>
        <w:rPr>
          <w:rFonts w:ascii="Tw Cen MT" w:hAnsi="Tw Cen MT" w:cs="Arial"/>
          <w:sz w:val="22"/>
          <w:szCs w:val="22"/>
        </w:rPr>
      </w:pPr>
      <w:r w:rsidRPr="00F903C5">
        <w:rPr>
          <w:rFonts w:ascii="Tw Cen MT" w:hAnsi="Tw Cen MT" w:cs="Arial"/>
          <w:sz w:val="22"/>
          <w:szCs w:val="22"/>
        </w:rPr>
        <w:t>If you decide to challenge the accuracy or completeness of your FBI criminal history record, you should send your challenge to the agency that contributed the questioned information to the FBI. Alternatively, you may send your challenge directly to the FBI. The FBI will then forward your challenge to the agency that contributed the questioned information and request the agency to verify or correct the challenged entry. Upon receipt of an official communication from that agency, the FBI will make any necessary changes/corrections to your record in accordance with the information supplied by that agency. (See 28 CFR 16.30 through 16.34.)</w:t>
      </w:r>
    </w:p>
    <w:p w:rsidR="00F903C5" w:rsidRPr="00F903C5" w:rsidRDefault="00F903C5" w:rsidP="00F903C5">
      <w:pPr>
        <w:pStyle w:val="NoSpacing"/>
        <w:rPr>
          <w:rFonts w:ascii="Tw Cen MT" w:hAnsi="Tw Cen MT" w:cs="Arial"/>
          <w:sz w:val="22"/>
          <w:szCs w:val="22"/>
        </w:rPr>
      </w:pPr>
      <w:r w:rsidRPr="00F903C5">
        <w:rPr>
          <w:rFonts w:ascii="Tw Cen MT" w:hAnsi="Tw Cen MT" w:cs="Arial"/>
          <w:sz w:val="22"/>
          <w:szCs w:val="22"/>
        </w:rPr>
        <w:t xml:space="preserve">(1) Written notification includes electronic notification, but excludes oral notification. </w:t>
      </w:r>
    </w:p>
    <w:p w:rsidR="00F903C5" w:rsidRPr="00F903C5" w:rsidRDefault="00F903C5" w:rsidP="00F903C5">
      <w:pPr>
        <w:pStyle w:val="NoSpacing"/>
        <w:rPr>
          <w:rFonts w:ascii="Tw Cen MT" w:hAnsi="Tw Cen MT" w:cs="Arial"/>
          <w:sz w:val="22"/>
          <w:szCs w:val="22"/>
          <w:u w:val="single"/>
        </w:rPr>
      </w:pPr>
      <w:r w:rsidRPr="00F903C5">
        <w:rPr>
          <w:rFonts w:ascii="Tw Cen MT" w:hAnsi="Tw Cen MT" w:cs="Arial"/>
          <w:sz w:val="22"/>
          <w:szCs w:val="22"/>
        </w:rPr>
        <w:t xml:space="preserve">(2) </w:t>
      </w:r>
      <w:r w:rsidRPr="00F903C5">
        <w:rPr>
          <w:rFonts w:ascii="Tw Cen MT" w:hAnsi="Tw Cen MT" w:cs="Arial"/>
          <w:sz w:val="22"/>
          <w:szCs w:val="22"/>
          <w:u w:val="single"/>
        </w:rPr>
        <w:t>https://www.fbi.gov/services/cjis/compact-council/privacy-act-statement</w:t>
      </w:r>
    </w:p>
    <w:p w:rsidR="00F903C5" w:rsidRPr="00F903C5" w:rsidRDefault="00F903C5" w:rsidP="00F903C5">
      <w:pPr>
        <w:pStyle w:val="NoSpacing"/>
        <w:rPr>
          <w:rFonts w:ascii="Tw Cen MT" w:hAnsi="Tw Cen MT" w:cs="Arial"/>
          <w:sz w:val="22"/>
          <w:szCs w:val="22"/>
        </w:rPr>
      </w:pPr>
      <w:r w:rsidRPr="00F903C5">
        <w:rPr>
          <w:rFonts w:ascii="Tw Cen MT" w:hAnsi="Tw Cen MT" w:cs="Arial"/>
          <w:sz w:val="22"/>
          <w:szCs w:val="22"/>
        </w:rPr>
        <w:t xml:space="preserve">(3) See 5 U.S.C. 552a (b); 28 U.S.C. 534(b); 42 U.S.C. 14616, Article IV(c); 28 CFR 20.21(c),  </w:t>
      </w:r>
    </w:p>
    <w:p w:rsidR="00F903C5" w:rsidRPr="00F903C5" w:rsidRDefault="00F903C5" w:rsidP="00F903C5">
      <w:pPr>
        <w:pStyle w:val="NoSpacing"/>
        <w:rPr>
          <w:rFonts w:ascii="Tw Cen MT" w:hAnsi="Tw Cen MT"/>
          <w:b/>
          <w:sz w:val="22"/>
          <w:szCs w:val="22"/>
        </w:rPr>
      </w:pPr>
      <w:r w:rsidRPr="00F903C5">
        <w:rPr>
          <w:rFonts w:ascii="Tw Cen MT" w:hAnsi="Tw Cen MT" w:cs="Arial"/>
          <w:sz w:val="22"/>
          <w:szCs w:val="22"/>
        </w:rPr>
        <w:t xml:space="preserve">     20.33(d) and 906.2(d)</w:t>
      </w:r>
    </w:p>
    <w:p w:rsidR="00D60CDD" w:rsidRDefault="00D60CDD" w:rsidP="00160C3B">
      <w:pPr>
        <w:jc w:val="center"/>
        <w:rPr>
          <w:rFonts w:ascii="Tw Cen MT" w:hAnsi="Tw Cen MT" w:cs="BrowalliaUPC"/>
          <w:b/>
          <w:sz w:val="22"/>
          <w:szCs w:val="22"/>
          <w:u w:val="single"/>
        </w:rPr>
      </w:pPr>
    </w:p>
    <w:p w:rsidR="00F903C5" w:rsidRDefault="00F903C5" w:rsidP="00160C3B">
      <w:pPr>
        <w:jc w:val="center"/>
        <w:rPr>
          <w:rFonts w:ascii="Tw Cen MT" w:hAnsi="Tw Cen MT" w:cs="BrowalliaUPC"/>
          <w:b/>
          <w:sz w:val="22"/>
          <w:szCs w:val="22"/>
          <w:u w:val="single"/>
        </w:rPr>
      </w:pPr>
    </w:p>
    <w:p w:rsidR="00F903C5" w:rsidRDefault="00F903C5" w:rsidP="00160C3B">
      <w:pPr>
        <w:jc w:val="center"/>
        <w:rPr>
          <w:rFonts w:ascii="Tw Cen MT" w:hAnsi="Tw Cen MT" w:cs="BrowalliaUPC"/>
          <w:b/>
          <w:sz w:val="22"/>
          <w:szCs w:val="22"/>
          <w:u w:val="single"/>
        </w:rPr>
      </w:pPr>
    </w:p>
    <w:p w:rsidR="00F903C5" w:rsidRDefault="00F903C5" w:rsidP="00160C3B">
      <w:pPr>
        <w:jc w:val="center"/>
        <w:rPr>
          <w:rFonts w:ascii="Tw Cen MT" w:hAnsi="Tw Cen MT" w:cs="BrowalliaUPC"/>
          <w:b/>
          <w:sz w:val="22"/>
          <w:szCs w:val="22"/>
          <w:u w:val="single"/>
        </w:rPr>
      </w:pPr>
    </w:p>
    <w:p w:rsidR="00F903C5" w:rsidRDefault="00F903C5" w:rsidP="00160C3B">
      <w:pPr>
        <w:jc w:val="center"/>
        <w:rPr>
          <w:rFonts w:ascii="Tw Cen MT" w:hAnsi="Tw Cen MT" w:cs="BrowalliaUPC"/>
          <w:b/>
          <w:sz w:val="22"/>
          <w:szCs w:val="22"/>
          <w:u w:val="single"/>
        </w:rPr>
      </w:pPr>
    </w:p>
    <w:p w:rsidR="00F903C5" w:rsidRDefault="00F903C5" w:rsidP="00160C3B">
      <w:pPr>
        <w:jc w:val="center"/>
        <w:rPr>
          <w:rFonts w:ascii="Tw Cen MT" w:hAnsi="Tw Cen MT" w:cs="BrowalliaUPC"/>
          <w:b/>
          <w:sz w:val="22"/>
          <w:szCs w:val="22"/>
          <w:u w:val="single"/>
        </w:rPr>
      </w:pPr>
    </w:p>
    <w:p w:rsidR="00F903C5" w:rsidRDefault="00F903C5" w:rsidP="00160C3B">
      <w:pPr>
        <w:jc w:val="center"/>
        <w:rPr>
          <w:rFonts w:ascii="Tw Cen MT" w:hAnsi="Tw Cen MT" w:cs="BrowalliaUPC"/>
          <w:b/>
          <w:sz w:val="22"/>
          <w:szCs w:val="22"/>
          <w:u w:val="single"/>
        </w:rPr>
      </w:pPr>
    </w:p>
    <w:p w:rsidR="00F903C5" w:rsidRDefault="00F903C5" w:rsidP="00160C3B">
      <w:pPr>
        <w:jc w:val="center"/>
        <w:rPr>
          <w:rFonts w:ascii="Tw Cen MT" w:hAnsi="Tw Cen MT" w:cs="BrowalliaUPC"/>
          <w:b/>
          <w:sz w:val="22"/>
          <w:szCs w:val="22"/>
          <w:u w:val="single"/>
        </w:rPr>
      </w:pPr>
    </w:p>
    <w:p w:rsidR="00F903C5" w:rsidRDefault="00F903C5" w:rsidP="00160C3B">
      <w:pPr>
        <w:jc w:val="center"/>
        <w:rPr>
          <w:rFonts w:ascii="Tw Cen MT" w:hAnsi="Tw Cen MT" w:cs="BrowalliaUPC"/>
          <w:b/>
          <w:sz w:val="22"/>
          <w:szCs w:val="22"/>
          <w:u w:val="single"/>
        </w:rPr>
      </w:pPr>
    </w:p>
    <w:p w:rsidR="00F903C5" w:rsidRDefault="00F903C5" w:rsidP="00160C3B">
      <w:pPr>
        <w:jc w:val="center"/>
        <w:rPr>
          <w:rFonts w:ascii="Tw Cen MT" w:hAnsi="Tw Cen MT" w:cs="BrowalliaUPC"/>
          <w:b/>
          <w:sz w:val="22"/>
          <w:szCs w:val="22"/>
          <w:u w:val="single"/>
        </w:rPr>
      </w:pPr>
    </w:p>
    <w:p w:rsidR="00F903C5" w:rsidRDefault="00F903C5" w:rsidP="00160C3B">
      <w:pPr>
        <w:jc w:val="center"/>
        <w:rPr>
          <w:rFonts w:ascii="Tw Cen MT" w:hAnsi="Tw Cen MT" w:cs="BrowalliaUPC"/>
          <w:b/>
          <w:sz w:val="22"/>
          <w:szCs w:val="22"/>
          <w:u w:val="single"/>
        </w:rPr>
      </w:pPr>
    </w:p>
    <w:p w:rsidR="00F903C5" w:rsidRDefault="00F903C5" w:rsidP="00160C3B">
      <w:pPr>
        <w:jc w:val="center"/>
        <w:rPr>
          <w:rFonts w:ascii="Tw Cen MT" w:hAnsi="Tw Cen MT" w:cs="BrowalliaUPC"/>
          <w:b/>
          <w:sz w:val="22"/>
          <w:szCs w:val="22"/>
          <w:u w:val="single"/>
        </w:rPr>
      </w:pPr>
    </w:p>
    <w:p w:rsidR="00F903C5" w:rsidRDefault="00F903C5" w:rsidP="00160C3B">
      <w:pPr>
        <w:jc w:val="center"/>
        <w:rPr>
          <w:rFonts w:ascii="Tw Cen MT" w:hAnsi="Tw Cen MT" w:cs="BrowalliaUPC"/>
          <w:b/>
          <w:sz w:val="22"/>
          <w:szCs w:val="22"/>
          <w:u w:val="single"/>
        </w:rPr>
      </w:pPr>
    </w:p>
    <w:p w:rsidR="00D60CDD" w:rsidRDefault="00D60CDD" w:rsidP="00160C3B">
      <w:pPr>
        <w:jc w:val="center"/>
        <w:rPr>
          <w:rFonts w:ascii="Tw Cen MT" w:hAnsi="Tw Cen MT" w:cs="BrowalliaUPC"/>
          <w:b/>
          <w:sz w:val="22"/>
          <w:szCs w:val="22"/>
          <w:u w:val="single"/>
        </w:rPr>
      </w:pPr>
    </w:p>
    <w:p w:rsidR="00160C3B" w:rsidRPr="005659F0" w:rsidRDefault="00791693" w:rsidP="00160C3B">
      <w:pPr>
        <w:jc w:val="center"/>
        <w:rPr>
          <w:rFonts w:ascii="Tw Cen MT" w:hAnsi="Tw Cen MT" w:cs="BrowalliaUPC"/>
          <w:b/>
          <w:sz w:val="22"/>
          <w:szCs w:val="22"/>
          <w:u w:val="single"/>
        </w:rPr>
      </w:pPr>
      <w:r w:rsidRPr="005659F0">
        <w:rPr>
          <w:rFonts w:ascii="Tw Cen MT" w:hAnsi="Tw Cen MT" w:cs="BrowalliaUPC"/>
          <w:b/>
          <w:sz w:val="22"/>
          <w:szCs w:val="22"/>
          <w:u w:val="single"/>
        </w:rPr>
        <w:lastRenderedPageBreak/>
        <w:t>CONFIDENTIAL INFORMATION CONCERNING STUDENTS, PARENTS OR GUARDIAN</w:t>
      </w:r>
    </w:p>
    <w:p w:rsidR="00160C3B" w:rsidRPr="005659F0" w:rsidRDefault="00160C3B" w:rsidP="00160C3B">
      <w:pPr>
        <w:rPr>
          <w:rFonts w:ascii="Tw Cen MT" w:hAnsi="Tw Cen MT" w:cs="BrowalliaUPC"/>
          <w:sz w:val="22"/>
          <w:szCs w:val="22"/>
        </w:rPr>
      </w:pPr>
      <w:r w:rsidRPr="005659F0">
        <w:rPr>
          <w:rFonts w:ascii="Tw Cen MT" w:hAnsi="Tw Cen MT" w:cs="BrowalliaUPC"/>
          <w:sz w:val="22"/>
          <w:szCs w:val="22"/>
        </w:rPr>
        <w:t xml:space="preserve"> </w:t>
      </w:r>
    </w:p>
    <w:p w:rsidR="00160C3B" w:rsidRPr="005659F0" w:rsidRDefault="00160C3B" w:rsidP="00160C3B">
      <w:pPr>
        <w:rPr>
          <w:rFonts w:ascii="Tw Cen MT" w:hAnsi="Tw Cen MT" w:cs="BrowalliaUPC"/>
          <w:sz w:val="22"/>
          <w:szCs w:val="22"/>
        </w:rPr>
      </w:pPr>
      <w:r w:rsidRPr="005659F0">
        <w:rPr>
          <w:rFonts w:ascii="Tw Cen MT" w:hAnsi="Tw Cen MT" w:cs="BrowalliaUPC"/>
          <w:sz w:val="22"/>
          <w:szCs w:val="22"/>
        </w:rPr>
        <w:t xml:space="preserve">All employees of the Cornbelt Educational Cooperative have a legal and ethical responsibility to respect the privacy of their students, parents or guardian while receiving services from the Cooperative. </w:t>
      </w:r>
      <w:r w:rsidR="00F54472" w:rsidRPr="005659F0">
        <w:rPr>
          <w:rFonts w:ascii="Tw Cen MT" w:hAnsi="Tw Cen MT" w:cs="BrowalliaUPC"/>
          <w:sz w:val="22"/>
          <w:szCs w:val="22"/>
        </w:rPr>
        <w:t xml:space="preserve"> </w:t>
      </w:r>
      <w:r w:rsidRPr="005659F0">
        <w:rPr>
          <w:rFonts w:ascii="Tw Cen MT" w:hAnsi="Tw Cen MT" w:cs="BrowalliaUPC"/>
          <w:sz w:val="22"/>
          <w:szCs w:val="22"/>
        </w:rPr>
        <w:t>It shall be the responsibility of all Co</w:t>
      </w:r>
      <w:r w:rsidR="00F54472" w:rsidRPr="005659F0">
        <w:rPr>
          <w:rFonts w:ascii="Tw Cen MT" w:hAnsi="Tw Cen MT" w:cs="BrowalliaUPC"/>
          <w:sz w:val="22"/>
          <w:szCs w:val="22"/>
        </w:rPr>
        <w:t>operat</w:t>
      </w:r>
      <w:r w:rsidR="004E672D">
        <w:rPr>
          <w:rFonts w:ascii="Tw Cen MT" w:hAnsi="Tw Cen MT" w:cs="BrowalliaUPC"/>
          <w:sz w:val="22"/>
          <w:szCs w:val="22"/>
        </w:rPr>
        <w:t>ive employees to maintain</w:t>
      </w:r>
      <w:r w:rsidR="00F54472" w:rsidRPr="005659F0">
        <w:rPr>
          <w:rFonts w:ascii="Tw Cen MT" w:hAnsi="Tw Cen MT" w:cs="BrowalliaUPC"/>
          <w:sz w:val="22"/>
          <w:szCs w:val="22"/>
        </w:rPr>
        <w:t xml:space="preserve"> </w:t>
      </w:r>
      <w:r w:rsidRPr="005659F0">
        <w:rPr>
          <w:rFonts w:ascii="Tw Cen MT" w:hAnsi="Tw Cen MT" w:cs="BrowalliaUPC"/>
          <w:sz w:val="22"/>
          <w:szCs w:val="22"/>
        </w:rPr>
        <w:t>confidentiality of all student, parent or guardian personally identifiable information. All employees are required to follow the policies a</w:t>
      </w:r>
      <w:r w:rsidR="00F54472" w:rsidRPr="005659F0">
        <w:rPr>
          <w:rFonts w:ascii="Tw Cen MT" w:hAnsi="Tw Cen MT" w:cs="BrowalliaUPC"/>
          <w:sz w:val="22"/>
          <w:szCs w:val="22"/>
        </w:rPr>
        <w:t>nd procedures described in the F</w:t>
      </w:r>
      <w:r w:rsidRPr="005659F0">
        <w:rPr>
          <w:rFonts w:ascii="Tw Cen MT" w:hAnsi="Tw Cen MT" w:cs="BrowalliaUPC"/>
          <w:sz w:val="22"/>
          <w:szCs w:val="22"/>
        </w:rPr>
        <w:t>ederal Family Educational Rights and Privacy Act (FERPA).</w:t>
      </w:r>
    </w:p>
    <w:p w:rsidR="00160C3B" w:rsidRPr="005659F0" w:rsidRDefault="00160C3B" w:rsidP="00160C3B">
      <w:pPr>
        <w:spacing w:line="120" w:lineRule="auto"/>
        <w:rPr>
          <w:rFonts w:ascii="Tw Cen MT" w:hAnsi="Tw Cen MT" w:cs="BrowalliaUPC"/>
          <w:sz w:val="22"/>
          <w:szCs w:val="22"/>
        </w:rPr>
      </w:pPr>
    </w:p>
    <w:p w:rsidR="00160C3B" w:rsidRPr="005659F0" w:rsidRDefault="00160C3B" w:rsidP="00160C3B">
      <w:pPr>
        <w:rPr>
          <w:rFonts w:ascii="Tw Cen MT" w:hAnsi="Tw Cen MT" w:cs="BrowalliaUPC"/>
          <w:sz w:val="22"/>
          <w:szCs w:val="22"/>
        </w:rPr>
      </w:pPr>
      <w:r w:rsidRPr="005659F0">
        <w:rPr>
          <w:rFonts w:ascii="Tw Cen MT" w:hAnsi="Tw Cen MT" w:cs="BrowalliaUPC"/>
          <w:sz w:val="22"/>
          <w:szCs w:val="22"/>
        </w:rPr>
        <w:t xml:space="preserve">In addition, all Cooperative employees shall not reveal or discuss any personally identifiable information concerning a student, parent or guardian obtained in their capacity as an employee to anyone except as may be required in the performance of the contractual duties or as otherwise required by law. Employees shall not engage in idle talk or rumor, especially about the personal or private affairs of their students and parents or guardian.  All student, parent or guardian meetings involving personally identifiable information must take place in a setting that is conducive to maintaining personal privacy, with the door closed, rather than in a public area.  </w:t>
      </w:r>
    </w:p>
    <w:p w:rsidR="00160C3B" w:rsidRPr="005659F0" w:rsidRDefault="00160C3B" w:rsidP="00160C3B">
      <w:pPr>
        <w:spacing w:line="120" w:lineRule="auto"/>
        <w:rPr>
          <w:rFonts w:ascii="Tw Cen MT" w:hAnsi="Tw Cen MT" w:cs="BrowalliaUPC"/>
          <w:sz w:val="22"/>
          <w:szCs w:val="22"/>
        </w:rPr>
      </w:pPr>
    </w:p>
    <w:p w:rsidR="00160C3B" w:rsidRPr="005659F0" w:rsidRDefault="00160C3B" w:rsidP="00160C3B">
      <w:pPr>
        <w:rPr>
          <w:rFonts w:ascii="Tw Cen MT" w:hAnsi="Tw Cen MT" w:cs="BrowalliaUPC"/>
          <w:sz w:val="22"/>
          <w:szCs w:val="22"/>
        </w:rPr>
      </w:pPr>
      <w:r w:rsidRPr="005659F0">
        <w:rPr>
          <w:rFonts w:ascii="Tw Cen MT" w:hAnsi="Tw Cen MT" w:cs="BrowalliaUPC"/>
          <w:sz w:val="22"/>
          <w:szCs w:val="22"/>
        </w:rPr>
        <w:t>Personally identifiable information about a student, parent or guardian shall not be discussed or released without prior written parent or guardian permission except for personally identifiable information that is authorized to be released under the Family Educational Rights and Privacy Act</w:t>
      </w:r>
      <w:r w:rsidR="00E30E88" w:rsidRPr="005659F0">
        <w:rPr>
          <w:rFonts w:ascii="Tw Cen MT" w:hAnsi="Tw Cen MT" w:cs="BrowalliaUPC"/>
          <w:sz w:val="22"/>
          <w:szCs w:val="22"/>
        </w:rPr>
        <w:t xml:space="preserve"> (FERPA).</w:t>
      </w:r>
    </w:p>
    <w:p w:rsidR="00160C3B" w:rsidRPr="005659F0" w:rsidRDefault="00160C3B" w:rsidP="00160C3B">
      <w:pPr>
        <w:spacing w:line="120" w:lineRule="auto"/>
        <w:rPr>
          <w:rFonts w:ascii="Tw Cen MT" w:hAnsi="Tw Cen MT" w:cs="BrowalliaUPC"/>
          <w:sz w:val="22"/>
          <w:szCs w:val="22"/>
        </w:rPr>
      </w:pPr>
    </w:p>
    <w:p w:rsidR="00160C3B" w:rsidRPr="005659F0" w:rsidRDefault="00160C3B" w:rsidP="00160C3B">
      <w:pPr>
        <w:rPr>
          <w:rFonts w:ascii="Tw Cen MT" w:hAnsi="Tw Cen MT" w:cs="BrowalliaUPC"/>
          <w:sz w:val="22"/>
          <w:szCs w:val="22"/>
        </w:rPr>
      </w:pPr>
      <w:r w:rsidRPr="005659F0">
        <w:rPr>
          <w:rFonts w:ascii="Tw Cen MT" w:hAnsi="Tw Cen MT" w:cs="BrowalliaUPC"/>
          <w:sz w:val="22"/>
          <w:szCs w:val="22"/>
        </w:rPr>
        <w:t>It shall be the responsibility of each individual employee who does not understand the policies and procedures required under the Family Educational Rights and Privacy Act</w:t>
      </w:r>
      <w:r w:rsidR="00E30E88" w:rsidRPr="005659F0">
        <w:rPr>
          <w:rFonts w:ascii="Tw Cen MT" w:hAnsi="Tw Cen MT" w:cs="BrowalliaUPC"/>
          <w:sz w:val="22"/>
          <w:szCs w:val="22"/>
        </w:rPr>
        <w:t xml:space="preserve"> (FERPA) </w:t>
      </w:r>
      <w:r w:rsidRPr="005659F0">
        <w:rPr>
          <w:rFonts w:ascii="Tw Cen MT" w:hAnsi="Tw Cen MT" w:cs="BrowalliaUPC"/>
          <w:sz w:val="22"/>
          <w:szCs w:val="22"/>
        </w:rPr>
        <w:t xml:space="preserve">to immediately notify the Director and request appropriate training.  </w:t>
      </w:r>
    </w:p>
    <w:p w:rsidR="00800EBF" w:rsidRPr="005659F0" w:rsidRDefault="00800EBF">
      <w:pPr>
        <w:jc w:val="center"/>
        <w:rPr>
          <w:rFonts w:ascii="Tw Cen MT" w:hAnsi="Tw Cen MT" w:cs="BrowalliaUPC"/>
          <w:b/>
          <w:bCs/>
          <w:sz w:val="22"/>
          <w:szCs w:val="22"/>
        </w:rPr>
      </w:pPr>
    </w:p>
    <w:p w:rsidR="00947071" w:rsidRDefault="00947071">
      <w:pPr>
        <w:pStyle w:val="PlainText"/>
        <w:tabs>
          <w:tab w:val="left" w:pos="7560"/>
        </w:tabs>
        <w:jc w:val="center"/>
        <w:rPr>
          <w:rFonts w:ascii="Tw Cen MT" w:hAnsi="Tw Cen MT" w:cs="BrowalliaUPC"/>
          <w:b/>
          <w:bCs/>
          <w:sz w:val="22"/>
          <w:szCs w:val="22"/>
        </w:rPr>
      </w:pPr>
    </w:p>
    <w:p w:rsidR="004E672D" w:rsidRDefault="004E672D">
      <w:pPr>
        <w:pStyle w:val="PlainText"/>
        <w:tabs>
          <w:tab w:val="left" w:pos="7560"/>
        </w:tabs>
        <w:jc w:val="center"/>
        <w:rPr>
          <w:rFonts w:ascii="Tw Cen MT" w:hAnsi="Tw Cen MT" w:cs="BrowalliaUPC"/>
          <w:b/>
          <w:bCs/>
          <w:sz w:val="22"/>
          <w:szCs w:val="22"/>
        </w:rPr>
      </w:pPr>
    </w:p>
    <w:p w:rsidR="004E672D" w:rsidRPr="005659F0" w:rsidRDefault="004E672D">
      <w:pPr>
        <w:pStyle w:val="PlainText"/>
        <w:tabs>
          <w:tab w:val="left" w:pos="7560"/>
        </w:tabs>
        <w:jc w:val="center"/>
        <w:rPr>
          <w:rFonts w:ascii="Tw Cen MT" w:hAnsi="Tw Cen MT" w:cs="BrowalliaUPC"/>
          <w:b/>
          <w:bCs/>
          <w:sz w:val="22"/>
          <w:szCs w:val="22"/>
        </w:rPr>
      </w:pPr>
    </w:p>
    <w:p w:rsidR="00800EBF" w:rsidRPr="005659F0" w:rsidRDefault="00800EBF">
      <w:pPr>
        <w:pStyle w:val="PlainText"/>
        <w:tabs>
          <w:tab w:val="left" w:pos="7560"/>
        </w:tabs>
        <w:jc w:val="center"/>
        <w:rPr>
          <w:rFonts w:ascii="Tw Cen MT" w:hAnsi="Tw Cen MT" w:cs="BrowalliaUPC"/>
          <w:b/>
          <w:bCs/>
          <w:sz w:val="22"/>
          <w:szCs w:val="22"/>
          <w:u w:val="single"/>
        </w:rPr>
      </w:pPr>
      <w:r w:rsidRPr="005659F0">
        <w:rPr>
          <w:rFonts w:ascii="Tw Cen MT" w:hAnsi="Tw Cen MT" w:cs="BrowalliaUPC"/>
          <w:b/>
          <w:bCs/>
          <w:sz w:val="22"/>
          <w:szCs w:val="22"/>
          <w:u w:val="single"/>
        </w:rPr>
        <w:t>CORNBELT COOPERATIVE EMPLOYEE GRIEVANCE POLICY</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The Cooperative Board will encourage the administration to develop effective means for resolving differences that may arise among employees and between employees and administrators; reduce potential areas of grievances; and establish and maintain recognized channels of communication between the staff, adminis</w:t>
      </w:r>
      <w:r w:rsidRPr="005659F0">
        <w:rPr>
          <w:rFonts w:ascii="Tw Cen MT" w:hAnsi="Tw Cen MT" w:cs="BrowalliaUPC"/>
          <w:sz w:val="22"/>
          <w:szCs w:val="22"/>
        </w:rPr>
        <w:softHyphen/>
        <w:t xml:space="preserve">tration, and the Board. </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 xml:space="preserve">Grievance procedures should provide for prompt and equitable adjustment of differences at the lowest possible administrative level, and each employee should be assured opportunity for an orderly presentation and review of complaints and concerns.  </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Channels established will provide for the follow</w:t>
      </w:r>
      <w:r w:rsidRPr="005659F0">
        <w:rPr>
          <w:rFonts w:ascii="Tw Cen MT" w:hAnsi="Tw Cen MT" w:cs="BrowalliaUPC"/>
          <w:sz w:val="22"/>
          <w:szCs w:val="22"/>
        </w:rPr>
        <w:softHyphen/>
        <w:t xml:space="preserve">ing: </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49"/>
        </w:numPr>
        <w:rPr>
          <w:rFonts w:ascii="Tw Cen MT" w:hAnsi="Tw Cen MT" w:cs="BrowalliaUPC"/>
          <w:sz w:val="22"/>
          <w:szCs w:val="22"/>
        </w:rPr>
      </w:pPr>
      <w:r w:rsidRPr="005659F0">
        <w:rPr>
          <w:rFonts w:ascii="Tw Cen MT" w:hAnsi="Tw Cen MT" w:cs="BrowalliaUPC"/>
          <w:sz w:val="22"/>
          <w:szCs w:val="22"/>
        </w:rPr>
        <w:t xml:space="preserve">All employees may appeal a ruling of a supervisor or coordinator to the Cooperative Director. </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49"/>
        </w:numPr>
        <w:rPr>
          <w:rFonts w:ascii="Tw Cen MT" w:hAnsi="Tw Cen MT" w:cs="BrowalliaUPC"/>
          <w:sz w:val="22"/>
          <w:szCs w:val="22"/>
        </w:rPr>
      </w:pPr>
      <w:r w:rsidRPr="005659F0">
        <w:rPr>
          <w:rFonts w:ascii="Tw Cen MT" w:hAnsi="Tw Cen MT" w:cs="BrowalliaUPC"/>
          <w:sz w:val="22"/>
          <w:szCs w:val="22"/>
        </w:rPr>
        <w:t>All employees may appeal a ruling of the Cooperative Director to the Advisor Board of Superintendents.</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49"/>
        </w:numPr>
        <w:rPr>
          <w:rFonts w:ascii="Tw Cen MT" w:hAnsi="Tw Cen MT" w:cs="BrowalliaUPC"/>
          <w:sz w:val="22"/>
          <w:szCs w:val="22"/>
        </w:rPr>
      </w:pPr>
      <w:r w:rsidRPr="005659F0">
        <w:rPr>
          <w:rFonts w:ascii="Tw Cen MT" w:hAnsi="Tw Cen MT" w:cs="BrowalliaUPC"/>
          <w:sz w:val="22"/>
          <w:szCs w:val="22"/>
        </w:rPr>
        <w:t>All employees may appeal a ruling of the Advisory Board of Superintendents to the Cooperative Board of Directors.</w:t>
      </w:r>
    </w:p>
    <w:p w:rsidR="00800EBF" w:rsidRDefault="00800EBF">
      <w:pPr>
        <w:pStyle w:val="PlainText"/>
        <w:jc w:val="center"/>
        <w:rPr>
          <w:rFonts w:ascii="Tw Cen MT" w:hAnsi="Tw Cen MT" w:cs="BrowalliaUPC"/>
          <w:sz w:val="22"/>
          <w:szCs w:val="22"/>
        </w:rPr>
      </w:pPr>
    </w:p>
    <w:p w:rsidR="00D60CDD" w:rsidRDefault="00D60CDD">
      <w:pPr>
        <w:pStyle w:val="PlainText"/>
        <w:jc w:val="center"/>
        <w:rPr>
          <w:rFonts w:ascii="Tw Cen MT" w:hAnsi="Tw Cen MT" w:cs="BrowalliaUPC"/>
          <w:sz w:val="22"/>
          <w:szCs w:val="22"/>
        </w:rPr>
      </w:pPr>
    </w:p>
    <w:p w:rsidR="00D60CDD" w:rsidRDefault="00D60CDD">
      <w:pPr>
        <w:pStyle w:val="PlainText"/>
        <w:jc w:val="center"/>
        <w:rPr>
          <w:rFonts w:ascii="Tw Cen MT" w:hAnsi="Tw Cen MT" w:cs="BrowalliaUPC"/>
          <w:sz w:val="22"/>
          <w:szCs w:val="22"/>
        </w:rPr>
      </w:pPr>
    </w:p>
    <w:p w:rsidR="00D60CDD" w:rsidRDefault="00D60CDD">
      <w:pPr>
        <w:pStyle w:val="PlainText"/>
        <w:jc w:val="center"/>
        <w:rPr>
          <w:rFonts w:ascii="Tw Cen MT" w:hAnsi="Tw Cen MT" w:cs="BrowalliaUPC"/>
          <w:sz w:val="22"/>
          <w:szCs w:val="22"/>
        </w:rPr>
      </w:pPr>
    </w:p>
    <w:p w:rsidR="00D60CDD" w:rsidRDefault="00D60CDD">
      <w:pPr>
        <w:pStyle w:val="PlainText"/>
        <w:jc w:val="center"/>
        <w:rPr>
          <w:rFonts w:ascii="Tw Cen MT" w:hAnsi="Tw Cen MT" w:cs="BrowalliaUPC"/>
          <w:sz w:val="22"/>
          <w:szCs w:val="22"/>
        </w:rPr>
      </w:pPr>
    </w:p>
    <w:p w:rsidR="00D60CDD" w:rsidRDefault="00D60CDD">
      <w:pPr>
        <w:pStyle w:val="PlainText"/>
        <w:jc w:val="center"/>
        <w:rPr>
          <w:rFonts w:ascii="Tw Cen MT" w:hAnsi="Tw Cen MT" w:cs="BrowalliaUPC"/>
          <w:sz w:val="22"/>
          <w:szCs w:val="22"/>
        </w:rPr>
      </w:pPr>
    </w:p>
    <w:p w:rsidR="00D60CDD" w:rsidRDefault="00D60CDD">
      <w:pPr>
        <w:pStyle w:val="PlainText"/>
        <w:jc w:val="center"/>
        <w:rPr>
          <w:rFonts w:ascii="Tw Cen MT" w:hAnsi="Tw Cen MT" w:cs="BrowalliaUPC"/>
          <w:sz w:val="22"/>
          <w:szCs w:val="22"/>
        </w:rPr>
      </w:pPr>
    </w:p>
    <w:p w:rsidR="00D60CDD" w:rsidRPr="005659F0" w:rsidRDefault="00D60CDD">
      <w:pPr>
        <w:pStyle w:val="PlainText"/>
        <w:jc w:val="center"/>
        <w:rPr>
          <w:rFonts w:ascii="Tw Cen MT" w:hAnsi="Tw Cen MT" w:cs="BrowalliaUPC"/>
          <w:sz w:val="22"/>
          <w:szCs w:val="22"/>
        </w:rPr>
      </w:pPr>
    </w:p>
    <w:p w:rsidR="00800EBF" w:rsidRPr="005659F0" w:rsidRDefault="00800EBF">
      <w:pPr>
        <w:pStyle w:val="PlainText"/>
        <w:jc w:val="center"/>
        <w:rPr>
          <w:rFonts w:ascii="Tw Cen MT" w:hAnsi="Tw Cen MT" w:cs="BrowalliaUPC"/>
          <w:sz w:val="22"/>
          <w:szCs w:val="22"/>
          <w:u w:val="single"/>
        </w:rPr>
      </w:pPr>
      <w:r w:rsidRPr="005659F0">
        <w:rPr>
          <w:rFonts w:ascii="Tw Cen MT" w:hAnsi="Tw Cen MT" w:cs="BrowalliaUPC"/>
          <w:b/>
          <w:bCs/>
          <w:sz w:val="22"/>
          <w:szCs w:val="22"/>
          <w:u w:val="single"/>
        </w:rPr>
        <w:lastRenderedPageBreak/>
        <w:t>CORNBELT COOPERATIVE EMPLOYEE GRIEVANCE PROCEDURES</w:t>
      </w:r>
    </w:p>
    <w:p w:rsidR="00800EBF" w:rsidRDefault="00800EBF">
      <w:pPr>
        <w:pStyle w:val="PlainText"/>
        <w:jc w:val="center"/>
        <w:rPr>
          <w:rFonts w:ascii="Tw Cen MT" w:hAnsi="Tw Cen MT" w:cs="BrowalliaUPC"/>
          <w:b/>
          <w:bCs/>
          <w:sz w:val="22"/>
          <w:szCs w:val="22"/>
        </w:rPr>
      </w:pPr>
    </w:p>
    <w:p w:rsidR="00D60CDD" w:rsidRDefault="00D60CDD">
      <w:pPr>
        <w:pStyle w:val="PlainText"/>
        <w:jc w:val="center"/>
        <w:rPr>
          <w:rFonts w:ascii="Tw Cen MT" w:hAnsi="Tw Cen MT" w:cs="BrowalliaUPC"/>
          <w:b/>
          <w:bCs/>
          <w:sz w:val="22"/>
          <w:szCs w:val="22"/>
        </w:rPr>
      </w:pPr>
    </w:p>
    <w:p w:rsidR="00800EBF" w:rsidRDefault="00800EBF">
      <w:pPr>
        <w:pStyle w:val="PlainText"/>
        <w:jc w:val="center"/>
        <w:rPr>
          <w:rFonts w:ascii="Tw Cen MT" w:hAnsi="Tw Cen MT" w:cs="BrowalliaUPC"/>
          <w:b/>
          <w:bCs/>
          <w:sz w:val="22"/>
          <w:szCs w:val="22"/>
        </w:rPr>
      </w:pPr>
      <w:r w:rsidRPr="005659F0">
        <w:rPr>
          <w:rFonts w:ascii="Tw Cen MT" w:hAnsi="Tw Cen MT" w:cs="BrowalliaUPC"/>
          <w:b/>
          <w:bCs/>
          <w:sz w:val="22"/>
          <w:szCs w:val="22"/>
        </w:rPr>
        <w:t>Article I</w:t>
      </w:r>
    </w:p>
    <w:p w:rsidR="00D60CDD" w:rsidRPr="005659F0" w:rsidRDefault="00D60CDD">
      <w:pPr>
        <w:pStyle w:val="PlainText"/>
        <w:jc w:val="center"/>
        <w:rPr>
          <w:rFonts w:ascii="Tw Cen MT" w:hAnsi="Tw Cen MT" w:cs="BrowalliaUPC"/>
          <w:b/>
          <w:bCs/>
          <w:sz w:val="22"/>
          <w:szCs w:val="22"/>
        </w:rPr>
      </w:pPr>
    </w:p>
    <w:p w:rsidR="00800EBF" w:rsidRPr="005659F0" w:rsidRDefault="00791693">
      <w:pPr>
        <w:pStyle w:val="PlainText"/>
        <w:rPr>
          <w:rFonts w:ascii="Tw Cen MT" w:hAnsi="Tw Cen MT" w:cs="BrowalliaUPC"/>
          <w:b/>
          <w:bCs/>
          <w:sz w:val="22"/>
          <w:szCs w:val="22"/>
          <w:u w:val="single"/>
        </w:rPr>
      </w:pPr>
      <w:r w:rsidRPr="005659F0">
        <w:rPr>
          <w:rFonts w:ascii="Tw Cen MT" w:hAnsi="Tw Cen MT" w:cs="BrowalliaUPC"/>
          <w:b/>
          <w:bCs/>
          <w:sz w:val="22"/>
          <w:szCs w:val="22"/>
        </w:rPr>
        <w:tab/>
      </w:r>
      <w:r w:rsidRPr="005659F0">
        <w:rPr>
          <w:rFonts w:ascii="Tw Cen MT" w:hAnsi="Tw Cen MT" w:cs="BrowalliaUPC"/>
          <w:b/>
          <w:bCs/>
          <w:sz w:val="22"/>
          <w:szCs w:val="22"/>
          <w:u w:val="single"/>
        </w:rPr>
        <w:t>Definitions</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50"/>
        </w:numPr>
        <w:tabs>
          <w:tab w:val="num" w:pos="1080"/>
        </w:tabs>
        <w:ind w:left="1080"/>
        <w:rPr>
          <w:rFonts w:ascii="Tw Cen MT" w:hAnsi="Tw Cen MT" w:cs="BrowalliaUPC"/>
          <w:sz w:val="22"/>
          <w:szCs w:val="22"/>
        </w:rPr>
      </w:pPr>
      <w:r w:rsidRPr="005659F0">
        <w:rPr>
          <w:rFonts w:ascii="Tw Cen MT" w:hAnsi="Tw Cen MT" w:cs="BrowalliaUPC"/>
          <w:sz w:val="22"/>
          <w:szCs w:val="22"/>
        </w:rPr>
        <w:t>A "grievance" is a complaint by a person or group of persons em</w:t>
      </w:r>
      <w:r w:rsidRPr="005659F0">
        <w:rPr>
          <w:rFonts w:ascii="Tw Cen MT" w:hAnsi="Tw Cen MT" w:cs="BrowalliaUPC"/>
          <w:sz w:val="22"/>
          <w:szCs w:val="22"/>
        </w:rPr>
        <w:softHyphen/>
        <w:t>ployed by the Cooperative, made either individually or by a duly authorized and recog</w:t>
      </w:r>
      <w:r w:rsidRPr="005659F0">
        <w:rPr>
          <w:rFonts w:ascii="Tw Cen MT" w:hAnsi="Tw Cen MT" w:cs="BrowalliaUPC"/>
          <w:sz w:val="22"/>
          <w:szCs w:val="22"/>
        </w:rPr>
        <w:softHyphen/>
        <w:t>nized employee association through its representative, that there has been a violation, misinterpretation or inequitable ap</w:t>
      </w:r>
      <w:r w:rsidRPr="005659F0">
        <w:rPr>
          <w:rFonts w:ascii="Tw Cen MT" w:hAnsi="Tw Cen MT" w:cs="BrowalliaUPC"/>
          <w:sz w:val="22"/>
          <w:szCs w:val="22"/>
        </w:rPr>
        <w:softHyphen/>
        <w:t>plication of any existing agreement, contract, policy, rule, or regulation of the Cooperative.  Negotiations for, or a dis</w:t>
      </w:r>
      <w:r w:rsidRPr="005659F0">
        <w:rPr>
          <w:rFonts w:ascii="Tw Cen MT" w:hAnsi="Tw Cen MT" w:cs="BrowalliaUPC"/>
          <w:sz w:val="22"/>
          <w:szCs w:val="22"/>
        </w:rPr>
        <w:softHyphen/>
        <w:t xml:space="preserve">agreement over, a </w:t>
      </w:r>
      <w:r w:rsidR="0012443B" w:rsidRPr="005659F0">
        <w:rPr>
          <w:rFonts w:ascii="Tw Cen MT" w:hAnsi="Tw Cen MT" w:cs="BrowalliaUPC"/>
          <w:sz w:val="22"/>
          <w:szCs w:val="22"/>
        </w:rPr>
        <w:t>nonexistent</w:t>
      </w:r>
      <w:r w:rsidRPr="005659F0">
        <w:rPr>
          <w:rFonts w:ascii="Tw Cen MT" w:hAnsi="Tw Cen MT" w:cs="BrowalliaUPC"/>
          <w:sz w:val="22"/>
          <w:szCs w:val="22"/>
        </w:rPr>
        <w:t xml:space="preserve"> agreement, contract, pol</w:t>
      </w:r>
      <w:r w:rsidRPr="005659F0">
        <w:rPr>
          <w:rFonts w:ascii="Tw Cen MT" w:hAnsi="Tw Cen MT" w:cs="BrowalliaUPC"/>
          <w:sz w:val="22"/>
          <w:szCs w:val="22"/>
        </w:rPr>
        <w:softHyphen/>
        <w:t>icy, rule, or regulation is not a "grievance."</w:t>
      </w:r>
    </w:p>
    <w:p w:rsidR="00800EBF" w:rsidRPr="005659F0" w:rsidRDefault="00800EBF">
      <w:pPr>
        <w:pStyle w:val="PlainText"/>
        <w:ind w:left="720"/>
        <w:rPr>
          <w:rFonts w:ascii="Tw Cen MT" w:hAnsi="Tw Cen MT" w:cs="BrowalliaUPC"/>
          <w:sz w:val="22"/>
          <w:szCs w:val="22"/>
        </w:rPr>
      </w:pPr>
    </w:p>
    <w:p w:rsidR="00800EBF" w:rsidRPr="005659F0" w:rsidRDefault="00800EBF" w:rsidP="0071292F">
      <w:pPr>
        <w:pStyle w:val="PlainText"/>
        <w:numPr>
          <w:ilvl w:val="0"/>
          <w:numId w:val="50"/>
        </w:numPr>
        <w:tabs>
          <w:tab w:val="num" w:pos="1080"/>
        </w:tabs>
        <w:ind w:left="1080"/>
        <w:rPr>
          <w:rFonts w:ascii="Tw Cen MT" w:hAnsi="Tw Cen MT" w:cs="BrowalliaUPC"/>
          <w:sz w:val="22"/>
          <w:szCs w:val="22"/>
        </w:rPr>
      </w:pPr>
      <w:r w:rsidRPr="005659F0">
        <w:rPr>
          <w:rFonts w:ascii="Tw Cen MT" w:hAnsi="Tw Cen MT" w:cs="BrowalliaUPC"/>
          <w:sz w:val="22"/>
          <w:szCs w:val="22"/>
        </w:rPr>
        <w:t xml:space="preserve">An "aggrieved person" is the person or group of persons filing the grievance. </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50"/>
        </w:numPr>
        <w:tabs>
          <w:tab w:val="num" w:pos="1080"/>
        </w:tabs>
        <w:ind w:left="1080"/>
        <w:rPr>
          <w:rFonts w:ascii="Tw Cen MT" w:hAnsi="Tw Cen MT" w:cs="BrowalliaUPC"/>
          <w:sz w:val="22"/>
          <w:szCs w:val="22"/>
        </w:rPr>
      </w:pPr>
      <w:r w:rsidRPr="005659F0">
        <w:rPr>
          <w:rFonts w:ascii="Tw Cen MT" w:hAnsi="Tw Cen MT" w:cs="BrowalliaUPC"/>
          <w:sz w:val="22"/>
          <w:szCs w:val="22"/>
        </w:rPr>
        <w:t>“Advisory Board” means the Superintendents Advisory Board</w:t>
      </w:r>
      <w:r w:rsidR="00E30E88" w:rsidRPr="005659F0">
        <w:rPr>
          <w:rFonts w:ascii="Tw Cen MT" w:hAnsi="Tw Cen MT" w:cs="BrowalliaUPC"/>
          <w:sz w:val="22"/>
          <w:szCs w:val="22"/>
        </w:rPr>
        <w:t>.</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50"/>
        </w:numPr>
        <w:tabs>
          <w:tab w:val="num" w:pos="1080"/>
        </w:tabs>
        <w:ind w:left="1080"/>
        <w:rPr>
          <w:rFonts w:ascii="Tw Cen MT" w:hAnsi="Tw Cen MT" w:cs="BrowalliaUPC"/>
          <w:sz w:val="22"/>
          <w:szCs w:val="22"/>
        </w:rPr>
      </w:pPr>
      <w:r w:rsidRPr="005659F0">
        <w:rPr>
          <w:rFonts w:ascii="Tw Cen MT" w:hAnsi="Tw Cen MT" w:cs="BrowalliaUPC"/>
          <w:sz w:val="22"/>
          <w:szCs w:val="22"/>
        </w:rPr>
        <w:t xml:space="preserve">"Board" means the Board of Directors of the Cooperative. </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50"/>
        </w:numPr>
        <w:tabs>
          <w:tab w:val="num" w:pos="1080"/>
        </w:tabs>
        <w:ind w:left="1080"/>
        <w:rPr>
          <w:rFonts w:ascii="Tw Cen MT" w:hAnsi="Tw Cen MT" w:cs="BrowalliaUPC"/>
          <w:sz w:val="22"/>
          <w:szCs w:val="22"/>
        </w:rPr>
      </w:pPr>
      <w:r w:rsidRPr="005659F0">
        <w:rPr>
          <w:rFonts w:ascii="Tw Cen MT" w:hAnsi="Tw Cen MT" w:cs="BrowalliaUPC"/>
          <w:sz w:val="22"/>
          <w:szCs w:val="22"/>
        </w:rPr>
        <w:t xml:space="preserve">"Days" shall mean calendar days unless otherwise specified. </w:t>
      </w:r>
    </w:p>
    <w:p w:rsidR="00800EBF" w:rsidRDefault="00800EBF">
      <w:pPr>
        <w:pStyle w:val="PlainText"/>
        <w:jc w:val="center"/>
        <w:rPr>
          <w:rFonts w:ascii="Tw Cen MT" w:hAnsi="Tw Cen MT" w:cs="BrowalliaUPC"/>
          <w:b/>
          <w:bCs/>
          <w:sz w:val="22"/>
          <w:szCs w:val="22"/>
        </w:rPr>
      </w:pPr>
    </w:p>
    <w:p w:rsidR="00D60CDD" w:rsidRPr="005659F0" w:rsidRDefault="00D60CDD">
      <w:pPr>
        <w:pStyle w:val="PlainText"/>
        <w:jc w:val="center"/>
        <w:rPr>
          <w:rFonts w:ascii="Tw Cen MT" w:hAnsi="Tw Cen MT" w:cs="BrowalliaUPC"/>
          <w:b/>
          <w:bCs/>
          <w:sz w:val="22"/>
          <w:szCs w:val="22"/>
        </w:rPr>
      </w:pPr>
    </w:p>
    <w:p w:rsidR="00800EBF" w:rsidRDefault="00800EBF">
      <w:pPr>
        <w:pStyle w:val="PlainText"/>
        <w:jc w:val="center"/>
        <w:rPr>
          <w:rFonts w:ascii="Tw Cen MT" w:hAnsi="Tw Cen MT" w:cs="BrowalliaUPC"/>
          <w:b/>
          <w:bCs/>
          <w:sz w:val="22"/>
          <w:szCs w:val="22"/>
        </w:rPr>
      </w:pPr>
      <w:r w:rsidRPr="005659F0">
        <w:rPr>
          <w:rFonts w:ascii="Tw Cen MT" w:hAnsi="Tw Cen MT" w:cs="BrowalliaUPC"/>
          <w:b/>
          <w:bCs/>
          <w:sz w:val="22"/>
          <w:szCs w:val="22"/>
        </w:rPr>
        <w:t>Article II</w:t>
      </w:r>
    </w:p>
    <w:p w:rsidR="00D60CDD" w:rsidRPr="005659F0" w:rsidRDefault="00D60CDD">
      <w:pPr>
        <w:pStyle w:val="PlainText"/>
        <w:jc w:val="center"/>
        <w:rPr>
          <w:rFonts w:ascii="Tw Cen MT" w:hAnsi="Tw Cen MT" w:cs="BrowalliaUPC"/>
          <w:b/>
          <w:bCs/>
          <w:sz w:val="22"/>
          <w:szCs w:val="22"/>
        </w:rPr>
      </w:pPr>
    </w:p>
    <w:p w:rsidR="00800EBF" w:rsidRPr="005659F0" w:rsidRDefault="00791693">
      <w:pPr>
        <w:pStyle w:val="PlainText"/>
        <w:rPr>
          <w:rFonts w:ascii="Tw Cen MT" w:hAnsi="Tw Cen MT" w:cs="BrowalliaUPC"/>
          <w:b/>
          <w:bCs/>
          <w:sz w:val="22"/>
          <w:szCs w:val="22"/>
          <w:u w:val="single"/>
        </w:rPr>
      </w:pPr>
      <w:r w:rsidRPr="005659F0">
        <w:rPr>
          <w:rFonts w:ascii="Tw Cen MT" w:hAnsi="Tw Cen MT" w:cs="BrowalliaUPC"/>
          <w:b/>
          <w:bCs/>
          <w:sz w:val="22"/>
          <w:szCs w:val="22"/>
        </w:rPr>
        <w:tab/>
      </w:r>
      <w:r w:rsidRPr="005659F0">
        <w:rPr>
          <w:rFonts w:ascii="Tw Cen MT" w:hAnsi="Tw Cen MT" w:cs="BrowalliaUPC"/>
          <w:b/>
          <w:bCs/>
          <w:sz w:val="22"/>
          <w:szCs w:val="22"/>
          <w:u w:val="single"/>
        </w:rPr>
        <w:t>Purpose</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51"/>
        </w:numPr>
        <w:tabs>
          <w:tab w:val="num" w:pos="1080"/>
        </w:tabs>
        <w:ind w:left="1080"/>
        <w:rPr>
          <w:rFonts w:ascii="Tw Cen MT" w:hAnsi="Tw Cen MT" w:cs="BrowalliaUPC"/>
          <w:sz w:val="22"/>
          <w:szCs w:val="22"/>
        </w:rPr>
      </w:pPr>
      <w:r w:rsidRPr="005659F0">
        <w:rPr>
          <w:rFonts w:ascii="Tw Cen MT" w:hAnsi="Tw Cen MT" w:cs="BrowalliaUPC"/>
          <w:sz w:val="22"/>
          <w:szCs w:val="22"/>
        </w:rPr>
        <w:t>The purpose of this grievance procedure is to secure, at the lowest possible level, equitable solutions to the problems which may from time to time arise between employees and the Cooperative. To facili</w:t>
      </w:r>
      <w:r w:rsidRPr="005659F0">
        <w:rPr>
          <w:rFonts w:ascii="Tw Cen MT" w:hAnsi="Tw Cen MT" w:cs="BrowalliaUPC"/>
          <w:sz w:val="22"/>
          <w:szCs w:val="22"/>
        </w:rPr>
        <w:softHyphen/>
        <w:t>tate this purpose, these proceedings will be kept as informal and confi</w:t>
      </w:r>
      <w:r w:rsidRPr="005659F0">
        <w:rPr>
          <w:rFonts w:ascii="Tw Cen MT" w:hAnsi="Tw Cen MT" w:cs="BrowalliaUPC"/>
          <w:sz w:val="22"/>
          <w:szCs w:val="22"/>
        </w:rPr>
        <w:softHyphen/>
        <w:t>dential as may be ap</w:t>
      </w:r>
      <w:r w:rsidRPr="005659F0">
        <w:rPr>
          <w:rFonts w:ascii="Tw Cen MT" w:hAnsi="Tw Cen MT" w:cs="BrowalliaUPC"/>
          <w:sz w:val="22"/>
          <w:szCs w:val="22"/>
        </w:rPr>
        <w:softHyphen/>
        <w:t>propriate at any level of the proce</w:t>
      </w:r>
      <w:r w:rsidRPr="005659F0">
        <w:rPr>
          <w:rFonts w:ascii="Tw Cen MT" w:hAnsi="Tw Cen MT" w:cs="BrowalliaUPC"/>
          <w:sz w:val="22"/>
          <w:szCs w:val="22"/>
        </w:rPr>
        <w:softHyphen/>
        <w:t xml:space="preserve">dure. </w:t>
      </w:r>
    </w:p>
    <w:p w:rsidR="00800EBF" w:rsidRPr="005659F0" w:rsidRDefault="00800EBF">
      <w:pPr>
        <w:pStyle w:val="PlainText"/>
        <w:ind w:left="720"/>
        <w:rPr>
          <w:rFonts w:ascii="Tw Cen MT" w:hAnsi="Tw Cen MT" w:cs="BrowalliaUPC"/>
          <w:sz w:val="22"/>
          <w:szCs w:val="22"/>
        </w:rPr>
      </w:pPr>
    </w:p>
    <w:p w:rsidR="00791693" w:rsidRPr="005659F0" w:rsidRDefault="00800EBF" w:rsidP="0071292F">
      <w:pPr>
        <w:pStyle w:val="PlainText"/>
        <w:numPr>
          <w:ilvl w:val="0"/>
          <w:numId w:val="51"/>
        </w:numPr>
        <w:tabs>
          <w:tab w:val="num" w:pos="1080"/>
        </w:tabs>
        <w:ind w:left="1080"/>
        <w:rPr>
          <w:rFonts w:ascii="Tw Cen MT" w:hAnsi="Tw Cen MT" w:cs="BrowalliaUPC"/>
          <w:sz w:val="22"/>
          <w:szCs w:val="22"/>
        </w:rPr>
      </w:pPr>
      <w:r w:rsidRPr="005659F0">
        <w:rPr>
          <w:rFonts w:ascii="Tw Cen MT" w:hAnsi="Tw Cen MT" w:cs="BrowalliaUPC"/>
          <w:sz w:val="22"/>
          <w:szCs w:val="22"/>
        </w:rPr>
        <w:t>Nothing herein contained shall be construed as limiting the rights of any employee having a grievance to discuss the matter infor</w:t>
      </w:r>
      <w:r w:rsidRPr="005659F0">
        <w:rPr>
          <w:rFonts w:ascii="Tw Cen MT" w:hAnsi="Tw Cen MT" w:cs="BrowalliaUPC"/>
          <w:sz w:val="22"/>
          <w:szCs w:val="22"/>
        </w:rPr>
        <w:softHyphen/>
        <w:t>mally with any appropriate member of the administration, and hav</w:t>
      </w:r>
      <w:r w:rsidRPr="005659F0">
        <w:rPr>
          <w:rFonts w:ascii="Tw Cen MT" w:hAnsi="Tw Cen MT" w:cs="BrowalliaUPC"/>
          <w:sz w:val="22"/>
          <w:szCs w:val="22"/>
        </w:rPr>
        <w:softHyphen/>
        <w:t>ing the grievance ad</w:t>
      </w:r>
      <w:r w:rsidRPr="005659F0">
        <w:rPr>
          <w:rFonts w:ascii="Tw Cen MT" w:hAnsi="Tw Cen MT" w:cs="BrowalliaUPC"/>
          <w:sz w:val="22"/>
          <w:szCs w:val="22"/>
        </w:rPr>
        <w:softHyphen/>
        <w:t>justed without the intervention of the em</w:t>
      </w:r>
      <w:r w:rsidRPr="005659F0">
        <w:rPr>
          <w:rFonts w:ascii="Tw Cen MT" w:hAnsi="Tw Cen MT" w:cs="BrowalliaUPC"/>
          <w:sz w:val="22"/>
          <w:szCs w:val="22"/>
        </w:rPr>
        <w:softHyphen/>
        <w:t>ployee association, provided the adjustment is not inconsis</w:t>
      </w:r>
      <w:r w:rsidRPr="005659F0">
        <w:rPr>
          <w:rFonts w:ascii="Tw Cen MT" w:hAnsi="Tw Cen MT" w:cs="BrowalliaUPC"/>
          <w:sz w:val="22"/>
          <w:szCs w:val="22"/>
        </w:rPr>
        <w:softHyphen/>
        <w:t>tent with the terms of any settlement with the employee associa</w:t>
      </w:r>
      <w:r w:rsidRPr="005659F0">
        <w:rPr>
          <w:rFonts w:ascii="Tw Cen MT" w:hAnsi="Tw Cen MT" w:cs="BrowalliaUPC"/>
          <w:sz w:val="22"/>
          <w:szCs w:val="22"/>
        </w:rPr>
        <w:softHyphen/>
        <w:t>tion then in effect.  The employee or the administrator in</w:t>
      </w:r>
      <w:r w:rsidRPr="005659F0">
        <w:rPr>
          <w:rFonts w:ascii="Tw Cen MT" w:hAnsi="Tw Cen MT" w:cs="BrowalliaUPC"/>
          <w:sz w:val="22"/>
          <w:szCs w:val="22"/>
        </w:rPr>
        <w:softHyphen/>
        <w:t>volved in the grievance may be represented by a representative at such an informal discussion only by the mutual consent of the employee and the ap</w:t>
      </w:r>
      <w:r w:rsidRPr="005659F0">
        <w:rPr>
          <w:rFonts w:ascii="Tw Cen MT" w:hAnsi="Tw Cen MT" w:cs="BrowalliaUPC"/>
          <w:sz w:val="22"/>
          <w:szCs w:val="22"/>
        </w:rPr>
        <w:softHyphen/>
        <w:t xml:space="preserve">propriate member of the administration. </w:t>
      </w:r>
    </w:p>
    <w:p w:rsidR="00E30E88" w:rsidRDefault="00E30E88" w:rsidP="00791693">
      <w:pPr>
        <w:pStyle w:val="PlainText"/>
        <w:ind w:left="144"/>
        <w:rPr>
          <w:rFonts w:ascii="Tw Cen MT" w:hAnsi="Tw Cen MT" w:cs="BrowalliaUPC"/>
          <w:sz w:val="22"/>
          <w:szCs w:val="22"/>
        </w:rPr>
      </w:pPr>
    </w:p>
    <w:p w:rsidR="00D60CDD" w:rsidRPr="005659F0" w:rsidRDefault="00D60CDD" w:rsidP="00791693">
      <w:pPr>
        <w:pStyle w:val="PlainText"/>
        <w:ind w:left="144"/>
        <w:rPr>
          <w:rFonts w:ascii="Tw Cen MT" w:hAnsi="Tw Cen MT" w:cs="BrowalliaUPC"/>
          <w:sz w:val="22"/>
          <w:szCs w:val="22"/>
        </w:rPr>
      </w:pPr>
    </w:p>
    <w:p w:rsidR="00800EBF" w:rsidRPr="005659F0" w:rsidRDefault="00800EBF" w:rsidP="00791693">
      <w:pPr>
        <w:pStyle w:val="PlainText"/>
        <w:ind w:left="144"/>
        <w:jc w:val="center"/>
        <w:rPr>
          <w:rFonts w:ascii="Tw Cen MT" w:hAnsi="Tw Cen MT" w:cs="BrowalliaUPC"/>
          <w:sz w:val="22"/>
          <w:szCs w:val="22"/>
        </w:rPr>
      </w:pPr>
      <w:r w:rsidRPr="005659F0">
        <w:rPr>
          <w:rFonts w:ascii="Tw Cen MT" w:hAnsi="Tw Cen MT" w:cs="BrowalliaUPC"/>
          <w:b/>
          <w:bCs/>
          <w:sz w:val="22"/>
          <w:szCs w:val="22"/>
        </w:rPr>
        <w:t>Article III</w:t>
      </w:r>
    </w:p>
    <w:p w:rsidR="00800EBF" w:rsidRPr="005659F0" w:rsidRDefault="00800EBF">
      <w:pPr>
        <w:pStyle w:val="PlainText"/>
        <w:rPr>
          <w:rFonts w:ascii="Tw Cen MT" w:hAnsi="Tw Cen MT" w:cs="BrowalliaUPC"/>
          <w:sz w:val="22"/>
          <w:szCs w:val="22"/>
        </w:rPr>
      </w:pPr>
    </w:p>
    <w:p w:rsidR="00800EBF" w:rsidRPr="005659F0" w:rsidRDefault="00E30E88">
      <w:pPr>
        <w:pStyle w:val="PlainText"/>
        <w:rPr>
          <w:rFonts w:ascii="Tw Cen MT" w:hAnsi="Tw Cen MT" w:cs="BrowalliaUPC"/>
          <w:b/>
          <w:bCs/>
          <w:sz w:val="22"/>
          <w:szCs w:val="22"/>
          <w:u w:val="single"/>
        </w:rPr>
      </w:pPr>
      <w:r w:rsidRPr="005659F0">
        <w:rPr>
          <w:rFonts w:ascii="Tw Cen MT" w:hAnsi="Tw Cen MT" w:cs="BrowalliaUPC"/>
          <w:b/>
          <w:bCs/>
          <w:sz w:val="22"/>
          <w:szCs w:val="22"/>
        </w:rPr>
        <w:tab/>
      </w:r>
      <w:r w:rsidR="00791693" w:rsidRPr="005659F0">
        <w:rPr>
          <w:rFonts w:ascii="Tw Cen MT" w:hAnsi="Tw Cen MT" w:cs="BrowalliaUPC"/>
          <w:b/>
          <w:bCs/>
          <w:sz w:val="22"/>
          <w:szCs w:val="22"/>
          <w:u w:val="single"/>
        </w:rPr>
        <w:t>Procedure</w:t>
      </w:r>
    </w:p>
    <w:p w:rsidR="00800EBF" w:rsidRPr="005659F0" w:rsidRDefault="00800EBF">
      <w:pPr>
        <w:pStyle w:val="PlainText"/>
        <w:rPr>
          <w:rFonts w:ascii="Tw Cen MT" w:hAnsi="Tw Cen MT" w:cs="BrowalliaUPC"/>
          <w:sz w:val="22"/>
          <w:szCs w:val="22"/>
        </w:rPr>
      </w:pPr>
    </w:p>
    <w:p w:rsidR="00800EBF" w:rsidRPr="005659F0" w:rsidRDefault="00E30E88">
      <w:pPr>
        <w:pStyle w:val="PlainText"/>
        <w:rPr>
          <w:rFonts w:ascii="Tw Cen MT" w:hAnsi="Tw Cen MT" w:cs="BrowalliaUPC"/>
          <w:sz w:val="22"/>
          <w:szCs w:val="22"/>
        </w:rPr>
      </w:pPr>
      <w:r w:rsidRPr="005659F0">
        <w:rPr>
          <w:rFonts w:ascii="Tw Cen MT" w:hAnsi="Tw Cen MT" w:cs="BrowalliaUPC"/>
          <w:sz w:val="22"/>
          <w:szCs w:val="22"/>
        </w:rPr>
        <w:tab/>
      </w:r>
      <w:r w:rsidR="00800EBF" w:rsidRPr="005659F0">
        <w:rPr>
          <w:rFonts w:ascii="Tw Cen MT" w:hAnsi="Tw Cen MT" w:cs="BrowalliaUPC"/>
          <w:sz w:val="22"/>
          <w:szCs w:val="22"/>
        </w:rPr>
        <w:t>It is important the grievances be processed as rapidly as possi</w:t>
      </w:r>
      <w:r w:rsidR="00800EBF" w:rsidRPr="005659F0">
        <w:rPr>
          <w:rFonts w:ascii="Tw Cen MT" w:hAnsi="Tw Cen MT" w:cs="BrowalliaUPC"/>
          <w:sz w:val="22"/>
          <w:szCs w:val="22"/>
        </w:rPr>
        <w:softHyphen/>
        <w:t xml:space="preserve">ble.  The number of days </w:t>
      </w:r>
      <w:r w:rsidRPr="005659F0">
        <w:rPr>
          <w:rFonts w:ascii="Tw Cen MT" w:hAnsi="Tw Cen MT" w:cs="BrowalliaUPC"/>
          <w:sz w:val="22"/>
          <w:szCs w:val="22"/>
        </w:rPr>
        <w:tab/>
      </w:r>
      <w:r w:rsidR="00800EBF" w:rsidRPr="005659F0">
        <w:rPr>
          <w:rFonts w:ascii="Tw Cen MT" w:hAnsi="Tw Cen MT" w:cs="BrowalliaUPC"/>
          <w:sz w:val="22"/>
          <w:szCs w:val="22"/>
        </w:rPr>
        <w:t>indicated at each level shall be the max</w:t>
      </w:r>
      <w:r w:rsidR="00800EBF" w:rsidRPr="005659F0">
        <w:rPr>
          <w:rFonts w:ascii="Tw Cen MT" w:hAnsi="Tw Cen MT" w:cs="BrowalliaUPC"/>
          <w:sz w:val="22"/>
          <w:szCs w:val="22"/>
        </w:rPr>
        <w:softHyphen/>
        <w:t xml:space="preserve">imum and every effort should be made to </w:t>
      </w:r>
      <w:r w:rsidRPr="005659F0">
        <w:rPr>
          <w:rFonts w:ascii="Tw Cen MT" w:hAnsi="Tw Cen MT" w:cs="BrowalliaUPC"/>
          <w:sz w:val="22"/>
          <w:szCs w:val="22"/>
        </w:rPr>
        <w:tab/>
      </w:r>
      <w:r w:rsidR="00800EBF" w:rsidRPr="005659F0">
        <w:rPr>
          <w:rFonts w:ascii="Tw Cen MT" w:hAnsi="Tw Cen MT" w:cs="BrowalliaUPC"/>
          <w:sz w:val="22"/>
          <w:szCs w:val="22"/>
        </w:rPr>
        <w:t>expedite the process.</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52"/>
        </w:numPr>
        <w:tabs>
          <w:tab w:val="num" w:pos="1080"/>
        </w:tabs>
        <w:ind w:left="1080"/>
        <w:rPr>
          <w:rFonts w:ascii="Tw Cen MT" w:hAnsi="Tw Cen MT" w:cs="BrowalliaUPC"/>
          <w:sz w:val="22"/>
          <w:szCs w:val="22"/>
        </w:rPr>
      </w:pPr>
      <w:r w:rsidRPr="005659F0">
        <w:rPr>
          <w:rFonts w:ascii="Tw Cen MT" w:hAnsi="Tw Cen MT" w:cs="BrowalliaUPC"/>
          <w:sz w:val="22"/>
          <w:szCs w:val="22"/>
        </w:rPr>
        <w:t>If appropriate action is not taken by the employee within the time limit specified, the grievance will be deemed settled on the ba</w:t>
      </w:r>
      <w:r w:rsidRPr="005659F0">
        <w:rPr>
          <w:rFonts w:ascii="Tw Cen MT" w:hAnsi="Tw Cen MT" w:cs="BrowalliaUPC"/>
          <w:sz w:val="22"/>
          <w:szCs w:val="22"/>
        </w:rPr>
        <w:softHyphen/>
        <w:t>sis of the disposition at the preceding level.  The time limits speci</w:t>
      </w:r>
      <w:r w:rsidRPr="005659F0">
        <w:rPr>
          <w:rFonts w:ascii="Tw Cen MT" w:hAnsi="Tw Cen MT" w:cs="BrowalliaUPC"/>
          <w:sz w:val="22"/>
          <w:szCs w:val="22"/>
        </w:rPr>
        <w:softHyphen/>
        <w:t>fied herein may be extended by mutual agreement, provided the time extension is requested within the time limits provided in the Ar</w:t>
      </w:r>
      <w:r w:rsidRPr="005659F0">
        <w:rPr>
          <w:rFonts w:ascii="Tw Cen MT" w:hAnsi="Tw Cen MT" w:cs="BrowalliaUPC"/>
          <w:sz w:val="22"/>
          <w:szCs w:val="22"/>
        </w:rPr>
        <w:softHyphen/>
        <w:t xml:space="preserve">ticle.  </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52"/>
        </w:numPr>
        <w:tabs>
          <w:tab w:val="num" w:pos="1080"/>
        </w:tabs>
        <w:ind w:left="1080"/>
        <w:rPr>
          <w:rFonts w:ascii="Tw Cen MT" w:hAnsi="Tw Cen MT" w:cs="BrowalliaUPC"/>
          <w:sz w:val="22"/>
          <w:szCs w:val="22"/>
        </w:rPr>
      </w:pPr>
      <w:r w:rsidRPr="005659F0">
        <w:rPr>
          <w:rFonts w:ascii="Tw Cen MT" w:hAnsi="Tw Cen MT" w:cs="BrowalliaUPC"/>
          <w:sz w:val="22"/>
          <w:szCs w:val="22"/>
        </w:rPr>
        <w:lastRenderedPageBreak/>
        <w:t>If an employee does not file a grievance in writing with the coordinator  or other supervisor within ten (10) calendar days after the em</w:t>
      </w:r>
      <w:r w:rsidRPr="005659F0">
        <w:rPr>
          <w:rFonts w:ascii="Tw Cen MT" w:hAnsi="Tw Cen MT" w:cs="BrowalliaUPC"/>
          <w:sz w:val="22"/>
          <w:szCs w:val="22"/>
        </w:rPr>
        <w:softHyphen/>
        <w:t xml:space="preserve">ployee knew, or should have known, of the act or condition on which the grievance is based, the grievance shall be considered as having been waived. </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52"/>
        </w:numPr>
        <w:tabs>
          <w:tab w:val="num" w:pos="1080"/>
        </w:tabs>
        <w:ind w:left="1080"/>
        <w:rPr>
          <w:rFonts w:ascii="Tw Cen MT" w:hAnsi="Tw Cen MT" w:cs="BrowalliaUPC"/>
          <w:sz w:val="22"/>
          <w:szCs w:val="22"/>
        </w:rPr>
      </w:pPr>
      <w:r w:rsidRPr="005659F0">
        <w:rPr>
          <w:rFonts w:ascii="Tw Cen MT" w:hAnsi="Tw Cen MT" w:cs="BrowalliaUPC"/>
          <w:sz w:val="22"/>
          <w:szCs w:val="22"/>
        </w:rPr>
        <w:t xml:space="preserve">A supply of the grievance forms shall be on file at the Cooperative office. </w:t>
      </w:r>
    </w:p>
    <w:p w:rsidR="00800EBF" w:rsidRPr="005659F0" w:rsidRDefault="00800EBF">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800EBF" w:rsidRPr="005659F0" w:rsidRDefault="00800EBF">
      <w:pPr>
        <w:pStyle w:val="PlainText"/>
        <w:jc w:val="center"/>
        <w:rPr>
          <w:rFonts w:ascii="Tw Cen MT" w:hAnsi="Tw Cen MT" w:cs="BrowalliaUPC"/>
          <w:b/>
          <w:bCs/>
          <w:sz w:val="22"/>
          <w:szCs w:val="22"/>
        </w:rPr>
      </w:pPr>
      <w:r w:rsidRPr="005659F0">
        <w:rPr>
          <w:rFonts w:ascii="Tw Cen MT" w:hAnsi="Tw Cen MT" w:cs="BrowalliaUPC"/>
          <w:b/>
          <w:bCs/>
          <w:sz w:val="22"/>
          <w:szCs w:val="22"/>
        </w:rPr>
        <w:t>Article IV</w:t>
      </w:r>
    </w:p>
    <w:p w:rsidR="00800EBF" w:rsidRPr="005659F0" w:rsidRDefault="00800EBF">
      <w:pPr>
        <w:pStyle w:val="PlainText"/>
        <w:rPr>
          <w:rFonts w:ascii="Tw Cen MT" w:hAnsi="Tw Cen MT" w:cs="BrowalliaUPC"/>
          <w:sz w:val="22"/>
          <w:szCs w:val="22"/>
        </w:rPr>
      </w:pPr>
    </w:p>
    <w:p w:rsidR="00800EBF" w:rsidRPr="005659F0" w:rsidRDefault="00791693">
      <w:pPr>
        <w:pStyle w:val="PlainText"/>
        <w:rPr>
          <w:rFonts w:ascii="Tw Cen MT" w:hAnsi="Tw Cen MT" w:cs="BrowalliaUPC"/>
          <w:b/>
          <w:bCs/>
          <w:sz w:val="22"/>
          <w:szCs w:val="22"/>
          <w:u w:val="single"/>
        </w:rPr>
      </w:pPr>
      <w:r w:rsidRPr="005659F0">
        <w:rPr>
          <w:rFonts w:ascii="Tw Cen MT" w:hAnsi="Tw Cen MT" w:cs="BrowalliaUPC"/>
          <w:b/>
          <w:bCs/>
          <w:sz w:val="22"/>
          <w:szCs w:val="22"/>
          <w:u w:val="single"/>
        </w:rPr>
        <w:t>Informal Procedures</w:t>
      </w:r>
    </w:p>
    <w:p w:rsidR="00800EBF" w:rsidRPr="005659F0" w:rsidRDefault="00800EBF">
      <w:pPr>
        <w:pStyle w:val="PlainText"/>
        <w:rPr>
          <w:rFonts w:ascii="Tw Cen MT" w:hAnsi="Tw Cen MT" w:cs="BrowalliaUPC"/>
          <w:sz w:val="22"/>
          <w:szCs w:val="22"/>
        </w:rPr>
      </w:pPr>
    </w:p>
    <w:p w:rsidR="00800EBF" w:rsidRPr="005659F0" w:rsidRDefault="00800EBF">
      <w:pPr>
        <w:pStyle w:val="PlainText"/>
        <w:ind w:left="720"/>
        <w:rPr>
          <w:rFonts w:ascii="Tw Cen MT" w:hAnsi="Tw Cen MT" w:cs="BrowalliaUPC"/>
          <w:sz w:val="22"/>
          <w:szCs w:val="22"/>
        </w:rPr>
      </w:pPr>
      <w:r w:rsidRPr="005659F0">
        <w:rPr>
          <w:rFonts w:ascii="Tw Cen MT" w:hAnsi="Tw Cen MT" w:cs="BrowalliaUPC"/>
          <w:sz w:val="22"/>
          <w:szCs w:val="22"/>
        </w:rPr>
        <w:t>If an employee feels he</w:t>
      </w:r>
      <w:r w:rsidR="00C3024B" w:rsidRPr="005659F0">
        <w:rPr>
          <w:rFonts w:ascii="Tw Cen MT" w:hAnsi="Tw Cen MT" w:cs="BrowalliaUPC"/>
          <w:sz w:val="22"/>
          <w:szCs w:val="22"/>
        </w:rPr>
        <w:t>/she</w:t>
      </w:r>
      <w:r w:rsidRPr="005659F0">
        <w:rPr>
          <w:rFonts w:ascii="Tw Cen MT" w:hAnsi="Tw Cen MT" w:cs="BrowalliaUPC"/>
          <w:sz w:val="22"/>
          <w:szCs w:val="22"/>
        </w:rPr>
        <w:t xml:space="preserve"> has a grievance, he</w:t>
      </w:r>
      <w:r w:rsidR="00C3024B" w:rsidRPr="005659F0">
        <w:rPr>
          <w:rFonts w:ascii="Tw Cen MT" w:hAnsi="Tw Cen MT" w:cs="BrowalliaUPC"/>
          <w:sz w:val="22"/>
          <w:szCs w:val="22"/>
        </w:rPr>
        <w:t>/she</w:t>
      </w:r>
      <w:r w:rsidRPr="005659F0">
        <w:rPr>
          <w:rFonts w:ascii="Tw Cen MT" w:hAnsi="Tw Cen MT" w:cs="BrowalliaUPC"/>
          <w:sz w:val="22"/>
          <w:szCs w:val="22"/>
        </w:rPr>
        <w:t xml:space="preserve"> shall first discuss the matter with his</w:t>
      </w:r>
      <w:r w:rsidR="00C3024B" w:rsidRPr="005659F0">
        <w:rPr>
          <w:rFonts w:ascii="Tw Cen MT" w:hAnsi="Tw Cen MT" w:cs="BrowalliaUPC"/>
          <w:sz w:val="22"/>
          <w:szCs w:val="22"/>
        </w:rPr>
        <w:t>/her</w:t>
      </w:r>
      <w:r w:rsidRPr="005659F0">
        <w:rPr>
          <w:rFonts w:ascii="Tw Cen MT" w:hAnsi="Tw Cen MT" w:cs="BrowalliaUPC"/>
          <w:sz w:val="22"/>
          <w:szCs w:val="22"/>
        </w:rPr>
        <w:t xml:space="preserve"> coordinator or supervisor to whom he</w:t>
      </w:r>
      <w:r w:rsidR="00C3024B" w:rsidRPr="005659F0">
        <w:rPr>
          <w:rFonts w:ascii="Tw Cen MT" w:hAnsi="Tw Cen MT" w:cs="BrowalliaUPC"/>
          <w:sz w:val="22"/>
          <w:szCs w:val="22"/>
        </w:rPr>
        <w:t>/she</w:t>
      </w:r>
      <w:r w:rsidRPr="005659F0">
        <w:rPr>
          <w:rFonts w:ascii="Tw Cen MT" w:hAnsi="Tw Cen MT" w:cs="BrowalliaUPC"/>
          <w:sz w:val="22"/>
          <w:szCs w:val="22"/>
        </w:rPr>
        <w:t xml:space="preserve"> is directly responsible in an effort to resolve the problem. </w:t>
      </w:r>
    </w:p>
    <w:p w:rsidR="00800EBF" w:rsidRPr="005659F0" w:rsidRDefault="00800EBF">
      <w:pPr>
        <w:pStyle w:val="PlainText"/>
        <w:ind w:left="720"/>
        <w:rPr>
          <w:rFonts w:ascii="Tw Cen MT" w:hAnsi="Tw Cen MT" w:cs="BrowalliaUPC"/>
          <w:sz w:val="22"/>
          <w:szCs w:val="22"/>
        </w:rPr>
      </w:pPr>
    </w:p>
    <w:p w:rsidR="00A33569" w:rsidRPr="005659F0" w:rsidRDefault="00A33569">
      <w:pPr>
        <w:pStyle w:val="PlainText"/>
        <w:ind w:left="720"/>
        <w:rPr>
          <w:rFonts w:ascii="Tw Cen MT" w:hAnsi="Tw Cen MT" w:cs="BrowalliaUPC"/>
          <w:sz w:val="22"/>
          <w:szCs w:val="22"/>
        </w:rPr>
      </w:pPr>
    </w:p>
    <w:p w:rsidR="00800EBF" w:rsidRPr="005659F0" w:rsidRDefault="00800EBF">
      <w:pPr>
        <w:pStyle w:val="PlainText"/>
        <w:jc w:val="center"/>
        <w:rPr>
          <w:rFonts w:ascii="Tw Cen MT" w:hAnsi="Tw Cen MT" w:cs="BrowalliaUPC"/>
          <w:b/>
          <w:bCs/>
          <w:sz w:val="22"/>
          <w:szCs w:val="22"/>
        </w:rPr>
      </w:pPr>
      <w:r w:rsidRPr="005659F0">
        <w:rPr>
          <w:rFonts w:ascii="Tw Cen MT" w:hAnsi="Tw Cen MT" w:cs="BrowalliaUPC"/>
          <w:b/>
          <w:bCs/>
          <w:sz w:val="22"/>
          <w:szCs w:val="22"/>
        </w:rPr>
        <w:t>Article V</w:t>
      </w:r>
    </w:p>
    <w:p w:rsidR="00800EBF" w:rsidRPr="005659F0" w:rsidRDefault="00800EBF">
      <w:pPr>
        <w:pStyle w:val="PlainText"/>
        <w:rPr>
          <w:rFonts w:ascii="Tw Cen MT" w:hAnsi="Tw Cen MT" w:cs="BrowalliaUPC"/>
          <w:sz w:val="22"/>
          <w:szCs w:val="22"/>
        </w:rPr>
      </w:pPr>
    </w:p>
    <w:p w:rsidR="00800EBF" w:rsidRPr="005659F0" w:rsidRDefault="00791693">
      <w:pPr>
        <w:pStyle w:val="PlainText"/>
        <w:rPr>
          <w:rFonts w:ascii="Tw Cen MT" w:hAnsi="Tw Cen MT" w:cs="BrowalliaUPC"/>
          <w:b/>
          <w:bCs/>
          <w:sz w:val="22"/>
          <w:szCs w:val="22"/>
          <w:u w:val="single"/>
        </w:rPr>
      </w:pPr>
      <w:r w:rsidRPr="005659F0">
        <w:rPr>
          <w:rFonts w:ascii="Tw Cen MT" w:hAnsi="Tw Cen MT" w:cs="BrowalliaUPC"/>
          <w:b/>
          <w:bCs/>
          <w:sz w:val="22"/>
          <w:szCs w:val="22"/>
          <w:u w:val="single"/>
        </w:rPr>
        <w:t>Formal Procedures</w:t>
      </w:r>
    </w:p>
    <w:p w:rsidR="00800EBF" w:rsidRPr="005659F0" w:rsidRDefault="00800EBF">
      <w:pPr>
        <w:pStyle w:val="PlainText"/>
        <w:rPr>
          <w:rFonts w:ascii="Tw Cen MT" w:hAnsi="Tw Cen MT" w:cs="BrowalliaUPC"/>
          <w:sz w:val="22"/>
          <w:szCs w:val="22"/>
        </w:rPr>
      </w:pPr>
    </w:p>
    <w:p w:rsidR="00800EBF" w:rsidRPr="005659F0" w:rsidRDefault="00791693">
      <w:pPr>
        <w:pStyle w:val="PlainText"/>
        <w:rPr>
          <w:rFonts w:ascii="Tw Cen MT" w:hAnsi="Tw Cen MT" w:cs="BrowalliaUPC"/>
          <w:b/>
          <w:bCs/>
          <w:sz w:val="22"/>
          <w:szCs w:val="22"/>
        </w:rPr>
      </w:pPr>
      <w:r w:rsidRPr="005659F0">
        <w:rPr>
          <w:rFonts w:ascii="Tw Cen MT" w:hAnsi="Tw Cen MT" w:cs="BrowalliaUPC"/>
          <w:b/>
          <w:bCs/>
          <w:sz w:val="22"/>
          <w:szCs w:val="22"/>
        </w:rPr>
        <w:t>LEVEL ONE -</w:t>
      </w:r>
      <w:r w:rsidR="00800EBF" w:rsidRPr="005659F0">
        <w:rPr>
          <w:rFonts w:ascii="Tw Cen MT" w:hAnsi="Tw Cen MT" w:cs="BrowalliaUPC"/>
          <w:b/>
          <w:bCs/>
          <w:sz w:val="22"/>
          <w:szCs w:val="22"/>
        </w:rPr>
        <w:t xml:space="preserve"> Cooperative Director:</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53"/>
        </w:numPr>
        <w:tabs>
          <w:tab w:val="num" w:pos="1080"/>
        </w:tabs>
        <w:ind w:left="1080"/>
        <w:rPr>
          <w:rFonts w:ascii="Tw Cen MT" w:hAnsi="Tw Cen MT" w:cs="BrowalliaUPC"/>
          <w:sz w:val="22"/>
          <w:szCs w:val="22"/>
        </w:rPr>
      </w:pPr>
      <w:r w:rsidRPr="005659F0">
        <w:rPr>
          <w:rFonts w:ascii="Tw Cen MT" w:hAnsi="Tw Cen MT" w:cs="BrowalliaUPC"/>
          <w:sz w:val="22"/>
          <w:szCs w:val="22"/>
        </w:rPr>
        <w:t>If an aggrieved person is not satisfied with the disposition of his</w:t>
      </w:r>
      <w:r w:rsidR="00C3024B" w:rsidRPr="005659F0">
        <w:rPr>
          <w:rFonts w:ascii="Tw Cen MT" w:hAnsi="Tw Cen MT" w:cs="BrowalliaUPC"/>
          <w:sz w:val="22"/>
          <w:szCs w:val="22"/>
        </w:rPr>
        <w:t>/her</w:t>
      </w:r>
      <w:r w:rsidRPr="005659F0">
        <w:rPr>
          <w:rFonts w:ascii="Tw Cen MT" w:hAnsi="Tw Cen MT" w:cs="BrowalliaUPC"/>
          <w:sz w:val="22"/>
          <w:szCs w:val="22"/>
        </w:rPr>
        <w:t xml:space="preserve"> problem through informal procedures, he</w:t>
      </w:r>
      <w:r w:rsidR="00C3024B" w:rsidRPr="005659F0">
        <w:rPr>
          <w:rFonts w:ascii="Tw Cen MT" w:hAnsi="Tw Cen MT" w:cs="BrowalliaUPC"/>
          <w:sz w:val="22"/>
          <w:szCs w:val="22"/>
        </w:rPr>
        <w:t>/she</w:t>
      </w:r>
      <w:r w:rsidRPr="005659F0">
        <w:rPr>
          <w:rFonts w:ascii="Tw Cen MT" w:hAnsi="Tw Cen MT" w:cs="BrowalliaUPC"/>
          <w:sz w:val="22"/>
          <w:szCs w:val="22"/>
        </w:rPr>
        <w:t xml:space="preserve"> shall submit his</w:t>
      </w:r>
      <w:r w:rsidR="00C3024B" w:rsidRPr="005659F0">
        <w:rPr>
          <w:rFonts w:ascii="Tw Cen MT" w:hAnsi="Tw Cen MT" w:cs="BrowalliaUPC"/>
          <w:sz w:val="22"/>
          <w:szCs w:val="22"/>
        </w:rPr>
        <w:t>/her</w:t>
      </w:r>
      <w:r w:rsidRPr="005659F0">
        <w:rPr>
          <w:rFonts w:ascii="Tw Cen MT" w:hAnsi="Tw Cen MT" w:cs="BrowalliaUPC"/>
          <w:sz w:val="22"/>
          <w:szCs w:val="22"/>
        </w:rPr>
        <w:t xml:space="preserve"> grievance in </w:t>
      </w:r>
      <w:r w:rsidRPr="005659F0">
        <w:rPr>
          <w:rFonts w:ascii="Tw Cen MT" w:hAnsi="Tw Cen MT" w:cs="BrowalliaUPC"/>
          <w:sz w:val="22"/>
          <w:szCs w:val="22"/>
          <w:u w:val="single"/>
        </w:rPr>
        <w:t>writing</w:t>
      </w:r>
      <w:r w:rsidRPr="005659F0">
        <w:rPr>
          <w:rFonts w:ascii="Tw Cen MT" w:hAnsi="Tw Cen MT" w:cs="BrowalliaUPC"/>
          <w:sz w:val="22"/>
          <w:szCs w:val="22"/>
        </w:rPr>
        <w:t xml:space="preserve">. </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53"/>
        </w:numPr>
        <w:tabs>
          <w:tab w:val="num" w:pos="1080"/>
        </w:tabs>
        <w:ind w:left="1080"/>
        <w:rPr>
          <w:rFonts w:ascii="Tw Cen MT" w:hAnsi="Tw Cen MT" w:cs="BrowalliaUPC"/>
          <w:sz w:val="22"/>
          <w:szCs w:val="22"/>
        </w:rPr>
      </w:pPr>
      <w:r w:rsidRPr="005659F0">
        <w:rPr>
          <w:rFonts w:ascii="Tw Cen MT" w:hAnsi="Tw Cen MT" w:cs="BrowalliaUPC"/>
          <w:sz w:val="22"/>
          <w:szCs w:val="22"/>
        </w:rPr>
        <w:t>Signed copies of the written grievance shall be delivered by the empl</w:t>
      </w:r>
      <w:r w:rsidR="00C3024B" w:rsidRPr="005659F0">
        <w:rPr>
          <w:rFonts w:ascii="Tw Cen MT" w:hAnsi="Tw Cen MT" w:cs="BrowalliaUPC"/>
          <w:sz w:val="22"/>
          <w:szCs w:val="22"/>
        </w:rPr>
        <w:t xml:space="preserve">oyee to each of the following: </w:t>
      </w:r>
      <w:r w:rsidRPr="005659F0">
        <w:rPr>
          <w:rFonts w:ascii="Tw Cen MT" w:hAnsi="Tw Cen MT" w:cs="BrowalliaUPC"/>
          <w:sz w:val="22"/>
          <w:szCs w:val="22"/>
        </w:rPr>
        <w:t xml:space="preserve">coordinator or supervisor, Cooperative Director, Advisory Board President, and the President of the Cooperative Board. </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53"/>
        </w:numPr>
        <w:tabs>
          <w:tab w:val="num" w:pos="1080"/>
        </w:tabs>
        <w:ind w:left="1080"/>
        <w:rPr>
          <w:rFonts w:ascii="Tw Cen MT" w:hAnsi="Tw Cen MT" w:cs="BrowalliaUPC"/>
          <w:sz w:val="22"/>
          <w:szCs w:val="22"/>
        </w:rPr>
      </w:pPr>
      <w:r w:rsidRPr="005659F0">
        <w:rPr>
          <w:rFonts w:ascii="Tw Cen MT" w:hAnsi="Tw Cen MT" w:cs="BrowalliaUPC"/>
          <w:sz w:val="22"/>
          <w:szCs w:val="22"/>
        </w:rPr>
        <w:t>An employee who is not directly responsible to a coordinator or supervisor may submit his</w:t>
      </w:r>
      <w:r w:rsidR="00C3024B" w:rsidRPr="005659F0">
        <w:rPr>
          <w:rFonts w:ascii="Tw Cen MT" w:hAnsi="Tw Cen MT" w:cs="BrowalliaUPC"/>
          <w:sz w:val="22"/>
          <w:szCs w:val="22"/>
        </w:rPr>
        <w:t>/her</w:t>
      </w:r>
      <w:r w:rsidRPr="005659F0">
        <w:rPr>
          <w:rFonts w:ascii="Tw Cen MT" w:hAnsi="Tw Cen MT" w:cs="BrowalliaUPC"/>
          <w:sz w:val="22"/>
          <w:szCs w:val="22"/>
        </w:rPr>
        <w:t xml:space="preserve"> formal written grievance to the Cooperative Director, Advisory Board President, and the President of the Board of Directors.</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53"/>
        </w:numPr>
        <w:tabs>
          <w:tab w:val="num" w:pos="1080"/>
        </w:tabs>
        <w:ind w:left="1080"/>
        <w:rPr>
          <w:rFonts w:ascii="Tw Cen MT" w:hAnsi="Tw Cen MT" w:cs="BrowalliaUPC"/>
          <w:sz w:val="22"/>
          <w:szCs w:val="22"/>
        </w:rPr>
      </w:pPr>
      <w:r w:rsidRPr="005659F0">
        <w:rPr>
          <w:rFonts w:ascii="Tw Cen MT" w:hAnsi="Tw Cen MT" w:cs="BrowalliaUPC"/>
          <w:sz w:val="22"/>
          <w:szCs w:val="22"/>
        </w:rPr>
        <w:t>The Cooperative Director, within five (5) days of the filing of the grievance shall render his</w:t>
      </w:r>
      <w:r w:rsidR="00C3024B" w:rsidRPr="005659F0">
        <w:rPr>
          <w:rFonts w:ascii="Tw Cen MT" w:hAnsi="Tw Cen MT" w:cs="BrowalliaUPC"/>
          <w:sz w:val="22"/>
          <w:szCs w:val="22"/>
        </w:rPr>
        <w:t>/her</w:t>
      </w:r>
      <w:r w:rsidRPr="005659F0">
        <w:rPr>
          <w:rFonts w:ascii="Tw Cen MT" w:hAnsi="Tw Cen MT" w:cs="BrowalliaUPC"/>
          <w:sz w:val="22"/>
          <w:szCs w:val="22"/>
        </w:rPr>
        <w:t xml:space="preserve"> decision in writing to the aggrieved person. </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b/>
          <w:bCs/>
          <w:sz w:val="22"/>
          <w:szCs w:val="22"/>
        </w:rPr>
      </w:pPr>
    </w:p>
    <w:p w:rsidR="00800EBF" w:rsidRPr="005659F0" w:rsidRDefault="00791693">
      <w:pPr>
        <w:pStyle w:val="PlainText"/>
        <w:rPr>
          <w:rFonts w:ascii="Tw Cen MT" w:hAnsi="Tw Cen MT" w:cs="BrowalliaUPC"/>
          <w:b/>
          <w:bCs/>
          <w:sz w:val="22"/>
          <w:szCs w:val="22"/>
        </w:rPr>
      </w:pPr>
      <w:r w:rsidRPr="005659F0">
        <w:rPr>
          <w:rFonts w:ascii="Tw Cen MT" w:hAnsi="Tw Cen MT" w:cs="BrowalliaUPC"/>
          <w:b/>
          <w:bCs/>
          <w:sz w:val="22"/>
          <w:szCs w:val="22"/>
        </w:rPr>
        <w:t>LEVEL TWO -</w:t>
      </w:r>
      <w:r w:rsidR="00800EBF" w:rsidRPr="005659F0">
        <w:rPr>
          <w:rFonts w:ascii="Tw Cen MT" w:hAnsi="Tw Cen MT" w:cs="BrowalliaUPC"/>
          <w:b/>
          <w:bCs/>
          <w:sz w:val="22"/>
          <w:szCs w:val="22"/>
        </w:rPr>
        <w:t xml:space="preserve"> Advisory Board of Superintendents:</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54"/>
        </w:numPr>
        <w:tabs>
          <w:tab w:val="num" w:pos="1080"/>
        </w:tabs>
        <w:ind w:left="1080"/>
        <w:rPr>
          <w:rFonts w:ascii="Tw Cen MT" w:hAnsi="Tw Cen MT" w:cs="BrowalliaUPC"/>
          <w:sz w:val="22"/>
          <w:szCs w:val="22"/>
        </w:rPr>
      </w:pPr>
      <w:r w:rsidRPr="005659F0">
        <w:rPr>
          <w:rFonts w:ascii="Tw Cen MT" w:hAnsi="Tw Cen MT" w:cs="BrowalliaUPC"/>
          <w:sz w:val="22"/>
          <w:szCs w:val="22"/>
        </w:rPr>
        <w:t>If an aggrieved person or the Board is not satisfied with the de</w:t>
      </w:r>
      <w:r w:rsidRPr="005659F0">
        <w:rPr>
          <w:rFonts w:ascii="Tw Cen MT" w:hAnsi="Tw Cen MT" w:cs="BrowalliaUPC"/>
          <w:sz w:val="22"/>
          <w:szCs w:val="22"/>
        </w:rPr>
        <w:softHyphen/>
        <w:t>cision concerning his</w:t>
      </w:r>
      <w:r w:rsidR="00C3024B" w:rsidRPr="005659F0">
        <w:rPr>
          <w:rFonts w:ascii="Tw Cen MT" w:hAnsi="Tw Cen MT" w:cs="BrowalliaUPC"/>
          <w:sz w:val="22"/>
          <w:szCs w:val="22"/>
        </w:rPr>
        <w:t>/her</w:t>
      </w:r>
      <w:r w:rsidRPr="005659F0">
        <w:rPr>
          <w:rFonts w:ascii="Tw Cen MT" w:hAnsi="Tw Cen MT" w:cs="BrowalliaUPC"/>
          <w:sz w:val="22"/>
          <w:szCs w:val="22"/>
        </w:rPr>
        <w:t xml:space="preserve"> grievance at Level One, or if no written de</w:t>
      </w:r>
      <w:r w:rsidRPr="005659F0">
        <w:rPr>
          <w:rFonts w:ascii="Tw Cen MT" w:hAnsi="Tw Cen MT" w:cs="BrowalliaUPC"/>
          <w:sz w:val="22"/>
          <w:szCs w:val="22"/>
        </w:rPr>
        <w:softHyphen/>
        <w:t>cision has been rendered within five (5) days, he shall, within three (3) days after the deci</w:t>
      </w:r>
      <w:r w:rsidRPr="005659F0">
        <w:rPr>
          <w:rFonts w:ascii="Tw Cen MT" w:hAnsi="Tw Cen MT" w:cs="BrowalliaUPC"/>
          <w:sz w:val="22"/>
          <w:szCs w:val="22"/>
        </w:rPr>
        <w:softHyphen/>
        <w:t xml:space="preserve">sion is rendered, or within eight </w:t>
      </w:r>
      <w:r w:rsidR="00F54472" w:rsidRPr="005659F0">
        <w:rPr>
          <w:rFonts w:ascii="Tw Cen MT" w:hAnsi="Tw Cen MT" w:cs="BrowalliaUPC"/>
          <w:sz w:val="22"/>
          <w:szCs w:val="22"/>
        </w:rPr>
        <w:t xml:space="preserve">(8) </w:t>
      </w:r>
      <w:r w:rsidR="00B86CDF" w:rsidRPr="005659F0">
        <w:rPr>
          <w:rFonts w:ascii="Tw Cen MT" w:hAnsi="Tw Cen MT" w:cs="BrowalliaUPC"/>
          <w:sz w:val="22"/>
          <w:szCs w:val="22"/>
        </w:rPr>
        <w:t>days after filing at Level O</w:t>
      </w:r>
      <w:r w:rsidRPr="005659F0">
        <w:rPr>
          <w:rFonts w:ascii="Tw Cen MT" w:hAnsi="Tw Cen MT" w:cs="BrowalliaUPC"/>
          <w:sz w:val="22"/>
          <w:szCs w:val="22"/>
        </w:rPr>
        <w:t>ne, resubmit his</w:t>
      </w:r>
      <w:r w:rsidR="00C3024B" w:rsidRPr="005659F0">
        <w:rPr>
          <w:rFonts w:ascii="Tw Cen MT" w:hAnsi="Tw Cen MT" w:cs="BrowalliaUPC"/>
          <w:sz w:val="22"/>
          <w:szCs w:val="22"/>
        </w:rPr>
        <w:t>/her</w:t>
      </w:r>
      <w:r w:rsidRPr="005659F0">
        <w:rPr>
          <w:rFonts w:ascii="Tw Cen MT" w:hAnsi="Tw Cen MT" w:cs="BrowalliaUPC"/>
          <w:sz w:val="22"/>
          <w:szCs w:val="22"/>
        </w:rPr>
        <w:t xml:space="preserve"> grievance in writing to the Advisory Board of Superintendents. </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p>
    <w:p w:rsidR="00800EBF" w:rsidRPr="005659F0" w:rsidRDefault="00800EBF" w:rsidP="0071292F">
      <w:pPr>
        <w:pStyle w:val="PlainText"/>
        <w:numPr>
          <w:ilvl w:val="0"/>
          <w:numId w:val="54"/>
        </w:numPr>
        <w:tabs>
          <w:tab w:val="num" w:pos="1080"/>
        </w:tabs>
        <w:ind w:left="1080"/>
        <w:rPr>
          <w:rFonts w:ascii="Tw Cen MT" w:hAnsi="Tw Cen MT" w:cs="BrowalliaUPC"/>
          <w:sz w:val="22"/>
          <w:szCs w:val="22"/>
        </w:rPr>
      </w:pPr>
      <w:r w:rsidRPr="005659F0">
        <w:rPr>
          <w:rFonts w:ascii="Tw Cen MT" w:hAnsi="Tw Cen MT" w:cs="BrowalliaUPC"/>
          <w:sz w:val="22"/>
          <w:szCs w:val="22"/>
        </w:rPr>
        <w:t>The Advisory Board of Superintendents at its next meeting or at any time mutually agreed upon by the parties shall meet with the ag</w:t>
      </w:r>
      <w:r w:rsidRPr="005659F0">
        <w:rPr>
          <w:rFonts w:ascii="Tw Cen MT" w:hAnsi="Tw Cen MT" w:cs="BrowalliaUPC"/>
          <w:sz w:val="22"/>
          <w:szCs w:val="22"/>
        </w:rPr>
        <w:softHyphen/>
        <w:t>grieved person for the purpose of resolving the grievance. The Advisory Board of Superintendents shall, within five (5) days af</w:t>
      </w:r>
      <w:r w:rsidRPr="005659F0">
        <w:rPr>
          <w:rFonts w:ascii="Tw Cen MT" w:hAnsi="Tw Cen MT" w:cs="BrowalliaUPC"/>
          <w:sz w:val="22"/>
          <w:szCs w:val="22"/>
        </w:rPr>
        <w:softHyphen/>
        <w:t>ter this meet</w:t>
      </w:r>
      <w:r w:rsidRPr="005659F0">
        <w:rPr>
          <w:rFonts w:ascii="Tw Cen MT" w:hAnsi="Tw Cen MT" w:cs="BrowalliaUPC"/>
          <w:sz w:val="22"/>
          <w:szCs w:val="22"/>
        </w:rPr>
        <w:softHyphen/>
        <w:t xml:space="preserve">ing renders a decision in writing to the aggrieved person. </w:t>
      </w:r>
    </w:p>
    <w:p w:rsidR="00800EBF" w:rsidRPr="005659F0" w:rsidRDefault="00800EBF">
      <w:pPr>
        <w:pStyle w:val="PlainText"/>
        <w:ind w:left="720"/>
        <w:rPr>
          <w:rFonts w:ascii="Tw Cen MT" w:hAnsi="Tw Cen MT" w:cs="BrowalliaUPC"/>
          <w:sz w:val="22"/>
          <w:szCs w:val="22"/>
        </w:rPr>
      </w:pPr>
    </w:p>
    <w:p w:rsidR="00E30E88" w:rsidRPr="005659F0" w:rsidRDefault="00E30E88">
      <w:pPr>
        <w:pStyle w:val="PlainText"/>
        <w:ind w:left="720"/>
        <w:rPr>
          <w:rFonts w:ascii="Tw Cen MT" w:hAnsi="Tw Cen MT" w:cs="BrowalliaUPC"/>
          <w:sz w:val="22"/>
          <w:szCs w:val="22"/>
        </w:rPr>
      </w:pPr>
    </w:p>
    <w:p w:rsidR="00E30E88" w:rsidRPr="005659F0" w:rsidRDefault="00E30E88">
      <w:pPr>
        <w:pStyle w:val="PlainText"/>
        <w:ind w:left="720"/>
        <w:rPr>
          <w:rFonts w:ascii="Tw Cen MT" w:hAnsi="Tw Cen MT" w:cs="BrowalliaUPC"/>
          <w:sz w:val="22"/>
          <w:szCs w:val="22"/>
        </w:rPr>
      </w:pPr>
    </w:p>
    <w:p w:rsidR="00E30E88" w:rsidRPr="005659F0" w:rsidRDefault="00E30E88">
      <w:pPr>
        <w:pStyle w:val="PlainText"/>
        <w:ind w:left="720"/>
        <w:rPr>
          <w:rFonts w:ascii="Tw Cen MT" w:hAnsi="Tw Cen MT" w:cs="BrowalliaUPC"/>
          <w:sz w:val="22"/>
          <w:szCs w:val="22"/>
        </w:rPr>
      </w:pPr>
    </w:p>
    <w:p w:rsidR="00800EBF" w:rsidRPr="005659F0" w:rsidRDefault="00800EBF">
      <w:pPr>
        <w:pStyle w:val="PlainText"/>
        <w:rPr>
          <w:rFonts w:ascii="Tw Cen MT" w:hAnsi="Tw Cen MT" w:cs="BrowalliaUPC"/>
          <w:b/>
          <w:bCs/>
          <w:sz w:val="22"/>
          <w:szCs w:val="22"/>
        </w:rPr>
      </w:pPr>
      <w:r w:rsidRPr="005659F0">
        <w:rPr>
          <w:rFonts w:ascii="Tw Cen MT" w:hAnsi="Tw Cen MT" w:cs="BrowalliaUPC"/>
          <w:b/>
          <w:bCs/>
          <w:sz w:val="22"/>
          <w:szCs w:val="22"/>
        </w:rPr>
        <w:lastRenderedPageBreak/>
        <w:t>LEVEL THREE - Board of Directors:</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55"/>
        </w:numPr>
        <w:tabs>
          <w:tab w:val="num" w:pos="1080"/>
        </w:tabs>
        <w:ind w:left="1080"/>
        <w:rPr>
          <w:rFonts w:ascii="Tw Cen MT" w:hAnsi="Tw Cen MT" w:cs="BrowalliaUPC"/>
          <w:sz w:val="22"/>
          <w:szCs w:val="22"/>
        </w:rPr>
      </w:pPr>
      <w:r w:rsidRPr="005659F0">
        <w:rPr>
          <w:rFonts w:ascii="Tw Cen MT" w:hAnsi="Tw Cen MT" w:cs="BrowalliaUPC"/>
          <w:sz w:val="22"/>
          <w:szCs w:val="22"/>
        </w:rPr>
        <w:t>If the aggrieved person or the Board of Directors is not satisfied with the disposition of the grievance at Level Two, or if no written de</w:t>
      </w:r>
      <w:r w:rsidRPr="005659F0">
        <w:rPr>
          <w:rFonts w:ascii="Tw Cen MT" w:hAnsi="Tw Cen MT" w:cs="BrowalliaUPC"/>
          <w:sz w:val="22"/>
          <w:szCs w:val="22"/>
        </w:rPr>
        <w:softHyphen/>
        <w:t>cision has been rendered after the Advisory Board meeting, he</w:t>
      </w:r>
      <w:r w:rsidR="00C3024B" w:rsidRPr="005659F0">
        <w:rPr>
          <w:rFonts w:ascii="Tw Cen MT" w:hAnsi="Tw Cen MT" w:cs="BrowalliaUPC"/>
          <w:sz w:val="22"/>
          <w:szCs w:val="22"/>
        </w:rPr>
        <w:t>/she</w:t>
      </w:r>
      <w:r w:rsidRPr="005659F0">
        <w:rPr>
          <w:rFonts w:ascii="Tw Cen MT" w:hAnsi="Tw Cen MT" w:cs="BrowalliaUPC"/>
          <w:sz w:val="22"/>
          <w:szCs w:val="22"/>
        </w:rPr>
        <w:t xml:space="preserve"> shall within five (5) days thereafter </w:t>
      </w:r>
      <w:r w:rsidR="00B86CDF" w:rsidRPr="005659F0">
        <w:rPr>
          <w:rFonts w:ascii="Tw Cen MT" w:hAnsi="Tw Cen MT" w:cs="BrowalliaUPC"/>
          <w:sz w:val="22"/>
          <w:szCs w:val="22"/>
        </w:rPr>
        <w:t>resub</w:t>
      </w:r>
      <w:r w:rsidR="00B86CDF" w:rsidRPr="005659F0">
        <w:rPr>
          <w:rFonts w:ascii="Tw Cen MT" w:hAnsi="Tw Cen MT" w:cs="BrowalliaUPC"/>
          <w:sz w:val="22"/>
          <w:szCs w:val="22"/>
        </w:rPr>
        <w:softHyphen/>
        <w:t>mit the grievance to the P</w:t>
      </w:r>
      <w:r w:rsidRPr="005659F0">
        <w:rPr>
          <w:rFonts w:ascii="Tw Cen MT" w:hAnsi="Tw Cen MT" w:cs="BrowalliaUPC"/>
          <w:sz w:val="22"/>
          <w:szCs w:val="22"/>
        </w:rPr>
        <w:t>resident of the Cooperative Board.</w:t>
      </w:r>
    </w:p>
    <w:p w:rsidR="00800EBF" w:rsidRPr="005659F0" w:rsidRDefault="00800EBF">
      <w:pPr>
        <w:pStyle w:val="PlainText"/>
        <w:ind w:left="720"/>
        <w:rPr>
          <w:rFonts w:ascii="Tw Cen MT" w:hAnsi="Tw Cen MT" w:cs="BrowalliaUPC"/>
          <w:sz w:val="22"/>
          <w:szCs w:val="22"/>
        </w:rPr>
      </w:pPr>
    </w:p>
    <w:p w:rsidR="00800EBF" w:rsidRPr="005659F0" w:rsidRDefault="00800EBF" w:rsidP="0071292F">
      <w:pPr>
        <w:pStyle w:val="PlainText"/>
        <w:numPr>
          <w:ilvl w:val="0"/>
          <w:numId w:val="55"/>
        </w:numPr>
        <w:tabs>
          <w:tab w:val="num" w:pos="1080"/>
        </w:tabs>
        <w:ind w:left="1080"/>
        <w:rPr>
          <w:rFonts w:ascii="Tw Cen MT" w:hAnsi="Tw Cen MT" w:cs="BrowalliaUPC"/>
          <w:sz w:val="22"/>
          <w:szCs w:val="22"/>
        </w:rPr>
      </w:pPr>
      <w:r w:rsidRPr="005659F0">
        <w:rPr>
          <w:rFonts w:ascii="Tw Cen MT" w:hAnsi="Tw Cen MT" w:cs="BrowalliaUPC"/>
          <w:sz w:val="22"/>
          <w:szCs w:val="22"/>
        </w:rPr>
        <w:t xml:space="preserve">At </w:t>
      </w:r>
      <w:r w:rsidR="00C3024B" w:rsidRPr="005659F0">
        <w:rPr>
          <w:rFonts w:ascii="Tw Cen MT" w:hAnsi="Tw Cen MT" w:cs="BrowalliaUPC"/>
          <w:sz w:val="22"/>
          <w:szCs w:val="22"/>
        </w:rPr>
        <w:t>the next meeting of the Board of Directors</w:t>
      </w:r>
      <w:r w:rsidRPr="005659F0">
        <w:rPr>
          <w:rFonts w:ascii="Tw Cen MT" w:hAnsi="Tw Cen MT" w:cs="BrowalliaUPC"/>
          <w:sz w:val="22"/>
          <w:szCs w:val="22"/>
        </w:rPr>
        <w:t>, or at a time mutually agreed upon by the par</w:t>
      </w:r>
      <w:r w:rsidRPr="005659F0">
        <w:rPr>
          <w:rFonts w:ascii="Tw Cen MT" w:hAnsi="Tw Cen MT" w:cs="BrowalliaUPC"/>
          <w:sz w:val="22"/>
          <w:szCs w:val="22"/>
        </w:rPr>
        <w:softHyphen/>
        <w:t xml:space="preserve">ties, the Cooperative Board </w:t>
      </w:r>
      <w:r w:rsidR="00C3024B" w:rsidRPr="005659F0">
        <w:rPr>
          <w:rFonts w:ascii="Tw Cen MT" w:hAnsi="Tw Cen MT" w:cs="BrowalliaUPC"/>
          <w:sz w:val="22"/>
          <w:szCs w:val="22"/>
        </w:rPr>
        <w:t xml:space="preserve">of Directors </w:t>
      </w:r>
      <w:r w:rsidRPr="005659F0">
        <w:rPr>
          <w:rFonts w:ascii="Tw Cen MT" w:hAnsi="Tw Cen MT" w:cs="BrowalliaUPC"/>
          <w:sz w:val="22"/>
          <w:szCs w:val="22"/>
        </w:rPr>
        <w:t xml:space="preserve">or its designated agent shall hold a hearing on the grievances.  The decision of the Cooperative Board </w:t>
      </w:r>
      <w:r w:rsidR="00C3024B" w:rsidRPr="005659F0">
        <w:rPr>
          <w:rFonts w:ascii="Tw Cen MT" w:hAnsi="Tw Cen MT" w:cs="BrowalliaUPC"/>
          <w:sz w:val="22"/>
          <w:szCs w:val="22"/>
        </w:rPr>
        <w:t xml:space="preserve">of Directors </w:t>
      </w:r>
      <w:r w:rsidRPr="005659F0">
        <w:rPr>
          <w:rFonts w:ascii="Tw Cen MT" w:hAnsi="Tw Cen MT" w:cs="BrowalliaUPC"/>
          <w:sz w:val="22"/>
          <w:szCs w:val="22"/>
        </w:rPr>
        <w:t xml:space="preserve">shall be rendered in writing within five (5) days after the hearing. </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b/>
          <w:bCs/>
          <w:sz w:val="22"/>
          <w:szCs w:val="22"/>
        </w:rPr>
      </w:pPr>
      <w:r w:rsidRPr="005659F0">
        <w:rPr>
          <w:rFonts w:ascii="Tw Cen MT" w:hAnsi="Tw Cen MT" w:cs="BrowalliaUPC"/>
          <w:b/>
          <w:bCs/>
          <w:sz w:val="22"/>
          <w:szCs w:val="22"/>
        </w:rPr>
        <w:t>LEVEL FOUR</w:t>
      </w:r>
    </w:p>
    <w:p w:rsidR="00800EBF" w:rsidRPr="005659F0" w:rsidRDefault="00800EBF">
      <w:pPr>
        <w:pStyle w:val="PlainText"/>
        <w:ind w:left="1080"/>
        <w:rPr>
          <w:rFonts w:ascii="Tw Cen MT" w:hAnsi="Tw Cen MT" w:cs="BrowalliaUPC"/>
          <w:sz w:val="22"/>
          <w:szCs w:val="22"/>
        </w:rPr>
      </w:pPr>
    </w:p>
    <w:p w:rsidR="00800EBF" w:rsidRPr="005659F0" w:rsidRDefault="00800EBF" w:rsidP="00A33569">
      <w:pPr>
        <w:pStyle w:val="PlainText"/>
        <w:ind w:left="1080"/>
        <w:rPr>
          <w:rFonts w:ascii="Tw Cen MT" w:hAnsi="Tw Cen MT" w:cs="BrowalliaUPC"/>
          <w:sz w:val="22"/>
          <w:szCs w:val="22"/>
        </w:rPr>
      </w:pPr>
      <w:r w:rsidRPr="005659F0">
        <w:rPr>
          <w:rFonts w:ascii="Tw Cen MT" w:hAnsi="Tw Cen MT" w:cs="BrowalliaUPC"/>
          <w:sz w:val="22"/>
          <w:szCs w:val="22"/>
        </w:rPr>
        <w:t>If the aggrieved person is not satisfied with the disposition of the grievance at Level Three or if no written decision has been rendered within the time period set forth in the preceding para</w:t>
      </w:r>
      <w:r w:rsidRPr="005659F0">
        <w:rPr>
          <w:rFonts w:ascii="Tw Cen MT" w:hAnsi="Tw Cen MT" w:cs="BrowalliaUPC"/>
          <w:sz w:val="22"/>
          <w:szCs w:val="22"/>
        </w:rPr>
        <w:softHyphen/>
        <w:t>graph, he</w:t>
      </w:r>
      <w:r w:rsidR="00B86CDF" w:rsidRPr="005659F0">
        <w:rPr>
          <w:rFonts w:ascii="Tw Cen MT" w:hAnsi="Tw Cen MT" w:cs="BrowalliaUPC"/>
          <w:sz w:val="22"/>
          <w:szCs w:val="22"/>
        </w:rPr>
        <w:t>/she</w:t>
      </w:r>
      <w:r w:rsidRPr="005659F0">
        <w:rPr>
          <w:rFonts w:ascii="Tw Cen MT" w:hAnsi="Tw Cen MT" w:cs="BrowalliaUPC"/>
          <w:sz w:val="22"/>
          <w:szCs w:val="22"/>
        </w:rPr>
        <w:t xml:space="preserve"> may, within ten (10) days after receipt of the written deci</w:t>
      </w:r>
      <w:r w:rsidRPr="005659F0">
        <w:rPr>
          <w:rFonts w:ascii="Tw Cen MT" w:hAnsi="Tw Cen MT" w:cs="BrowalliaUPC"/>
          <w:sz w:val="22"/>
          <w:szCs w:val="22"/>
        </w:rPr>
        <w:softHyphen/>
        <w:t>sion is due, whichever is earlier, appeal to the Department of La</w:t>
      </w:r>
      <w:r w:rsidRPr="005659F0">
        <w:rPr>
          <w:rFonts w:ascii="Tw Cen MT" w:hAnsi="Tw Cen MT" w:cs="BrowalliaUPC"/>
          <w:sz w:val="22"/>
          <w:szCs w:val="22"/>
        </w:rPr>
        <w:softHyphen/>
        <w:t>bor, pursuant to state statute.  The inclusion of this paragraph in this grievance procedure shall not constitute a waiver by either party of its rights to dispute the authority of the Department of Labor to hear the appeal and/or render any particular deci</w:t>
      </w:r>
      <w:r w:rsidRPr="005659F0">
        <w:rPr>
          <w:rFonts w:ascii="Tw Cen MT" w:hAnsi="Tw Cen MT" w:cs="BrowalliaUPC"/>
          <w:sz w:val="22"/>
          <w:szCs w:val="22"/>
        </w:rPr>
        <w:softHyphen/>
        <w:t>sion.</w:t>
      </w:r>
    </w:p>
    <w:p w:rsidR="00E30E88" w:rsidRPr="005659F0" w:rsidRDefault="00E30E88">
      <w:pPr>
        <w:pStyle w:val="PlainText"/>
        <w:jc w:val="center"/>
        <w:rPr>
          <w:rFonts w:ascii="Tw Cen MT" w:hAnsi="Tw Cen MT" w:cs="BrowalliaUPC"/>
          <w:b/>
          <w:bCs/>
          <w:sz w:val="22"/>
          <w:szCs w:val="22"/>
        </w:rPr>
      </w:pPr>
    </w:p>
    <w:p w:rsidR="00800EBF" w:rsidRPr="005659F0" w:rsidRDefault="00800EBF">
      <w:pPr>
        <w:pStyle w:val="PlainText"/>
        <w:jc w:val="center"/>
        <w:rPr>
          <w:rFonts w:ascii="Tw Cen MT" w:hAnsi="Tw Cen MT" w:cs="BrowalliaUPC"/>
          <w:b/>
          <w:bCs/>
          <w:sz w:val="22"/>
          <w:szCs w:val="22"/>
        </w:rPr>
      </w:pPr>
      <w:r w:rsidRPr="005659F0">
        <w:rPr>
          <w:rFonts w:ascii="Tw Cen MT" w:hAnsi="Tw Cen MT" w:cs="BrowalliaUPC"/>
          <w:b/>
          <w:bCs/>
          <w:sz w:val="22"/>
          <w:szCs w:val="22"/>
        </w:rPr>
        <w:t>Article VI</w:t>
      </w:r>
    </w:p>
    <w:p w:rsidR="00800EBF" w:rsidRPr="005659F0" w:rsidRDefault="00800EBF">
      <w:pPr>
        <w:pStyle w:val="PlainText"/>
        <w:jc w:val="center"/>
        <w:rPr>
          <w:rFonts w:ascii="Tw Cen MT" w:hAnsi="Tw Cen MT" w:cs="BrowalliaUPC"/>
          <w:sz w:val="22"/>
          <w:szCs w:val="22"/>
        </w:rPr>
      </w:pPr>
    </w:p>
    <w:p w:rsidR="00800EBF" w:rsidRPr="005659F0" w:rsidRDefault="00791693">
      <w:pPr>
        <w:pStyle w:val="PlainText"/>
        <w:rPr>
          <w:rFonts w:ascii="Tw Cen MT" w:hAnsi="Tw Cen MT" w:cs="BrowalliaUPC"/>
          <w:b/>
          <w:bCs/>
          <w:sz w:val="22"/>
          <w:szCs w:val="22"/>
          <w:u w:val="single"/>
        </w:rPr>
      </w:pPr>
      <w:r w:rsidRPr="005659F0">
        <w:rPr>
          <w:rFonts w:ascii="Tw Cen MT" w:hAnsi="Tw Cen MT" w:cs="BrowalliaUPC"/>
          <w:b/>
          <w:bCs/>
          <w:sz w:val="22"/>
          <w:szCs w:val="22"/>
          <w:u w:val="single"/>
        </w:rPr>
        <w:t>Miscellaneous</w:t>
      </w:r>
      <w:r w:rsidR="00800EBF" w:rsidRPr="005659F0">
        <w:rPr>
          <w:rFonts w:ascii="Tw Cen MT" w:hAnsi="Tw Cen MT" w:cs="BrowalliaUPC"/>
          <w:b/>
          <w:bCs/>
          <w:sz w:val="22"/>
          <w:szCs w:val="22"/>
          <w:u w:val="single"/>
        </w:rPr>
        <w:t xml:space="preserve"> </w:t>
      </w:r>
    </w:p>
    <w:p w:rsidR="00800EBF" w:rsidRPr="005659F0" w:rsidRDefault="00800EBF">
      <w:pPr>
        <w:pStyle w:val="PlainText"/>
        <w:rPr>
          <w:rFonts w:ascii="Tw Cen MT" w:hAnsi="Tw Cen MT" w:cs="BrowalliaUPC"/>
          <w:b/>
          <w:bCs/>
          <w:sz w:val="22"/>
          <w:szCs w:val="22"/>
        </w:rPr>
      </w:pPr>
    </w:p>
    <w:p w:rsidR="00800EBF" w:rsidRPr="005659F0" w:rsidRDefault="00800EBF" w:rsidP="0071292F">
      <w:pPr>
        <w:pStyle w:val="PlainText"/>
        <w:numPr>
          <w:ilvl w:val="0"/>
          <w:numId w:val="56"/>
        </w:numPr>
        <w:tabs>
          <w:tab w:val="num" w:pos="1080"/>
        </w:tabs>
        <w:ind w:left="1080"/>
        <w:rPr>
          <w:rFonts w:ascii="Tw Cen MT" w:hAnsi="Tw Cen MT" w:cs="BrowalliaUPC"/>
          <w:sz w:val="22"/>
          <w:szCs w:val="22"/>
        </w:rPr>
      </w:pPr>
      <w:r w:rsidRPr="005659F0">
        <w:rPr>
          <w:rFonts w:ascii="Tw Cen MT" w:hAnsi="Tw Cen MT" w:cs="BrowalliaUPC"/>
          <w:sz w:val="22"/>
          <w:szCs w:val="22"/>
        </w:rPr>
        <w:t>If, in the course of investigation of any grievance by representa</w:t>
      </w:r>
      <w:r w:rsidRPr="005659F0">
        <w:rPr>
          <w:rFonts w:ascii="Tw Cen MT" w:hAnsi="Tw Cen MT" w:cs="BrowalliaUPC"/>
          <w:sz w:val="22"/>
          <w:szCs w:val="22"/>
        </w:rPr>
        <w:softHyphen/>
        <w:t>tives of the complainant, such investigation requires their presence in a school building or other work setting; they shall report immedi</w:t>
      </w:r>
      <w:r w:rsidRPr="005659F0">
        <w:rPr>
          <w:rFonts w:ascii="Tw Cen MT" w:hAnsi="Tw Cen MT" w:cs="BrowalliaUPC"/>
          <w:sz w:val="22"/>
          <w:szCs w:val="22"/>
        </w:rPr>
        <w:softHyphen/>
        <w:t>ately to the administration of such building being visited and state the pur</w:t>
      </w:r>
      <w:r w:rsidRPr="005659F0">
        <w:rPr>
          <w:rFonts w:ascii="Tw Cen MT" w:hAnsi="Tw Cen MT" w:cs="BrowalliaUPC"/>
          <w:sz w:val="22"/>
          <w:szCs w:val="22"/>
        </w:rPr>
        <w:softHyphen/>
        <w:t xml:space="preserve">pose of the visit. </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56"/>
        </w:numPr>
        <w:tabs>
          <w:tab w:val="num" w:pos="1080"/>
        </w:tabs>
        <w:ind w:left="1080"/>
        <w:rPr>
          <w:rFonts w:ascii="Tw Cen MT" w:hAnsi="Tw Cen MT" w:cs="BrowalliaUPC"/>
          <w:sz w:val="22"/>
          <w:szCs w:val="22"/>
        </w:rPr>
      </w:pPr>
      <w:r w:rsidRPr="005659F0">
        <w:rPr>
          <w:rFonts w:ascii="Tw Cen MT" w:hAnsi="Tw Cen MT" w:cs="BrowalliaUPC"/>
          <w:sz w:val="22"/>
          <w:szCs w:val="22"/>
        </w:rPr>
        <w:t>Interruption of regularly assigned classes or activities shall be avoided and students shall not be included in any phase of the grievance procedure except with the mutual consent of both par</w:t>
      </w:r>
      <w:r w:rsidRPr="005659F0">
        <w:rPr>
          <w:rFonts w:ascii="Tw Cen MT" w:hAnsi="Tw Cen MT" w:cs="BrowalliaUPC"/>
          <w:sz w:val="22"/>
          <w:szCs w:val="22"/>
        </w:rPr>
        <w:softHyphen/>
        <w:t xml:space="preserve">ties. </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56"/>
        </w:numPr>
        <w:tabs>
          <w:tab w:val="num" w:pos="1080"/>
        </w:tabs>
        <w:ind w:left="1080"/>
        <w:rPr>
          <w:rFonts w:ascii="Tw Cen MT" w:hAnsi="Tw Cen MT" w:cs="BrowalliaUPC"/>
          <w:sz w:val="22"/>
          <w:szCs w:val="22"/>
        </w:rPr>
      </w:pPr>
      <w:r w:rsidRPr="005659F0">
        <w:rPr>
          <w:rFonts w:ascii="Tw Cen MT" w:hAnsi="Tw Cen MT" w:cs="BrowalliaUPC"/>
          <w:sz w:val="22"/>
          <w:szCs w:val="22"/>
        </w:rPr>
        <w:t>Any party or parties in interest shall appear and may be repre</w:t>
      </w:r>
      <w:r w:rsidRPr="005659F0">
        <w:rPr>
          <w:rFonts w:ascii="Tw Cen MT" w:hAnsi="Tw Cen MT" w:cs="BrowalliaUPC"/>
          <w:sz w:val="22"/>
          <w:szCs w:val="22"/>
        </w:rPr>
        <w:softHyphen/>
        <w:t>sented at formal Levels One and Two of the grievance procedure by one rep</w:t>
      </w:r>
      <w:r w:rsidRPr="005659F0">
        <w:rPr>
          <w:rFonts w:ascii="Tw Cen MT" w:hAnsi="Tw Cen MT" w:cs="BrowalliaUPC"/>
          <w:sz w:val="22"/>
          <w:szCs w:val="22"/>
        </w:rPr>
        <w:softHyphen/>
        <w:t>resentative.  When the representative is not a member of the employee orga</w:t>
      </w:r>
      <w:r w:rsidRPr="005659F0">
        <w:rPr>
          <w:rFonts w:ascii="Tw Cen MT" w:hAnsi="Tw Cen MT" w:cs="BrowalliaUPC"/>
          <w:sz w:val="22"/>
          <w:szCs w:val="22"/>
        </w:rPr>
        <w:softHyphen/>
        <w:t>nization, the employee organization shall have the right to have one spokesperson present and to have that spokesperson state its views at the formal Levels One and Two of the grievance procedure except when the ag</w:t>
      </w:r>
      <w:r w:rsidRPr="005659F0">
        <w:rPr>
          <w:rFonts w:ascii="Tw Cen MT" w:hAnsi="Tw Cen MT" w:cs="BrowalliaUPC"/>
          <w:sz w:val="22"/>
          <w:szCs w:val="22"/>
        </w:rPr>
        <w:softHyphen/>
        <w:t>grieved person specif</w:t>
      </w:r>
      <w:r w:rsidRPr="005659F0">
        <w:rPr>
          <w:rFonts w:ascii="Tw Cen MT" w:hAnsi="Tw Cen MT" w:cs="BrowalliaUPC"/>
          <w:sz w:val="22"/>
          <w:szCs w:val="22"/>
        </w:rPr>
        <w:softHyphen/>
        <w:t>ically requests the exclusion of all but the parties in interest and their respective representatives.  At Level Three a maximum of three</w:t>
      </w:r>
      <w:r w:rsidR="00B86CDF" w:rsidRPr="005659F0">
        <w:rPr>
          <w:rFonts w:ascii="Tw Cen MT" w:hAnsi="Tw Cen MT" w:cs="BrowalliaUPC"/>
          <w:sz w:val="22"/>
          <w:szCs w:val="22"/>
        </w:rPr>
        <w:t xml:space="preserve"> (3)</w:t>
      </w:r>
      <w:r w:rsidRPr="005659F0">
        <w:rPr>
          <w:rFonts w:ascii="Tw Cen MT" w:hAnsi="Tw Cen MT" w:cs="BrowalliaUPC"/>
          <w:sz w:val="22"/>
          <w:szCs w:val="22"/>
        </w:rPr>
        <w:t xml:space="preserve"> representatives, one of whom will be the spokesperson, may repre</w:t>
      </w:r>
      <w:r w:rsidRPr="005659F0">
        <w:rPr>
          <w:rFonts w:ascii="Tw Cen MT" w:hAnsi="Tw Cen MT" w:cs="BrowalliaUPC"/>
          <w:sz w:val="22"/>
          <w:szCs w:val="22"/>
        </w:rPr>
        <w:softHyphen/>
        <w:t xml:space="preserve">sent the aggrieved person or persons involved in a grievance. </w:t>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p>
    <w:p w:rsidR="00800EBF" w:rsidRDefault="00800EBF" w:rsidP="0071292F">
      <w:pPr>
        <w:pStyle w:val="PlainText"/>
        <w:numPr>
          <w:ilvl w:val="0"/>
          <w:numId w:val="56"/>
        </w:numPr>
        <w:tabs>
          <w:tab w:val="num" w:pos="1080"/>
        </w:tabs>
        <w:ind w:left="1080"/>
        <w:rPr>
          <w:rFonts w:ascii="Tw Cen MT" w:hAnsi="Tw Cen MT" w:cs="BrowalliaUPC"/>
          <w:sz w:val="22"/>
          <w:szCs w:val="22"/>
        </w:rPr>
      </w:pPr>
      <w:r w:rsidRPr="005659F0">
        <w:rPr>
          <w:rFonts w:ascii="Tw Cen MT" w:hAnsi="Tw Cen MT" w:cs="BrowalliaUPC"/>
          <w:sz w:val="22"/>
          <w:szCs w:val="22"/>
        </w:rPr>
        <w:t>If, in the judgment of the employee organization a grievance af</w:t>
      </w:r>
      <w:r w:rsidRPr="005659F0">
        <w:rPr>
          <w:rFonts w:ascii="Tw Cen MT" w:hAnsi="Tw Cen MT" w:cs="BrowalliaUPC"/>
          <w:sz w:val="22"/>
          <w:szCs w:val="22"/>
        </w:rPr>
        <w:softHyphen/>
        <w:t>fects a group or class of employees, the organization may submit such grievance in writing to the Advisory Board of Superintendents and the processing of such a grievance shall be commenced at Level Two.  The employee organiza</w:t>
      </w:r>
      <w:r w:rsidRPr="005659F0">
        <w:rPr>
          <w:rFonts w:ascii="Tw Cen MT" w:hAnsi="Tw Cen MT" w:cs="BrowalliaUPC"/>
          <w:sz w:val="22"/>
          <w:szCs w:val="22"/>
        </w:rPr>
        <w:softHyphen/>
        <w:t>tion shall designate not more than two</w:t>
      </w:r>
      <w:r w:rsidR="00B86CDF" w:rsidRPr="005659F0">
        <w:rPr>
          <w:rFonts w:ascii="Tw Cen MT" w:hAnsi="Tw Cen MT" w:cs="BrowalliaUPC"/>
          <w:sz w:val="22"/>
          <w:szCs w:val="22"/>
        </w:rPr>
        <w:t xml:space="preserve"> (2)</w:t>
      </w:r>
      <w:r w:rsidRPr="005659F0">
        <w:rPr>
          <w:rFonts w:ascii="Tw Cen MT" w:hAnsi="Tw Cen MT" w:cs="BrowalliaUPC"/>
          <w:sz w:val="22"/>
          <w:szCs w:val="22"/>
        </w:rPr>
        <w:t xml:space="preserve"> spokespersons for the orga</w:t>
      </w:r>
      <w:r w:rsidRPr="005659F0">
        <w:rPr>
          <w:rFonts w:ascii="Tw Cen MT" w:hAnsi="Tw Cen MT" w:cs="BrowalliaUPC"/>
          <w:sz w:val="22"/>
          <w:szCs w:val="22"/>
        </w:rPr>
        <w:softHyphen/>
        <w:t>nization in processing such a grievance through the re</w:t>
      </w:r>
      <w:r w:rsidRPr="005659F0">
        <w:rPr>
          <w:rFonts w:ascii="Tw Cen MT" w:hAnsi="Tw Cen MT" w:cs="BrowalliaUPC"/>
          <w:sz w:val="22"/>
          <w:szCs w:val="22"/>
        </w:rPr>
        <w:softHyphen/>
        <w:t>maining lev</w:t>
      </w:r>
      <w:r w:rsidRPr="005659F0">
        <w:rPr>
          <w:rFonts w:ascii="Tw Cen MT" w:hAnsi="Tw Cen MT" w:cs="BrowalliaUPC"/>
          <w:sz w:val="22"/>
          <w:szCs w:val="22"/>
        </w:rPr>
        <w:softHyphen/>
        <w:t>els of the grievance procedure.  Provided, however, that the em</w:t>
      </w:r>
      <w:r w:rsidRPr="005659F0">
        <w:rPr>
          <w:rFonts w:ascii="Tw Cen MT" w:hAnsi="Tw Cen MT" w:cs="BrowalliaUPC"/>
          <w:sz w:val="22"/>
          <w:szCs w:val="22"/>
        </w:rPr>
        <w:softHyphen/>
        <w:t xml:space="preserve">ployee organization shall not be permitted to file or process a grievance with respect to an incident or occurrence on which an employee or group has already initiated a grievance. </w:t>
      </w:r>
    </w:p>
    <w:p w:rsidR="00376D58" w:rsidRPr="005659F0" w:rsidRDefault="00376D58" w:rsidP="00376D58">
      <w:pPr>
        <w:pStyle w:val="PlainText"/>
        <w:ind w:left="1080"/>
        <w:rPr>
          <w:rFonts w:ascii="Tw Cen MT" w:hAnsi="Tw Cen MT" w:cs="BrowalliaUPC"/>
          <w:sz w:val="22"/>
          <w:szCs w:val="22"/>
        </w:rPr>
      </w:pPr>
    </w:p>
    <w:p w:rsidR="00800EBF" w:rsidRPr="005659F0" w:rsidRDefault="00800EBF" w:rsidP="0071292F">
      <w:pPr>
        <w:pStyle w:val="PlainText"/>
        <w:numPr>
          <w:ilvl w:val="0"/>
          <w:numId w:val="56"/>
        </w:numPr>
        <w:tabs>
          <w:tab w:val="num" w:pos="1080"/>
        </w:tabs>
        <w:ind w:left="1080"/>
        <w:rPr>
          <w:rFonts w:ascii="Tw Cen MT" w:hAnsi="Tw Cen MT" w:cs="BrowalliaUPC"/>
          <w:sz w:val="22"/>
          <w:szCs w:val="22"/>
        </w:rPr>
      </w:pPr>
      <w:r w:rsidRPr="005659F0">
        <w:rPr>
          <w:rFonts w:ascii="Tw Cen MT" w:hAnsi="Tw Cen MT" w:cs="BrowalliaUPC"/>
          <w:sz w:val="22"/>
          <w:szCs w:val="22"/>
        </w:rPr>
        <w:lastRenderedPageBreak/>
        <w:t>All meetings and hearings under this procedure shall not be conducted in public and shall include such parties and only such parties in interest and their designated or selected representatives hereto</w:t>
      </w:r>
      <w:r w:rsidRPr="005659F0">
        <w:rPr>
          <w:rFonts w:ascii="Tw Cen MT" w:hAnsi="Tw Cen MT" w:cs="BrowalliaUPC"/>
          <w:sz w:val="22"/>
          <w:szCs w:val="22"/>
        </w:rPr>
        <w:softHyphen/>
        <w:t>fore referred to in this grievance procedure.  The vote of the Cooperative Board's decision at Level Three grievances shall be made in open session but the name of the aggrieved party shall not be dis</w:t>
      </w:r>
      <w:r w:rsidRPr="005659F0">
        <w:rPr>
          <w:rFonts w:ascii="Tw Cen MT" w:hAnsi="Tw Cen MT" w:cs="BrowalliaUPC"/>
          <w:sz w:val="22"/>
          <w:szCs w:val="22"/>
        </w:rPr>
        <w:softHyphen/>
        <w:t xml:space="preserve">closed. </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56"/>
        </w:numPr>
        <w:tabs>
          <w:tab w:val="num" w:pos="1080"/>
        </w:tabs>
        <w:ind w:left="1080"/>
        <w:rPr>
          <w:rFonts w:ascii="Tw Cen MT" w:hAnsi="Tw Cen MT" w:cs="BrowalliaUPC"/>
          <w:sz w:val="22"/>
          <w:szCs w:val="22"/>
        </w:rPr>
      </w:pPr>
      <w:r w:rsidRPr="005659F0">
        <w:rPr>
          <w:rFonts w:ascii="Tw Cen MT" w:hAnsi="Tw Cen MT" w:cs="BrowalliaUPC"/>
          <w:sz w:val="22"/>
          <w:szCs w:val="22"/>
        </w:rPr>
        <w:t>When it is necessary for a party or parties in in</w:t>
      </w:r>
      <w:r w:rsidR="00414182" w:rsidRPr="005659F0">
        <w:rPr>
          <w:rFonts w:ascii="Tw Cen MT" w:hAnsi="Tw Cen MT" w:cs="BrowalliaUPC"/>
          <w:sz w:val="22"/>
          <w:szCs w:val="22"/>
        </w:rPr>
        <w:t>terest to attend a Cooperative B</w:t>
      </w:r>
      <w:r w:rsidRPr="005659F0">
        <w:rPr>
          <w:rFonts w:ascii="Tw Cen MT" w:hAnsi="Tw Cen MT" w:cs="BrowalliaUPC"/>
          <w:sz w:val="22"/>
          <w:szCs w:val="22"/>
        </w:rPr>
        <w:t>oard meeting or a h</w:t>
      </w:r>
      <w:r w:rsidR="00B86CDF" w:rsidRPr="005659F0">
        <w:rPr>
          <w:rFonts w:ascii="Tw Cen MT" w:hAnsi="Tw Cen MT" w:cs="BrowalliaUPC"/>
          <w:sz w:val="22"/>
          <w:szCs w:val="22"/>
        </w:rPr>
        <w:t>earing called during the business</w:t>
      </w:r>
      <w:r w:rsidRPr="005659F0">
        <w:rPr>
          <w:rFonts w:ascii="Tw Cen MT" w:hAnsi="Tw Cen MT" w:cs="BrowalliaUPC"/>
          <w:sz w:val="22"/>
          <w:szCs w:val="22"/>
        </w:rPr>
        <w:t xml:space="preserve"> day, the Cooperative Director shall so no</w:t>
      </w:r>
      <w:r w:rsidRPr="005659F0">
        <w:rPr>
          <w:rFonts w:ascii="Tw Cen MT" w:hAnsi="Tw Cen MT" w:cs="BrowalliaUPC"/>
          <w:sz w:val="22"/>
          <w:szCs w:val="22"/>
        </w:rPr>
        <w:softHyphen/>
        <w:t>tify the party or parties in interest, administration or immediate su</w:t>
      </w:r>
      <w:r w:rsidRPr="005659F0">
        <w:rPr>
          <w:rFonts w:ascii="Tw Cen MT" w:hAnsi="Tw Cen MT" w:cs="BrowalliaUPC"/>
          <w:sz w:val="22"/>
          <w:szCs w:val="22"/>
        </w:rPr>
        <w:softHyphen/>
        <w:t>pervisor, and the party or parties in interest shall be re</w:t>
      </w:r>
      <w:r w:rsidRPr="005659F0">
        <w:rPr>
          <w:rFonts w:ascii="Tw Cen MT" w:hAnsi="Tw Cen MT" w:cs="BrowalliaUPC"/>
          <w:sz w:val="22"/>
          <w:szCs w:val="22"/>
        </w:rPr>
        <w:softHyphen/>
        <w:t xml:space="preserve">leased without loss of pay for such time as their attendance is required at such meeting or hearing. </w:t>
      </w:r>
    </w:p>
    <w:p w:rsidR="00800EBF" w:rsidRPr="005659F0" w:rsidRDefault="00800EBF">
      <w:pPr>
        <w:pStyle w:val="PlainText"/>
        <w:rPr>
          <w:rFonts w:ascii="Tw Cen MT" w:hAnsi="Tw Cen MT" w:cs="BrowalliaUPC"/>
          <w:sz w:val="22"/>
          <w:szCs w:val="22"/>
        </w:rPr>
      </w:pPr>
    </w:p>
    <w:p w:rsidR="00800EBF" w:rsidRPr="005659F0" w:rsidRDefault="00800EBF" w:rsidP="0071292F">
      <w:pPr>
        <w:pStyle w:val="PlainText"/>
        <w:numPr>
          <w:ilvl w:val="0"/>
          <w:numId w:val="56"/>
        </w:numPr>
        <w:tabs>
          <w:tab w:val="num" w:pos="1080"/>
        </w:tabs>
        <w:ind w:left="1080"/>
        <w:rPr>
          <w:rFonts w:ascii="Tw Cen MT" w:hAnsi="Tw Cen MT" w:cs="BrowalliaUPC"/>
          <w:sz w:val="22"/>
          <w:szCs w:val="22"/>
        </w:rPr>
      </w:pPr>
      <w:r w:rsidRPr="005659F0">
        <w:rPr>
          <w:rFonts w:ascii="Tw Cen MT" w:hAnsi="Tw Cen MT" w:cs="BrowalliaUPC"/>
          <w:sz w:val="22"/>
          <w:szCs w:val="22"/>
        </w:rPr>
        <w:t>At all hearings conducted under this procedure, the aggrieved per</w:t>
      </w:r>
      <w:r w:rsidRPr="005659F0">
        <w:rPr>
          <w:rFonts w:ascii="Tw Cen MT" w:hAnsi="Tw Cen MT" w:cs="BrowalliaUPC"/>
          <w:sz w:val="22"/>
          <w:szCs w:val="22"/>
        </w:rPr>
        <w:softHyphen/>
        <w:t>son and the administrative representative may call witnesses and present evidence that is relevant to the matter being consid</w:t>
      </w:r>
      <w:r w:rsidRPr="005659F0">
        <w:rPr>
          <w:rFonts w:ascii="Tw Cen MT" w:hAnsi="Tw Cen MT" w:cs="BrowalliaUPC"/>
          <w:sz w:val="22"/>
          <w:szCs w:val="22"/>
        </w:rPr>
        <w:softHyphen/>
        <w:t>ered.  The Cooperative Board may request that other witnesses be called for question</w:t>
      </w:r>
      <w:r w:rsidRPr="005659F0">
        <w:rPr>
          <w:rFonts w:ascii="Tw Cen MT" w:hAnsi="Tw Cen MT" w:cs="BrowalliaUPC"/>
          <w:sz w:val="22"/>
          <w:szCs w:val="22"/>
        </w:rPr>
        <w:softHyphen/>
        <w:t xml:space="preserve">ing by the parties. </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A33569" w:rsidRPr="005659F0" w:rsidRDefault="00A33569">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E30E88" w:rsidRPr="005659F0" w:rsidRDefault="00E30E88">
      <w:pPr>
        <w:pStyle w:val="PlainText"/>
        <w:rPr>
          <w:rFonts w:ascii="Tw Cen MT" w:hAnsi="Tw Cen MT" w:cs="BrowalliaUPC"/>
          <w:sz w:val="22"/>
          <w:szCs w:val="22"/>
        </w:rPr>
      </w:pPr>
    </w:p>
    <w:p w:rsidR="00E30E88" w:rsidRPr="005659F0" w:rsidRDefault="00E30E88">
      <w:pPr>
        <w:pStyle w:val="PlainText"/>
        <w:rPr>
          <w:rFonts w:ascii="Tw Cen MT" w:hAnsi="Tw Cen MT" w:cs="BrowalliaUPC"/>
          <w:sz w:val="22"/>
          <w:szCs w:val="22"/>
        </w:rPr>
      </w:pPr>
    </w:p>
    <w:p w:rsidR="00E30E88" w:rsidRPr="005659F0" w:rsidRDefault="00E30E88">
      <w:pPr>
        <w:pStyle w:val="PlainText"/>
        <w:rPr>
          <w:rFonts w:ascii="Tw Cen MT" w:hAnsi="Tw Cen MT" w:cs="BrowalliaUPC"/>
          <w:sz w:val="22"/>
          <w:szCs w:val="22"/>
        </w:rPr>
      </w:pPr>
    </w:p>
    <w:p w:rsidR="00B37A28" w:rsidRPr="005659F0" w:rsidRDefault="00B37A28">
      <w:pPr>
        <w:pStyle w:val="PlainText"/>
        <w:rPr>
          <w:rFonts w:ascii="Tw Cen MT" w:hAnsi="Tw Cen MT" w:cs="BrowalliaUPC"/>
          <w:sz w:val="22"/>
          <w:szCs w:val="22"/>
        </w:rPr>
      </w:pPr>
    </w:p>
    <w:p w:rsidR="00E30E88" w:rsidRPr="005659F0" w:rsidRDefault="00E30E88">
      <w:pPr>
        <w:pStyle w:val="PlainText"/>
        <w:rPr>
          <w:rFonts w:ascii="Tw Cen MT" w:hAnsi="Tw Cen MT" w:cs="BrowalliaUPC"/>
          <w:sz w:val="22"/>
          <w:szCs w:val="22"/>
        </w:rPr>
      </w:pPr>
    </w:p>
    <w:p w:rsidR="00E30E88" w:rsidRPr="005659F0" w:rsidRDefault="00E30E88">
      <w:pPr>
        <w:pStyle w:val="PlainText"/>
        <w:rPr>
          <w:rFonts w:ascii="Tw Cen MT" w:hAnsi="Tw Cen MT" w:cs="BrowalliaUPC"/>
          <w:sz w:val="22"/>
          <w:szCs w:val="22"/>
        </w:rPr>
      </w:pPr>
    </w:p>
    <w:p w:rsidR="00E30E88" w:rsidRPr="005659F0" w:rsidRDefault="00E30E88">
      <w:pPr>
        <w:pStyle w:val="PlainText"/>
        <w:rPr>
          <w:rFonts w:ascii="Tw Cen MT" w:hAnsi="Tw Cen MT" w:cs="BrowalliaUPC"/>
          <w:sz w:val="22"/>
          <w:szCs w:val="22"/>
        </w:rPr>
      </w:pPr>
    </w:p>
    <w:p w:rsidR="00E30E88" w:rsidRPr="005659F0" w:rsidRDefault="00E30E88">
      <w:pPr>
        <w:pStyle w:val="PlainText"/>
        <w:rPr>
          <w:rFonts w:ascii="Tw Cen MT" w:hAnsi="Tw Cen MT" w:cs="BrowalliaUPC"/>
          <w:sz w:val="22"/>
          <w:szCs w:val="22"/>
        </w:rPr>
      </w:pPr>
    </w:p>
    <w:p w:rsidR="00800EBF" w:rsidRPr="005659F0" w:rsidRDefault="00E30E88">
      <w:pPr>
        <w:pStyle w:val="PlainText"/>
        <w:jc w:val="center"/>
        <w:rPr>
          <w:rFonts w:ascii="Tw Cen MT" w:hAnsi="Tw Cen MT" w:cs="BrowalliaUPC"/>
          <w:b/>
          <w:bCs/>
          <w:sz w:val="22"/>
          <w:szCs w:val="22"/>
        </w:rPr>
      </w:pPr>
      <w:r w:rsidRPr="005659F0">
        <w:rPr>
          <w:rFonts w:ascii="Tw Cen MT" w:hAnsi="Tw Cen MT" w:cs="BrowalliaUPC"/>
          <w:b/>
          <w:bCs/>
          <w:sz w:val="22"/>
          <w:szCs w:val="22"/>
        </w:rPr>
        <w:lastRenderedPageBreak/>
        <w:t>REQUEST FOR SETTLEMENT OF GRIEVANCE</w:t>
      </w:r>
    </w:p>
    <w:p w:rsidR="00800EBF" w:rsidRPr="005659F0" w:rsidRDefault="00800EBF">
      <w:pPr>
        <w:pStyle w:val="PlainText"/>
        <w:jc w:val="center"/>
        <w:rPr>
          <w:rFonts w:ascii="Tw Cen MT" w:hAnsi="Tw Cen MT" w:cs="BrowalliaUPC"/>
          <w:b/>
          <w:bCs/>
          <w:sz w:val="22"/>
          <w:szCs w:val="22"/>
        </w:rPr>
      </w:pPr>
    </w:p>
    <w:p w:rsidR="00800EBF" w:rsidRPr="005659F0" w:rsidRDefault="00800EBF">
      <w:pPr>
        <w:pStyle w:val="PlainText"/>
        <w:jc w:val="center"/>
        <w:rPr>
          <w:rFonts w:ascii="Tw Cen MT" w:hAnsi="Tw Cen MT" w:cs="BrowalliaUPC"/>
          <w:b/>
          <w:bCs/>
          <w:sz w:val="22"/>
          <w:szCs w:val="22"/>
        </w:rPr>
      </w:pPr>
      <w:r w:rsidRPr="005659F0">
        <w:rPr>
          <w:rFonts w:ascii="Tw Cen MT" w:hAnsi="Tw Cen MT" w:cs="BrowalliaUPC"/>
          <w:b/>
          <w:bCs/>
          <w:sz w:val="22"/>
          <w:szCs w:val="22"/>
        </w:rPr>
        <w:t>LEVEL ONE</w:t>
      </w:r>
    </w:p>
    <w:p w:rsidR="00800EBF" w:rsidRPr="005659F0" w:rsidRDefault="00800EBF">
      <w:pPr>
        <w:pStyle w:val="PlainText"/>
        <w:jc w:val="center"/>
        <w:rPr>
          <w:rFonts w:ascii="Tw Cen MT" w:hAnsi="Tw Cen MT" w:cs="BrowalliaUPC"/>
          <w:sz w:val="22"/>
          <w:szCs w:val="22"/>
        </w:rPr>
      </w:pPr>
    </w:p>
    <w:p w:rsidR="00800EBF" w:rsidRPr="005659F0" w:rsidRDefault="00800EBF">
      <w:pPr>
        <w:pStyle w:val="PlainText"/>
        <w:jc w:val="center"/>
        <w:rPr>
          <w:rFonts w:ascii="Tw Cen MT" w:hAnsi="Tw Cen MT" w:cs="BrowalliaUPC"/>
          <w:sz w:val="22"/>
          <w:szCs w:val="22"/>
        </w:rPr>
      </w:pPr>
      <w:r w:rsidRPr="005659F0">
        <w:rPr>
          <w:rFonts w:ascii="Tw Cen MT" w:hAnsi="Tw Cen MT" w:cs="BrowalliaUPC"/>
          <w:sz w:val="22"/>
          <w:szCs w:val="22"/>
        </w:rPr>
        <w:t>(</w:t>
      </w:r>
      <w:r w:rsidR="00C73AF8" w:rsidRPr="005659F0">
        <w:rPr>
          <w:rFonts w:ascii="Tw Cen MT" w:hAnsi="Tw Cen MT" w:cs="BrowalliaUPC"/>
          <w:sz w:val="22"/>
          <w:szCs w:val="22"/>
        </w:rPr>
        <w:t>To be completed by Aggrieved P</w:t>
      </w:r>
      <w:r w:rsidRPr="005659F0">
        <w:rPr>
          <w:rFonts w:ascii="Tw Cen MT" w:hAnsi="Tw Cen MT" w:cs="BrowalliaUPC"/>
          <w:sz w:val="22"/>
          <w:szCs w:val="22"/>
        </w:rPr>
        <w:t>erson)</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Date of presentat</w:t>
      </w:r>
      <w:r w:rsidR="00414182" w:rsidRPr="005659F0">
        <w:rPr>
          <w:rFonts w:ascii="Tw Cen MT" w:hAnsi="Tw Cen MT" w:cs="BrowalliaUPC"/>
          <w:sz w:val="22"/>
          <w:szCs w:val="22"/>
        </w:rPr>
        <w:t xml:space="preserve">ion to the Cooperative </w:t>
      </w:r>
      <w:proofErr w:type="gramStart"/>
      <w:r w:rsidR="00414182" w:rsidRPr="005659F0">
        <w:rPr>
          <w:rFonts w:ascii="Tw Cen MT" w:hAnsi="Tw Cen MT" w:cs="BrowalliaUPC"/>
          <w:sz w:val="22"/>
          <w:szCs w:val="22"/>
        </w:rPr>
        <w:t xml:space="preserve">Director </w:t>
      </w:r>
      <w:r w:rsidR="00E30E88" w:rsidRPr="005659F0">
        <w:rPr>
          <w:rFonts w:ascii="Tw Cen MT" w:hAnsi="Tw Cen MT" w:cs="BrowalliaUPC"/>
          <w:sz w:val="22"/>
          <w:szCs w:val="22"/>
        </w:rPr>
        <w:t xml:space="preserve"> </w:t>
      </w:r>
      <w:r w:rsidR="005128C2" w:rsidRPr="005659F0">
        <w:rPr>
          <w:rFonts w:ascii="Tw Cen MT" w:hAnsi="Tw Cen MT" w:cs="BrowalliaUPC"/>
          <w:sz w:val="22"/>
          <w:szCs w:val="22"/>
        </w:rPr>
        <w:t>_</w:t>
      </w:r>
      <w:proofErr w:type="gramEnd"/>
      <w:r w:rsidR="005128C2" w:rsidRPr="005659F0">
        <w:rPr>
          <w:rFonts w:ascii="Tw Cen MT" w:hAnsi="Tw Cen MT" w:cs="BrowalliaUPC"/>
          <w:sz w:val="22"/>
          <w:szCs w:val="22"/>
        </w:rPr>
        <w:t>__________________________</w:t>
      </w:r>
      <w:r w:rsidR="00E30E88" w:rsidRPr="005659F0">
        <w:rPr>
          <w:rFonts w:ascii="Tw Cen MT" w:hAnsi="Tw Cen MT" w:cs="BrowalliaUPC"/>
          <w:sz w:val="22"/>
          <w:szCs w:val="22"/>
        </w:rPr>
        <w:t>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414182">
      <w:pPr>
        <w:pStyle w:val="PlainText"/>
        <w:rPr>
          <w:rFonts w:ascii="Tw Cen MT" w:hAnsi="Tw Cen MT" w:cs="BrowalliaUPC"/>
          <w:sz w:val="22"/>
          <w:szCs w:val="22"/>
        </w:rPr>
      </w:pPr>
      <w:r w:rsidRPr="005659F0">
        <w:rPr>
          <w:rFonts w:ascii="Tw Cen MT" w:hAnsi="Tw Cen MT" w:cs="BrowalliaUPC"/>
          <w:sz w:val="22"/>
          <w:szCs w:val="22"/>
        </w:rPr>
        <w:t xml:space="preserve">Name of Aggrieved </w:t>
      </w:r>
      <w:proofErr w:type="gramStart"/>
      <w:r w:rsidRPr="005659F0">
        <w:rPr>
          <w:rFonts w:ascii="Tw Cen MT" w:hAnsi="Tw Cen MT" w:cs="BrowalliaUPC"/>
          <w:sz w:val="22"/>
          <w:szCs w:val="22"/>
        </w:rPr>
        <w:t xml:space="preserve">Person </w:t>
      </w:r>
      <w:r w:rsidR="00E30E88" w:rsidRPr="005659F0">
        <w:rPr>
          <w:rFonts w:ascii="Tw Cen MT" w:hAnsi="Tw Cen MT" w:cs="BrowalliaUPC"/>
          <w:sz w:val="22"/>
          <w:szCs w:val="22"/>
        </w:rPr>
        <w:t xml:space="preserve"> _</w:t>
      </w:r>
      <w:proofErr w:type="gramEnd"/>
      <w:r w:rsidR="00E30E88" w:rsidRPr="005659F0">
        <w:rPr>
          <w:rFonts w:ascii="Tw Cen MT" w:hAnsi="Tw Cen MT" w:cs="BrowalliaUPC"/>
          <w:sz w:val="22"/>
          <w:szCs w:val="22"/>
        </w:rPr>
        <w:t>_________________________________________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Home</w:t>
      </w:r>
      <w:r w:rsidR="00E30E88" w:rsidRPr="005659F0">
        <w:rPr>
          <w:rFonts w:ascii="Tw Cen MT" w:hAnsi="Tw Cen MT" w:cs="BrowalliaUPC"/>
          <w:sz w:val="22"/>
          <w:szCs w:val="22"/>
        </w:rPr>
        <w:t xml:space="preserve"> A</w:t>
      </w:r>
      <w:r w:rsidR="00376D58">
        <w:rPr>
          <w:rFonts w:ascii="Tw Cen MT" w:hAnsi="Tw Cen MT" w:cs="BrowalliaUPC"/>
          <w:sz w:val="22"/>
          <w:szCs w:val="22"/>
        </w:rPr>
        <w:t xml:space="preserve">ddress </w:t>
      </w:r>
      <w:r w:rsidR="00E30E88" w:rsidRPr="005659F0">
        <w:rPr>
          <w:rFonts w:ascii="Tw Cen MT" w:hAnsi="Tw Cen MT" w:cs="BrowalliaUPC"/>
          <w:sz w:val="22"/>
          <w:szCs w:val="22"/>
        </w:rPr>
        <w:t>_______________________________</w:t>
      </w:r>
      <w:r w:rsidR="005128C2" w:rsidRPr="005659F0">
        <w:rPr>
          <w:rFonts w:ascii="Tw Cen MT" w:hAnsi="Tw Cen MT" w:cs="BrowalliaUPC"/>
          <w:sz w:val="22"/>
          <w:szCs w:val="22"/>
        </w:rPr>
        <w:t>______________________________________</w:t>
      </w:r>
      <w:r w:rsidR="00E30E88" w:rsidRPr="005659F0">
        <w:rPr>
          <w:rFonts w:ascii="Tw Cen MT" w:hAnsi="Tw Cen MT" w:cs="BrowalliaUPC"/>
          <w:sz w:val="22"/>
          <w:szCs w:val="22"/>
        </w:rPr>
        <w:t>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5128C2" w:rsidRPr="005659F0" w:rsidRDefault="00414182">
      <w:pPr>
        <w:pStyle w:val="PlainText"/>
        <w:rPr>
          <w:rFonts w:ascii="Tw Cen MT" w:hAnsi="Tw Cen MT" w:cs="BrowalliaUPC"/>
          <w:sz w:val="22"/>
          <w:szCs w:val="22"/>
        </w:rPr>
      </w:pPr>
      <w:r w:rsidRPr="005659F0">
        <w:rPr>
          <w:rFonts w:ascii="Tw Cen MT" w:hAnsi="Tw Cen MT" w:cs="BrowalliaUPC"/>
          <w:sz w:val="22"/>
          <w:szCs w:val="22"/>
        </w:rPr>
        <w:t>NATURE OF GRIEVANCE:</w:t>
      </w:r>
      <w:r w:rsidR="00E30E88" w:rsidRPr="005659F0">
        <w:rPr>
          <w:rFonts w:ascii="Tw Cen MT" w:hAnsi="Tw Cen MT" w:cs="BrowalliaUPC"/>
          <w:sz w:val="22"/>
          <w:szCs w:val="22"/>
        </w:rPr>
        <w:t xml:space="preserve"> </w:t>
      </w:r>
    </w:p>
    <w:p w:rsidR="00C73AF8" w:rsidRPr="005659F0" w:rsidRDefault="00C73AF8">
      <w:pPr>
        <w:pStyle w:val="PlainText"/>
        <w:rPr>
          <w:rFonts w:ascii="Tw Cen MT" w:hAnsi="Tw Cen MT" w:cs="BrowalliaUPC"/>
          <w:sz w:val="22"/>
          <w:szCs w:val="22"/>
        </w:rPr>
      </w:pPr>
    </w:p>
    <w:p w:rsidR="00800EBF" w:rsidRPr="005659F0" w:rsidRDefault="00C73AF8" w:rsidP="00C73AF8">
      <w:pPr>
        <w:pStyle w:val="PlainText"/>
        <w:spacing w:line="480" w:lineRule="auto"/>
        <w:rPr>
          <w:rFonts w:ascii="Tw Cen MT" w:hAnsi="Tw Cen MT" w:cs="BrowalliaUPC"/>
          <w:sz w:val="22"/>
          <w:szCs w:val="22"/>
        </w:rPr>
      </w:pPr>
      <w:r w:rsidRPr="005659F0">
        <w:rPr>
          <w:rFonts w:ascii="Tw Cen MT" w:hAnsi="Tw Cen MT" w:cs="BrowalliaUPC"/>
          <w:sz w:val="22"/>
          <w:szCs w:val="22"/>
        </w:rPr>
        <w:t>____________________________</w:t>
      </w:r>
      <w:r w:rsidR="00E30E88" w:rsidRPr="005659F0">
        <w:rPr>
          <w:rFonts w:ascii="Tw Cen MT" w:hAnsi="Tw Cen MT" w:cs="BrowalliaUP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EBF" w:rsidRPr="005659F0" w:rsidRDefault="00800EBF">
      <w:pPr>
        <w:pStyle w:val="PlainText"/>
        <w:rPr>
          <w:rFonts w:ascii="Tw Cen MT" w:hAnsi="Tw Cen MT" w:cs="BrowalliaUPC"/>
          <w:sz w:val="22"/>
          <w:szCs w:val="22"/>
        </w:rPr>
      </w:pPr>
    </w:p>
    <w:p w:rsidR="005128C2" w:rsidRPr="005659F0" w:rsidRDefault="00800EBF">
      <w:pPr>
        <w:pStyle w:val="PlainText"/>
        <w:rPr>
          <w:rFonts w:ascii="Tw Cen MT" w:hAnsi="Tw Cen MT" w:cs="BrowalliaUPC"/>
          <w:sz w:val="22"/>
          <w:szCs w:val="22"/>
        </w:rPr>
      </w:pPr>
      <w:r w:rsidRPr="005659F0">
        <w:rPr>
          <w:rFonts w:ascii="Tw Cen MT" w:hAnsi="Tw Cen MT" w:cs="BrowalliaUPC"/>
          <w:sz w:val="22"/>
          <w:szCs w:val="22"/>
        </w:rPr>
        <w:t>SETTLEMENT REQUESTED</w:t>
      </w:r>
      <w:r w:rsidR="00414182" w:rsidRPr="005659F0">
        <w:rPr>
          <w:rFonts w:ascii="Tw Cen MT" w:hAnsi="Tw Cen MT" w:cs="BrowalliaUPC"/>
          <w:sz w:val="22"/>
          <w:szCs w:val="22"/>
        </w:rPr>
        <w:t xml:space="preserve">: </w:t>
      </w:r>
    </w:p>
    <w:p w:rsidR="00006A59" w:rsidRPr="005659F0" w:rsidRDefault="00006A59">
      <w:pPr>
        <w:pStyle w:val="PlainText"/>
        <w:rPr>
          <w:rFonts w:ascii="Tw Cen MT" w:hAnsi="Tw Cen MT" w:cs="BrowalliaUPC"/>
          <w:sz w:val="22"/>
          <w:szCs w:val="22"/>
        </w:rPr>
      </w:pPr>
    </w:p>
    <w:p w:rsidR="00800EBF" w:rsidRPr="005659F0" w:rsidRDefault="00E30E88" w:rsidP="00006A59">
      <w:pPr>
        <w:pStyle w:val="PlainText"/>
        <w:spacing w:line="480" w:lineRule="auto"/>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6D58">
        <w:rPr>
          <w:rFonts w:ascii="Tw Cen MT" w:hAnsi="Tw Cen MT" w:cs="BrowalliaUPC"/>
          <w:sz w:val="22"/>
          <w:szCs w:val="22"/>
        </w:rPr>
        <w:t>_______________________________</w:t>
      </w:r>
      <w:r w:rsidRPr="005659F0">
        <w:rPr>
          <w:rFonts w:ascii="Tw Cen MT" w:hAnsi="Tw Cen MT" w:cs="BrowalliaUPC"/>
          <w:sz w:val="22"/>
          <w:szCs w:val="22"/>
        </w:rPr>
        <w:t>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C73AF8" w:rsidRPr="005659F0" w:rsidRDefault="00C73AF8">
      <w:pPr>
        <w:pStyle w:val="PlainText"/>
        <w:rPr>
          <w:rFonts w:ascii="Tw Cen MT" w:hAnsi="Tw Cen MT" w:cs="BrowalliaUPC"/>
          <w:sz w:val="22"/>
          <w:szCs w:val="22"/>
        </w:rPr>
      </w:pPr>
    </w:p>
    <w:p w:rsidR="00C73AF8" w:rsidRPr="005659F0" w:rsidRDefault="00C73AF8">
      <w:pPr>
        <w:pStyle w:val="PlainText"/>
        <w:rPr>
          <w:rFonts w:ascii="Tw Cen MT" w:hAnsi="Tw Cen MT" w:cs="BrowalliaUPC"/>
          <w:sz w:val="22"/>
          <w:szCs w:val="22"/>
        </w:rPr>
      </w:pPr>
    </w:p>
    <w:p w:rsidR="005128C2" w:rsidRPr="005659F0" w:rsidRDefault="005128C2">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414182">
      <w:pPr>
        <w:pStyle w:val="PlainText"/>
        <w:tabs>
          <w:tab w:val="left" w:pos="0"/>
        </w:tabs>
        <w:rPr>
          <w:rFonts w:ascii="Tw Cen MT" w:hAnsi="Tw Cen MT" w:cs="BrowalliaUPC"/>
          <w:sz w:val="22"/>
          <w:szCs w:val="22"/>
        </w:rPr>
      </w:pPr>
      <w:proofErr w:type="gramStart"/>
      <w:r w:rsidRPr="005659F0">
        <w:rPr>
          <w:rFonts w:ascii="Tw Cen MT" w:hAnsi="Tw Cen MT" w:cs="BrowalliaUPC"/>
          <w:sz w:val="22"/>
          <w:szCs w:val="22"/>
        </w:rPr>
        <w:t xml:space="preserve">Signature  </w:t>
      </w:r>
      <w:r w:rsidR="00800EBF" w:rsidRPr="005659F0">
        <w:rPr>
          <w:rFonts w:ascii="Tw Cen MT" w:hAnsi="Tw Cen MT" w:cs="BrowalliaUPC"/>
          <w:sz w:val="22"/>
          <w:szCs w:val="22"/>
        </w:rPr>
        <w:t>_</w:t>
      </w:r>
      <w:proofErr w:type="gramEnd"/>
      <w:r w:rsidR="00800EBF" w:rsidRPr="005659F0">
        <w:rPr>
          <w:rFonts w:ascii="Tw Cen MT" w:hAnsi="Tw Cen MT" w:cs="BrowalliaUPC"/>
          <w:sz w:val="22"/>
          <w:szCs w:val="22"/>
        </w:rPr>
        <w:t>______________________________</w:t>
      </w:r>
      <w:r w:rsidR="00E30E88" w:rsidRPr="005659F0">
        <w:rPr>
          <w:rFonts w:ascii="Tw Cen MT" w:hAnsi="Tw Cen MT" w:cs="BrowalliaUPC"/>
          <w:sz w:val="22"/>
          <w:szCs w:val="22"/>
        </w:rPr>
        <w:t>__</w:t>
      </w:r>
      <w:r w:rsidR="00800EBF" w:rsidRPr="005659F0">
        <w:rPr>
          <w:rFonts w:ascii="Tw Cen MT" w:hAnsi="Tw Cen MT" w:cs="BrowalliaUPC"/>
          <w:sz w:val="22"/>
          <w:szCs w:val="22"/>
        </w:rPr>
        <w:t>____</w:t>
      </w:r>
      <w:r w:rsidR="005128C2" w:rsidRPr="005659F0">
        <w:rPr>
          <w:rFonts w:ascii="Tw Cen MT" w:hAnsi="Tw Cen MT" w:cs="BrowalliaUPC"/>
          <w:sz w:val="22"/>
          <w:szCs w:val="22"/>
        </w:rPr>
        <w:t>_</w:t>
      </w:r>
      <w:r w:rsidR="00800EBF" w:rsidRPr="005659F0">
        <w:rPr>
          <w:rFonts w:ascii="Tw Cen MT" w:hAnsi="Tw Cen MT" w:cs="BrowalliaUPC"/>
          <w:sz w:val="22"/>
          <w:szCs w:val="22"/>
        </w:rPr>
        <w:t xml:space="preserve">_   </w:t>
      </w:r>
      <w:r w:rsidR="00E30E88" w:rsidRPr="005659F0">
        <w:rPr>
          <w:rFonts w:ascii="Tw Cen MT" w:hAnsi="Tw Cen MT" w:cs="BrowalliaUPC"/>
          <w:sz w:val="22"/>
          <w:szCs w:val="22"/>
        </w:rPr>
        <w:tab/>
      </w:r>
      <w:r w:rsidR="00E30E88" w:rsidRPr="005659F0">
        <w:rPr>
          <w:rFonts w:ascii="Tw Cen MT" w:hAnsi="Tw Cen MT" w:cs="BrowalliaUPC"/>
          <w:sz w:val="22"/>
          <w:szCs w:val="22"/>
        </w:rPr>
        <w:tab/>
      </w:r>
      <w:r w:rsidRPr="005659F0">
        <w:rPr>
          <w:rFonts w:ascii="Tw Cen MT" w:hAnsi="Tw Cen MT" w:cs="BrowalliaUPC"/>
          <w:sz w:val="22"/>
          <w:szCs w:val="22"/>
        </w:rPr>
        <w:t xml:space="preserve">Date </w:t>
      </w:r>
      <w:r w:rsidR="00800EBF" w:rsidRPr="005659F0">
        <w:rPr>
          <w:rFonts w:ascii="Tw Cen MT" w:hAnsi="Tw Cen MT" w:cs="BrowalliaUPC"/>
          <w:sz w:val="22"/>
          <w:szCs w:val="22"/>
        </w:rPr>
        <w:t>_________</w:t>
      </w:r>
      <w:r w:rsidR="00E30E88" w:rsidRPr="005659F0">
        <w:rPr>
          <w:rFonts w:ascii="Tw Cen MT" w:hAnsi="Tw Cen MT" w:cs="BrowalliaUPC"/>
          <w:sz w:val="22"/>
          <w:szCs w:val="22"/>
        </w:rPr>
        <w:t>_______</w:t>
      </w:r>
      <w:r w:rsidR="00376D58">
        <w:rPr>
          <w:rFonts w:ascii="Tw Cen MT" w:hAnsi="Tw Cen MT" w:cs="BrowalliaUPC"/>
          <w:sz w:val="22"/>
          <w:szCs w:val="22"/>
        </w:rPr>
        <w:t>____</w:t>
      </w:r>
      <w:r w:rsidR="00800EBF" w:rsidRPr="005659F0">
        <w:rPr>
          <w:rFonts w:ascii="Tw Cen MT" w:hAnsi="Tw Cen MT" w:cs="BrowalliaUPC"/>
          <w:sz w:val="22"/>
          <w:szCs w:val="22"/>
        </w:rPr>
        <w:t xml:space="preserve">_                                    </w:t>
      </w: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 xml:space="preserve">                    </w:t>
      </w:r>
      <w:r w:rsidR="00E30E88" w:rsidRPr="005659F0">
        <w:rPr>
          <w:rFonts w:ascii="Tw Cen MT" w:hAnsi="Tw Cen MT" w:cs="BrowalliaUPC"/>
          <w:sz w:val="22"/>
          <w:szCs w:val="22"/>
        </w:rPr>
        <w:tab/>
      </w:r>
      <w:r w:rsidR="00E30E88" w:rsidRPr="005659F0">
        <w:rPr>
          <w:rFonts w:ascii="Tw Cen MT" w:hAnsi="Tw Cen MT" w:cs="BrowalliaUPC"/>
          <w:sz w:val="22"/>
          <w:szCs w:val="22"/>
        </w:rPr>
        <w:tab/>
      </w:r>
      <w:r w:rsidRPr="005659F0">
        <w:rPr>
          <w:rFonts w:ascii="Tw Cen MT" w:hAnsi="Tw Cen MT" w:cs="BrowalliaUPC"/>
          <w:sz w:val="22"/>
          <w:szCs w:val="22"/>
        </w:rPr>
        <w:t>Aggrieved Person</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jc w:val="center"/>
        <w:rPr>
          <w:rFonts w:ascii="Tw Cen MT" w:hAnsi="Tw Cen MT" w:cs="BrowalliaUPC"/>
          <w:b/>
          <w:bCs/>
          <w:sz w:val="22"/>
          <w:szCs w:val="22"/>
        </w:rPr>
      </w:pPr>
      <w:r w:rsidRPr="005659F0">
        <w:rPr>
          <w:rFonts w:ascii="Tw Cen MT" w:hAnsi="Tw Cen MT" w:cs="BrowalliaUPC"/>
          <w:sz w:val="22"/>
          <w:szCs w:val="22"/>
        </w:rPr>
        <w:br w:type="page"/>
      </w:r>
      <w:r w:rsidRPr="005659F0">
        <w:rPr>
          <w:rFonts w:ascii="Tw Cen MT" w:hAnsi="Tw Cen MT" w:cs="BrowalliaUPC"/>
          <w:b/>
          <w:bCs/>
          <w:sz w:val="22"/>
          <w:szCs w:val="22"/>
        </w:rPr>
        <w:lastRenderedPageBreak/>
        <w:t>Reply to LEVEL ONE Grievance</w:t>
      </w:r>
    </w:p>
    <w:p w:rsidR="00C73AF8" w:rsidRPr="005659F0" w:rsidRDefault="00C73AF8">
      <w:pPr>
        <w:pStyle w:val="PlainText"/>
        <w:jc w:val="center"/>
        <w:rPr>
          <w:rFonts w:ascii="Tw Cen MT" w:hAnsi="Tw Cen MT" w:cs="BrowalliaUPC"/>
          <w:b/>
          <w:bCs/>
          <w:sz w:val="22"/>
          <w:szCs w:val="22"/>
        </w:rPr>
      </w:pPr>
    </w:p>
    <w:p w:rsidR="00C73AF8" w:rsidRPr="005659F0" w:rsidRDefault="00C73AF8" w:rsidP="00C73AF8">
      <w:pPr>
        <w:pStyle w:val="PlainText"/>
        <w:jc w:val="center"/>
        <w:rPr>
          <w:rFonts w:ascii="Tw Cen MT" w:hAnsi="Tw Cen MT" w:cs="BrowalliaUPC"/>
          <w:sz w:val="22"/>
          <w:szCs w:val="22"/>
        </w:rPr>
      </w:pPr>
      <w:r w:rsidRPr="005659F0">
        <w:rPr>
          <w:rFonts w:ascii="Tw Cen MT" w:hAnsi="Tw Cen MT" w:cs="BrowalliaUPC"/>
          <w:sz w:val="22"/>
          <w:szCs w:val="22"/>
        </w:rPr>
        <w:t>(To be completed by Cooperative Director)</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C73AF8" w:rsidRPr="005659F0" w:rsidRDefault="00C73AF8">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Date</w:t>
      </w:r>
      <w:r w:rsidR="00414182" w:rsidRPr="005659F0">
        <w:rPr>
          <w:rFonts w:ascii="Tw Cen MT" w:hAnsi="Tw Cen MT" w:cs="BrowalliaUPC"/>
          <w:sz w:val="22"/>
          <w:szCs w:val="22"/>
        </w:rPr>
        <w:t xml:space="preserve"> Reply sent to Aggrieved </w:t>
      </w:r>
      <w:proofErr w:type="gramStart"/>
      <w:r w:rsidR="00414182" w:rsidRPr="005659F0">
        <w:rPr>
          <w:rFonts w:ascii="Tw Cen MT" w:hAnsi="Tw Cen MT" w:cs="BrowalliaUPC"/>
          <w:sz w:val="22"/>
          <w:szCs w:val="22"/>
        </w:rPr>
        <w:t xml:space="preserve">Person </w:t>
      </w:r>
      <w:r w:rsidR="00E30E88" w:rsidRPr="005659F0">
        <w:rPr>
          <w:rFonts w:ascii="Tw Cen MT" w:hAnsi="Tw Cen MT" w:cs="BrowalliaUPC"/>
          <w:sz w:val="22"/>
          <w:szCs w:val="22"/>
        </w:rPr>
        <w:t xml:space="preserve"> _</w:t>
      </w:r>
      <w:proofErr w:type="gramEnd"/>
      <w:r w:rsidR="00E30E88" w:rsidRPr="005659F0">
        <w:rPr>
          <w:rFonts w:ascii="Tw Cen MT" w:hAnsi="Tw Cen MT" w:cs="BrowalliaUPC"/>
          <w:sz w:val="22"/>
          <w:szCs w:val="22"/>
        </w:rPr>
        <w:t>_________</w:t>
      </w:r>
      <w:r w:rsidR="005128C2" w:rsidRPr="005659F0">
        <w:rPr>
          <w:rFonts w:ascii="Tw Cen MT" w:hAnsi="Tw Cen MT" w:cs="BrowalliaUPC"/>
          <w:sz w:val="22"/>
          <w:szCs w:val="22"/>
        </w:rPr>
        <w:t>________________________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414182">
      <w:pPr>
        <w:pStyle w:val="PlainText"/>
        <w:rPr>
          <w:rFonts w:ascii="Tw Cen MT" w:hAnsi="Tw Cen MT" w:cs="BrowalliaUPC"/>
          <w:sz w:val="22"/>
          <w:szCs w:val="22"/>
        </w:rPr>
      </w:pPr>
      <w:r w:rsidRPr="005659F0">
        <w:rPr>
          <w:rFonts w:ascii="Tw Cen MT" w:hAnsi="Tw Cen MT" w:cs="BrowalliaUPC"/>
          <w:sz w:val="22"/>
          <w:szCs w:val="22"/>
        </w:rPr>
        <w:t xml:space="preserve">Name of Aggrieved </w:t>
      </w:r>
      <w:proofErr w:type="gramStart"/>
      <w:r w:rsidRPr="005659F0">
        <w:rPr>
          <w:rFonts w:ascii="Tw Cen MT" w:hAnsi="Tw Cen MT" w:cs="BrowalliaUPC"/>
          <w:sz w:val="22"/>
          <w:szCs w:val="22"/>
        </w:rPr>
        <w:t xml:space="preserve">Person </w:t>
      </w:r>
      <w:r w:rsidR="00E30E88" w:rsidRPr="005659F0">
        <w:rPr>
          <w:rFonts w:ascii="Tw Cen MT" w:hAnsi="Tw Cen MT" w:cs="BrowalliaUPC"/>
          <w:sz w:val="22"/>
          <w:szCs w:val="22"/>
        </w:rPr>
        <w:t xml:space="preserve"> _</w:t>
      </w:r>
      <w:proofErr w:type="gramEnd"/>
      <w:r w:rsidR="00E30E88" w:rsidRPr="005659F0">
        <w:rPr>
          <w:rFonts w:ascii="Tw Cen MT" w:hAnsi="Tw Cen MT" w:cs="BrowalliaUPC"/>
          <w:sz w:val="22"/>
          <w:szCs w:val="22"/>
        </w:rPr>
        <w:t>____</w:t>
      </w:r>
      <w:r w:rsidR="005128C2" w:rsidRPr="005659F0">
        <w:rPr>
          <w:rFonts w:ascii="Tw Cen MT" w:hAnsi="Tw Cen MT" w:cs="BrowalliaUPC"/>
          <w:sz w:val="22"/>
          <w:szCs w:val="22"/>
        </w:rPr>
        <w:t>______________________________</w:t>
      </w:r>
      <w:r w:rsidR="00E30E88" w:rsidRPr="005659F0">
        <w:rPr>
          <w:rFonts w:ascii="Tw Cen MT" w:hAnsi="Tw Cen MT" w:cs="BrowalliaUPC"/>
          <w:sz w:val="22"/>
          <w:szCs w:val="22"/>
        </w:rPr>
        <w:t>________________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414182">
      <w:pPr>
        <w:pStyle w:val="PlainText"/>
        <w:rPr>
          <w:rFonts w:ascii="Tw Cen MT" w:hAnsi="Tw Cen MT" w:cs="BrowalliaUPC"/>
          <w:sz w:val="22"/>
          <w:szCs w:val="22"/>
        </w:rPr>
      </w:pPr>
      <w:r w:rsidRPr="005659F0">
        <w:rPr>
          <w:rFonts w:ascii="Tw Cen MT" w:hAnsi="Tw Cen MT" w:cs="BrowalliaUPC"/>
          <w:sz w:val="22"/>
          <w:szCs w:val="22"/>
        </w:rPr>
        <w:t xml:space="preserve">Home </w:t>
      </w:r>
      <w:proofErr w:type="gramStart"/>
      <w:r w:rsidRPr="005659F0">
        <w:rPr>
          <w:rFonts w:ascii="Tw Cen MT" w:hAnsi="Tw Cen MT" w:cs="BrowalliaUPC"/>
          <w:sz w:val="22"/>
          <w:szCs w:val="22"/>
        </w:rPr>
        <w:t xml:space="preserve">Address </w:t>
      </w:r>
      <w:r w:rsidR="00E30E88" w:rsidRPr="005659F0">
        <w:rPr>
          <w:rFonts w:ascii="Tw Cen MT" w:hAnsi="Tw Cen MT" w:cs="BrowalliaUPC"/>
          <w:sz w:val="22"/>
          <w:szCs w:val="22"/>
        </w:rPr>
        <w:t xml:space="preserve"> _</w:t>
      </w:r>
      <w:proofErr w:type="gramEnd"/>
      <w:r w:rsidR="00E30E88" w:rsidRPr="005659F0">
        <w:rPr>
          <w:rFonts w:ascii="Tw Cen MT" w:hAnsi="Tw Cen MT" w:cs="BrowalliaUPC"/>
          <w:sz w:val="22"/>
          <w:szCs w:val="22"/>
        </w:rPr>
        <w:t>_________________________________________</w:t>
      </w:r>
      <w:r w:rsidR="005128C2" w:rsidRPr="005659F0">
        <w:rPr>
          <w:rFonts w:ascii="Tw Cen MT" w:hAnsi="Tw Cen MT" w:cs="BrowalliaUPC"/>
          <w:sz w:val="22"/>
          <w:szCs w:val="22"/>
        </w:rPr>
        <w:t>_______________________</w:t>
      </w:r>
      <w:r w:rsidR="00E30E88" w:rsidRPr="005659F0">
        <w:rPr>
          <w:rFonts w:ascii="Tw Cen MT" w:hAnsi="Tw Cen MT" w:cs="BrowalliaUPC"/>
          <w:sz w:val="22"/>
          <w:szCs w:val="22"/>
        </w:rPr>
        <w:t>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Date of presentation of gr</w:t>
      </w:r>
      <w:r w:rsidR="00414182" w:rsidRPr="005659F0">
        <w:rPr>
          <w:rFonts w:ascii="Tw Cen MT" w:hAnsi="Tw Cen MT" w:cs="BrowalliaUPC"/>
          <w:sz w:val="22"/>
          <w:szCs w:val="22"/>
        </w:rPr>
        <w:t xml:space="preserve">ievance to Cooperative Director </w:t>
      </w:r>
      <w:r w:rsidR="005128C2" w:rsidRPr="005659F0">
        <w:rPr>
          <w:rFonts w:ascii="Tw Cen MT" w:hAnsi="Tw Cen MT" w:cs="BrowalliaUPC"/>
          <w:sz w:val="22"/>
          <w:szCs w:val="22"/>
        </w:rPr>
        <w:t>_______________</w:t>
      </w:r>
      <w:r w:rsidR="00E30E88" w:rsidRPr="005659F0">
        <w:rPr>
          <w:rFonts w:ascii="Tw Cen MT" w:hAnsi="Tw Cen MT" w:cs="BrowalliaUPC"/>
          <w:sz w:val="22"/>
          <w:szCs w:val="22"/>
        </w:rPr>
        <w:t>_______________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C73AF8" w:rsidRPr="005659F0" w:rsidRDefault="00800EBF">
      <w:pPr>
        <w:pStyle w:val="PlainText"/>
        <w:rPr>
          <w:rFonts w:ascii="Tw Cen MT" w:hAnsi="Tw Cen MT" w:cs="BrowalliaUPC"/>
          <w:sz w:val="22"/>
          <w:szCs w:val="22"/>
        </w:rPr>
      </w:pPr>
      <w:r w:rsidRPr="005659F0">
        <w:rPr>
          <w:rFonts w:ascii="Tw Cen MT" w:hAnsi="Tw Cen MT" w:cs="BrowalliaUPC"/>
          <w:sz w:val="22"/>
          <w:szCs w:val="22"/>
        </w:rPr>
        <w:t>D</w:t>
      </w:r>
      <w:r w:rsidR="00414182" w:rsidRPr="005659F0">
        <w:rPr>
          <w:rFonts w:ascii="Tw Cen MT" w:hAnsi="Tw Cen MT" w:cs="BrowalliaUPC"/>
          <w:sz w:val="22"/>
          <w:szCs w:val="22"/>
        </w:rPr>
        <w:t xml:space="preserve">ecision of Cooperative Director: </w:t>
      </w:r>
    </w:p>
    <w:p w:rsidR="00C73AF8" w:rsidRPr="005659F0" w:rsidRDefault="00C73AF8">
      <w:pPr>
        <w:pStyle w:val="PlainText"/>
        <w:rPr>
          <w:rFonts w:ascii="Tw Cen MT" w:hAnsi="Tw Cen MT" w:cs="BrowalliaUPC"/>
          <w:sz w:val="22"/>
          <w:szCs w:val="22"/>
        </w:rPr>
      </w:pPr>
    </w:p>
    <w:p w:rsidR="00C73AF8" w:rsidRPr="005659F0" w:rsidRDefault="00E30E88" w:rsidP="00C73AF8">
      <w:pPr>
        <w:pStyle w:val="PlainText"/>
        <w:spacing w:line="480" w:lineRule="auto"/>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EBF" w:rsidRPr="005659F0" w:rsidRDefault="00E30E88" w:rsidP="00C73AF8">
      <w:pPr>
        <w:pStyle w:val="PlainText"/>
        <w:spacing w:line="480" w:lineRule="auto"/>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__________________________________________________________________________________________________________________________________________________________________________</w:t>
      </w:r>
    </w:p>
    <w:p w:rsidR="00800EBF" w:rsidRPr="005659F0" w:rsidRDefault="00E30E88" w:rsidP="00C73AF8">
      <w:pPr>
        <w:pStyle w:val="PlainText"/>
        <w:spacing w:line="480" w:lineRule="auto"/>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C73AF8" w:rsidRPr="005659F0" w:rsidRDefault="00C73AF8">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5128C2" w:rsidRPr="005659F0" w:rsidRDefault="005128C2">
      <w:pPr>
        <w:pStyle w:val="PlainText"/>
        <w:rPr>
          <w:rFonts w:ascii="Tw Cen MT" w:hAnsi="Tw Cen MT" w:cs="BrowalliaUPC"/>
          <w:sz w:val="22"/>
          <w:szCs w:val="22"/>
        </w:rPr>
      </w:pPr>
    </w:p>
    <w:p w:rsidR="00C73AF8" w:rsidRPr="005659F0" w:rsidRDefault="00C73AF8">
      <w:pPr>
        <w:pStyle w:val="PlainText"/>
        <w:rPr>
          <w:rFonts w:ascii="Tw Cen MT" w:hAnsi="Tw Cen MT" w:cs="BrowalliaUPC"/>
          <w:sz w:val="22"/>
          <w:szCs w:val="22"/>
        </w:rPr>
      </w:pPr>
    </w:p>
    <w:p w:rsidR="00800EBF" w:rsidRPr="005659F0" w:rsidRDefault="005128C2">
      <w:pPr>
        <w:pStyle w:val="PlainText"/>
        <w:rPr>
          <w:rFonts w:ascii="Tw Cen MT" w:hAnsi="Tw Cen MT" w:cs="BrowalliaUPC"/>
          <w:sz w:val="22"/>
          <w:szCs w:val="22"/>
        </w:rPr>
      </w:pPr>
      <w:r w:rsidRPr="005659F0">
        <w:rPr>
          <w:rFonts w:ascii="Tw Cen MT" w:hAnsi="Tw Cen MT" w:cs="BrowalliaUPC"/>
          <w:sz w:val="22"/>
          <w:szCs w:val="22"/>
        </w:rPr>
        <w:t xml:space="preserve">Signature </w:t>
      </w:r>
      <w:r w:rsidR="00800EBF" w:rsidRPr="005659F0">
        <w:rPr>
          <w:rFonts w:ascii="Tw Cen MT" w:hAnsi="Tw Cen MT" w:cs="BrowalliaUPC"/>
          <w:sz w:val="22"/>
          <w:szCs w:val="22"/>
        </w:rPr>
        <w:t>____________________________</w:t>
      </w:r>
      <w:r w:rsidR="00414182" w:rsidRPr="005659F0">
        <w:rPr>
          <w:rFonts w:ascii="Tw Cen MT" w:hAnsi="Tw Cen MT" w:cs="BrowalliaUPC"/>
          <w:sz w:val="22"/>
          <w:szCs w:val="22"/>
        </w:rPr>
        <w:t>_</w:t>
      </w:r>
      <w:r w:rsidR="00800EBF" w:rsidRPr="005659F0">
        <w:rPr>
          <w:rFonts w:ascii="Tw Cen MT" w:hAnsi="Tw Cen MT" w:cs="BrowalliaUPC"/>
          <w:sz w:val="22"/>
          <w:szCs w:val="22"/>
        </w:rPr>
        <w:t>______</w:t>
      </w:r>
      <w:r w:rsidR="00376D58">
        <w:rPr>
          <w:rFonts w:ascii="Tw Cen MT" w:hAnsi="Tw Cen MT" w:cs="BrowalliaUPC"/>
          <w:sz w:val="22"/>
          <w:szCs w:val="22"/>
        </w:rPr>
        <w:t>__</w:t>
      </w:r>
      <w:r w:rsidR="0004375D" w:rsidRPr="005659F0">
        <w:rPr>
          <w:rFonts w:ascii="Tw Cen MT" w:hAnsi="Tw Cen MT" w:cs="BrowalliaUPC"/>
          <w:sz w:val="22"/>
          <w:szCs w:val="22"/>
        </w:rPr>
        <w:tab/>
      </w:r>
      <w:r w:rsidR="0004375D" w:rsidRPr="005659F0">
        <w:rPr>
          <w:rFonts w:ascii="Tw Cen MT" w:hAnsi="Tw Cen MT" w:cs="BrowalliaUPC"/>
          <w:sz w:val="22"/>
          <w:szCs w:val="22"/>
        </w:rPr>
        <w:tab/>
      </w:r>
      <w:r w:rsidR="0004375D" w:rsidRPr="005659F0">
        <w:rPr>
          <w:rFonts w:ascii="Tw Cen MT" w:hAnsi="Tw Cen MT" w:cs="BrowalliaUPC"/>
          <w:sz w:val="22"/>
          <w:szCs w:val="22"/>
        </w:rPr>
        <w:tab/>
      </w:r>
      <w:r w:rsidR="00800EBF" w:rsidRPr="005659F0">
        <w:rPr>
          <w:rFonts w:ascii="Tw Cen MT" w:hAnsi="Tw Cen MT" w:cs="BrowalliaUPC"/>
          <w:sz w:val="22"/>
          <w:szCs w:val="22"/>
        </w:rPr>
        <w:t>Date</w:t>
      </w:r>
      <w:r w:rsidR="00414182" w:rsidRPr="005659F0">
        <w:rPr>
          <w:rFonts w:ascii="Tw Cen MT" w:hAnsi="Tw Cen MT" w:cs="BrowalliaUPC"/>
          <w:sz w:val="22"/>
          <w:szCs w:val="22"/>
        </w:rPr>
        <w:t xml:space="preserve"> </w:t>
      </w:r>
      <w:r w:rsidR="00800EBF" w:rsidRPr="005659F0">
        <w:rPr>
          <w:rFonts w:ascii="Tw Cen MT" w:hAnsi="Tw Cen MT" w:cs="BrowalliaUPC"/>
          <w:sz w:val="22"/>
          <w:szCs w:val="22"/>
        </w:rPr>
        <w:t>___________</w:t>
      </w:r>
      <w:r w:rsidRPr="005659F0">
        <w:rPr>
          <w:rFonts w:ascii="Tw Cen MT" w:hAnsi="Tw Cen MT" w:cs="BrowalliaUPC"/>
          <w:sz w:val="22"/>
          <w:szCs w:val="22"/>
        </w:rPr>
        <w:t>____</w:t>
      </w:r>
      <w:r w:rsidR="00376D58">
        <w:rPr>
          <w:rFonts w:ascii="Tw Cen MT" w:hAnsi="Tw Cen MT" w:cs="BrowalliaUPC"/>
          <w:sz w:val="22"/>
          <w:szCs w:val="22"/>
        </w:rPr>
        <w:t>_____</w:t>
      </w:r>
      <w:r w:rsidR="00800EBF" w:rsidRPr="005659F0">
        <w:rPr>
          <w:rFonts w:ascii="Tw Cen MT" w:hAnsi="Tw Cen MT" w:cs="BrowalliaUPC"/>
          <w:sz w:val="22"/>
          <w:szCs w:val="22"/>
        </w:rPr>
        <w:t xml:space="preserve">  </w:t>
      </w: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 xml:space="preserve">                       </w:t>
      </w:r>
      <w:r w:rsidR="005128C2" w:rsidRPr="005659F0">
        <w:rPr>
          <w:rFonts w:ascii="Tw Cen MT" w:hAnsi="Tw Cen MT" w:cs="BrowalliaUPC"/>
          <w:sz w:val="22"/>
          <w:szCs w:val="22"/>
        </w:rPr>
        <w:t xml:space="preserve">   </w:t>
      </w:r>
      <w:r w:rsidRPr="005659F0">
        <w:rPr>
          <w:rFonts w:ascii="Tw Cen MT" w:hAnsi="Tw Cen MT" w:cs="BrowalliaUPC"/>
          <w:sz w:val="22"/>
          <w:szCs w:val="22"/>
        </w:rPr>
        <w:t xml:space="preserve"> Cooperative Director</w:t>
      </w:r>
    </w:p>
    <w:p w:rsidR="00800EBF" w:rsidRPr="005659F0" w:rsidRDefault="00800EBF">
      <w:pPr>
        <w:pStyle w:val="PlainText"/>
        <w:rPr>
          <w:rFonts w:ascii="Tw Cen MT" w:hAnsi="Tw Cen MT" w:cs="BrowalliaUPC"/>
          <w:sz w:val="22"/>
          <w:szCs w:val="22"/>
        </w:rPr>
      </w:pPr>
    </w:p>
    <w:p w:rsidR="00800EBF" w:rsidRDefault="00800EBF">
      <w:pPr>
        <w:pStyle w:val="PlainText"/>
        <w:rPr>
          <w:rFonts w:ascii="Tw Cen MT" w:hAnsi="Tw Cen MT" w:cs="BrowalliaUPC"/>
          <w:sz w:val="22"/>
          <w:szCs w:val="22"/>
        </w:rPr>
      </w:pPr>
    </w:p>
    <w:p w:rsidR="00376D58" w:rsidRPr="005659F0" w:rsidRDefault="00376D58">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5128C2">
      <w:pPr>
        <w:pStyle w:val="PlainText"/>
        <w:jc w:val="center"/>
        <w:rPr>
          <w:rFonts w:ascii="Tw Cen MT" w:hAnsi="Tw Cen MT" w:cs="BrowalliaUPC"/>
          <w:b/>
          <w:bCs/>
          <w:sz w:val="22"/>
          <w:szCs w:val="22"/>
        </w:rPr>
      </w:pPr>
      <w:r w:rsidRPr="005659F0">
        <w:rPr>
          <w:rFonts w:ascii="Tw Cen MT" w:hAnsi="Tw Cen MT" w:cs="BrowalliaUPC"/>
          <w:b/>
          <w:bCs/>
          <w:sz w:val="22"/>
          <w:szCs w:val="22"/>
        </w:rPr>
        <w:lastRenderedPageBreak/>
        <w:t>REQUEST FOR SETTLEMENT OF GRIEVANCE</w:t>
      </w:r>
    </w:p>
    <w:p w:rsidR="00800EBF" w:rsidRPr="005659F0" w:rsidRDefault="00800EBF">
      <w:pPr>
        <w:pStyle w:val="PlainText"/>
        <w:jc w:val="center"/>
        <w:rPr>
          <w:rFonts w:ascii="Tw Cen MT" w:hAnsi="Tw Cen MT" w:cs="BrowalliaUPC"/>
          <w:b/>
          <w:bCs/>
          <w:sz w:val="22"/>
          <w:szCs w:val="22"/>
        </w:rPr>
      </w:pPr>
    </w:p>
    <w:p w:rsidR="00800EBF" w:rsidRPr="005659F0" w:rsidRDefault="00800EBF">
      <w:pPr>
        <w:pStyle w:val="PlainText"/>
        <w:jc w:val="center"/>
        <w:rPr>
          <w:rFonts w:ascii="Tw Cen MT" w:hAnsi="Tw Cen MT" w:cs="BrowalliaUPC"/>
          <w:b/>
          <w:bCs/>
          <w:sz w:val="22"/>
          <w:szCs w:val="22"/>
        </w:rPr>
      </w:pPr>
      <w:r w:rsidRPr="005659F0">
        <w:rPr>
          <w:rFonts w:ascii="Tw Cen MT" w:hAnsi="Tw Cen MT" w:cs="BrowalliaUPC"/>
          <w:b/>
          <w:bCs/>
          <w:sz w:val="22"/>
          <w:szCs w:val="22"/>
        </w:rPr>
        <w:t>LEVEL TWO</w:t>
      </w:r>
    </w:p>
    <w:p w:rsidR="00C73AF8" w:rsidRPr="005659F0" w:rsidRDefault="00C73AF8">
      <w:pPr>
        <w:pStyle w:val="PlainText"/>
        <w:jc w:val="center"/>
        <w:rPr>
          <w:rFonts w:ascii="Tw Cen MT" w:hAnsi="Tw Cen MT" w:cs="BrowalliaUPC"/>
          <w:b/>
          <w:bCs/>
          <w:sz w:val="22"/>
          <w:szCs w:val="22"/>
        </w:rPr>
      </w:pPr>
    </w:p>
    <w:p w:rsidR="00C73AF8" w:rsidRPr="005659F0" w:rsidRDefault="00C73AF8" w:rsidP="00C73AF8">
      <w:pPr>
        <w:pStyle w:val="PlainText"/>
        <w:jc w:val="center"/>
        <w:rPr>
          <w:rFonts w:ascii="Tw Cen MT" w:hAnsi="Tw Cen MT" w:cs="BrowalliaUPC"/>
          <w:sz w:val="22"/>
          <w:szCs w:val="22"/>
        </w:rPr>
      </w:pPr>
      <w:r w:rsidRPr="005659F0">
        <w:rPr>
          <w:rFonts w:ascii="Tw Cen MT" w:hAnsi="Tw Cen MT" w:cs="BrowalliaUPC"/>
          <w:sz w:val="22"/>
          <w:szCs w:val="22"/>
        </w:rPr>
        <w:t>(</w:t>
      </w:r>
      <w:r w:rsidR="00006A59" w:rsidRPr="005659F0">
        <w:rPr>
          <w:rFonts w:ascii="Tw Cen MT" w:hAnsi="Tw Cen MT" w:cs="BrowalliaUPC"/>
          <w:sz w:val="22"/>
          <w:szCs w:val="22"/>
        </w:rPr>
        <w:t>To be completed by Aggrieved P</w:t>
      </w:r>
      <w:r w:rsidRPr="005659F0">
        <w:rPr>
          <w:rFonts w:ascii="Tw Cen MT" w:hAnsi="Tw Cen MT" w:cs="BrowalliaUPC"/>
          <w:sz w:val="22"/>
          <w:szCs w:val="22"/>
        </w:rPr>
        <w:t>erson)</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Copies of Request for Settlement of Grievance LEVEL ONE and Reply must be attached.</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Date of presentation to Advisory Board of Superi</w:t>
      </w:r>
      <w:r w:rsidR="00414182" w:rsidRPr="005659F0">
        <w:rPr>
          <w:rFonts w:ascii="Tw Cen MT" w:hAnsi="Tw Cen MT" w:cs="BrowalliaUPC"/>
          <w:sz w:val="22"/>
          <w:szCs w:val="22"/>
        </w:rPr>
        <w:t>ntendents ___________________________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414182">
      <w:pPr>
        <w:pStyle w:val="PlainText"/>
        <w:rPr>
          <w:rFonts w:ascii="Tw Cen MT" w:hAnsi="Tw Cen MT" w:cs="BrowalliaUPC"/>
          <w:sz w:val="22"/>
          <w:szCs w:val="22"/>
        </w:rPr>
      </w:pPr>
      <w:r w:rsidRPr="005659F0">
        <w:rPr>
          <w:rFonts w:ascii="Tw Cen MT" w:hAnsi="Tw Cen MT" w:cs="BrowalliaUPC"/>
          <w:sz w:val="22"/>
          <w:szCs w:val="22"/>
        </w:rPr>
        <w:t>Name of Aggrieved Person ____________________________________________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414182">
      <w:pPr>
        <w:pStyle w:val="PlainText"/>
        <w:rPr>
          <w:rFonts w:ascii="Tw Cen MT" w:hAnsi="Tw Cen MT" w:cs="BrowalliaUPC"/>
          <w:sz w:val="22"/>
          <w:szCs w:val="22"/>
        </w:rPr>
      </w:pPr>
      <w:r w:rsidRPr="005659F0">
        <w:rPr>
          <w:rFonts w:ascii="Tw Cen MT" w:hAnsi="Tw Cen MT" w:cs="BrowalliaUPC"/>
          <w:sz w:val="22"/>
          <w:szCs w:val="22"/>
        </w:rPr>
        <w:t>Home Address ___________________________________</w:t>
      </w:r>
      <w:r w:rsidR="005128C2" w:rsidRPr="005659F0">
        <w:rPr>
          <w:rFonts w:ascii="Tw Cen MT" w:hAnsi="Tw Cen MT" w:cs="BrowalliaUPC"/>
          <w:sz w:val="22"/>
          <w:szCs w:val="22"/>
        </w:rPr>
        <w:t>__________________________________</w:t>
      </w:r>
      <w:r w:rsidRPr="005659F0">
        <w:rPr>
          <w:rFonts w:ascii="Tw Cen MT" w:hAnsi="Tw Cen MT" w:cs="BrowalliaUPC"/>
          <w:sz w:val="22"/>
          <w:szCs w:val="22"/>
        </w:rPr>
        <w:t>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 xml:space="preserve">Date </w:t>
      </w:r>
      <w:r w:rsidR="00414182" w:rsidRPr="005659F0">
        <w:rPr>
          <w:rFonts w:ascii="Tw Cen MT" w:hAnsi="Tw Cen MT" w:cs="BrowalliaUPC"/>
          <w:sz w:val="22"/>
          <w:szCs w:val="22"/>
        </w:rPr>
        <w:t>of reply to LEVEL ONE Grievance _______________________</w:t>
      </w:r>
      <w:r w:rsidR="005128C2" w:rsidRPr="005659F0">
        <w:rPr>
          <w:rFonts w:ascii="Tw Cen MT" w:hAnsi="Tw Cen MT" w:cs="BrowalliaUPC"/>
          <w:sz w:val="22"/>
          <w:szCs w:val="22"/>
        </w:rPr>
        <w:t>_</w:t>
      </w:r>
      <w:r w:rsidR="00414182" w:rsidRPr="005659F0">
        <w:rPr>
          <w:rFonts w:ascii="Tw Cen MT" w:hAnsi="Tw Cen MT" w:cs="BrowalliaUPC"/>
          <w:sz w:val="22"/>
          <w:szCs w:val="22"/>
        </w:rPr>
        <w:t>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State reasons for submi</w:t>
      </w:r>
      <w:r w:rsidR="00414182" w:rsidRPr="005659F0">
        <w:rPr>
          <w:rFonts w:ascii="Tw Cen MT" w:hAnsi="Tw Cen MT" w:cs="BrowalliaUPC"/>
          <w:sz w:val="22"/>
          <w:szCs w:val="22"/>
        </w:rPr>
        <w:t>ssion of grievance to LEVEL TWO:</w:t>
      </w:r>
    </w:p>
    <w:p w:rsidR="00800EBF" w:rsidRPr="005659F0" w:rsidRDefault="00800EBF">
      <w:pPr>
        <w:pStyle w:val="PlainText"/>
        <w:rPr>
          <w:rFonts w:ascii="Tw Cen MT" w:hAnsi="Tw Cen MT" w:cs="BrowalliaUPC"/>
          <w:sz w:val="22"/>
          <w:szCs w:val="22"/>
        </w:rPr>
      </w:pPr>
    </w:p>
    <w:p w:rsidR="00414182" w:rsidRPr="005659F0" w:rsidRDefault="00414182" w:rsidP="00006A59">
      <w:pPr>
        <w:pStyle w:val="PlainText"/>
        <w:spacing w:line="480" w:lineRule="auto"/>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EBF" w:rsidRPr="005659F0" w:rsidRDefault="00800EBF">
      <w:pPr>
        <w:pStyle w:val="PlainText"/>
        <w:rPr>
          <w:rFonts w:ascii="Tw Cen MT" w:hAnsi="Tw Cen MT" w:cs="BrowalliaUPC"/>
          <w:sz w:val="22"/>
          <w:szCs w:val="22"/>
        </w:rPr>
      </w:pPr>
    </w:p>
    <w:p w:rsidR="005128C2" w:rsidRPr="005659F0" w:rsidRDefault="005128C2" w:rsidP="005128C2">
      <w:pPr>
        <w:pStyle w:val="PlainText"/>
        <w:rPr>
          <w:rFonts w:ascii="Tw Cen MT" w:hAnsi="Tw Cen MT" w:cs="BrowalliaUPC"/>
          <w:sz w:val="22"/>
          <w:szCs w:val="22"/>
        </w:rPr>
      </w:pPr>
      <w:r w:rsidRPr="005659F0">
        <w:rPr>
          <w:rFonts w:ascii="Tw Cen MT" w:hAnsi="Tw Cen MT" w:cs="BrowalliaUPC"/>
          <w:sz w:val="22"/>
          <w:szCs w:val="22"/>
        </w:rPr>
        <w:t xml:space="preserve">SETTLEMENT REQUESTED: </w:t>
      </w:r>
    </w:p>
    <w:p w:rsidR="00800EBF" w:rsidRPr="005659F0" w:rsidRDefault="00800EBF">
      <w:pPr>
        <w:pStyle w:val="PlainText"/>
        <w:rPr>
          <w:rFonts w:ascii="Tw Cen MT" w:hAnsi="Tw Cen MT" w:cs="BrowalliaUPC"/>
          <w:sz w:val="22"/>
          <w:szCs w:val="22"/>
        </w:rPr>
      </w:pPr>
    </w:p>
    <w:p w:rsidR="00414182" w:rsidRPr="005659F0" w:rsidRDefault="00414182" w:rsidP="00006A59">
      <w:pPr>
        <w:pStyle w:val="PlainText"/>
        <w:spacing w:line="480" w:lineRule="auto"/>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5128C2">
      <w:pPr>
        <w:pStyle w:val="PlainText"/>
        <w:rPr>
          <w:rFonts w:ascii="Tw Cen MT" w:hAnsi="Tw Cen MT" w:cs="BrowalliaUPC"/>
          <w:sz w:val="22"/>
          <w:szCs w:val="22"/>
        </w:rPr>
      </w:pPr>
      <w:r w:rsidRPr="005659F0">
        <w:rPr>
          <w:rFonts w:ascii="Tw Cen MT" w:hAnsi="Tw Cen MT" w:cs="BrowalliaUPC"/>
          <w:sz w:val="22"/>
          <w:szCs w:val="22"/>
        </w:rPr>
        <w:t xml:space="preserve">Signature </w:t>
      </w:r>
      <w:r w:rsidR="00800EBF" w:rsidRPr="005659F0">
        <w:rPr>
          <w:rFonts w:ascii="Tw Cen MT" w:hAnsi="Tw Cen MT" w:cs="BrowalliaUPC"/>
          <w:sz w:val="22"/>
          <w:szCs w:val="22"/>
        </w:rPr>
        <w:t xml:space="preserve">_____________________________________ </w:t>
      </w:r>
      <w:r w:rsidR="0004375D" w:rsidRPr="005659F0">
        <w:rPr>
          <w:rFonts w:ascii="Tw Cen MT" w:hAnsi="Tw Cen MT" w:cs="BrowalliaUPC"/>
          <w:sz w:val="22"/>
          <w:szCs w:val="22"/>
        </w:rPr>
        <w:tab/>
      </w:r>
      <w:r w:rsidR="0004375D" w:rsidRPr="005659F0">
        <w:rPr>
          <w:rFonts w:ascii="Tw Cen MT" w:hAnsi="Tw Cen MT" w:cs="BrowalliaUPC"/>
          <w:sz w:val="22"/>
          <w:szCs w:val="22"/>
        </w:rPr>
        <w:tab/>
      </w:r>
      <w:r w:rsidR="0004375D" w:rsidRPr="005659F0">
        <w:rPr>
          <w:rFonts w:ascii="Tw Cen MT" w:hAnsi="Tw Cen MT" w:cs="BrowalliaUPC"/>
          <w:sz w:val="22"/>
          <w:szCs w:val="22"/>
        </w:rPr>
        <w:tab/>
      </w:r>
      <w:proofErr w:type="gramStart"/>
      <w:r w:rsidR="00414182" w:rsidRPr="005659F0">
        <w:rPr>
          <w:rFonts w:ascii="Tw Cen MT" w:hAnsi="Tw Cen MT" w:cs="BrowalliaUPC"/>
          <w:sz w:val="22"/>
          <w:szCs w:val="22"/>
        </w:rPr>
        <w:t xml:space="preserve">Date </w:t>
      </w:r>
      <w:r w:rsidR="00800EBF" w:rsidRPr="005659F0">
        <w:rPr>
          <w:rFonts w:ascii="Tw Cen MT" w:hAnsi="Tw Cen MT" w:cs="BrowalliaUPC"/>
          <w:sz w:val="22"/>
          <w:szCs w:val="22"/>
        </w:rPr>
        <w:t xml:space="preserve"> _</w:t>
      </w:r>
      <w:proofErr w:type="gramEnd"/>
      <w:r w:rsidR="00800EBF" w:rsidRPr="005659F0">
        <w:rPr>
          <w:rFonts w:ascii="Tw Cen MT" w:hAnsi="Tw Cen MT" w:cs="BrowalliaUPC"/>
          <w:sz w:val="22"/>
          <w:szCs w:val="22"/>
        </w:rPr>
        <w:t>_____</w:t>
      </w:r>
      <w:r w:rsidR="0004375D" w:rsidRPr="005659F0">
        <w:rPr>
          <w:rFonts w:ascii="Tw Cen MT" w:hAnsi="Tw Cen MT" w:cs="BrowalliaUPC"/>
          <w:sz w:val="22"/>
          <w:szCs w:val="22"/>
        </w:rPr>
        <w:t>____</w:t>
      </w:r>
      <w:r w:rsidR="00414182" w:rsidRPr="005659F0">
        <w:rPr>
          <w:rFonts w:ascii="Tw Cen MT" w:hAnsi="Tw Cen MT" w:cs="BrowalliaUPC"/>
          <w:sz w:val="22"/>
          <w:szCs w:val="22"/>
        </w:rPr>
        <w:t>____</w:t>
      </w:r>
      <w:r w:rsidR="0004375D" w:rsidRPr="005659F0">
        <w:rPr>
          <w:rFonts w:ascii="Tw Cen MT" w:hAnsi="Tw Cen MT" w:cs="BrowalliaUPC"/>
          <w:sz w:val="22"/>
          <w:szCs w:val="22"/>
        </w:rPr>
        <w:t>_</w:t>
      </w:r>
      <w:r w:rsidR="00800EBF" w:rsidRPr="005659F0">
        <w:rPr>
          <w:rFonts w:ascii="Tw Cen MT" w:hAnsi="Tw Cen MT" w:cs="BrowalliaUPC"/>
          <w:sz w:val="22"/>
          <w:szCs w:val="22"/>
        </w:rPr>
        <w:t xml:space="preserve">____                                      </w:t>
      </w:r>
    </w:p>
    <w:p w:rsidR="00800EBF" w:rsidRPr="005659F0" w:rsidRDefault="00800EBF">
      <w:pPr>
        <w:pStyle w:val="PlainText"/>
        <w:jc w:val="both"/>
        <w:rPr>
          <w:rFonts w:ascii="Tw Cen MT" w:hAnsi="Tw Cen MT" w:cs="BrowalliaUPC"/>
          <w:sz w:val="22"/>
          <w:szCs w:val="22"/>
        </w:rPr>
      </w:pPr>
      <w:r w:rsidRPr="005659F0">
        <w:rPr>
          <w:rFonts w:ascii="Tw Cen MT" w:hAnsi="Tw Cen MT" w:cs="BrowalliaUPC"/>
          <w:sz w:val="22"/>
          <w:szCs w:val="22"/>
        </w:rPr>
        <w:t xml:space="preserve">                        </w:t>
      </w:r>
      <w:r w:rsidR="005128C2" w:rsidRPr="005659F0">
        <w:rPr>
          <w:rFonts w:ascii="Tw Cen MT" w:hAnsi="Tw Cen MT" w:cs="BrowalliaUPC"/>
          <w:sz w:val="22"/>
          <w:szCs w:val="22"/>
        </w:rPr>
        <w:t xml:space="preserve">   </w:t>
      </w:r>
      <w:r w:rsidRPr="005659F0">
        <w:rPr>
          <w:rFonts w:ascii="Tw Cen MT" w:hAnsi="Tw Cen MT" w:cs="BrowalliaUPC"/>
          <w:sz w:val="22"/>
          <w:szCs w:val="22"/>
        </w:rPr>
        <w:t xml:space="preserve">  Aggrieved Person</w:t>
      </w:r>
    </w:p>
    <w:p w:rsidR="00800EBF" w:rsidRPr="005659F0" w:rsidRDefault="00800EBF">
      <w:pPr>
        <w:pStyle w:val="PlainText"/>
        <w:jc w:val="both"/>
        <w:rPr>
          <w:rFonts w:ascii="Tw Cen MT" w:hAnsi="Tw Cen MT" w:cs="BrowalliaUPC"/>
          <w:sz w:val="22"/>
          <w:szCs w:val="22"/>
        </w:rPr>
      </w:pPr>
    </w:p>
    <w:p w:rsidR="00800EBF" w:rsidRPr="005659F0" w:rsidRDefault="00800EBF">
      <w:pPr>
        <w:pStyle w:val="PlainText"/>
        <w:jc w:val="both"/>
        <w:rPr>
          <w:rFonts w:ascii="Tw Cen MT" w:hAnsi="Tw Cen MT" w:cs="BrowalliaUPC"/>
          <w:sz w:val="22"/>
          <w:szCs w:val="22"/>
        </w:rPr>
      </w:pPr>
    </w:p>
    <w:p w:rsidR="00800EBF" w:rsidRPr="005659F0" w:rsidRDefault="00800EBF" w:rsidP="00376D58">
      <w:pPr>
        <w:pStyle w:val="PlainText"/>
        <w:jc w:val="center"/>
        <w:rPr>
          <w:rFonts w:ascii="Tw Cen MT" w:hAnsi="Tw Cen MT" w:cs="BrowalliaUPC"/>
          <w:b/>
          <w:bCs/>
          <w:sz w:val="22"/>
          <w:szCs w:val="22"/>
        </w:rPr>
      </w:pPr>
      <w:r w:rsidRPr="005659F0">
        <w:rPr>
          <w:rFonts w:ascii="Tw Cen MT" w:hAnsi="Tw Cen MT" w:cs="BrowalliaUPC"/>
          <w:b/>
          <w:bCs/>
          <w:sz w:val="22"/>
          <w:szCs w:val="22"/>
        </w:rPr>
        <w:lastRenderedPageBreak/>
        <w:t>Reply to LEVEL TWO Grievance</w:t>
      </w:r>
    </w:p>
    <w:p w:rsidR="00006A59" w:rsidRPr="005659F0" w:rsidRDefault="00006A59">
      <w:pPr>
        <w:pStyle w:val="PlainText"/>
        <w:jc w:val="center"/>
        <w:rPr>
          <w:rFonts w:ascii="Tw Cen MT" w:hAnsi="Tw Cen MT" w:cs="BrowalliaUPC"/>
          <w:b/>
          <w:bCs/>
          <w:sz w:val="22"/>
          <w:szCs w:val="22"/>
        </w:rPr>
      </w:pPr>
    </w:p>
    <w:p w:rsidR="00006A59" w:rsidRPr="005659F0" w:rsidRDefault="00006A59" w:rsidP="00006A59">
      <w:pPr>
        <w:pStyle w:val="PlainText"/>
        <w:jc w:val="center"/>
        <w:rPr>
          <w:rFonts w:ascii="Tw Cen MT" w:hAnsi="Tw Cen MT" w:cs="BrowalliaUPC"/>
          <w:sz w:val="22"/>
          <w:szCs w:val="22"/>
        </w:rPr>
      </w:pPr>
      <w:r w:rsidRPr="005659F0">
        <w:rPr>
          <w:rFonts w:ascii="Tw Cen MT" w:hAnsi="Tw Cen MT" w:cs="BrowalliaUPC"/>
          <w:sz w:val="22"/>
          <w:szCs w:val="22"/>
        </w:rPr>
        <w:t>(To be completed by Advisory Board President/Designee)</w:t>
      </w:r>
    </w:p>
    <w:p w:rsidR="00800EBF" w:rsidRPr="005659F0" w:rsidRDefault="00800EBF">
      <w:pPr>
        <w:pStyle w:val="PlainText"/>
        <w:rPr>
          <w:rFonts w:ascii="Tw Cen MT" w:hAnsi="Tw Cen MT" w:cs="BrowalliaUPC"/>
          <w:sz w:val="22"/>
          <w:szCs w:val="22"/>
        </w:rPr>
      </w:pPr>
    </w:p>
    <w:p w:rsidR="00006A59" w:rsidRPr="005659F0" w:rsidRDefault="00006A59">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Copies of Request for Settlement of Grievance LEVEL ONE and Reply must be attached.</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Date Reply sen</w:t>
      </w:r>
      <w:r w:rsidR="00414182" w:rsidRPr="005659F0">
        <w:rPr>
          <w:rFonts w:ascii="Tw Cen MT" w:hAnsi="Tw Cen MT" w:cs="BrowalliaUPC"/>
          <w:sz w:val="22"/>
          <w:szCs w:val="22"/>
        </w:rPr>
        <w:t>t to Aggrieved Person ________</w:t>
      </w:r>
      <w:r w:rsidR="005128C2" w:rsidRPr="005659F0">
        <w:rPr>
          <w:rFonts w:ascii="Tw Cen MT" w:hAnsi="Tw Cen MT" w:cs="BrowalliaUPC"/>
          <w:sz w:val="22"/>
          <w:szCs w:val="22"/>
        </w:rPr>
        <w:t>___________________________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414182">
      <w:pPr>
        <w:pStyle w:val="PlainText"/>
        <w:rPr>
          <w:rFonts w:ascii="Tw Cen MT" w:hAnsi="Tw Cen MT" w:cs="BrowalliaUPC"/>
          <w:sz w:val="22"/>
          <w:szCs w:val="22"/>
        </w:rPr>
      </w:pPr>
      <w:r w:rsidRPr="005659F0">
        <w:rPr>
          <w:rFonts w:ascii="Tw Cen MT" w:hAnsi="Tw Cen MT" w:cs="BrowalliaUPC"/>
          <w:sz w:val="22"/>
          <w:szCs w:val="22"/>
        </w:rPr>
        <w:t>Name of Aggrieved Person _________________________</w:t>
      </w:r>
      <w:r w:rsidR="00C73AF8" w:rsidRPr="005659F0">
        <w:rPr>
          <w:rFonts w:ascii="Tw Cen MT" w:hAnsi="Tw Cen MT" w:cs="BrowalliaUPC"/>
          <w:sz w:val="22"/>
          <w:szCs w:val="22"/>
        </w:rPr>
        <w:t>_</w:t>
      </w:r>
      <w:r w:rsidRPr="005659F0">
        <w:rPr>
          <w:rFonts w:ascii="Tw Cen MT" w:hAnsi="Tw Cen MT" w:cs="BrowalliaUPC"/>
          <w:sz w:val="22"/>
          <w:szCs w:val="22"/>
        </w:rPr>
        <w:t>________</w:t>
      </w:r>
      <w:r w:rsidR="005128C2" w:rsidRPr="005659F0">
        <w:rPr>
          <w:rFonts w:ascii="Tw Cen MT" w:hAnsi="Tw Cen MT" w:cs="BrowalliaUPC"/>
          <w:sz w:val="22"/>
          <w:szCs w:val="22"/>
        </w:rPr>
        <w:t>______________</w:t>
      </w:r>
      <w:r w:rsidRPr="005659F0">
        <w:rPr>
          <w:rFonts w:ascii="Tw Cen MT" w:hAnsi="Tw Cen MT" w:cs="BrowalliaUPC"/>
          <w:sz w:val="22"/>
          <w:szCs w:val="22"/>
        </w:rPr>
        <w:t>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5128C2">
      <w:pPr>
        <w:pStyle w:val="PlainText"/>
        <w:rPr>
          <w:rFonts w:ascii="Tw Cen MT" w:hAnsi="Tw Cen MT" w:cs="BrowalliaUPC"/>
          <w:sz w:val="22"/>
          <w:szCs w:val="22"/>
        </w:rPr>
      </w:pPr>
      <w:r w:rsidRPr="005659F0">
        <w:rPr>
          <w:rFonts w:ascii="Tw Cen MT" w:hAnsi="Tw Cen MT" w:cs="BrowalliaUPC"/>
          <w:sz w:val="22"/>
          <w:szCs w:val="22"/>
        </w:rPr>
        <w:t>Home A</w:t>
      </w:r>
      <w:r w:rsidR="00414182" w:rsidRPr="005659F0">
        <w:rPr>
          <w:rFonts w:ascii="Tw Cen MT" w:hAnsi="Tw Cen MT" w:cs="BrowalliaUPC"/>
          <w:sz w:val="22"/>
          <w:szCs w:val="22"/>
        </w:rPr>
        <w:t>ddress __________________________________</w:t>
      </w:r>
      <w:r w:rsidRPr="005659F0">
        <w:rPr>
          <w:rFonts w:ascii="Tw Cen MT" w:hAnsi="Tw Cen MT" w:cs="BrowalliaUPC"/>
          <w:sz w:val="22"/>
          <w:szCs w:val="22"/>
        </w:rPr>
        <w:t>______________________________</w:t>
      </w:r>
      <w:r w:rsidR="00414182" w:rsidRPr="005659F0">
        <w:rPr>
          <w:rFonts w:ascii="Tw Cen MT" w:hAnsi="Tw Cen MT" w:cs="BrowalliaUPC"/>
          <w:sz w:val="22"/>
          <w:szCs w:val="22"/>
        </w:rPr>
        <w:t>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Date of submission of Grievance to Ad</w:t>
      </w:r>
      <w:r w:rsidR="00414182" w:rsidRPr="005659F0">
        <w:rPr>
          <w:rFonts w:ascii="Tw Cen MT" w:hAnsi="Tw Cen MT" w:cs="BrowalliaUPC"/>
          <w:sz w:val="22"/>
          <w:szCs w:val="22"/>
        </w:rPr>
        <w:t>visory Board of Superintendents _______________________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Decision of Advisory Board of Superintendents:</w:t>
      </w:r>
    </w:p>
    <w:p w:rsidR="00800EBF" w:rsidRPr="005659F0" w:rsidRDefault="00800EBF">
      <w:pPr>
        <w:pStyle w:val="PlainText"/>
        <w:rPr>
          <w:rFonts w:ascii="Tw Cen MT" w:hAnsi="Tw Cen MT" w:cs="BrowalliaUPC"/>
          <w:sz w:val="22"/>
          <w:szCs w:val="22"/>
        </w:rPr>
      </w:pPr>
    </w:p>
    <w:p w:rsidR="00414182" w:rsidRPr="005659F0" w:rsidRDefault="00414182" w:rsidP="00006A59">
      <w:pPr>
        <w:pStyle w:val="PlainText"/>
        <w:spacing w:line="480" w:lineRule="auto"/>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4182" w:rsidRPr="005659F0" w:rsidRDefault="00414182" w:rsidP="00006A59">
      <w:pPr>
        <w:pStyle w:val="PlainText"/>
        <w:spacing w:line="480" w:lineRule="auto"/>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5128C2" w:rsidRPr="005659F0" w:rsidRDefault="005128C2" w:rsidP="0004375D">
      <w:pPr>
        <w:pStyle w:val="PlainText"/>
        <w:rPr>
          <w:rFonts w:ascii="Tw Cen MT" w:hAnsi="Tw Cen MT" w:cs="BrowalliaUPC"/>
          <w:sz w:val="22"/>
          <w:szCs w:val="22"/>
        </w:rPr>
      </w:pPr>
    </w:p>
    <w:p w:rsidR="0004375D" w:rsidRPr="005659F0" w:rsidRDefault="005128C2" w:rsidP="0004375D">
      <w:pPr>
        <w:pStyle w:val="PlainText"/>
        <w:rPr>
          <w:rFonts w:ascii="Tw Cen MT" w:hAnsi="Tw Cen MT" w:cs="BrowalliaUPC"/>
          <w:sz w:val="22"/>
          <w:szCs w:val="22"/>
        </w:rPr>
      </w:pPr>
      <w:r w:rsidRPr="005659F0">
        <w:rPr>
          <w:rFonts w:ascii="Tw Cen MT" w:hAnsi="Tw Cen MT" w:cs="BrowalliaUPC"/>
          <w:sz w:val="22"/>
          <w:szCs w:val="22"/>
        </w:rPr>
        <w:t>Signature</w:t>
      </w:r>
      <w:r w:rsidR="00F24F51">
        <w:rPr>
          <w:rFonts w:ascii="Tw Cen MT" w:hAnsi="Tw Cen MT" w:cs="BrowalliaUPC"/>
          <w:sz w:val="22"/>
          <w:szCs w:val="22"/>
        </w:rPr>
        <w:t xml:space="preserve"> </w:t>
      </w:r>
      <w:r w:rsidR="0004375D" w:rsidRPr="005659F0">
        <w:rPr>
          <w:rFonts w:ascii="Tw Cen MT" w:hAnsi="Tw Cen MT" w:cs="BrowalliaUPC"/>
          <w:sz w:val="22"/>
          <w:szCs w:val="22"/>
        </w:rPr>
        <w:t xml:space="preserve">_______________________________________ </w:t>
      </w:r>
      <w:r w:rsidRPr="005659F0">
        <w:rPr>
          <w:rFonts w:ascii="Tw Cen MT" w:hAnsi="Tw Cen MT" w:cs="BrowalliaUPC"/>
          <w:sz w:val="22"/>
          <w:szCs w:val="22"/>
        </w:rPr>
        <w:tab/>
      </w:r>
      <w:r w:rsidRPr="005659F0">
        <w:rPr>
          <w:rFonts w:ascii="Tw Cen MT" w:hAnsi="Tw Cen MT" w:cs="BrowalliaUPC"/>
          <w:sz w:val="22"/>
          <w:szCs w:val="22"/>
        </w:rPr>
        <w:tab/>
      </w:r>
      <w:proofErr w:type="gramStart"/>
      <w:r w:rsidR="00414182" w:rsidRPr="005659F0">
        <w:rPr>
          <w:rFonts w:ascii="Tw Cen MT" w:hAnsi="Tw Cen MT" w:cs="BrowalliaUPC"/>
          <w:sz w:val="22"/>
          <w:szCs w:val="22"/>
        </w:rPr>
        <w:t xml:space="preserve">Date </w:t>
      </w:r>
      <w:r w:rsidR="0004375D" w:rsidRPr="005659F0">
        <w:rPr>
          <w:rFonts w:ascii="Tw Cen MT" w:hAnsi="Tw Cen MT" w:cs="BrowalliaUPC"/>
          <w:sz w:val="22"/>
          <w:szCs w:val="22"/>
        </w:rPr>
        <w:t xml:space="preserve"> _</w:t>
      </w:r>
      <w:proofErr w:type="gramEnd"/>
      <w:r w:rsidR="00414182" w:rsidRPr="005659F0">
        <w:rPr>
          <w:rFonts w:ascii="Tw Cen MT" w:hAnsi="Tw Cen MT" w:cs="BrowalliaUPC"/>
          <w:sz w:val="22"/>
          <w:szCs w:val="22"/>
        </w:rPr>
        <w:t>______</w:t>
      </w:r>
      <w:r w:rsidR="0004375D" w:rsidRPr="005659F0">
        <w:rPr>
          <w:rFonts w:ascii="Tw Cen MT" w:hAnsi="Tw Cen MT" w:cs="BrowalliaUPC"/>
          <w:sz w:val="22"/>
          <w:szCs w:val="22"/>
        </w:rPr>
        <w:t xml:space="preserve">______________                                      </w:t>
      </w:r>
    </w:p>
    <w:p w:rsidR="0004375D" w:rsidRPr="005659F0" w:rsidRDefault="0004375D" w:rsidP="0004375D">
      <w:pPr>
        <w:pStyle w:val="PlainText"/>
        <w:jc w:val="both"/>
        <w:rPr>
          <w:rFonts w:ascii="Tw Cen MT" w:hAnsi="Tw Cen MT" w:cs="BrowalliaUPC"/>
          <w:sz w:val="22"/>
          <w:szCs w:val="22"/>
        </w:rPr>
      </w:pPr>
      <w:r w:rsidRPr="005659F0">
        <w:rPr>
          <w:rFonts w:ascii="Tw Cen MT" w:hAnsi="Tw Cen MT" w:cs="BrowalliaUPC"/>
          <w:sz w:val="22"/>
          <w:szCs w:val="22"/>
        </w:rPr>
        <w:t xml:space="preserve">               </w:t>
      </w:r>
      <w:r w:rsidR="005128C2" w:rsidRPr="005659F0">
        <w:rPr>
          <w:rFonts w:ascii="Tw Cen MT" w:hAnsi="Tw Cen MT" w:cs="BrowalliaUPC"/>
          <w:sz w:val="22"/>
          <w:szCs w:val="22"/>
        </w:rPr>
        <w:t xml:space="preserve">    </w:t>
      </w:r>
      <w:r w:rsidRPr="005659F0">
        <w:rPr>
          <w:rFonts w:ascii="Tw Cen MT" w:hAnsi="Tw Cen MT" w:cs="BrowalliaUPC"/>
          <w:sz w:val="22"/>
          <w:szCs w:val="22"/>
        </w:rPr>
        <w:t xml:space="preserve"> Advisory Board President/Designee</w:t>
      </w:r>
    </w:p>
    <w:p w:rsidR="0004375D" w:rsidRPr="005659F0" w:rsidRDefault="0004375D" w:rsidP="0004375D">
      <w:pPr>
        <w:pStyle w:val="PlainText"/>
        <w:jc w:val="both"/>
        <w:rPr>
          <w:rFonts w:ascii="Tw Cen MT" w:hAnsi="Tw Cen MT" w:cs="BrowalliaUPC"/>
          <w:sz w:val="22"/>
          <w:szCs w:val="22"/>
        </w:rPr>
      </w:pPr>
    </w:p>
    <w:p w:rsidR="0004375D" w:rsidRPr="005659F0" w:rsidRDefault="0004375D">
      <w:pPr>
        <w:pStyle w:val="PlainText"/>
        <w:jc w:val="center"/>
        <w:rPr>
          <w:rFonts w:ascii="Tw Cen MT" w:hAnsi="Tw Cen MT" w:cs="BrowalliaUPC"/>
          <w:sz w:val="22"/>
          <w:szCs w:val="22"/>
        </w:rPr>
      </w:pPr>
    </w:p>
    <w:p w:rsidR="00800EBF" w:rsidRPr="005659F0" w:rsidRDefault="005128C2">
      <w:pPr>
        <w:pStyle w:val="PlainText"/>
        <w:jc w:val="center"/>
        <w:rPr>
          <w:rFonts w:ascii="Tw Cen MT" w:hAnsi="Tw Cen MT" w:cs="BrowalliaUPC"/>
          <w:b/>
          <w:bCs/>
          <w:sz w:val="22"/>
          <w:szCs w:val="22"/>
        </w:rPr>
      </w:pPr>
      <w:r w:rsidRPr="005659F0">
        <w:rPr>
          <w:rFonts w:ascii="Tw Cen MT" w:hAnsi="Tw Cen MT" w:cs="BrowalliaUPC"/>
          <w:b/>
          <w:bCs/>
          <w:sz w:val="22"/>
          <w:szCs w:val="22"/>
        </w:rPr>
        <w:lastRenderedPageBreak/>
        <w:t>REQUEST FOR SETTLEMENT OF GRIEVANCE</w:t>
      </w:r>
    </w:p>
    <w:p w:rsidR="00800EBF" w:rsidRPr="005659F0" w:rsidRDefault="00800EBF">
      <w:pPr>
        <w:pStyle w:val="PlainText"/>
        <w:jc w:val="center"/>
        <w:rPr>
          <w:rFonts w:ascii="Tw Cen MT" w:hAnsi="Tw Cen MT" w:cs="BrowalliaUPC"/>
          <w:b/>
          <w:bCs/>
          <w:sz w:val="22"/>
          <w:szCs w:val="22"/>
        </w:rPr>
      </w:pPr>
    </w:p>
    <w:p w:rsidR="00800EBF" w:rsidRPr="005659F0" w:rsidRDefault="00800EBF">
      <w:pPr>
        <w:pStyle w:val="PlainText"/>
        <w:jc w:val="center"/>
        <w:rPr>
          <w:rFonts w:ascii="Tw Cen MT" w:hAnsi="Tw Cen MT" w:cs="BrowalliaUPC"/>
          <w:b/>
          <w:bCs/>
          <w:sz w:val="22"/>
          <w:szCs w:val="22"/>
        </w:rPr>
      </w:pPr>
      <w:r w:rsidRPr="005659F0">
        <w:rPr>
          <w:rFonts w:ascii="Tw Cen MT" w:hAnsi="Tw Cen MT" w:cs="BrowalliaUPC"/>
          <w:b/>
          <w:bCs/>
          <w:sz w:val="22"/>
          <w:szCs w:val="22"/>
        </w:rPr>
        <w:t>LEVEL THREE</w:t>
      </w:r>
    </w:p>
    <w:p w:rsidR="00800EBF" w:rsidRPr="005659F0" w:rsidRDefault="00800EBF">
      <w:pPr>
        <w:pStyle w:val="PlainText"/>
        <w:rPr>
          <w:rFonts w:ascii="Tw Cen MT" w:hAnsi="Tw Cen MT" w:cs="BrowalliaUPC"/>
          <w:sz w:val="22"/>
          <w:szCs w:val="22"/>
        </w:rPr>
      </w:pPr>
    </w:p>
    <w:p w:rsidR="00006A59" w:rsidRPr="005659F0" w:rsidRDefault="00006A59" w:rsidP="00006A59">
      <w:pPr>
        <w:pStyle w:val="PlainText"/>
        <w:jc w:val="center"/>
        <w:rPr>
          <w:rFonts w:ascii="Tw Cen MT" w:hAnsi="Tw Cen MT" w:cs="BrowalliaUPC"/>
          <w:sz w:val="22"/>
          <w:szCs w:val="22"/>
        </w:rPr>
      </w:pPr>
      <w:r w:rsidRPr="005659F0">
        <w:rPr>
          <w:rFonts w:ascii="Tw Cen MT" w:hAnsi="Tw Cen MT" w:cs="BrowalliaUPC"/>
          <w:sz w:val="22"/>
          <w:szCs w:val="22"/>
        </w:rPr>
        <w:t>(To be completed by Aggrieved Person)</w:t>
      </w:r>
    </w:p>
    <w:p w:rsidR="00800EBF" w:rsidRPr="005659F0" w:rsidRDefault="00800EBF">
      <w:pPr>
        <w:pStyle w:val="PlainText"/>
        <w:rPr>
          <w:rFonts w:ascii="Tw Cen MT" w:hAnsi="Tw Cen MT" w:cs="BrowalliaUPC"/>
          <w:sz w:val="22"/>
          <w:szCs w:val="22"/>
        </w:rPr>
      </w:pPr>
    </w:p>
    <w:p w:rsidR="00006A59" w:rsidRPr="005659F0" w:rsidRDefault="00006A59">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Copies of all previous Requests for Settlement and Replies must be at</w:t>
      </w:r>
      <w:r w:rsidRPr="005659F0">
        <w:rPr>
          <w:rFonts w:ascii="Tw Cen MT" w:hAnsi="Tw Cen MT" w:cs="BrowalliaUPC"/>
          <w:sz w:val="22"/>
          <w:szCs w:val="22"/>
        </w:rPr>
        <w:softHyphen/>
        <w:t>tached.</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Date of s</w:t>
      </w:r>
      <w:r w:rsidR="00414182" w:rsidRPr="005659F0">
        <w:rPr>
          <w:rFonts w:ascii="Tw Cen MT" w:hAnsi="Tw Cen MT" w:cs="BrowalliaUPC"/>
          <w:sz w:val="22"/>
          <w:szCs w:val="22"/>
        </w:rPr>
        <w:t>ubmission to Board of Directors</w:t>
      </w:r>
      <w:r w:rsidR="00C73AF8" w:rsidRPr="005659F0">
        <w:rPr>
          <w:rFonts w:ascii="Tw Cen MT" w:hAnsi="Tw Cen MT" w:cs="BrowalliaUPC"/>
          <w:sz w:val="22"/>
          <w:szCs w:val="22"/>
        </w:rPr>
        <w:t xml:space="preserve"> _____________________________</w:t>
      </w:r>
      <w:r w:rsidR="00414182" w:rsidRPr="005659F0">
        <w:rPr>
          <w:rFonts w:ascii="Tw Cen MT" w:hAnsi="Tw Cen MT" w:cs="BrowalliaUPC"/>
          <w:sz w:val="22"/>
          <w:szCs w:val="22"/>
        </w:rPr>
        <w:t>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414182">
      <w:pPr>
        <w:pStyle w:val="PlainText"/>
        <w:rPr>
          <w:rFonts w:ascii="Tw Cen MT" w:hAnsi="Tw Cen MT" w:cs="BrowalliaUPC"/>
          <w:sz w:val="22"/>
          <w:szCs w:val="22"/>
        </w:rPr>
      </w:pPr>
      <w:r w:rsidRPr="005659F0">
        <w:rPr>
          <w:rFonts w:ascii="Tw Cen MT" w:hAnsi="Tw Cen MT" w:cs="BrowalliaUPC"/>
          <w:sz w:val="22"/>
          <w:szCs w:val="22"/>
        </w:rPr>
        <w:t>Name of Aggrieved Person ______________________________</w:t>
      </w:r>
      <w:r w:rsidR="00C73AF8" w:rsidRPr="005659F0">
        <w:rPr>
          <w:rFonts w:ascii="Tw Cen MT" w:hAnsi="Tw Cen MT" w:cs="BrowalliaUPC"/>
          <w:sz w:val="22"/>
          <w:szCs w:val="22"/>
        </w:rPr>
        <w:t>______________</w:t>
      </w:r>
      <w:r w:rsidRPr="005659F0">
        <w:rPr>
          <w:rFonts w:ascii="Tw Cen MT" w:hAnsi="Tw Cen MT" w:cs="BrowalliaUPC"/>
          <w:sz w:val="22"/>
          <w:szCs w:val="22"/>
        </w:rPr>
        <w:t>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04375D">
      <w:pPr>
        <w:pStyle w:val="PlainText"/>
        <w:rPr>
          <w:rFonts w:ascii="Tw Cen MT" w:hAnsi="Tw Cen MT" w:cs="BrowalliaUPC"/>
          <w:sz w:val="22"/>
          <w:szCs w:val="22"/>
        </w:rPr>
      </w:pPr>
      <w:r w:rsidRPr="005659F0">
        <w:rPr>
          <w:rFonts w:ascii="Tw Cen MT" w:hAnsi="Tw Cen MT" w:cs="BrowalliaUPC"/>
          <w:sz w:val="22"/>
          <w:szCs w:val="22"/>
        </w:rPr>
        <w:t>Home A</w:t>
      </w:r>
      <w:r w:rsidR="00414182" w:rsidRPr="005659F0">
        <w:rPr>
          <w:rFonts w:ascii="Tw Cen MT" w:hAnsi="Tw Cen MT" w:cs="BrowalliaUPC"/>
          <w:sz w:val="22"/>
          <w:szCs w:val="22"/>
        </w:rPr>
        <w:t>ddress __________________________________________</w:t>
      </w:r>
      <w:r w:rsidR="00C73AF8" w:rsidRPr="005659F0">
        <w:rPr>
          <w:rFonts w:ascii="Tw Cen MT" w:hAnsi="Tw Cen MT" w:cs="BrowalliaUPC"/>
          <w:sz w:val="22"/>
          <w:szCs w:val="22"/>
        </w:rPr>
        <w:t>_____________________________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Date of Reply of Advisory Board of Superi</w:t>
      </w:r>
      <w:r w:rsidR="00414182" w:rsidRPr="005659F0">
        <w:rPr>
          <w:rFonts w:ascii="Tw Cen MT" w:hAnsi="Tw Cen MT" w:cs="BrowalliaUPC"/>
          <w:sz w:val="22"/>
          <w:szCs w:val="22"/>
        </w:rPr>
        <w:t>ntendent to LEVEL TWO Grievance ____</w:t>
      </w:r>
      <w:r w:rsidR="00C73AF8" w:rsidRPr="005659F0">
        <w:rPr>
          <w:rFonts w:ascii="Tw Cen MT" w:hAnsi="Tw Cen MT" w:cs="BrowalliaUPC"/>
          <w:sz w:val="22"/>
          <w:szCs w:val="22"/>
        </w:rPr>
        <w:t>__</w:t>
      </w:r>
      <w:r w:rsidR="00414182" w:rsidRPr="005659F0">
        <w:rPr>
          <w:rFonts w:ascii="Tw Cen MT" w:hAnsi="Tw Cen MT" w:cs="BrowalliaUPC"/>
          <w:sz w:val="22"/>
          <w:szCs w:val="22"/>
        </w:rPr>
        <w:t>____________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State Reason for submission of Grievance to LEVEL THREE:</w:t>
      </w:r>
    </w:p>
    <w:p w:rsidR="00800EBF" w:rsidRPr="005659F0" w:rsidRDefault="00800EBF">
      <w:pPr>
        <w:pStyle w:val="PlainText"/>
        <w:rPr>
          <w:rFonts w:ascii="Tw Cen MT" w:hAnsi="Tw Cen MT" w:cs="BrowalliaUPC"/>
          <w:sz w:val="22"/>
          <w:szCs w:val="22"/>
        </w:rPr>
      </w:pPr>
    </w:p>
    <w:p w:rsidR="00800EBF" w:rsidRPr="005659F0" w:rsidRDefault="00414182" w:rsidP="00006A59">
      <w:pPr>
        <w:pStyle w:val="PlainText"/>
        <w:spacing w:line="480" w:lineRule="auto"/>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A59" w:rsidRPr="005659F0" w:rsidRDefault="00006A59" w:rsidP="00006A59">
      <w:pPr>
        <w:pStyle w:val="PlainText"/>
        <w:rPr>
          <w:rFonts w:ascii="Tw Cen MT" w:hAnsi="Tw Cen MT" w:cs="BrowalliaUPC"/>
          <w:sz w:val="22"/>
          <w:szCs w:val="22"/>
        </w:rPr>
      </w:pPr>
    </w:p>
    <w:p w:rsidR="00800EBF" w:rsidRPr="005659F0" w:rsidRDefault="00C73AF8">
      <w:pPr>
        <w:pStyle w:val="PlainText"/>
        <w:rPr>
          <w:rFonts w:ascii="Tw Cen MT" w:hAnsi="Tw Cen MT" w:cs="BrowalliaUPC"/>
          <w:sz w:val="22"/>
          <w:szCs w:val="22"/>
        </w:rPr>
      </w:pPr>
      <w:r w:rsidRPr="005659F0">
        <w:rPr>
          <w:rFonts w:ascii="Tw Cen MT" w:hAnsi="Tw Cen MT" w:cs="BrowalliaUPC"/>
          <w:sz w:val="22"/>
          <w:szCs w:val="22"/>
        </w:rPr>
        <w:t>SETTLEMENT REQUESTED:</w:t>
      </w:r>
    </w:p>
    <w:p w:rsidR="00800EBF" w:rsidRPr="005659F0" w:rsidRDefault="00800EBF">
      <w:pPr>
        <w:pStyle w:val="PlainText"/>
        <w:rPr>
          <w:rFonts w:ascii="Tw Cen MT" w:hAnsi="Tw Cen MT" w:cs="BrowalliaUPC"/>
          <w:sz w:val="22"/>
          <w:szCs w:val="22"/>
        </w:rPr>
      </w:pPr>
    </w:p>
    <w:p w:rsidR="00414182" w:rsidRPr="005659F0" w:rsidRDefault="00414182" w:rsidP="00006A59">
      <w:pPr>
        <w:pStyle w:val="PlainText"/>
        <w:spacing w:line="480" w:lineRule="auto"/>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3AF8" w:rsidRPr="005659F0">
        <w:rPr>
          <w:rFonts w:ascii="Tw Cen MT" w:hAnsi="Tw Cen MT" w:cs="BrowalliaUPC"/>
          <w:sz w:val="22"/>
          <w:szCs w:val="22"/>
        </w:rPr>
        <w:t>__________________________________________________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C73AF8">
      <w:pPr>
        <w:pStyle w:val="PlainText"/>
        <w:jc w:val="both"/>
        <w:rPr>
          <w:rFonts w:ascii="Tw Cen MT" w:hAnsi="Tw Cen MT" w:cs="BrowalliaUPC"/>
          <w:sz w:val="22"/>
          <w:szCs w:val="22"/>
        </w:rPr>
      </w:pPr>
      <w:r w:rsidRPr="005659F0">
        <w:rPr>
          <w:rFonts w:ascii="Tw Cen MT" w:hAnsi="Tw Cen MT" w:cs="BrowalliaUPC"/>
          <w:sz w:val="22"/>
          <w:szCs w:val="22"/>
        </w:rPr>
        <w:t>Signature</w:t>
      </w:r>
      <w:r w:rsidR="00414182" w:rsidRPr="005659F0">
        <w:rPr>
          <w:rFonts w:ascii="Tw Cen MT" w:hAnsi="Tw Cen MT" w:cs="BrowalliaUPC"/>
          <w:sz w:val="22"/>
          <w:szCs w:val="22"/>
        </w:rPr>
        <w:t xml:space="preserve"> </w:t>
      </w:r>
      <w:r w:rsidR="00800EBF" w:rsidRPr="005659F0">
        <w:rPr>
          <w:rFonts w:ascii="Tw Cen MT" w:hAnsi="Tw Cen MT" w:cs="BrowalliaUPC"/>
          <w:sz w:val="22"/>
          <w:szCs w:val="22"/>
        </w:rPr>
        <w:t xml:space="preserve">____________________________________ </w:t>
      </w:r>
      <w:r w:rsidR="0004375D" w:rsidRPr="005659F0">
        <w:rPr>
          <w:rFonts w:ascii="Tw Cen MT" w:hAnsi="Tw Cen MT" w:cs="BrowalliaUPC"/>
          <w:sz w:val="22"/>
          <w:szCs w:val="22"/>
        </w:rPr>
        <w:tab/>
      </w:r>
      <w:r w:rsidR="0004375D" w:rsidRPr="005659F0">
        <w:rPr>
          <w:rFonts w:ascii="Tw Cen MT" w:hAnsi="Tw Cen MT" w:cs="BrowalliaUPC"/>
          <w:sz w:val="22"/>
          <w:szCs w:val="22"/>
        </w:rPr>
        <w:tab/>
      </w:r>
      <w:r w:rsidR="00414182" w:rsidRPr="005659F0">
        <w:rPr>
          <w:rFonts w:ascii="Tw Cen MT" w:hAnsi="Tw Cen MT" w:cs="BrowalliaUPC"/>
          <w:sz w:val="22"/>
          <w:szCs w:val="22"/>
        </w:rPr>
        <w:tab/>
      </w:r>
      <w:proofErr w:type="gramStart"/>
      <w:r w:rsidR="00800EBF" w:rsidRPr="005659F0">
        <w:rPr>
          <w:rFonts w:ascii="Tw Cen MT" w:hAnsi="Tw Cen MT" w:cs="BrowalliaUPC"/>
          <w:sz w:val="22"/>
          <w:szCs w:val="22"/>
        </w:rPr>
        <w:t>Date</w:t>
      </w:r>
      <w:r w:rsidR="00414182" w:rsidRPr="005659F0">
        <w:rPr>
          <w:rFonts w:ascii="Tw Cen MT" w:hAnsi="Tw Cen MT" w:cs="BrowalliaUPC"/>
          <w:sz w:val="22"/>
          <w:szCs w:val="22"/>
        </w:rPr>
        <w:t xml:space="preserve">  </w:t>
      </w:r>
      <w:r w:rsidR="00800EBF" w:rsidRPr="005659F0">
        <w:rPr>
          <w:rFonts w:ascii="Tw Cen MT" w:hAnsi="Tw Cen MT" w:cs="BrowalliaUPC"/>
          <w:sz w:val="22"/>
          <w:szCs w:val="22"/>
        </w:rPr>
        <w:t>_</w:t>
      </w:r>
      <w:proofErr w:type="gramEnd"/>
      <w:r w:rsidR="00800EBF" w:rsidRPr="005659F0">
        <w:rPr>
          <w:rFonts w:ascii="Tw Cen MT" w:hAnsi="Tw Cen MT" w:cs="BrowalliaUPC"/>
          <w:sz w:val="22"/>
          <w:szCs w:val="22"/>
        </w:rPr>
        <w:t>____</w:t>
      </w:r>
      <w:r w:rsidR="0004375D" w:rsidRPr="005659F0">
        <w:rPr>
          <w:rFonts w:ascii="Tw Cen MT" w:hAnsi="Tw Cen MT" w:cs="BrowalliaUPC"/>
          <w:sz w:val="22"/>
          <w:szCs w:val="22"/>
        </w:rPr>
        <w:t>___</w:t>
      </w:r>
      <w:r w:rsidR="00800EBF" w:rsidRPr="005659F0">
        <w:rPr>
          <w:rFonts w:ascii="Tw Cen MT" w:hAnsi="Tw Cen MT" w:cs="BrowalliaUPC"/>
          <w:sz w:val="22"/>
          <w:szCs w:val="22"/>
        </w:rPr>
        <w:t>______</w:t>
      </w:r>
      <w:r w:rsidR="00414182" w:rsidRPr="005659F0">
        <w:rPr>
          <w:rFonts w:ascii="Tw Cen MT" w:hAnsi="Tw Cen MT" w:cs="BrowalliaUPC"/>
          <w:sz w:val="22"/>
          <w:szCs w:val="22"/>
        </w:rPr>
        <w:t>__</w:t>
      </w:r>
      <w:r w:rsidR="00800EBF" w:rsidRPr="005659F0">
        <w:rPr>
          <w:rFonts w:ascii="Tw Cen MT" w:hAnsi="Tw Cen MT" w:cs="BrowalliaUPC"/>
          <w:sz w:val="22"/>
          <w:szCs w:val="22"/>
        </w:rPr>
        <w:t xml:space="preserve">___                                     </w:t>
      </w: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 xml:space="preserve">                        </w:t>
      </w:r>
      <w:r w:rsidR="00414182" w:rsidRPr="005659F0">
        <w:rPr>
          <w:rFonts w:ascii="Tw Cen MT" w:hAnsi="Tw Cen MT" w:cs="BrowalliaUPC"/>
          <w:sz w:val="22"/>
          <w:szCs w:val="22"/>
        </w:rPr>
        <w:t xml:space="preserve"> </w:t>
      </w:r>
      <w:r w:rsidRPr="005659F0">
        <w:rPr>
          <w:rFonts w:ascii="Tw Cen MT" w:hAnsi="Tw Cen MT" w:cs="BrowalliaUPC"/>
          <w:sz w:val="22"/>
          <w:szCs w:val="22"/>
        </w:rPr>
        <w:t xml:space="preserve">  </w:t>
      </w:r>
      <w:r w:rsidR="00006A59" w:rsidRPr="005659F0">
        <w:rPr>
          <w:rFonts w:ascii="Tw Cen MT" w:hAnsi="Tw Cen MT" w:cs="BrowalliaUPC"/>
          <w:sz w:val="22"/>
          <w:szCs w:val="22"/>
        </w:rPr>
        <w:t xml:space="preserve">       </w:t>
      </w:r>
      <w:r w:rsidRPr="005659F0">
        <w:rPr>
          <w:rFonts w:ascii="Tw Cen MT" w:hAnsi="Tw Cen MT" w:cs="BrowalliaUPC"/>
          <w:sz w:val="22"/>
          <w:szCs w:val="22"/>
        </w:rPr>
        <w:t>Aggrieved Person</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jc w:val="center"/>
        <w:rPr>
          <w:rFonts w:ascii="Tw Cen MT" w:hAnsi="Tw Cen MT" w:cs="BrowalliaUPC"/>
          <w:b/>
          <w:bCs/>
          <w:sz w:val="22"/>
          <w:szCs w:val="22"/>
        </w:rPr>
      </w:pPr>
      <w:r w:rsidRPr="005659F0">
        <w:rPr>
          <w:rFonts w:ascii="Tw Cen MT" w:hAnsi="Tw Cen MT" w:cs="BrowalliaUPC"/>
          <w:b/>
          <w:bCs/>
          <w:sz w:val="22"/>
          <w:szCs w:val="22"/>
        </w:rPr>
        <w:lastRenderedPageBreak/>
        <w:t>Reply to LEVEL THREE Grievance</w:t>
      </w:r>
    </w:p>
    <w:p w:rsidR="00800EBF" w:rsidRPr="005659F0" w:rsidRDefault="00800EBF">
      <w:pPr>
        <w:pStyle w:val="PlainText"/>
        <w:rPr>
          <w:rFonts w:ascii="Tw Cen MT" w:hAnsi="Tw Cen MT" w:cs="BrowalliaUPC"/>
          <w:b/>
          <w:bCs/>
          <w:sz w:val="22"/>
          <w:szCs w:val="22"/>
        </w:rPr>
      </w:pPr>
    </w:p>
    <w:p w:rsidR="00006A59" w:rsidRPr="005659F0" w:rsidRDefault="00006A59" w:rsidP="00006A59">
      <w:pPr>
        <w:pStyle w:val="PlainText"/>
        <w:jc w:val="center"/>
        <w:rPr>
          <w:rFonts w:ascii="Tw Cen MT" w:hAnsi="Tw Cen MT" w:cs="BrowalliaUPC"/>
          <w:sz w:val="22"/>
          <w:szCs w:val="22"/>
        </w:rPr>
      </w:pPr>
      <w:r w:rsidRPr="005659F0">
        <w:rPr>
          <w:rFonts w:ascii="Tw Cen MT" w:hAnsi="Tw Cen MT" w:cs="BrowalliaUPC"/>
          <w:sz w:val="22"/>
          <w:szCs w:val="22"/>
        </w:rPr>
        <w:t>(To be completed by President of Board of Director/Designee)</w:t>
      </w:r>
    </w:p>
    <w:p w:rsidR="00800EBF" w:rsidRPr="005659F0" w:rsidRDefault="00800EBF">
      <w:pPr>
        <w:pStyle w:val="PlainText"/>
        <w:rPr>
          <w:rFonts w:ascii="Tw Cen MT" w:hAnsi="Tw Cen MT" w:cs="BrowalliaUPC"/>
          <w:sz w:val="22"/>
          <w:szCs w:val="22"/>
        </w:rPr>
      </w:pPr>
    </w:p>
    <w:p w:rsidR="00006A59" w:rsidRPr="005659F0" w:rsidRDefault="00006A59">
      <w:pPr>
        <w:pStyle w:val="PlainText"/>
        <w:rPr>
          <w:rFonts w:ascii="Tw Cen MT" w:hAnsi="Tw Cen MT" w:cs="BrowalliaUPC"/>
          <w:sz w:val="22"/>
          <w:szCs w:val="22"/>
        </w:rPr>
      </w:pPr>
    </w:p>
    <w:p w:rsidR="00C73AF8" w:rsidRPr="005659F0" w:rsidRDefault="00C73AF8">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Date</w:t>
      </w:r>
      <w:r w:rsidR="00414182" w:rsidRPr="005659F0">
        <w:rPr>
          <w:rFonts w:ascii="Tw Cen MT" w:hAnsi="Tw Cen MT" w:cs="BrowalliaUPC"/>
          <w:sz w:val="22"/>
          <w:szCs w:val="22"/>
        </w:rPr>
        <w:t xml:space="preserve"> Reply sent to Aggrieved Person ____________________</w:t>
      </w:r>
      <w:r w:rsidR="00C73AF8" w:rsidRPr="005659F0">
        <w:rPr>
          <w:rFonts w:ascii="Tw Cen MT" w:hAnsi="Tw Cen MT" w:cs="BrowalliaUPC"/>
          <w:sz w:val="22"/>
          <w:szCs w:val="22"/>
        </w:rPr>
        <w:t>__________</w:t>
      </w:r>
      <w:r w:rsidR="00006A59" w:rsidRPr="005659F0">
        <w:rPr>
          <w:rFonts w:ascii="Tw Cen MT" w:hAnsi="Tw Cen MT" w:cs="BrowalliaUPC"/>
          <w:sz w:val="22"/>
          <w:szCs w:val="22"/>
        </w:rPr>
        <w:t>_</w:t>
      </w:r>
      <w:r w:rsidR="00C73AF8" w:rsidRPr="005659F0">
        <w:rPr>
          <w:rFonts w:ascii="Tw Cen MT" w:hAnsi="Tw Cen MT" w:cs="BrowalliaUPC"/>
          <w:sz w:val="22"/>
          <w:szCs w:val="22"/>
        </w:rPr>
        <w:t>_</w:t>
      </w:r>
      <w:r w:rsidR="00414182" w:rsidRPr="005659F0">
        <w:rPr>
          <w:rFonts w:ascii="Tw Cen MT" w:hAnsi="Tw Cen MT" w:cs="BrowalliaUPC"/>
          <w:sz w:val="22"/>
          <w:szCs w:val="22"/>
        </w:rPr>
        <w:t>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N</w:t>
      </w:r>
      <w:r w:rsidR="00414182" w:rsidRPr="005659F0">
        <w:rPr>
          <w:rFonts w:ascii="Tw Cen MT" w:hAnsi="Tw Cen MT" w:cs="BrowalliaUPC"/>
          <w:sz w:val="22"/>
          <w:szCs w:val="22"/>
        </w:rPr>
        <w:t>ame of Aggrieved Person __________________________________</w:t>
      </w:r>
      <w:r w:rsidR="00C73AF8" w:rsidRPr="005659F0">
        <w:rPr>
          <w:rFonts w:ascii="Tw Cen MT" w:hAnsi="Tw Cen MT" w:cs="BrowalliaUPC"/>
          <w:sz w:val="22"/>
          <w:szCs w:val="22"/>
        </w:rPr>
        <w:t>_________________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04375D">
      <w:pPr>
        <w:pStyle w:val="PlainText"/>
        <w:rPr>
          <w:rFonts w:ascii="Tw Cen MT" w:hAnsi="Tw Cen MT" w:cs="BrowalliaUPC"/>
          <w:sz w:val="22"/>
          <w:szCs w:val="22"/>
        </w:rPr>
      </w:pPr>
      <w:r w:rsidRPr="005659F0">
        <w:rPr>
          <w:rFonts w:ascii="Tw Cen MT" w:hAnsi="Tw Cen MT" w:cs="BrowalliaUPC"/>
          <w:sz w:val="22"/>
          <w:szCs w:val="22"/>
        </w:rPr>
        <w:t>Home A</w:t>
      </w:r>
      <w:r w:rsidR="00376D58">
        <w:rPr>
          <w:rFonts w:ascii="Tw Cen MT" w:hAnsi="Tw Cen MT" w:cs="BrowalliaUPC"/>
          <w:sz w:val="22"/>
          <w:szCs w:val="22"/>
        </w:rPr>
        <w:t>ddress ______________</w:t>
      </w:r>
      <w:r w:rsidR="00414182" w:rsidRPr="005659F0">
        <w:rPr>
          <w:rFonts w:ascii="Tw Cen MT" w:hAnsi="Tw Cen MT" w:cs="BrowalliaUPC"/>
          <w:sz w:val="22"/>
          <w:szCs w:val="22"/>
        </w:rPr>
        <w:t>____________________________________</w:t>
      </w:r>
      <w:r w:rsidR="00C73AF8" w:rsidRPr="005659F0">
        <w:rPr>
          <w:rFonts w:ascii="Tw Cen MT" w:hAnsi="Tw Cen MT" w:cs="BrowalliaUPC"/>
          <w:sz w:val="22"/>
          <w:szCs w:val="22"/>
        </w:rPr>
        <w:t>_______________________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Date of Submission of Grievance to B</w:t>
      </w:r>
      <w:r w:rsidR="00414182" w:rsidRPr="005659F0">
        <w:rPr>
          <w:rFonts w:ascii="Tw Cen MT" w:hAnsi="Tw Cen MT" w:cs="BrowalliaUPC"/>
          <w:sz w:val="22"/>
          <w:szCs w:val="22"/>
        </w:rPr>
        <w:t>oard of Directors - LEVEL THREE ____________</w:t>
      </w:r>
      <w:r w:rsidR="00006A59" w:rsidRPr="005659F0">
        <w:rPr>
          <w:rFonts w:ascii="Tw Cen MT" w:hAnsi="Tw Cen MT" w:cs="BrowalliaUPC"/>
          <w:sz w:val="22"/>
          <w:szCs w:val="22"/>
        </w:rPr>
        <w:t>____</w:t>
      </w:r>
      <w:r w:rsidR="00414182" w:rsidRPr="005659F0">
        <w:rPr>
          <w:rFonts w:ascii="Tw Cen MT" w:hAnsi="Tw Cen MT" w:cs="BrowalliaUPC"/>
          <w:sz w:val="22"/>
          <w:szCs w:val="22"/>
        </w:rPr>
        <w:t>_______</w:t>
      </w:r>
      <w:r w:rsidRPr="005659F0">
        <w:rPr>
          <w:rFonts w:ascii="Tw Cen MT" w:hAnsi="Tw Cen MT" w:cs="BrowalliaUPC"/>
          <w:sz w:val="22"/>
          <w:szCs w:val="22"/>
        </w:rPr>
        <w:t xml:space="preserve">            </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 xml:space="preserve">Date of </w:t>
      </w:r>
      <w:r w:rsidR="00414182" w:rsidRPr="005659F0">
        <w:rPr>
          <w:rFonts w:ascii="Tw Cen MT" w:hAnsi="Tw Cen MT" w:cs="BrowalliaUPC"/>
          <w:sz w:val="22"/>
          <w:szCs w:val="22"/>
        </w:rPr>
        <w:t>hearing with Board of Directors _________________________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Decision of the Board of Directors:</w:t>
      </w:r>
    </w:p>
    <w:p w:rsidR="00800EBF" w:rsidRPr="005659F0" w:rsidRDefault="00800EBF">
      <w:pPr>
        <w:pStyle w:val="PlainText"/>
        <w:rPr>
          <w:rFonts w:ascii="Tw Cen MT" w:hAnsi="Tw Cen MT" w:cs="BrowalliaUPC"/>
          <w:sz w:val="22"/>
          <w:szCs w:val="22"/>
        </w:rPr>
      </w:pPr>
    </w:p>
    <w:p w:rsidR="00414182" w:rsidRPr="005659F0" w:rsidRDefault="00414182" w:rsidP="00006A59">
      <w:pPr>
        <w:pStyle w:val="PlainText"/>
        <w:spacing w:line="480" w:lineRule="auto"/>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4182" w:rsidRPr="005659F0" w:rsidRDefault="00414182" w:rsidP="00006A59">
      <w:pPr>
        <w:pStyle w:val="PlainText"/>
        <w:spacing w:line="480" w:lineRule="auto"/>
        <w:rPr>
          <w:rFonts w:ascii="Tw Cen MT" w:hAnsi="Tw Cen MT" w:cs="BrowalliaUPC"/>
          <w:sz w:val="22"/>
          <w:szCs w:val="22"/>
        </w:rPr>
      </w:pPr>
      <w:r w:rsidRPr="005659F0">
        <w:rPr>
          <w:rFonts w:ascii="Tw Cen MT" w:hAnsi="Tw Cen MT" w:cs="BrowalliaUP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EBF" w:rsidRPr="005659F0" w:rsidRDefault="00800EBF">
      <w:pPr>
        <w:pStyle w:val="PlainText"/>
        <w:rPr>
          <w:rFonts w:ascii="Tw Cen MT" w:hAnsi="Tw Cen MT" w:cs="BrowalliaUPC"/>
          <w:sz w:val="22"/>
          <w:szCs w:val="22"/>
        </w:rPr>
      </w:pPr>
    </w:p>
    <w:p w:rsidR="00800EBF" w:rsidRPr="005659F0" w:rsidRDefault="00800EBF">
      <w:pPr>
        <w:pStyle w:val="PlainText"/>
        <w:rPr>
          <w:rFonts w:ascii="Tw Cen MT" w:hAnsi="Tw Cen MT" w:cs="BrowalliaUPC"/>
          <w:sz w:val="22"/>
          <w:szCs w:val="22"/>
        </w:rPr>
      </w:pPr>
    </w:p>
    <w:p w:rsidR="0004375D" w:rsidRPr="005659F0" w:rsidRDefault="0004375D">
      <w:pPr>
        <w:pStyle w:val="PlainText"/>
        <w:rPr>
          <w:rFonts w:ascii="Tw Cen MT" w:hAnsi="Tw Cen MT" w:cs="BrowalliaUPC"/>
          <w:sz w:val="22"/>
          <w:szCs w:val="22"/>
        </w:rPr>
      </w:pPr>
    </w:p>
    <w:p w:rsidR="00006A59" w:rsidRPr="005659F0" w:rsidRDefault="00006A59">
      <w:pPr>
        <w:pStyle w:val="PlainText"/>
        <w:rPr>
          <w:rFonts w:ascii="Tw Cen MT" w:hAnsi="Tw Cen MT" w:cs="BrowalliaUPC"/>
          <w:sz w:val="22"/>
          <w:szCs w:val="22"/>
        </w:rPr>
      </w:pPr>
    </w:p>
    <w:p w:rsidR="00006A59" w:rsidRPr="005659F0" w:rsidRDefault="00006A59">
      <w:pPr>
        <w:pStyle w:val="PlainText"/>
        <w:rPr>
          <w:rFonts w:ascii="Tw Cen MT" w:hAnsi="Tw Cen MT" w:cs="BrowalliaUPC"/>
          <w:sz w:val="22"/>
          <w:szCs w:val="22"/>
        </w:rPr>
      </w:pPr>
    </w:p>
    <w:p w:rsidR="00800EBF" w:rsidRPr="005659F0" w:rsidRDefault="00006A59">
      <w:pPr>
        <w:pStyle w:val="PlainText"/>
        <w:rPr>
          <w:rFonts w:ascii="Tw Cen MT" w:hAnsi="Tw Cen MT" w:cs="BrowalliaUPC"/>
          <w:sz w:val="22"/>
          <w:szCs w:val="22"/>
        </w:rPr>
      </w:pPr>
      <w:r w:rsidRPr="005659F0">
        <w:rPr>
          <w:rFonts w:ascii="Tw Cen MT" w:hAnsi="Tw Cen MT" w:cs="BrowalliaUPC"/>
          <w:sz w:val="22"/>
          <w:szCs w:val="22"/>
        </w:rPr>
        <w:t>Signature</w:t>
      </w:r>
      <w:r w:rsidR="00414182" w:rsidRPr="005659F0">
        <w:rPr>
          <w:rFonts w:ascii="Tw Cen MT" w:hAnsi="Tw Cen MT" w:cs="BrowalliaUPC"/>
          <w:sz w:val="22"/>
          <w:szCs w:val="22"/>
        </w:rPr>
        <w:t xml:space="preserve"> </w:t>
      </w:r>
      <w:r w:rsidR="00800EBF" w:rsidRPr="005659F0">
        <w:rPr>
          <w:rFonts w:ascii="Tw Cen MT" w:hAnsi="Tw Cen MT" w:cs="BrowalliaUPC"/>
          <w:sz w:val="22"/>
          <w:szCs w:val="22"/>
        </w:rPr>
        <w:t>_</w:t>
      </w:r>
      <w:r w:rsidR="0004375D" w:rsidRPr="005659F0">
        <w:rPr>
          <w:rFonts w:ascii="Tw Cen MT" w:hAnsi="Tw Cen MT" w:cs="BrowalliaUPC"/>
          <w:sz w:val="22"/>
          <w:szCs w:val="22"/>
        </w:rPr>
        <w:t>____</w:t>
      </w:r>
      <w:r w:rsidR="00800EBF" w:rsidRPr="005659F0">
        <w:rPr>
          <w:rFonts w:ascii="Tw Cen MT" w:hAnsi="Tw Cen MT" w:cs="BrowalliaUPC"/>
          <w:sz w:val="22"/>
          <w:szCs w:val="22"/>
        </w:rPr>
        <w:t xml:space="preserve">___________________________________     </w:t>
      </w:r>
      <w:r w:rsidR="0004375D" w:rsidRPr="005659F0">
        <w:rPr>
          <w:rFonts w:ascii="Tw Cen MT" w:hAnsi="Tw Cen MT" w:cs="BrowalliaUPC"/>
          <w:sz w:val="22"/>
          <w:szCs w:val="22"/>
        </w:rPr>
        <w:tab/>
      </w:r>
      <w:r w:rsidR="0004375D" w:rsidRPr="005659F0">
        <w:rPr>
          <w:rFonts w:ascii="Tw Cen MT" w:hAnsi="Tw Cen MT" w:cs="BrowalliaUPC"/>
          <w:sz w:val="22"/>
          <w:szCs w:val="22"/>
        </w:rPr>
        <w:tab/>
      </w:r>
      <w:r w:rsidR="00800EBF" w:rsidRPr="005659F0">
        <w:rPr>
          <w:rFonts w:ascii="Tw Cen MT" w:hAnsi="Tw Cen MT" w:cs="BrowalliaUPC"/>
          <w:sz w:val="22"/>
          <w:szCs w:val="22"/>
        </w:rPr>
        <w:t>Date</w:t>
      </w:r>
      <w:r w:rsidR="00414182" w:rsidRPr="005659F0">
        <w:rPr>
          <w:rFonts w:ascii="Tw Cen MT" w:hAnsi="Tw Cen MT" w:cs="BrowalliaUPC"/>
          <w:sz w:val="22"/>
          <w:szCs w:val="22"/>
        </w:rPr>
        <w:t xml:space="preserve"> </w:t>
      </w:r>
      <w:r w:rsidR="00800EBF" w:rsidRPr="005659F0">
        <w:rPr>
          <w:rFonts w:ascii="Tw Cen MT" w:hAnsi="Tw Cen MT" w:cs="BrowalliaUPC"/>
          <w:sz w:val="22"/>
          <w:szCs w:val="22"/>
        </w:rPr>
        <w:t>__</w:t>
      </w:r>
      <w:r w:rsidR="0004375D" w:rsidRPr="005659F0">
        <w:rPr>
          <w:rFonts w:ascii="Tw Cen MT" w:hAnsi="Tw Cen MT" w:cs="BrowalliaUPC"/>
          <w:sz w:val="22"/>
          <w:szCs w:val="22"/>
        </w:rPr>
        <w:t>____</w:t>
      </w:r>
      <w:r w:rsidR="00800EBF" w:rsidRPr="005659F0">
        <w:rPr>
          <w:rFonts w:ascii="Tw Cen MT" w:hAnsi="Tw Cen MT" w:cs="BrowalliaUPC"/>
          <w:sz w:val="22"/>
          <w:szCs w:val="22"/>
        </w:rPr>
        <w:t xml:space="preserve">_____________                                      </w:t>
      </w:r>
    </w:p>
    <w:p w:rsidR="00800EBF" w:rsidRPr="005659F0" w:rsidRDefault="00800EBF">
      <w:pPr>
        <w:pStyle w:val="PlainText"/>
        <w:rPr>
          <w:rFonts w:ascii="Tw Cen MT" w:hAnsi="Tw Cen MT" w:cs="BrowalliaUPC"/>
          <w:sz w:val="22"/>
          <w:szCs w:val="22"/>
        </w:rPr>
      </w:pPr>
      <w:r w:rsidRPr="005659F0">
        <w:rPr>
          <w:rFonts w:ascii="Tw Cen MT" w:hAnsi="Tw Cen MT" w:cs="BrowalliaUPC"/>
          <w:sz w:val="22"/>
          <w:szCs w:val="22"/>
        </w:rPr>
        <w:t xml:space="preserve">             </w:t>
      </w:r>
      <w:r w:rsidR="00006A59" w:rsidRPr="005659F0">
        <w:rPr>
          <w:rFonts w:ascii="Tw Cen MT" w:hAnsi="Tw Cen MT" w:cs="BrowalliaUPC"/>
          <w:sz w:val="22"/>
          <w:szCs w:val="22"/>
        </w:rPr>
        <w:t xml:space="preserve">    </w:t>
      </w:r>
      <w:r w:rsidR="0076542F">
        <w:rPr>
          <w:rFonts w:ascii="Tw Cen MT" w:hAnsi="Tw Cen MT" w:cs="BrowalliaUPC"/>
          <w:sz w:val="22"/>
          <w:szCs w:val="22"/>
        </w:rPr>
        <w:t xml:space="preserve">     </w:t>
      </w:r>
      <w:r w:rsidRPr="005659F0">
        <w:rPr>
          <w:rFonts w:ascii="Tw Cen MT" w:hAnsi="Tw Cen MT" w:cs="BrowalliaUPC"/>
          <w:sz w:val="22"/>
          <w:szCs w:val="22"/>
        </w:rPr>
        <w:t>P</w:t>
      </w:r>
      <w:r w:rsidR="0004375D" w:rsidRPr="005659F0">
        <w:rPr>
          <w:rFonts w:ascii="Tw Cen MT" w:hAnsi="Tw Cen MT" w:cs="BrowalliaUPC"/>
          <w:sz w:val="22"/>
          <w:szCs w:val="22"/>
        </w:rPr>
        <w:t>resident of Board of Director/</w:t>
      </w:r>
      <w:r w:rsidRPr="005659F0">
        <w:rPr>
          <w:rFonts w:ascii="Tw Cen MT" w:hAnsi="Tw Cen MT" w:cs="BrowalliaUPC"/>
          <w:sz w:val="22"/>
          <w:szCs w:val="22"/>
        </w:rPr>
        <w:t>Designee</w:t>
      </w:r>
    </w:p>
    <w:p w:rsidR="00800EBF" w:rsidRPr="005659F0" w:rsidRDefault="00800EBF">
      <w:pPr>
        <w:pStyle w:val="PlainText"/>
        <w:rPr>
          <w:rFonts w:ascii="Tw Cen MT" w:hAnsi="Tw Cen MT" w:cs="BrowalliaUPC"/>
          <w:sz w:val="22"/>
          <w:szCs w:val="22"/>
        </w:rPr>
        <w:sectPr w:rsidR="00800EBF" w:rsidRPr="005659F0" w:rsidSect="00056D7C">
          <w:pgSz w:w="12240" w:h="15840" w:code="1"/>
          <w:pgMar w:top="1440" w:right="1440" w:bottom="1440" w:left="1440" w:header="0" w:footer="720" w:gutter="0"/>
          <w:pgBorders w:offsetFrom="page">
            <w:top w:val="cornerTriangles" w:sz="19" w:space="24" w:color="auto"/>
            <w:left w:val="cornerTriangles" w:sz="19" w:space="24" w:color="auto"/>
            <w:bottom w:val="cornerTriangles" w:sz="19" w:space="24" w:color="auto"/>
            <w:right w:val="cornerTriangles" w:sz="19" w:space="24" w:color="auto"/>
          </w:pgBorders>
          <w:cols w:space="720"/>
          <w:noEndnote/>
          <w:docGrid w:linePitch="326"/>
        </w:sectPr>
      </w:pPr>
    </w:p>
    <w:p w:rsidR="00800EBF" w:rsidRPr="005659F0" w:rsidRDefault="00800EBF">
      <w:pPr>
        <w:jc w:val="center"/>
        <w:rPr>
          <w:rFonts w:ascii="Tw Cen MT" w:hAnsi="Tw Cen MT" w:cs="BrowalliaUPC"/>
          <w:b/>
          <w:bCs/>
          <w:sz w:val="22"/>
          <w:szCs w:val="22"/>
        </w:rPr>
      </w:pPr>
      <w:r w:rsidRPr="005659F0">
        <w:rPr>
          <w:rFonts w:ascii="Tw Cen MT" w:hAnsi="Tw Cen MT" w:cs="BrowalliaUPC"/>
          <w:b/>
          <w:bCs/>
          <w:sz w:val="22"/>
          <w:szCs w:val="22"/>
        </w:rPr>
        <w:lastRenderedPageBreak/>
        <w:t>PART V – BUSINESS ACTIVITIES</w:t>
      </w:r>
      <w:r w:rsidR="00B83D19" w:rsidRPr="005659F0">
        <w:rPr>
          <w:rFonts w:ascii="Tw Cen MT" w:hAnsi="Tw Cen MT" w:cs="BrowalliaUPC"/>
          <w:b/>
          <w:bCs/>
          <w:sz w:val="22"/>
          <w:szCs w:val="22"/>
        </w:rPr>
        <w:t>:</w:t>
      </w:r>
    </w:p>
    <w:p w:rsidR="00194795" w:rsidRDefault="00194795" w:rsidP="00194795">
      <w:pPr>
        <w:rPr>
          <w:rFonts w:ascii="Tw Cen MT" w:hAnsi="Tw Cen MT" w:cs="BrowalliaUPC"/>
          <w:b/>
          <w:bCs/>
          <w:sz w:val="22"/>
          <w:szCs w:val="22"/>
        </w:rPr>
      </w:pPr>
    </w:p>
    <w:p w:rsidR="00194795" w:rsidRPr="00194795" w:rsidRDefault="00601D4D" w:rsidP="00601D4D">
      <w:pPr>
        <w:jc w:val="center"/>
        <w:rPr>
          <w:rFonts w:ascii="Tw Cen MT" w:hAnsi="Tw Cen MT" w:cs="BrowalliaUPC"/>
          <w:b/>
          <w:bCs/>
          <w:sz w:val="22"/>
          <w:szCs w:val="22"/>
          <w:u w:val="single"/>
        </w:rPr>
      </w:pPr>
      <w:r w:rsidRPr="00194795">
        <w:rPr>
          <w:rFonts w:ascii="Tw Cen MT" w:hAnsi="Tw Cen MT" w:cs="BrowalliaUPC"/>
          <w:b/>
          <w:bCs/>
          <w:sz w:val="22"/>
          <w:szCs w:val="22"/>
          <w:u w:val="single"/>
        </w:rPr>
        <w:t xml:space="preserve">INTERNAL </w:t>
      </w:r>
      <w:r>
        <w:rPr>
          <w:rFonts w:ascii="Tw Cen MT" w:hAnsi="Tw Cen MT" w:cs="BrowalliaUPC"/>
          <w:b/>
          <w:bCs/>
          <w:sz w:val="22"/>
          <w:szCs w:val="22"/>
          <w:u w:val="single"/>
        </w:rPr>
        <w:t>CONTROLS A</w:t>
      </w:r>
      <w:r w:rsidRPr="00194795">
        <w:rPr>
          <w:rFonts w:ascii="Tw Cen MT" w:hAnsi="Tw Cen MT" w:cs="BrowalliaUPC"/>
          <w:b/>
          <w:bCs/>
          <w:sz w:val="22"/>
          <w:szCs w:val="22"/>
          <w:u w:val="single"/>
        </w:rPr>
        <w:t>ND PROCEDURES</w:t>
      </w:r>
    </w:p>
    <w:p w:rsidR="00194795" w:rsidRPr="00194795" w:rsidRDefault="00194795" w:rsidP="00194795">
      <w:pPr>
        <w:rPr>
          <w:rFonts w:ascii="Tw Cen MT" w:hAnsi="Tw Cen MT" w:cs="BrowalliaUPC"/>
          <w:bCs/>
          <w:sz w:val="22"/>
          <w:szCs w:val="22"/>
        </w:rPr>
      </w:pPr>
    </w:p>
    <w:p w:rsidR="00194795" w:rsidRPr="00194795" w:rsidRDefault="00194795" w:rsidP="00194795">
      <w:pPr>
        <w:rPr>
          <w:rFonts w:ascii="Tw Cen MT" w:hAnsi="Tw Cen MT" w:cs="BrowalliaUPC"/>
          <w:bCs/>
          <w:sz w:val="22"/>
          <w:szCs w:val="22"/>
        </w:rPr>
      </w:pPr>
      <w:r w:rsidRPr="00194795">
        <w:rPr>
          <w:rFonts w:ascii="Tw Cen MT" w:hAnsi="Tw Cen MT" w:cs="BrowalliaUPC"/>
          <w:bCs/>
          <w:sz w:val="22"/>
          <w:szCs w:val="22"/>
        </w:rPr>
        <w:t xml:space="preserve">Segregation of Duties - When possible, more than one person will be involved in financial transactions.  Every effort will be taken to ensure that no one person will be responsible for an entire financial transaction.  </w:t>
      </w:r>
    </w:p>
    <w:p w:rsidR="00194795" w:rsidRPr="00194795" w:rsidRDefault="00194795" w:rsidP="00194795">
      <w:pPr>
        <w:rPr>
          <w:rFonts w:ascii="Tw Cen MT" w:hAnsi="Tw Cen MT" w:cs="BrowalliaUPC"/>
          <w:bCs/>
          <w:sz w:val="22"/>
          <w:szCs w:val="22"/>
        </w:rPr>
      </w:pPr>
    </w:p>
    <w:p w:rsidR="00194795" w:rsidRPr="00194795" w:rsidRDefault="00194795" w:rsidP="00194795">
      <w:pPr>
        <w:rPr>
          <w:rFonts w:ascii="Tw Cen MT" w:hAnsi="Tw Cen MT" w:cs="BrowalliaUPC"/>
          <w:bCs/>
          <w:sz w:val="22"/>
          <w:szCs w:val="22"/>
        </w:rPr>
      </w:pPr>
      <w:r>
        <w:rPr>
          <w:rFonts w:ascii="Tw Cen MT" w:hAnsi="Tw Cen MT" w:cs="BrowalliaUPC"/>
          <w:bCs/>
          <w:sz w:val="22"/>
          <w:szCs w:val="22"/>
        </w:rPr>
        <w:t>Mail -</w:t>
      </w:r>
      <w:r w:rsidRPr="00194795">
        <w:rPr>
          <w:rFonts w:ascii="Tw Cen MT" w:hAnsi="Tw Cen MT" w:cs="BrowalliaUPC"/>
          <w:bCs/>
          <w:sz w:val="22"/>
          <w:szCs w:val="22"/>
        </w:rPr>
        <w:t xml:space="preserve"> The Director or Administrative Secretary will pick up mail, open and distribute.</w:t>
      </w:r>
    </w:p>
    <w:p w:rsidR="00194795" w:rsidRPr="00194795" w:rsidRDefault="00194795" w:rsidP="00194795">
      <w:pPr>
        <w:rPr>
          <w:rFonts w:ascii="Tw Cen MT" w:hAnsi="Tw Cen MT" w:cs="BrowalliaUPC"/>
          <w:bCs/>
          <w:sz w:val="22"/>
          <w:szCs w:val="22"/>
        </w:rPr>
      </w:pPr>
    </w:p>
    <w:p w:rsidR="00194795" w:rsidRPr="00194795" w:rsidRDefault="00194795" w:rsidP="00194795">
      <w:pPr>
        <w:rPr>
          <w:rFonts w:ascii="Tw Cen MT" w:hAnsi="Tw Cen MT" w:cs="BrowalliaUPC"/>
          <w:bCs/>
          <w:sz w:val="22"/>
          <w:szCs w:val="22"/>
        </w:rPr>
      </w:pPr>
      <w:r w:rsidRPr="00194795">
        <w:rPr>
          <w:rFonts w:ascii="Tw Cen MT" w:hAnsi="Tw Cen MT" w:cs="BrowalliaUPC"/>
          <w:bCs/>
          <w:sz w:val="22"/>
          <w:szCs w:val="22"/>
        </w:rPr>
        <w:t>Payments - Payments will be made by check.  Check signers will be approved annually by the board.  Checks will have at least two signatures, with the exception of the Trust and Agency which will only require one signature.</w:t>
      </w:r>
    </w:p>
    <w:p w:rsidR="00194795" w:rsidRPr="00194795" w:rsidRDefault="00194795" w:rsidP="00194795">
      <w:pPr>
        <w:rPr>
          <w:rFonts w:ascii="Tw Cen MT" w:hAnsi="Tw Cen MT" w:cs="BrowalliaUPC"/>
          <w:bCs/>
          <w:sz w:val="22"/>
          <w:szCs w:val="22"/>
        </w:rPr>
      </w:pPr>
    </w:p>
    <w:p w:rsidR="00194795" w:rsidRPr="00194795" w:rsidRDefault="00194795" w:rsidP="00194795">
      <w:pPr>
        <w:rPr>
          <w:rFonts w:ascii="Tw Cen MT" w:hAnsi="Tw Cen MT" w:cs="BrowalliaUPC"/>
          <w:bCs/>
          <w:sz w:val="22"/>
          <w:szCs w:val="22"/>
        </w:rPr>
      </w:pPr>
      <w:r w:rsidRPr="00194795">
        <w:rPr>
          <w:rFonts w:ascii="Tw Cen MT" w:hAnsi="Tw Cen MT" w:cs="BrowalliaUPC"/>
          <w:bCs/>
          <w:sz w:val="22"/>
          <w:szCs w:val="22"/>
        </w:rPr>
        <w:t xml:space="preserve">Vouchers - Vouchers for payment of bills will be prepared by the Business Manager and approved by the Director prior to issuance of checks.  A listing of bills will be approved monthly by the Advisory Board or Board of Directors.  The Director reviews the bills with the Business Manager prior to processing.  The Director makes a point to explain any new vendors to the Board before claims are approved.  </w:t>
      </w:r>
    </w:p>
    <w:p w:rsidR="00194795" w:rsidRPr="00194795" w:rsidRDefault="00194795" w:rsidP="00194795">
      <w:pPr>
        <w:rPr>
          <w:rFonts w:ascii="Tw Cen MT" w:hAnsi="Tw Cen MT" w:cs="BrowalliaUPC"/>
          <w:bCs/>
          <w:sz w:val="22"/>
          <w:szCs w:val="22"/>
        </w:rPr>
      </w:pPr>
    </w:p>
    <w:p w:rsidR="00194795" w:rsidRPr="00194795" w:rsidRDefault="00194795" w:rsidP="00194795">
      <w:pPr>
        <w:rPr>
          <w:rFonts w:ascii="Tw Cen MT" w:hAnsi="Tw Cen MT" w:cs="BrowalliaUPC"/>
          <w:bCs/>
          <w:sz w:val="22"/>
          <w:szCs w:val="22"/>
        </w:rPr>
      </w:pPr>
      <w:r>
        <w:rPr>
          <w:rFonts w:ascii="Tw Cen MT" w:hAnsi="Tw Cen MT" w:cs="BrowalliaUPC"/>
          <w:bCs/>
          <w:sz w:val="22"/>
          <w:szCs w:val="22"/>
        </w:rPr>
        <w:t>Purchase Requisitions/Orders -</w:t>
      </w:r>
      <w:r w:rsidRPr="00194795">
        <w:rPr>
          <w:rFonts w:ascii="Tw Cen MT" w:hAnsi="Tw Cen MT" w:cs="BrowalliaUPC"/>
          <w:bCs/>
          <w:sz w:val="22"/>
          <w:szCs w:val="22"/>
        </w:rPr>
        <w:t xml:space="preserve"> The Administrative Secretary will prepare Purchase Requisitions.  The Business Manager will sign all Purchase Requisitions and create Purchase Orders.  The Administrative Secretary will mail/fax Purchase Orders and check in items when they are delivered.  The Business Manager will review and post the entries as invoices and prepare checks.  The Director will approve bills and vouchers that do not require a Purchase Order.  The Business Manager will enter the bills into the accounting system, post them as invoices, and prepare the checks.</w:t>
      </w:r>
    </w:p>
    <w:p w:rsidR="00194795" w:rsidRPr="00194795" w:rsidRDefault="00194795" w:rsidP="00194795">
      <w:pPr>
        <w:rPr>
          <w:rFonts w:ascii="Tw Cen MT" w:hAnsi="Tw Cen MT" w:cs="BrowalliaUPC"/>
          <w:bCs/>
          <w:sz w:val="22"/>
          <w:szCs w:val="22"/>
        </w:rPr>
      </w:pPr>
    </w:p>
    <w:p w:rsidR="00194795" w:rsidRPr="00194795" w:rsidRDefault="00194795" w:rsidP="00194795">
      <w:pPr>
        <w:rPr>
          <w:rFonts w:ascii="Tw Cen MT" w:hAnsi="Tw Cen MT" w:cs="BrowalliaUPC"/>
          <w:bCs/>
          <w:sz w:val="22"/>
          <w:szCs w:val="22"/>
        </w:rPr>
      </w:pPr>
      <w:r>
        <w:rPr>
          <w:rFonts w:ascii="Tw Cen MT" w:hAnsi="Tw Cen MT" w:cs="BrowalliaUPC"/>
          <w:bCs/>
          <w:sz w:val="22"/>
          <w:szCs w:val="22"/>
        </w:rPr>
        <w:t>Signature Cards -</w:t>
      </w:r>
      <w:r w:rsidRPr="00194795">
        <w:rPr>
          <w:rFonts w:ascii="Tw Cen MT" w:hAnsi="Tw Cen MT" w:cs="BrowalliaUPC"/>
          <w:bCs/>
          <w:sz w:val="22"/>
          <w:szCs w:val="22"/>
        </w:rPr>
        <w:t xml:space="preserve"> The Director, Business Manager, Board President, and one other board member, as determined annually, will have signature cards on file at the bank.  A statement to this effect will be an agenda item at the Cooperative’s Annual Meeting.  Banks shall be notified immediately upon any changes to check signers.</w:t>
      </w:r>
    </w:p>
    <w:p w:rsidR="00194795" w:rsidRPr="00194795" w:rsidRDefault="00194795" w:rsidP="00194795">
      <w:pPr>
        <w:rPr>
          <w:rFonts w:ascii="Tw Cen MT" w:hAnsi="Tw Cen MT" w:cs="BrowalliaUPC"/>
          <w:bCs/>
          <w:sz w:val="22"/>
          <w:szCs w:val="22"/>
        </w:rPr>
      </w:pPr>
    </w:p>
    <w:p w:rsidR="00194795" w:rsidRPr="00194795" w:rsidRDefault="00194795" w:rsidP="00194795">
      <w:pPr>
        <w:rPr>
          <w:rFonts w:ascii="Tw Cen MT" w:hAnsi="Tw Cen MT" w:cs="BrowalliaUPC"/>
          <w:bCs/>
          <w:sz w:val="22"/>
          <w:szCs w:val="22"/>
        </w:rPr>
      </w:pPr>
      <w:r w:rsidRPr="00194795">
        <w:rPr>
          <w:rFonts w:ascii="Tw Cen MT" w:hAnsi="Tw Cen MT" w:cs="BrowalliaUPC"/>
          <w:bCs/>
          <w:sz w:val="22"/>
          <w:szCs w:val="22"/>
        </w:rPr>
        <w:t xml:space="preserve">Signature Stamp - The Board chairperson has a signature stamp.  Another board member is also approved annually as a signer.  That board member keeps their signature stamp in their possession and is contacted to signature stamp checks in the months that the Board of Directors does not meet.    </w:t>
      </w:r>
    </w:p>
    <w:p w:rsidR="00194795" w:rsidRPr="00194795" w:rsidRDefault="00194795" w:rsidP="00194795">
      <w:pPr>
        <w:rPr>
          <w:rFonts w:ascii="Tw Cen MT" w:hAnsi="Tw Cen MT" w:cs="BrowalliaUPC"/>
          <w:bCs/>
          <w:sz w:val="22"/>
          <w:szCs w:val="22"/>
        </w:rPr>
      </w:pPr>
    </w:p>
    <w:p w:rsidR="00194795" w:rsidRPr="00194795" w:rsidRDefault="00194795" w:rsidP="00194795">
      <w:pPr>
        <w:rPr>
          <w:rFonts w:ascii="Tw Cen MT" w:hAnsi="Tw Cen MT" w:cs="BrowalliaUPC"/>
          <w:bCs/>
          <w:sz w:val="22"/>
          <w:szCs w:val="22"/>
        </w:rPr>
      </w:pPr>
      <w:r w:rsidRPr="00194795">
        <w:rPr>
          <w:rFonts w:ascii="Tw Cen MT" w:hAnsi="Tw Cen MT" w:cs="BrowalliaUPC"/>
          <w:bCs/>
          <w:sz w:val="22"/>
          <w:szCs w:val="22"/>
        </w:rPr>
        <w:t xml:space="preserve">Receipts - Receipts and deposit slips for funds received will be prepared by the Administrative Secretary and the Business Manager will take deposits to the bank.  Deposits will be made by direct deposit when possible.  </w:t>
      </w:r>
    </w:p>
    <w:p w:rsidR="00194795" w:rsidRPr="00194795" w:rsidRDefault="00194795" w:rsidP="00194795">
      <w:pPr>
        <w:rPr>
          <w:rFonts w:ascii="Tw Cen MT" w:hAnsi="Tw Cen MT" w:cs="BrowalliaUPC"/>
          <w:bCs/>
          <w:sz w:val="22"/>
          <w:szCs w:val="22"/>
        </w:rPr>
      </w:pPr>
    </w:p>
    <w:p w:rsidR="00194795" w:rsidRPr="00194795" w:rsidRDefault="00194795" w:rsidP="00194795">
      <w:pPr>
        <w:rPr>
          <w:rFonts w:ascii="Tw Cen MT" w:hAnsi="Tw Cen MT" w:cs="BrowalliaUPC"/>
          <w:bCs/>
          <w:sz w:val="22"/>
          <w:szCs w:val="22"/>
        </w:rPr>
      </w:pPr>
      <w:r>
        <w:rPr>
          <w:rFonts w:ascii="Tw Cen MT" w:hAnsi="Tw Cen MT" w:cs="BrowalliaUPC"/>
          <w:bCs/>
          <w:sz w:val="22"/>
          <w:szCs w:val="22"/>
        </w:rPr>
        <w:t>Financial Statements -</w:t>
      </w:r>
      <w:r w:rsidRPr="00194795">
        <w:rPr>
          <w:rFonts w:ascii="Tw Cen MT" w:hAnsi="Tw Cen MT" w:cs="BrowalliaUPC"/>
          <w:bCs/>
          <w:sz w:val="22"/>
          <w:szCs w:val="22"/>
        </w:rPr>
        <w:t xml:space="preserve"> Financial statements shall be prepared monthly by the Business Manager and approved by the Board of Directors or Advisory Board.  Statements will be distributed to each Board member (of the Board meeting that month) prior to the meeting to allow ample time for them to review the documents.</w:t>
      </w:r>
    </w:p>
    <w:p w:rsidR="00194795" w:rsidRPr="00194795" w:rsidRDefault="00194795" w:rsidP="00194795">
      <w:pPr>
        <w:rPr>
          <w:rFonts w:ascii="Tw Cen MT" w:hAnsi="Tw Cen MT" w:cs="BrowalliaUPC"/>
          <w:bCs/>
          <w:sz w:val="22"/>
          <w:szCs w:val="22"/>
        </w:rPr>
      </w:pPr>
    </w:p>
    <w:p w:rsidR="00194795" w:rsidRPr="00194795" w:rsidRDefault="00194795" w:rsidP="00194795">
      <w:pPr>
        <w:rPr>
          <w:rFonts w:ascii="Tw Cen MT" w:hAnsi="Tw Cen MT" w:cs="BrowalliaUPC"/>
          <w:bCs/>
          <w:sz w:val="22"/>
          <w:szCs w:val="22"/>
        </w:rPr>
      </w:pPr>
      <w:r w:rsidRPr="00194795">
        <w:rPr>
          <w:rFonts w:ascii="Tw Cen MT" w:hAnsi="Tw Cen MT" w:cs="BrowalliaUPC"/>
          <w:bCs/>
          <w:sz w:val="22"/>
          <w:szCs w:val="22"/>
        </w:rPr>
        <w:t xml:space="preserve">Bank Statement Reconciliation - Bank statements and cancelled checks will be reviewed upon receipt by the Administrative Assistant for any large or unusual transactions (unfamiliar vendors).  Bank accounts will be reconciled monthly by the Business Manager and reviewed by the Director.  </w:t>
      </w:r>
    </w:p>
    <w:p w:rsidR="00194795" w:rsidRPr="00194795" w:rsidRDefault="00194795" w:rsidP="00194795">
      <w:pPr>
        <w:rPr>
          <w:rFonts w:ascii="Tw Cen MT" w:hAnsi="Tw Cen MT" w:cs="BrowalliaUPC"/>
          <w:bCs/>
          <w:sz w:val="22"/>
          <w:szCs w:val="22"/>
        </w:rPr>
      </w:pPr>
    </w:p>
    <w:p w:rsidR="00194795" w:rsidRPr="00194795" w:rsidRDefault="00194795" w:rsidP="00194795">
      <w:pPr>
        <w:rPr>
          <w:rFonts w:ascii="Tw Cen MT" w:hAnsi="Tw Cen MT" w:cs="BrowalliaUPC"/>
          <w:bCs/>
          <w:sz w:val="22"/>
          <w:szCs w:val="22"/>
        </w:rPr>
      </w:pPr>
      <w:r w:rsidRPr="00194795">
        <w:rPr>
          <w:rFonts w:ascii="Tw Cen MT" w:hAnsi="Tw Cen MT" w:cs="BrowalliaUPC"/>
          <w:bCs/>
          <w:sz w:val="22"/>
          <w:szCs w:val="22"/>
        </w:rPr>
        <w:t>Access to Checks - Physical and electronic access to Cooperative checks and accounts will be limited to those employees with designated business functions.  Blank checks will be kept in a locked cabinet.  When they are needed, the Administrative Secretary or Director and the Business Manager will verify the numbers and initial and date a checkout sheet.  Voided checks shall be kept for review by an independent auditor.</w:t>
      </w:r>
    </w:p>
    <w:p w:rsidR="00194795" w:rsidRPr="00194795" w:rsidRDefault="00194795" w:rsidP="00194795">
      <w:pPr>
        <w:rPr>
          <w:rFonts w:ascii="Tw Cen MT" w:hAnsi="Tw Cen MT" w:cs="BrowalliaUPC"/>
          <w:bCs/>
          <w:sz w:val="22"/>
          <w:szCs w:val="22"/>
        </w:rPr>
      </w:pPr>
    </w:p>
    <w:p w:rsidR="00194795" w:rsidRPr="00194795" w:rsidRDefault="00194795" w:rsidP="00194795">
      <w:pPr>
        <w:rPr>
          <w:rFonts w:ascii="Tw Cen MT" w:hAnsi="Tw Cen MT" w:cs="BrowalliaUPC"/>
          <w:bCs/>
          <w:sz w:val="22"/>
          <w:szCs w:val="22"/>
        </w:rPr>
      </w:pPr>
      <w:r w:rsidRPr="00194795">
        <w:rPr>
          <w:rFonts w:ascii="Tw Cen MT" w:hAnsi="Tw Cen MT" w:cs="BrowalliaUPC"/>
          <w:bCs/>
          <w:sz w:val="22"/>
          <w:szCs w:val="22"/>
        </w:rPr>
        <w:lastRenderedPageBreak/>
        <w:t xml:space="preserve">Capital Assets - The business office will maintain an updated list of Cooperative capital assets.  </w:t>
      </w:r>
    </w:p>
    <w:p w:rsidR="00194795" w:rsidRPr="00194795" w:rsidRDefault="00194795" w:rsidP="00194795">
      <w:pPr>
        <w:rPr>
          <w:rFonts w:ascii="Tw Cen MT" w:hAnsi="Tw Cen MT" w:cs="BrowalliaUPC"/>
          <w:bCs/>
          <w:sz w:val="22"/>
          <w:szCs w:val="22"/>
        </w:rPr>
      </w:pPr>
    </w:p>
    <w:p w:rsidR="00194795" w:rsidRPr="00194795" w:rsidRDefault="00194795" w:rsidP="00194795">
      <w:pPr>
        <w:rPr>
          <w:rFonts w:ascii="Tw Cen MT" w:hAnsi="Tw Cen MT" w:cs="BrowalliaUPC"/>
          <w:bCs/>
          <w:sz w:val="22"/>
          <w:szCs w:val="22"/>
        </w:rPr>
      </w:pPr>
      <w:r>
        <w:rPr>
          <w:rFonts w:ascii="Tw Cen MT" w:hAnsi="Tw Cen MT" w:cs="BrowalliaUPC"/>
          <w:bCs/>
          <w:sz w:val="22"/>
          <w:szCs w:val="22"/>
        </w:rPr>
        <w:t>Inventories -</w:t>
      </w:r>
      <w:r w:rsidRPr="00194795">
        <w:rPr>
          <w:rFonts w:ascii="Tw Cen MT" w:hAnsi="Tw Cen MT" w:cs="BrowalliaUPC"/>
          <w:bCs/>
          <w:sz w:val="22"/>
          <w:szCs w:val="22"/>
        </w:rPr>
        <w:t xml:space="preserve"> Staff members shall do a physical inventory of their equipment which will include, but is not limited to:  computers, office/classroom furniture, and capital assets.  This inventory will be returned to the Business Office.  The Director will review.  The Administrative Secretary will update the master list.  </w:t>
      </w:r>
    </w:p>
    <w:p w:rsidR="00194795" w:rsidRPr="00194795" w:rsidRDefault="00194795" w:rsidP="00194795">
      <w:pPr>
        <w:rPr>
          <w:rFonts w:ascii="Tw Cen MT" w:hAnsi="Tw Cen MT" w:cs="BrowalliaUPC"/>
          <w:bCs/>
          <w:sz w:val="22"/>
          <w:szCs w:val="22"/>
        </w:rPr>
      </w:pPr>
    </w:p>
    <w:p w:rsidR="00194795" w:rsidRPr="00194795" w:rsidRDefault="00194795" w:rsidP="00194795">
      <w:pPr>
        <w:rPr>
          <w:rFonts w:ascii="Tw Cen MT" w:hAnsi="Tw Cen MT" w:cs="BrowalliaUPC"/>
          <w:bCs/>
          <w:sz w:val="22"/>
          <w:szCs w:val="22"/>
        </w:rPr>
      </w:pPr>
      <w:r>
        <w:rPr>
          <w:rFonts w:ascii="Tw Cen MT" w:hAnsi="Tw Cen MT" w:cs="BrowalliaUPC"/>
          <w:bCs/>
          <w:sz w:val="22"/>
          <w:szCs w:val="22"/>
        </w:rPr>
        <w:t>Time Sheets -</w:t>
      </w:r>
      <w:r w:rsidRPr="00194795">
        <w:rPr>
          <w:rFonts w:ascii="Tw Cen MT" w:hAnsi="Tw Cen MT" w:cs="BrowalliaUPC"/>
          <w:bCs/>
          <w:sz w:val="22"/>
          <w:szCs w:val="22"/>
        </w:rPr>
        <w:t xml:space="preserve"> Supervising staff shall sign off on all timesheets for classified staff.  The Director shall review and approve all timesheets.  The Business Manager shall review all timesheets prior to processing for payment, and then distribute paychecks after running payroll.</w:t>
      </w:r>
    </w:p>
    <w:p w:rsidR="00194795" w:rsidRPr="00194795" w:rsidRDefault="00194795" w:rsidP="00194795">
      <w:pPr>
        <w:rPr>
          <w:rFonts w:ascii="Tw Cen MT" w:hAnsi="Tw Cen MT" w:cs="BrowalliaUPC"/>
          <w:bCs/>
          <w:sz w:val="22"/>
          <w:szCs w:val="22"/>
        </w:rPr>
      </w:pPr>
    </w:p>
    <w:p w:rsidR="00194795" w:rsidRPr="00013A22" w:rsidRDefault="00194795" w:rsidP="00194795">
      <w:pPr>
        <w:rPr>
          <w:rFonts w:ascii="Tw Cen MT" w:hAnsi="Tw Cen MT" w:cs="BrowalliaUPC"/>
          <w:bCs/>
          <w:sz w:val="22"/>
          <w:szCs w:val="22"/>
        </w:rPr>
      </w:pPr>
      <w:r w:rsidRPr="00194795">
        <w:rPr>
          <w:rFonts w:ascii="Tw Cen MT" w:hAnsi="Tw Cen MT" w:cs="BrowalliaUPC"/>
          <w:bCs/>
          <w:sz w:val="22"/>
          <w:szCs w:val="22"/>
        </w:rPr>
        <w:t xml:space="preserve">Training - Administrators will be responsible for ensuring that employees under their supervision receive training </w:t>
      </w:r>
      <w:r w:rsidRPr="00013A22">
        <w:rPr>
          <w:rFonts w:ascii="Tw Cen MT" w:hAnsi="Tw Cen MT" w:cs="BrowalliaUPC"/>
          <w:bCs/>
          <w:sz w:val="22"/>
          <w:szCs w:val="22"/>
        </w:rPr>
        <w:t xml:space="preserve">regarding fraud prevention.  </w:t>
      </w:r>
    </w:p>
    <w:p w:rsidR="00194795" w:rsidRPr="00013A22" w:rsidRDefault="00194795" w:rsidP="00194795">
      <w:pPr>
        <w:jc w:val="right"/>
        <w:rPr>
          <w:rFonts w:ascii="Tw Cen MT" w:hAnsi="Tw Cen MT" w:cs="BrowalliaUPC"/>
          <w:bCs/>
          <w:sz w:val="22"/>
          <w:szCs w:val="22"/>
        </w:rPr>
      </w:pPr>
    </w:p>
    <w:p w:rsidR="00800EBF" w:rsidRPr="00013A22" w:rsidRDefault="00CD36FC" w:rsidP="00194795">
      <w:pPr>
        <w:jc w:val="right"/>
        <w:rPr>
          <w:rFonts w:ascii="Tw Cen MT" w:hAnsi="Tw Cen MT" w:cs="BrowalliaUPC"/>
          <w:bCs/>
          <w:sz w:val="22"/>
          <w:szCs w:val="22"/>
        </w:rPr>
      </w:pPr>
      <w:r w:rsidRPr="00013A22">
        <w:rPr>
          <w:rFonts w:ascii="Tw Cen MT" w:hAnsi="Tw Cen MT" w:cs="BrowalliaUPC"/>
          <w:bCs/>
          <w:sz w:val="22"/>
          <w:szCs w:val="22"/>
        </w:rPr>
        <w:t xml:space="preserve">Adopted </w:t>
      </w:r>
      <w:r w:rsidR="00194795" w:rsidRPr="00013A22">
        <w:rPr>
          <w:rFonts w:ascii="Tw Cen MT" w:hAnsi="Tw Cen MT" w:cs="BrowalliaUPC"/>
          <w:bCs/>
          <w:sz w:val="22"/>
          <w:szCs w:val="22"/>
        </w:rPr>
        <w:t>March 13, 2018</w:t>
      </w:r>
    </w:p>
    <w:p w:rsidR="00013A22" w:rsidRPr="00013A22" w:rsidRDefault="00013A22" w:rsidP="00194795">
      <w:pPr>
        <w:jc w:val="right"/>
        <w:rPr>
          <w:rFonts w:ascii="Tw Cen MT" w:hAnsi="Tw Cen MT" w:cs="BrowalliaUPC"/>
          <w:bCs/>
          <w:sz w:val="22"/>
          <w:szCs w:val="22"/>
        </w:rPr>
      </w:pPr>
    </w:p>
    <w:p w:rsidR="00013A22" w:rsidRPr="00013A22" w:rsidRDefault="00013A22" w:rsidP="00194795">
      <w:pPr>
        <w:jc w:val="right"/>
        <w:rPr>
          <w:rFonts w:ascii="Tw Cen MT" w:hAnsi="Tw Cen MT" w:cs="BrowalliaUPC"/>
          <w:bCs/>
          <w:sz w:val="22"/>
          <w:szCs w:val="22"/>
        </w:rPr>
      </w:pPr>
    </w:p>
    <w:p w:rsidR="00013A22" w:rsidRPr="00013A22" w:rsidRDefault="00013A22" w:rsidP="00194795">
      <w:pPr>
        <w:jc w:val="right"/>
        <w:rPr>
          <w:rFonts w:ascii="Tw Cen MT" w:hAnsi="Tw Cen MT" w:cs="BrowalliaUPC"/>
          <w:bCs/>
          <w:sz w:val="22"/>
          <w:szCs w:val="22"/>
        </w:rPr>
      </w:pPr>
    </w:p>
    <w:p w:rsidR="00013A22" w:rsidRPr="00013A22" w:rsidRDefault="00013A22" w:rsidP="00194795">
      <w:pPr>
        <w:jc w:val="right"/>
        <w:rPr>
          <w:rFonts w:ascii="Tw Cen MT" w:hAnsi="Tw Cen MT" w:cs="BrowalliaUPC"/>
          <w:bCs/>
          <w:sz w:val="22"/>
          <w:szCs w:val="22"/>
        </w:rPr>
      </w:pPr>
    </w:p>
    <w:p w:rsidR="00013A22" w:rsidRPr="00013A22" w:rsidRDefault="00013A22" w:rsidP="00194795">
      <w:pPr>
        <w:jc w:val="right"/>
        <w:rPr>
          <w:rFonts w:ascii="Tw Cen MT" w:hAnsi="Tw Cen MT" w:cs="BrowalliaUPC"/>
          <w:bCs/>
          <w:sz w:val="22"/>
          <w:szCs w:val="22"/>
        </w:rPr>
      </w:pPr>
    </w:p>
    <w:p w:rsidR="00013A22" w:rsidRPr="00013A22" w:rsidRDefault="00013A22" w:rsidP="00194795">
      <w:pPr>
        <w:jc w:val="right"/>
        <w:rPr>
          <w:rFonts w:ascii="Tw Cen MT" w:hAnsi="Tw Cen MT" w:cs="BrowalliaUPC"/>
          <w:bCs/>
          <w:sz w:val="22"/>
          <w:szCs w:val="22"/>
        </w:rPr>
      </w:pPr>
    </w:p>
    <w:p w:rsidR="00013A22" w:rsidRPr="00013A22" w:rsidRDefault="00013A22" w:rsidP="00013A22">
      <w:pPr>
        <w:jc w:val="center"/>
        <w:rPr>
          <w:rFonts w:ascii="Tw Cen MT" w:hAnsi="Tw Cen MT" w:cs="BrowalliaUPC"/>
          <w:bCs/>
          <w:sz w:val="22"/>
          <w:szCs w:val="22"/>
        </w:rPr>
      </w:pPr>
    </w:p>
    <w:p w:rsidR="00013A22" w:rsidRPr="00013A22" w:rsidRDefault="00013A22" w:rsidP="00013A22">
      <w:pPr>
        <w:jc w:val="center"/>
        <w:rPr>
          <w:rFonts w:ascii="Tw Cen MT" w:hAnsi="Tw Cen MT"/>
          <w:b/>
          <w:sz w:val="22"/>
          <w:szCs w:val="22"/>
          <w:u w:val="single"/>
        </w:rPr>
      </w:pPr>
      <w:r w:rsidRPr="00013A22">
        <w:rPr>
          <w:rFonts w:ascii="Tw Cen MT" w:hAnsi="Tw Cen MT"/>
          <w:b/>
          <w:sz w:val="22"/>
          <w:szCs w:val="22"/>
          <w:u w:val="single"/>
        </w:rPr>
        <w:t>FEDERAL GRANTS COMPLIANCE</w:t>
      </w:r>
    </w:p>
    <w:p w:rsidR="00013A22" w:rsidRPr="00013A22" w:rsidRDefault="00013A22" w:rsidP="00013A22">
      <w:pPr>
        <w:jc w:val="center"/>
        <w:rPr>
          <w:rFonts w:ascii="Tw Cen MT" w:hAnsi="Tw Cen MT"/>
          <w:b/>
          <w:sz w:val="22"/>
          <w:szCs w:val="22"/>
        </w:rPr>
      </w:pPr>
    </w:p>
    <w:p w:rsidR="00013A22" w:rsidRDefault="00013A22" w:rsidP="00013A22">
      <w:pPr>
        <w:rPr>
          <w:rFonts w:ascii="Tw Cen MT" w:hAnsi="Tw Cen MT"/>
          <w:sz w:val="22"/>
          <w:szCs w:val="22"/>
        </w:rPr>
      </w:pPr>
      <w:r w:rsidRPr="00013A22">
        <w:rPr>
          <w:rFonts w:ascii="Tw Cen MT" w:hAnsi="Tw Cen MT"/>
          <w:sz w:val="22"/>
          <w:szCs w:val="22"/>
        </w:rPr>
        <w:t xml:space="preserve">The Cooperative will comply with all terms and conditions of federal grant awards.  The administration will continually monitor the implementation of all programs to verify compliance.  The Director will sign all assurance statements, within the scope of the grant, to this effect.  The Cooperative will use the school accounting system to accurately receipt monies and track disbursement of funds related to these awards.  When using federal funds to pay for staff salary and benefits, the Cooperative will follow guidelines set forth in OMB Circular A-87.  This encompasses, but is not limited to, time and effort reporting.  When using federal funds to purchase supplies and equipment, the Cooperative will follow all OMB guidance and all policies and procedures as given by the Department of Education.  These policies include procurement procedures to include conducting price and quantity analysis for materials and supplies, as well as inventory management procedures.  </w:t>
      </w:r>
    </w:p>
    <w:p w:rsidR="00013A22" w:rsidRPr="00013A22" w:rsidRDefault="00013A22" w:rsidP="00013A22">
      <w:pPr>
        <w:rPr>
          <w:rFonts w:ascii="Tw Cen MT" w:hAnsi="Tw Cen MT"/>
          <w:sz w:val="22"/>
          <w:szCs w:val="22"/>
        </w:rPr>
      </w:pPr>
    </w:p>
    <w:p w:rsidR="00013A22" w:rsidRPr="00013A22" w:rsidRDefault="00013A22" w:rsidP="00013A22">
      <w:pPr>
        <w:jc w:val="right"/>
        <w:rPr>
          <w:rFonts w:ascii="Tw Cen MT" w:hAnsi="Tw Cen MT"/>
          <w:sz w:val="22"/>
          <w:szCs w:val="22"/>
        </w:rPr>
      </w:pPr>
      <w:r w:rsidRPr="00013A22">
        <w:rPr>
          <w:rFonts w:ascii="Tw Cen MT" w:hAnsi="Tw Cen MT"/>
          <w:sz w:val="22"/>
          <w:szCs w:val="22"/>
        </w:rPr>
        <w:t>Adopted:  December 11, 2018</w:t>
      </w:r>
    </w:p>
    <w:p w:rsidR="00013A22" w:rsidRPr="00013A22" w:rsidRDefault="00013A22" w:rsidP="00194795">
      <w:pPr>
        <w:jc w:val="right"/>
        <w:rPr>
          <w:rFonts w:ascii="Tw Cen MT" w:hAnsi="Tw Cen MT" w:cs="BrowalliaUPC"/>
          <w:bCs/>
          <w:sz w:val="22"/>
          <w:szCs w:val="22"/>
        </w:rPr>
      </w:pPr>
    </w:p>
    <w:p w:rsidR="00013A22" w:rsidRDefault="00013A22" w:rsidP="00194795">
      <w:pPr>
        <w:jc w:val="right"/>
        <w:rPr>
          <w:rFonts w:ascii="Tw Cen MT" w:hAnsi="Tw Cen MT" w:cs="BrowalliaUPC"/>
          <w:bCs/>
          <w:sz w:val="22"/>
          <w:szCs w:val="22"/>
        </w:rPr>
      </w:pPr>
    </w:p>
    <w:p w:rsidR="00013A22" w:rsidRDefault="00013A22" w:rsidP="00194795">
      <w:pPr>
        <w:jc w:val="right"/>
        <w:rPr>
          <w:rFonts w:ascii="Tw Cen MT" w:hAnsi="Tw Cen MT" w:cs="BrowalliaUPC"/>
          <w:bCs/>
          <w:sz w:val="22"/>
          <w:szCs w:val="22"/>
        </w:rPr>
      </w:pPr>
    </w:p>
    <w:p w:rsidR="00013A22" w:rsidRDefault="00013A22" w:rsidP="00194795">
      <w:pPr>
        <w:jc w:val="right"/>
        <w:rPr>
          <w:rFonts w:ascii="Tw Cen MT" w:hAnsi="Tw Cen MT" w:cs="BrowalliaUPC"/>
          <w:bCs/>
          <w:sz w:val="22"/>
          <w:szCs w:val="22"/>
        </w:rPr>
      </w:pPr>
    </w:p>
    <w:p w:rsidR="00013A22" w:rsidRDefault="00013A22" w:rsidP="00194795">
      <w:pPr>
        <w:jc w:val="right"/>
        <w:rPr>
          <w:rFonts w:ascii="Tw Cen MT" w:hAnsi="Tw Cen MT" w:cs="BrowalliaUPC"/>
          <w:bCs/>
          <w:sz w:val="22"/>
          <w:szCs w:val="22"/>
        </w:rPr>
      </w:pPr>
    </w:p>
    <w:p w:rsidR="00013A22" w:rsidRDefault="00013A22" w:rsidP="00194795">
      <w:pPr>
        <w:jc w:val="right"/>
        <w:rPr>
          <w:rFonts w:ascii="Tw Cen MT" w:hAnsi="Tw Cen MT" w:cs="BrowalliaUPC"/>
          <w:bCs/>
          <w:sz w:val="22"/>
          <w:szCs w:val="22"/>
        </w:rPr>
      </w:pPr>
    </w:p>
    <w:p w:rsidR="00013A22" w:rsidRDefault="00013A22" w:rsidP="00194795">
      <w:pPr>
        <w:jc w:val="right"/>
        <w:rPr>
          <w:rFonts w:ascii="Tw Cen MT" w:hAnsi="Tw Cen MT" w:cs="BrowalliaUPC"/>
          <w:bCs/>
          <w:sz w:val="22"/>
          <w:szCs w:val="22"/>
        </w:rPr>
      </w:pPr>
    </w:p>
    <w:p w:rsidR="00013A22" w:rsidRDefault="00013A22" w:rsidP="00194795">
      <w:pPr>
        <w:jc w:val="right"/>
        <w:rPr>
          <w:rFonts w:ascii="Tw Cen MT" w:hAnsi="Tw Cen MT" w:cs="BrowalliaUPC"/>
          <w:bCs/>
          <w:sz w:val="22"/>
          <w:szCs w:val="22"/>
        </w:rPr>
      </w:pPr>
    </w:p>
    <w:p w:rsidR="00013A22" w:rsidRDefault="00013A22" w:rsidP="00194795">
      <w:pPr>
        <w:jc w:val="right"/>
        <w:rPr>
          <w:rFonts w:ascii="Tw Cen MT" w:hAnsi="Tw Cen MT" w:cs="BrowalliaUPC"/>
          <w:bCs/>
          <w:sz w:val="22"/>
          <w:szCs w:val="22"/>
        </w:rPr>
      </w:pPr>
    </w:p>
    <w:p w:rsidR="00013A22" w:rsidRDefault="00013A22" w:rsidP="00194795">
      <w:pPr>
        <w:jc w:val="right"/>
        <w:rPr>
          <w:rFonts w:ascii="Tw Cen MT" w:hAnsi="Tw Cen MT" w:cs="BrowalliaUPC"/>
          <w:bCs/>
          <w:sz w:val="22"/>
          <w:szCs w:val="22"/>
        </w:rPr>
      </w:pPr>
    </w:p>
    <w:p w:rsidR="00013A22" w:rsidRDefault="00013A22" w:rsidP="00194795">
      <w:pPr>
        <w:jc w:val="right"/>
        <w:rPr>
          <w:rFonts w:ascii="Tw Cen MT" w:hAnsi="Tw Cen MT" w:cs="BrowalliaUPC"/>
          <w:bCs/>
          <w:sz w:val="22"/>
          <w:szCs w:val="22"/>
        </w:rPr>
      </w:pPr>
    </w:p>
    <w:p w:rsidR="00013A22" w:rsidRDefault="00013A22" w:rsidP="00194795">
      <w:pPr>
        <w:jc w:val="right"/>
        <w:rPr>
          <w:rFonts w:ascii="Tw Cen MT" w:hAnsi="Tw Cen MT" w:cs="BrowalliaUPC"/>
          <w:bCs/>
          <w:sz w:val="22"/>
          <w:szCs w:val="22"/>
        </w:rPr>
      </w:pPr>
    </w:p>
    <w:p w:rsidR="00013A22" w:rsidRDefault="00013A22" w:rsidP="00194795">
      <w:pPr>
        <w:jc w:val="right"/>
        <w:rPr>
          <w:rFonts w:ascii="Tw Cen MT" w:hAnsi="Tw Cen MT" w:cs="BrowalliaUPC"/>
          <w:bCs/>
          <w:sz w:val="22"/>
          <w:szCs w:val="22"/>
        </w:rPr>
      </w:pPr>
    </w:p>
    <w:p w:rsidR="00013A22" w:rsidRDefault="00013A22" w:rsidP="00194795">
      <w:pPr>
        <w:jc w:val="right"/>
        <w:rPr>
          <w:rFonts w:ascii="Tw Cen MT" w:hAnsi="Tw Cen MT" w:cs="BrowalliaUPC"/>
          <w:bCs/>
          <w:sz w:val="22"/>
          <w:szCs w:val="22"/>
        </w:rPr>
      </w:pPr>
    </w:p>
    <w:p w:rsidR="00013A22" w:rsidRDefault="00013A22" w:rsidP="00194795">
      <w:pPr>
        <w:jc w:val="right"/>
        <w:rPr>
          <w:rFonts w:ascii="Tw Cen MT" w:hAnsi="Tw Cen MT" w:cs="BrowalliaUPC"/>
          <w:bCs/>
          <w:sz w:val="22"/>
          <w:szCs w:val="22"/>
        </w:rPr>
      </w:pPr>
    </w:p>
    <w:p w:rsidR="00013A22" w:rsidRDefault="00013A22" w:rsidP="00194795">
      <w:pPr>
        <w:jc w:val="right"/>
        <w:rPr>
          <w:rFonts w:ascii="Tw Cen MT" w:hAnsi="Tw Cen MT" w:cs="BrowalliaUPC"/>
          <w:bCs/>
          <w:sz w:val="22"/>
          <w:szCs w:val="22"/>
        </w:rPr>
      </w:pPr>
    </w:p>
    <w:p w:rsidR="00013A22" w:rsidRDefault="00013A22" w:rsidP="00194795">
      <w:pPr>
        <w:jc w:val="right"/>
        <w:rPr>
          <w:rFonts w:ascii="Tw Cen MT" w:hAnsi="Tw Cen MT" w:cs="BrowalliaUPC"/>
          <w:bCs/>
          <w:sz w:val="22"/>
          <w:szCs w:val="22"/>
        </w:rPr>
      </w:pPr>
    </w:p>
    <w:p w:rsidR="00013A22" w:rsidRDefault="00013A22" w:rsidP="00194795">
      <w:pPr>
        <w:jc w:val="right"/>
        <w:rPr>
          <w:rFonts w:ascii="Tw Cen MT" w:hAnsi="Tw Cen MT" w:cs="BrowalliaUPC"/>
          <w:bCs/>
          <w:sz w:val="22"/>
          <w:szCs w:val="22"/>
        </w:rPr>
      </w:pPr>
    </w:p>
    <w:p w:rsidR="00013A22" w:rsidRDefault="00013A22" w:rsidP="00194795">
      <w:pPr>
        <w:jc w:val="right"/>
        <w:rPr>
          <w:rFonts w:ascii="Tw Cen MT" w:hAnsi="Tw Cen MT" w:cs="BrowalliaUPC"/>
          <w:bCs/>
          <w:sz w:val="22"/>
          <w:szCs w:val="22"/>
        </w:rPr>
      </w:pPr>
    </w:p>
    <w:p w:rsidR="00800EBF" w:rsidRPr="005659F0" w:rsidRDefault="00601D4D" w:rsidP="00601D4D">
      <w:pPr>
        <w:jc w:val="center"/>
        <w:rPr>
          <w:rFonts w:ascii="Tw Cen MT" w:hAnsi="Tw Cen MT" w:cs="BrowalliaUPC"/>
          <w:b/>
          <w:bCs/>
          <w:sz w:val="22"/>
          <w:szCs w:val="22"/>
          <w:u w:val="single"/>
        </w:rPr>
      </w:pPr>
      <w:r w:rsidRPr="005659F0">
        <w:rPr>
          <w:rFonts w:ascii="Tw Cen MT" w:hAnsi="Tw Cen MT" w:cs="BrowalliaUPC"/>
          <w:b/>
          <w:bCs/>
          <w:sz w:val="22"/>
          <w:szCs w:val="22"/>
          <w:u w:val="single"/>
        </w:rPr>
        <w:lastRenderedPageBreak/>
        <w:t>GENERAL FIXED ASSETS POLICY</w:t>
      </w:r>
    </w:p>
    <w:p w:rsidR="00800EBF" w:rsidRPr="005659F0" w:rsidRDefault="00800EBF">
      <w:pPr>
        <w:rPr>
          <w:rFonts w:ascii="Tw Cen MT" w:hAnsi="Tw Cen MT" w:cs="BrowalliaUPC"/>
          <w:b/>
          <w:bCs/>
          <w:sz w:val="22"/>
          <w:szCs w:val="22"/>
          <w:u w:val="single"/>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General Fixed Assets Equipment will be set up in the following information:</w:t>
      </w:r>
    </w:p>
    <w:p w:rsidR="00800EBF" w:rsidRPr="005659F0" w:rsidRDefault="00800EBF">
      <w:pPr>
        <w:rPr>
          <w:rFonts w:ascii="Tw Cen MT" w:hAnsi="Tw Cen MT" w:cs="BrowalliaUPC"/>
          <w:sz w:val="22"/>
          <w:szCs w:val="22"/>
        </w:rPr>
      </w:pPr>
    </w:p>
    <w:p w:rsidR="00800EBF" w:rsidRPr="005659F0" w:rsidRDefault="003573F8">
      <w:pPr>
        <w:rPr>
          <w:rFonts w:ascii="Tw Cen MT" w:hAnsi="Tw Cen MT" w:cs="BrowalliaUPC"/>
          <w:sz w:val="22"/>
          <w:szCs w:val="22"/>
        </w:rPr>
      </w:pPr>
      <w:r w:rsidRPr="005659F0">
        <w:rPr>
          <w:rFonts w:ascii="Tw Cen MT" w:hAnsi="Tw Cen MT" w:cs="BrowalliaUPC"/>
          <w:sz w:val="22"/>
          <w:szCs w:val="22"/>
        </w:rPr>
        <w:t>1)  Class c</w:t>
      </w:r>
      <w:r w:rsidR="00800EBF" w:rsidRPr="005659F0">
        <w:rPr>
          <w:rFonts w:ascii="Tw Cen MT" w:hAnsi="Tw Cen MT" w:cs="BrowalliaUPC"/>
          <w:sz w:val="22"/>
          <w:szCs w:val="22"/>
        </w:rPr>
        <w:t>ode.</w:t>
      </w:r>
    </w:p>
    <w:p w:rsidR="00800EBF" w:rsidRPr="005659F0" w:rsidRDefault="00800EBF">
      <w:pPr>
        <w:rPr>
          <w:rFonts w:ascii="Tw Cen MT" w:hAnsi="Tw Cen MT" w:cs="BrowalliaUPC"/>
          <w:sz w:val="22"/>
          <w:szCs w:val="22"/>
        </w:rPr>
      </w:pPr>
      <w:r w:rsidRPr="005659F0">
        <w:rPr>
          <w:rFonts w:ascii="Tw Cen MT" w:hAnsi="Tw Cen MT" w:cs="BrowalliaUPC"/>
          <w:sz w:val="22"/>
          <w:szCs w:val="22"/>
        </w:rPr>
        <w:t>2)  Payment voucher number.</w:t>
      </w:r>
    </w:p>
    <w:p w:rsidR="00800EBF" w:rsidRPr="005659F0" w:rsidRDefault="00800EBF">
      <w:pPr>
        <w:rPr>
          <w:rFonts w:ascii="Tw Cen MT" w:hAnsi="Tw Cen MT" w:cs="BrowalliaUPC"/>
          <w:sz w:val="22"/>
          <w:szCs w:val="22"/>
        </w:rPr>
      </w:pPr>
      <w:r w:rsidRPr="005659F0">
        <w:rPr>
          <w:rFonts w:ascii="Tw Cen MT" w:hAnsi="Tw Cen MT" w:cs="BrowalliaUPC"/>
          <w:sz w:val="22"/>
          <w:szCs w:val="22"/>
        </w:rPr>
        <w:t>3)  Date of acquisition.</w:t>
      </w:r>
    </w:p>
    <w:p w:rsidR="00800EBF" w:rsidRPr="005659F0" w:rsidRDefault="00800EBF">
      <w:pPr>
        <w:rPr>
          <w:rFonts w:ascii="Tw Cen MT" w:hAnsi="Tw Cen MT" w:cs="BrowalliaUPC"/>
          <w:sz w:val="22"/>
          <w:szCs w:val="22"/>
        </w:rPr>
      </w:pPr>
      <w:r w:rsidRPr="005659F0">
        <w:rPr>
          <w:rFonts w:ascii="Tw Cen MT" w:hAnsi="Tw Cen MT" w:cs="BrowalliaUPC"/>
          <w:sz w:val="22"/>
          <w:szCs w:val="22"/>
        </w:rPr>
        <w:t>4)  Name and address of vendor.</w:t>
      </w:r>
    </w:p>
    <w:p w:rsidR="00800EBF" w:rsidRPr="005659F0" w:rsidRDefault="00800EBF">
      <w:pPr>
        <w:rPr>
          <w:rFonts w:ascii="Tw Cen MT" w:hAnsi="Tw Cen MT" w:cs="BrowalliaUPC"/>
          <w:sz w:val="22"/>
          <w:szCs w:val="22"/>
        </w:rPr>
      </w:pPr>
      <w:r w:rsidRPr="005659F0">
        <w:rPr>
          <w:rFonts w:ascii="Tw Cen MT" w:hAnsi="Tw Cen MT" w:cs="BrowalliaUPC"/>
          <w:sz w:val="22"/>
          <w:szCs w:val="22"/>
        </w:rPr>
        <w:t>5)  Description.</w:t>
      </w:r>
    </w:p>
    <w:p w:rsidR="00800EBF" w:rsidRPr="005659F0" w:rsidRDefault="00800EBF">
      <w:pPr>
        <w:rPr>
          <w:rFonts w:ascii="Tw Cen MT" w:hAnsi="Tw Cen MT" w:cs="BrowalliaUPC"/>
          <w:sz w:val="22"/>
          <w:szCs w:val="22"/>
        </w:rPr>
      </w:pPr>
      <w:r w:rsidRPr="005659F0">
        <w:rPr>
          <w:rFonts w:ascii="Tw Cen MT" w:hAnsi="Tw Cen MT" w:cs="BrowalliaUPC"/>
          <w:sz w:val="22"/>
          <w:szCs w:val="22"/>
        </w:rPr>
        <w:t>6)  Department, division and unit charged with custody.</w:t>
      </w:r>
    </w:p>
    <w:p w:rsidR="00800EBF" w:rsidRPr="005659F0" w:rsidRDefault="00800EBF">
      <w:pPr>
        <w:rPr>
          <w:rFonts w:ascii="Tw Cen MT" w:hAnsi="Tw Cen MT" w:cs="BrowalliaUPC"/>
          <w:sz w:val="22"/>
          <w:szCs w:val="22"/>
        </w:rPr>
      </w:pPr>
      <w:r w:rsidRPr="005659F0">
        <w:rPr>
          <w:rFonts w:ascii="Tw Cen MT" w:hAnsi="Tw Cen MT" w:cs="BrowalliaUPC"/>
          <w:sz w:val="22"/>
          <w:szCs w:val="22"/>
        </w:rPr>
        <w:t>7)  Location.</w:t>
      </w:r>
    </w:p>
    <w:p w:rsidR="00800EBF" w:rsidRPr="005659F0" w:rsidRDefault="00006A59">
      <w:pPr>
        <w:rPr>
          <w:rFonts w:ascii="Tw Cen MT" w:hAnsi="Tw Cen MT" w:cs="BrowalliaUPC"/>
          <w:sz w:val="22"/>
          <w:szCs w:val="22"/>
        </w:rPr>
      </w:pPr>
      <w:r w:rsidRPr="005659F0">
        <w:rPr>
          <w:rFonts w:ascii="Tw Cen MT" w:hAnsi="Tw Cen MT" w:cs="BrowalliaUPC"/>
          <w:sz w:val="22"/>
          <w:szCs w:val="22"/>
        </w:rPr>
        <w:t>8)  Cost of five-</w:t>
      </w:r>
      <w:r w:rsidR="00747936" w:rsidRPr="005659F0">
        <w:rPr>
          <w:rFonts w:ascii="Tw Cen MT" w:hAnsi="Tw Cen MT" w:cs="BrowalliaUPC"/>
          <w:sz w:val="22"/>
          <w:szCs w:val="22"/>
        </w:rPr>
        <w:t>thousand</w:t>
      </w:r>
      <w:r w:rsidR="00800EBF" w:rsidRPr="005659F0">
        <w:rPr>
          <w:rFonts w:ascii="Tw Cen MT" w:hAnsi="Tw Cen MT" w:cs="BrowalliaUPC"/>
          <w:sz w:val="22"/>
          <w:szCs w:val="22"/>
        </w:rPr>
        <w:t xml:space="preserve"> dollars ($50</w:t>
      </w:r>
      <w:r w:rsidR="00747936" w:rsidRPr="005659F0">
        <w:rPr>
          <w:rFonts w:ascii="Tw Cen MT" w:hAnsi="Tw Cen MT" w:cs="BrowalliaUPC"/>
          <w:sz w:val="22"/>
          <w:szCs w:val="22"/>
        </w:rPr>
        <w:t>0</w:t>
      </w:r>
      <w:r w:rsidR="00800EBF" w:rsidRPr="005659F0">
        <w:rPr>
          <w:rFonts w:ascii="Tw Cen MT" w:hAnsi="Tw Cen MT" w:cs="BrowalliaUPC"/>
          <w:sz w:val="22"/>
          <w:szCs w:val="22"/>
        </w:rPr>
        <w:t>0.00) or more.</w:t>
      </w:r>
    </w:p>
    <w:p w:rsidR="00800EBF" w:rsidRPr="005659F0" w:rsidRDefault="00800EBF">
      <w:pPr>
        <w:rPr>
          <w:rFonts w:ascii="Tw Cen MT" w:hAnsi="Tw Cen MT" w:cs="BrowalliaUPC"/>
          <w:sz w:val="22"/>
          <w:szCs w:val="22"/>
        </w:rPr>
      </w:pPr>
      <w:r w:rsidRPr="005659F0">
        <w:rPr>
          <w:rFonts w:ascii="Tw Cen MT" w:hAnsi="Tw Cen MT" w:cs="BrowalliaUPC"/>
          <w:sz w:val="22"/>
          <w:szCs w:val="22"/>
        </w:rPr>
        <w:t>9)  Fund and account from which purchased.</w:t>
      </w:r>
    </w:p>
    <w:p w:rsidR="00800EBF" w:rsidRPr="005659F0" w:rsidRDefault="00800EBF">
      <w:pPr>
        <w:rPr>
          <w:rFonts w:ascii="Tw Cen MT" w:hAnsi="Tw Cen MT" w:cs="BrowalliaUPC"/>
          <w:sz w:val="22"/>
          <w:szCs w:val="22"/>
        </w:rPr>
      </w:pPr>
      <w:r w:rsidRPr="005659F0">
        <w:rPr>
          <w:rFonts w:ascii="Tw Cen MT" w:hAnsi="Tw Cen MT" w:cs="BrowalliaUPC"/>
          <w:sz w:val="22"/>
          <w:szCs w:val="22"/>
        </w:rPr>
        <w:t>10) Method of acquisition.</w:t>
      </w:r>
    </w:p>
    <w:p w:rsidR="00800EBF" w:rsidRPr="005659F0" w:rsidRDefault="00800EBF">
      <w:pPr>
        <w:rPr>
          <w:rFonts w:ascii="Tw Cen MT" w:hAnsi="Tw Cen MT" w:cs="BrowalliaUPC"/>
          <w:sz w:val="22"/>
          <w:szCs w:val="22"/>
        </w:rPr>
      </w:pPr>
      <w:r w:rsidRPr="005659F0">
        <w:rPr>
          <w:rFonts w:ascii="Tw Cen MT" w:hAnsi="Tw Cen MT" w:cs="BrowalliaUPC"/>
          <w:sz w:val="22"/>
          <w:szCs w:val="22"/>
        </w:rPr>
        <w:t>11) Estimated life.</w:t>
      </w:r>
    </w:p>
    <w:p w:rsidR="00800EBF" w:rsidRPr="005659F0" w:rsidRDefault="00800EBF">
      <w:pPr>
        <w:rPr>
          <w:rFonts w:ascii="Tw Cen MT" w:hAnsi="Tw Cen MT" w:cs="BrowalliaUPC"/>
          <w:sz w:val="22"/>
          <w:szCs w:val="22"/>
        </w:rPr>
      </w:pPr>
      <w:r w:rsidRPr="005659F0">
        <w:rPr>
          <w:rFonts w:ascii="Tw Cen MT" w:hAnsi="Tw Cen MT" w:cs="BrowalliaUPC"/>
          <w:sz w:val="22"/>
          <w:szCs w:val="22"/>
        </w:rPr>
        <w:t>12) Date method and authorization of disposition.</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All fixed assets will be marked by a permanent method of identification and periodic inventories will be taken by authorized personnel as required by law or administrative regulations.</w:t>
      </w:r>
    </w:p>
    <w:p w:rsidR="00800EBF" w:rsidRPr="005659F0" w:rsidRDefault="00800EBF">
      <w:pPr>
        <w:rPr>
          <w:rFonts w:ascii="Tw Cen MT" w:hAnsi="Tw Cen MT" w:cs="BrowalliaUPC"/>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Equipment inventory will be kept</w:t>
      </w:r>
      <w:r w:rsidR="003573F8" w:rsidRPr="005659F0">
        <w:rPr>
          <w:rFonts w:ascii="Tw Cen MT" w:hAnsi="Tw Cen MT" w:cs="BrowalliaUPC"/>
          <w:sz w:val="22"/>
          <w:szCs w:val="22"/>
        </w:rPr>
        <w:t xml:space="preserve"> on any items greater than five-</w:t>
      </w:r>
      <w:r w:rsidRPr="005659F0">
        <w:rPr>
          <w:rFonts w:ascii="Tw Cen MT" w:hAnsi="Tw Cen MT" w:cs="BrowalliaUPC"/>
          <w:sz w:val="22"/>
          <w:szCs w:val="22"/>
        </w:rPr>
        <w:t xml:space="preserve">hundred dollars ($500.00) on Inventory </w:t>
      </w:r>
      <w:r w:rsidR="00B86CDF" w:rsidRPr="005659F0">
        <w:rPr>
          <w:rFonts w:ascii="Tw Cen MT" w:hAnsi="Tw Cen MT" w:cs="BrowalliaUPC"/>
          <w:sz w:val="22"/>
          <w:szCs w:val="22"/>
        </w:rPr>
        <w:t>Record Forms which will include:</w:t>
      </w:r>
      <w:r w:rsidRPr="005659F0">
        <w:rPr>
          <w:rFonts w:ascii="Tw Cen MT" w:hAnsi="Tw Cen MT" w:cs="BrowalliaUPC"/>
          <w:sz w:val="22"/>
          <w:szCs w:val="22"/>
        </w:rPr>
        <w:t xml:space="preserve"> 1) item; 2) model; 3) serial number; 4) cost; and 5) department.</w:t>
      </w:r>
    </w:p>
    <w:p w:rsidR="00800EBF" w:rsidRPr="005659F0" w:rsidRDefault="00800EBF">
      <w:pPr>
        <w:rPr>
          <w:rFonts w:ascii="Tw Cen MT" w:hAnsi="Tw Cen MT" w:cs="BrowalliaUPC"/>
          <w:sz w:val="22"/>
          <w:szCs w:val="22"/>
        </w:rPr>
      </w:pPr>
    </w:p>
    <w:p w:rsidR="00186765" w:rsidRDefault="00A33569">
      <w:pPr>
        <w:jc w:val="right"/>
        <w:rPr>
          <w:rFonts w:ascii="Tw Cen MT" w:hAnsi="Tw Cen MT" w:cs="BrowalliaUPC"/>
          <w:sz w:val="22"/>
          <w:szCs w:val="22"/>
        </w:rPr>
      </w:pPr>
      <w:r w:rsidRPr="005659F0">
        <w:rPr>
          <w:rFonts w:ascii="Tw Cen MT" w:hAnsi="Tw Cen MT" w:cs="BrowalliaUPC"/>
          <w:sz w:val="22"/>
          <w:szCs w:val="22"/>
        </w:rPr>
        <w:t>Adopted April 16,</w:t>
      </w:r>
      <w:r w:rsidR="00B83D19" w:rsidRPr="005659F0">
        <w:rPr>
          <w:rFonts w:ascii="Tw Cen MT" w:hAnsi="Tw Cen MT" w:cs="BrowalliaUPC"/>
          <w:sz w:val="22"/>
          <w:szCs w:val="22"/>
        </w:rPr>
        <w:t xml:space="preserve"> </w:t>
      </w:r>
      <w:r w:rsidRPr="005659F0">
        <w:rPr>
          <w:rFonts w:ascii="Tw Cen MT" w:hAnsi="Tw Cen MT" w:cs="BrowalliaUPC"/>
          <w:sz w:val="22"/>
          <w:szCs w:val="22"/>
        </w:rPr>
        <w:t>20</w:t>
      </w:r>
      <w:r w:rsidR="00800EBF" w:rsidRPr="005659F0">
        <w:rPr>
          <w:rFonts w:ascii="Tw Cen MT" w:hAnsi="Tw Cen MT" w:cs="BrowalliaUPC"/>
          <w:sz w:val="22"/>
          <w:szCs w:val="22"/>
        </w:rPr>
        <w:t>03</w:t>
      </w:r>
    </w:p>
    <w:p w:rsidR="00800EBF" w:rsidRDefault="00747936">
      <w:pPr>
        <w:jc w:val="right"/>
        <w:rPr>
          <w:rFonts w:ascii="Tw Cen MT" w:hAnsi="Tw Cen MT" w:cs="BrowalliaUPC"/>
          <w:sz w:val="22"/>
          <w:szCs w:val="22"/>
        </w:rPr>
      </w:pPr>
      <w:r w:rsidRPr="005659F0">
        <w:rPr>
          <w:rFonts w:ascii="Tw Cen MT" w:hAnsi="Tw Cen MT" w:cs="BrowalliaUPC"/>
          <w:sz w:val="22"/>
          <w:szCs w:val="22"/>
        </w:rPr>
        <w:t xml:space="preserve"> Amended May 10, 2011</w:t>
      </w:r>
    </w:p>
    <w:p w:rsidR="00013A22" w:rsidRDefault="00013A22">
      <w:pPr>
        <w:jc w:val="right"/>
        <w:rPr>
          <w:rFonts w:ascii="Tw Cen MT" w:hAnsi="Tw Cen MT" w:cs="BrowalliaUPC"/>
          <w:sz w:val="22"/>
          <w:szCs w:val="22"/>
        </w:rPr>
      </w:pPr>
    </w:p>
    <w:p w:rsidR="00013A22" w:rsidRPr="005659F0" w:rsidRDefault="00013A22">
      <w:pPr>
        <w:jc w:val="right"/>
        <w:rPr>
          <w:rFonts w:ascii="Tw Cen MT" w:hAnsi="Tw Cen MT" w:cs="BrowalliaUPC"/>
          <w:sz w:val="22"/>
          <w:szCs w:val="22"/>
        </w:rPr>
      </w:pPr>
    </w:p>
    <w:p w:rsidR="00800EBF" w:rsidRPr="005659F0" w:rsidRDefault="00601D4D" w:rsidP="00601D4D">
      <w:pPr>
        <w:jc w:val="center"/>
        <w:rPr>
          <w:rFonts w:ascii="Tw Cen MT" w:hAnsi="Tw Cen MT" w:cs="BrowalliaUPC"/>
          <w:b/>
          <w:bCs/>
          <w:sz w:val="22"/>
          <w:szCs w:val="22"/>
        </w:rPr>
      </w:pPr>
      <w:r w:rsidRPr="005659F0">
        <w:rPr>
          <w:rFonts w:ascii="Tw Cen MT" w:hAnsi="Tw Cen MT" w:cs="BrowalliaUPC"/>
          <w:b/>
          <w:bCs/>
          <w:sz w:val="22"/>
          <w:szCs w:val="22"/>
          <w:u w:val="single"/>
        </w:rPr>
        <w:t>POLITICAL ACTIVITY AND FEDERAL FUNDS</w:t>
      </w: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The Cornbelt Educational Cooperative shall comply with the provision of the HATCH ACT and Intergovernmental Personnel Act of 1970, as amended by Title VI of the Civil Service Reform Act (Public Law 95-454 section 4728).  In general, </w:t>
      </w:r>
      <w:r w:rsidR="00B86CDF" w:rsidRPr="005659F0">
        <w:rPr>
          <w:rFonts w:ascii="Tw Cen MT" w:hAnsi="Tw Cen MT" w:cs="BrowalliaUPC"/>
          <w:sz w:val="22"/>
          <w:szCs w:val="22"/>
        </w:rPr>
        <w:t>f</w:t>
      </w:r>
      <w:r w:rsidRPr="005659F0">
        <w:rPr>
          <w:rFonts w:ascii="Tw Cen MT" w:hAnsi="Tw Cen MT" w:cs="BrowalliaUPC"/>
          <w:sz w:val="22"/>
          <w:szCs w:val="22"/>
        </w:rPr>
        <w:t>ederal funds received by the Cooperative shall not be used for partisan political purposes of any kind, by any person employed by the Cooperative.</w:t>
      </w:r>
    </w:p>
    <w:p w:rsidR="00800EBF" w:rsidRPr="005659F0" w:rsidRDefault="00800EBF">
      <w:pPr>
        <w:rPr>
          <w:rFonts w:ascii="Tw Cen MT" w:hAnsi="Tw Cen MT" w:cs="BrowalliaUPC"/>
          <w:sz w:val="22"/>
          <w:szCs w:val="22"/>
        </w:rPr>
      </w:pPr>
    </w:p>
    <w:p w:rsidR="0004375D" w:rsidRPr="005659F0" w:rsidRDefault="0004375D">
      <w:pPr>
        <w:rPr>
          <w:rFonts w:ascii="Tw Cen MT" w:hAnsi="Tw Cen MT" w:cs="BrowalliaUPC"/>
          <w:sz w:val="22"/>
          <w:szCs w:val="22"/>
        </w:rPr>
      </w:pPr>
    </w:p>
    <w:p w:rsidR="00800EBF" w:rsidRPr="005659F0" w:rsidRDefault="00601D4D" w:rsidP="00601D4D">
      <w:pPr>
        <w:jc w:val="center"/>
        <w:rPr>
          <w:rFonts w:ascii="Tw Cen MT" w:hAnsi="Tw Cen MT" w:cs="BrowalliaUPC"/>
          <w:b/>
          <w:bCs/>
          <w:sz w:val="22"/>
          <w:szCs w:val="22"/>
        </w:rPr>
      </w:pPr>
      <w:r w:rsidRPr="005659F0">
        <w:rPr>
          <w:rFonts w:ascii="Tw Cen MT" w:hAnsi="Tw Cen MT" w:cs="BrowalliaUPC"/>
          <w:b/>
          <w:bCs/>
          <w:sz w:val="22"/>
          <w:szCs w:val="22"/>
          <w:u w:val="single"/>
        </w:rPr>
        <w:t>CONSTRUCTION PROJECTS AND FEDERAL FUNDS</w:t>
      </w:r>
    </w:p>
    <w:p w:rsidR="00800EBF" w:rsidRPr="005659F0" w:rsidRDefault="00800EBF">
      <w:pPr>
        <w:rPr>
          <w:rFonts w:ascii="Tw Cen MT" w:hAnsi="Tw Cen MT" w:cs="BrowalliaUPC"/>
          <w:b/>
          <w:bCs/>
          <w:sz w:val="22"/>
          <w:szCs w:val="22"/>
        </w:rPr>
      </w:pPr>
    </w:p>
    <w:p w:rsidR="00800EBF" w:rsidRPr="005659F0" w:rsidRDefault="00800EBF">
      <w:pPr>
        <w:rPr>
          <w:rFonts w:ascii="Tw Cen MT" w:hAnsi="Tw Cen MT" w:cs="BrowalliaUPC"/>
          <w:sz w:val="22"/>
          <w:szCs w:val="22"/>
        </w:rPr>
      </w:pPr>
      <w:r w:rsidRPr="005659F0">
        <w:rPr>
          <w:rFonts w:ascii="Tw Cen MT" w:hAnsi="Tw Cen MT" w:cs="BrowalliaUPC"/>
          <w:sz w:val="22"/>
          <w:szCs w:val="22"/>
        </w:rPr>
        <w:t xml:space="preserve">The Cornbelt Educational Cooperative shall comply with the provisions of the Davis-Bacon Act.  </w:t>
      </w:r>
      <w:r w:rsidR="00B86CDF" w:rsidRPr="005659F0">
        <w:rPr>
          <w:rFonts w:ascii="Tw Cen MT" w:hAnsi="Tw Cen MT" w:cs="BrowalliaUPC"/>
          <w:sz w:val="22"/>
          <w:szCs w:val="22"/>
        </w:rPr>
        <w:t>In general, when required by f</w:t>
      </w:r>
      <w:r w:rsidRPr="005659F0">
        <w:rPr>
          <w:rFonts w:ascii="Tw Cen MT" w:hAnsi="Tw Cen MT" w:cs="BrowalliaUPC"/>
          <w:sz w:val="22"/>
          <w:szCs w:val="22"/>
        </w:rPr>
        <w:t xml:space="preserve">ederal grant program legislation, all laborers and mechanics employed by contractors or subcontractors to work on construction projects financed by </w:t>
      </w:r>
      <w:r w:rsidR="00B86CDF" w:rsidRPr="005659F0">
        <w:rPr>
          <w:rFonts w:ascii="Tw Cen MT" w:hAnsi="Tw Cen MT" w:cs="BrowalliaUPC"/>
          <w:sz w:val="22"/>
          <w:szCs w:val="22"/>
        </w:rPr>
        <w:t>f</w:t>
      </w:r>
      <w:r w:rsidRPr="005659F0">
        <w:rPr>
          <w:rFonts w:ascii="Tw Cen MT" w:hAnsi="Tw Cen MT" w:cs="BrowalliaUPC"/>
          <w:sz w:val="22"/>
          <w:szCs w:val="22"/>
        </w:rPr>
        <w:t>ederal assistance shall be paid wages not less than those established by the Secretary of Labor as the prevailing regional rate.</w:t>
      </w:r>
    </w:p>
    <w:p w:rsidR="00800EBF" w:rsidRDefault="00800EBF">
      <w:pPr>
        <w:rPr>
          <w:rFonts w:ascii="Tw Cen MT" w:hAnsi="Tw Cen MT" w:cs="BrowalliaUPC"/>
          <w:b/>
          <w:bCs/>
          <w:sz w:val="22"/>
          <w:szCs w:val="22"/>
        </w:rPr>
      </w:pPr>
    </w:p>
    <w:p w:rsidR="00013A22" w:rsidRDefault="00013A22">
      <w:pPr>
        <w:rPr>
          <w:rFonts w:ascii="Tw Cen MT" w:hAnsi="Tw Cen MT" w:cs="BrowalliaUPC"/>
          <w:b/>
          <w:bCs/>
          <w:sz w:val="22"/>
          <w:szCs w:val="22"/>
        </w:rPr>
      </w:pPr>
    </w:p>
    <w:p w:rsidR="00013A22" w:rsidRDefault="00013A22">
      <w:pPr>
        <w:rPr>
          <w:rFonts w:ascii="Tw Cen MT" w:hAnsi="Tw Cen MT" w:cs="BrowalliaUPC"/>
          <w:b/>
          <w:bCs/>
          <w:sz w:val="22"/>
          <w:szCs w:val="22"/>
        </w:rPr>
      </w:pPr>
    </w:p>
    <w:p w:rsidR="00013A22" w:rsidRDefault="00013A22">
      <w:pPr>
        <w:rPr>
          <w:rFonts w:ascii="Tw Cen MT" w:hAnsi="Tw Cen MT" w:cs="BrowalliaUPC"/>
          <w:b/>
          <w:bCs/>
          <w:sz w:val="22"/>
          <w:szCs w:val="22"/>
        </w:rPr>
      </w:pPr>
    </w:p>
    <w:p w:rsidR="00013A22" w:rsidRDefault="00013A22">
      <w:pPr>
        <w:rPr>
          <w:rFonts w:ascii="Tw Cen MT" w:hAnsi="Tw Cen MT" w:cs="BrowalliaUPC"/>
          <w:b/>
          <w:bCs/>
          <w:sz w:val="22"/>
          <w:szCs w:val="22"/>
        </w:rPr>
      </w:pPr>
    </w:p>
    <w:p w:rsidR="00013A22" w:rsidRDefault="00013A22">
      <w:pPr>
        <w:rPr>
          <w:rFonts w:ascii="Tw Cen MT" w:hAnsi="Tw Cen MT" w:cs="BrowalliaUPC"/>
          <w:b/>
          <w:bCs/>
          <w:sz w:val="22"/>
          <w:szCs w:val="22"/>
        </w:rPr>
      </w:pPr>
    </w:p>
    <w:p w:rsidR="00013A22" w:rsidRDefault="00013A22">
      <w:pPr>
        <w:rPr>
          <w:rFonts w:ascii="Tw Cen MT" w:hAnsi="Tw Cen MT" w:cs="BrowalliaUPC"/>
          <w:b/>
          <w:bCs/>
          <w:sz w:val="22"/>
          <w:szCs w:val="22"/>
        </w:rPr>
      </w:pPr>
    </w:p>
    <w:p w:rsidR="00013A22" w:rsidRDefault="00013A22">
      <w:pPr>
        <w:rPr>
          <w:rFonts w:ascii="Tw Cen MT" w:hAnsi="Tw Cen MT" w:cs="BrowalliaUPC"/>
          <w:b/>
          <w:bCs/>
          <w:sz w:val="22"/>
          <w:szCs w:val="22"/>
        </w:rPr>
      </w:pPr>
    </w:p>
    <w:p w:rsidR="00013A22" w:rsidRDefault="00013A22">
      <w:pPr>
        <w:rPr>
          <w:rFonts w:ascii="Tw Cen MT" w:hAnsi="Tw Cen MT" w:cs="BrowalliaUPC"/>
          <w:b/>
          <w:bCs/>
          <w:sz w:val="22"/>
          <w:szCs w:val="22"/>
        </w:rPr>
      </w:pPr>
    </w:p>
    <w:p w:rsidR="00013A22" w:rsidRDefault="00013A22">
      <w:pPr>
        <w:rPr>
          <w:rFonts w:ascii="Tw Cen MT" w:hAnsi="Tw Cen MT" w:cs="BrowalliaUPC"/>
          <w:b/>
          <w:bCs/>
          <w:sz w:val="22"/>
          <w:szCs w:val="22"/>
        </w:rPr>
      </w:pPr>
    </w:p>
    <w:p w:rsidR="00013A22" w:rsidRDefault="00013A22">
      <w:pPr>
        <w:rPr>
          <w:rFonts w:ascii="Tw Cen MT" w:hAnsi="Tw Cen MT" w:cs="BrowalliaUPC"/>
          <w:b/>
          <w:bCs/>
          <w:sz w:val="22"/>
          <w:szCs w:val="22"/>
        </w:rPr>
      </w:pPr>
    </w:p>
    <w:p w:rsidR="00013A22" w:rsidRDefault="00013A22">
      <w:pPr>
        <w:rPr>
          <w:rFonts w:ascii="Tw Cen MT" w:hAnsi="Tw Cen MT" w:cs="BrowalliaUPC"/>
          <w:b/>
          <w:bCs/>
          <w:sz w:val="22"/>
          <w:szCs w:val="22"/>
        </w:rPr>
      </w:pPr>
    </w:p>
    <w:p w:rsidR="00013A22" w:rsidRDefault="00013A22">
      <w:pPr>
        <w:rPr>
          <w:rFonts w:ascii="Tw Cen MT" w:hAnsi="Tw Cen MT" w:cs="BrowalliaUPC"/>
          <w:b/>
          <w:bCs/>
          <w:sz w:val="22"/>
          <w:szCs w:val="22"/>
        </w:rPr>
      </w:pPr>
    </w:p>
    <w:p w:rsidR="0004375D" w:rsidRPr="005659F0" w:rsidRDefault="0004375D" w:rsidP="0004375D">
      <w:pPr>
        <w:jc w:val="center"/>
        <w:rPr>
          <w:rFonts w:ascii="Tw Cen MT" w:hAnsi="Tw Cen MT" w:cs="BrowalliaUPC"/>
          <w:b/>
          <w:bCs/>
          <w:sz w:val="22"/>
          <w:szCs w:val="22"/>
        </w:rPr>
      </w:pPr>
      <w:r w:rsidRPr="005659F0">
        <w:rPr>
          <w:rFonts w:ascii="Tw Cen MT" w:hAnsi="Tw Cen MT" w:cs="BrowalliaUPC"/>
          <w:b/>
          <w:bCs/>
          <w:sz w:val="22"/>
          <w:szCs w:val="22"/>
        </w:rPr>
        <w:lastRenderedPageBreak/>
        <w:t>PART VI – JOB DESCRIPTIONS</w:t>
      </w:r>
    </w:p>
    <w:p w:rsidR="0004375D" w:rsidRPr="005659F0" w:rsidRDefault="0004375D" w:rsidP="0004375D">
      <w:pPr>
        <w:pStyle w:val="CM89"/>
        <w:spacing w:after="0"/>
        <w:rPr>
          <w:rFonts w:ascii="Tw Cen MT" w:hAnsi="Tw Cen MT" w:cs="Verdana"/>
          <w:b/>
          <w:bCs/>
          <w:sz w:val="22"/>
          <w:szCs w:val="22"/>
        </w:rPr>
      </w:pPr>
    </w:p>
    <w:p w:rsidR="0004375D" w:rsidRPr="005659F0" w:rsidRDefault="0004375D" w:rsidP="0004375D">
      <w:pPr>
        <w:pStyle w:val="CM89"/>
        <w:spacing w:after="0"/>
        <w:rPr>
          <w:rFonts w:ascii="Tw Cen MT" w:hAnsi="Tw Cen MT" w:cs="Verdana"/>
          <w:b/>
          <w:bCs/>
          <w:sz w:val="22"/>
          <w:szCs w:val="22"/>
        </w:rPr>
      </w:pPr>
      <w:r w:rsidRPr="005659F0">
        <w:rPr>
          <w:rFonts w:ascii="Tw Cen MT" w:hAnsi="Tw Cen MT" w:cs="Verdana"/>
          <w:b/>
          <w:bCs/>
          <w:sz w:val="22"/>
          <w:szCs w:val="22"/>
        </w:rPr>
        <w:t>CO</w:t>
      </w:r>
      <w:r w:rsidR="004A571E" w:rsidRPr="005659F0">
        <w:rPr>
          <w:rFonts w:ascii="Tw Cen MT" w:hAnsi="Tw Cen MT" w:cs="Verdana"/>
          <w:b/>
          <w:bCs/>
          <w:sz w:val="22"/>
          <w:szCs w:val="22"/>
        </w:rPr>
        <w:t>RNBELT EDUCATIONAL COOPERATIVE</w:t>
      </w:r>
    </w:p>
    <w:p w:rsidR="0004375D" w:rsidRPr="005659F0" w:rsidRDefault="0004375D" w:rsidP="0004375D">
      <w:pPr>
        <w:pStyle w:val="CM89"/>
        <w:spacing w:after="0"/>
        <w:rPr>
          <w:rFonts w:ascii="Tw Cen MT" w:hAnsi="Tw Cen MT" w:cs="Verdana"/>
          <w:b/>
          <w:bCs/>
          <w:sz w:val="22"/>
          <w:szCs w:val="22"/>
        </w:rPr>
      </w:pPr>
    </w:p>
    <w:p w:rsidR="0004375D" w:rsidRPr="005659F0" w:rsidRDefault="0004375D" w:rsidP="0004375D">
      <w:pPr>
        <w:pStyle w:val="CM89"/>
        <w:spacing w:after="0"/>
        <w:rPr>
          <w:rFonts w:ascii="Tw Cen MT" w:hAnsi="Tw Cen MT" w:cs="Verdana"/>
          <w:sz w:val="22"/>
          <w:szCs w:val="22"/>
        </w:rPr>
      </w:pPr>
      <w:r w:rsidRPr="005659F0">
        <w:rPr>
          <w:rFonts w:ascii="Tw Cen MT" w:hAnsi="Tw Cen MT" w:cs="Verdana"/>
          <w:b/>
          <w:bCs/>
          <w:sz w:val="22"/>
          <w:szCs w:val="22"/>
        </w:rPr>
        <w:t xml:space="preserve">JOB TITLE: </w:t>
      </w:r>
      <w:r w:rsidRPr="005659F0">
        <w:rPr>
          <w:rFonts w:ascii="Tw Cen MT" w:hAnsi="Tw Cen MT" w:cs="Verdana"/>
          <w:b/>
          <w:bCs/>
          <w:sz w:val="22"/>
          <w:szCs w:val="22"/>
        </w:rPr>
        <w:tab/>
      </w:r>
      <w:r w:rsidRPr="005659F0">
        <w:rPr>
          <w:rFonts w:ascii="Tw Cen MT" w:hAnsi="Tw Cen MT" w:cs="Verdana"/>
          <w:b/>
          <w:bCs/>
          <w:sz w:val="22"/>
          <w:szCs w:val="22"/>
        </w:rPr>
        <w:tab/>
      </w:r>
      <w:r w:rsidRPr="005659F0">
        <w:rPr>
          <w:rFonts w:ascii="Tw Cen MT" w:hAnsi="Tw Cen MT" w:cs="Verdana"/>
          <w:b/>
          <w:bCs/>
          <w:sz w:val="22"/>
          <w:szCs w:val="22"/>
        </w:rPr>
        <w:tab/>
      </w:r>
      <w:r w:rsidRPr="005659F0">
        <w:rPr>
          <w:rFonts w:ascii="Tw Cen MT" w:hAnsi="Tw Cen MT" w:cs="Verdana"/>
          <w:b/>
          <w:bCs/>
          <w:sz w:val="22"/>
          <w:szCs w:val="22"/>
        </w:rPr>
        <w:tab/>
        <w:t xml:space="preserve">DIRECTOR       </w:t>
      </w:r>
    </w:p>
    <w:p w:rsidR="0004375D" w:rsidRPr="005659F0" w:rsidRDefault="0004375D" w:rsidP="0004375D">
      <w:pPr>
        <w:pStyle w:val="CM2"/>
        <w:spacing w:line="240" w:lineRule="auto"/>
        <w:rPr>
          <w:rFonts w:ascii="Tw Cen MT" w:hAnsi="Tw Cen MT" w:cs="Verdana"/>
          <w:b/>
          <w:bCs/>
          <w:sz w:val="22"/>
          <w:szCs w:val="22"/>
        </w:rPr>
      </w:pPr>
    </w:p>
    <w:p w:rsidR="0004375D" w:rsidRPr="005659F0" w:rsidRDefault="0004375D" w:rsidP="0004375D">
      <w:pPr>
        <w:pStyle w:val="CM2"/>
        <w:spacing w:line="240" w:lineRule="auto"/>
        <w:rPr>
          <w:rFonts w:ascii="Tw Cen MT" w:hAnsi="Tw Cen MT" w:cs="Verdana"/>
          <w:sz w:val="22"/>
          <w:szCs w:val="22"/>
        </w:rPr>
      </w:pPr>
      <w:r w:rsidRPr="005659F0">
        <w:rPr>
          <w:rFonts w:ascii="Tw Cen MT" w:hAnsi="Tw Cen MT" w:cs="Verdana"/>
          <w:b/>
          <w:bCs/>
          <w:sz w:val="22"/>
          <w:szCs w:val="22"/>
        </w:rPr>
        <w:t xml:space="preserve">REQUIREMENTS: </w:t>
      </w:r>
    </w:p>
    <w:p w:rsidR="0004375D" w:rsidRPr="005659F0" w:rsidRDefault="0004375D" w:rsidP="00071946">
      <w:pPr>
        <w:pStyle w:val="CM89"/>
        <w:spacing w:after="0"/>
        <w:ind w:left="3600" w:hanging="3600"/>
        <w:rPr>
          <w:rFonts w:ascii="Tw Cen MT" w:hAnsi="Tw Cen MT" w:cs="Verdana"/>
          <w:b/>
          <w:bCs/>
          <w:sz w:val="22"/>
          <w:szCs w:val="22"/>
        </w:rPr>
      </w:pPr>
    </w:p>
    <w:p w:rsidR="0004375D" w:rsidRPr="005659F0" w:rsidRDefault="0004375D" w:rsidP="00071946">
      <w:pPr>
        <w:pStyle w:val="CM89"/>
        <w:spacing w:after="0"/>
        <w:ind w:left="3600" w:hanging="3600"/>
        <w:rPr>
          <w:rFonts w:ascii="Tw Cen MT" w:hAnsi="Tw Cen MT" w:cs="Verdana"/>
          <w:sz w:val="22"/>
          <w:szCs w:val="22"/>
        </w:rPr>
      </w:pPr>
      <w:r w:rsidRPr="005659F0">
        <w:rPr>
          <w:rFonts w:ascii="Tw Cen MT" w:hAnsi="Tw Cen MT" w:cs="Verdana"/>
          <w:b/>
          <w:bCs/>
          <w:sz w:val="22"/>
          <w:szCs w:val="22"/>
        </w:rPr>
        <w:t xml:space="preserve">A. </w:t>
      </w:r>
      <w:r w:rsidRPr="005659F0">
        <w:rPr>
          <w:rFonts w:ascii="Tw Cen MT" w:hAnsi="Tw Cen MT" w:cs="Verdana"/>
          <w:b/>
          <w:bCs/>
          <w:sz w:val="22"/>
          <w:szCs w:val="22"/>
        </w:rPr>
        <w:tab/>
        <w:t xml:space="preserve">Education Level: </w:t>
      </w:r>
      <w:r w:rsidRPr="005659F0">
        <w:rPr>
          <w:rFonts w:ascii="Tw Cen MT" w:hAnsi="Tw Cen MT" w:cs="Verdana"/>
          <w:sz w:val="22"/>
          <w:szCs w:val="22"/>
        </w:rPr>
        <w:t>Master’s degree with certification in Elementary or Secondary special education, or School Administration.</w:t>
      </w:r>
    </w:p>
    <w:p w:rsidR="0004375D" w:rsidRPr="005659F0" w:rsidRDefault="0004375D" w:rsidP="00071946">
      <w:pPr>
        <w:pStyle w:val="CM89"/>
        <w:spacing w:after="0"/>
        <w:ind w:left="3600" w:hanging="3600"/>
        <w:rPr>
          <w:rFonts w:ascii="Tw Cen MT" w:hAnsi="Tw Cen MT" w:cs="Verdana"/>
          <w:sz w:val="22"/>
          <w:szCs w:val="22"/>
        </w:rPr>
      </w:pPr>
      <w:r w:rsidRPr="005659F0">
        <w:rPr>
          <w:rFonts w:ascii="Tw Cen MT" w:hAnsi="Tw Cen MT" w:cs="Verdana"/>
          <w:sz w:val="22"/>
          <w:szCs w:val="22"/>
        </w:rPr>
        <w:t xml:space="preserve"> </w:t>
      </w:r>
    </w:p>
    <w:p w:rsidR="0004375D" w:rsidRPr="005659F0" w:rsidRDefault="0004375D" w:rsidP="00071946">
      <w:pPr>
        <w:pStyle w:val="CM89"/>
        <w:spacing w:after="0"/>
        <w:ind w:left="3600" w:hanging="3600"/>
        <w:rPr>
          <w:rFonts w:ascii="Tw Cen MT" w:hAnsi="Tw Cen MT" w:cs="Verdana"/>
          <w:sz w:val="22"/>
          <w:szCs w:val="22"/>
        </w:rPr>
      </w:pPr>
      <w:r w:rsidRPr="005659F0">
        <w:rPr>
          <w:rFonts w:ascii="Tw Cen MT" w:hAnsi="Tw Cen MT" w:cs="Verdana"/>
          <w:b/>
          <w:bCs/>
          <w:sz w:val="22"/>
          <w:szCs w:val="22"/>
        </w:rPr>
        <w:t xml:space="preserve">B. </w:t>
      </w:r>
      <w:r w:rsidRPr="005659F0">
        <w:rPr>
          <w:rFonts w:ascii="Tw Cen MT" w:hAnsi="Tw Cen MT" w:cs="Verdana"/>
          <w:b/>
          <w:bCs/>
          <w:sz w:val="22"/>
          <w:szCs w:val="22"/>
        </w:rPr>
        <w:tab/>
        <w:t xml:space="preserve">Experience Desired: </w:t>
      </w:r>
      <w:r w:rsidRPr="005659F0">
        <w:rPr>
          <w:rFonts w:ascii="Tw Cen MT" w:hAnsi="Tw Cen MT" w:cs="Verdana"/>
          <w:sz w:val="22"/>
          <w:szCs w:val="22"/>
        </w:rPr>
        <w:t xml:space="preserve">A minimum of </w:t>
      </w:r>
      <w:r w:rsidR="00506E56" w:rsidRPr="005659F0">
        <w:rPr>
          <w:rFonts w:ascii="Tw Cen MT" w:hAnsi="Tw Cen MT" w:cs="Verdana"/>
          <w:sz w:val="22"/>
          <w:szCs w:val="22"/>
        </w:rPr>
        <w:t>three (</w:t>
      </w:r>
      <w:r w:rsidRPr="005659F0">
        <w:rPr>
          <w:rFonts w:ascii="Tw Cen MT" w:hAnsi="Tw Cen MT" w:cs="Verdana"/>
          <w:sz w:val="22"/>
          <w:szCs w:val="22"/>
        </w:rPr>
        <w:t>3</w:t>
      </w:r>
      <w:r w:rsidR="00506E56" w:rsidRPr="005659F0">
        <w:rPr>
          <w:rFonts w:ascii="Tw Cen MT" w:hAnsi="Tw Cen MT" w:cs="Verdana"/>
          <w:sz w:val="22"/>
          <w:szCs w:val="22"/>
        </w:rPr>
        <w:t>)</w:t>
      </w:r>
      <w:r w:rsidRPr="005659F0">
        <w:rPr>
          <w:rFonts w:ascii="Tw Cen MT" w:hAnsi="Tw Cen MT" w:cs="Verdana"/>
          <w:sz w:val="22"/>
          <w:szCs w:val="22"/>
        </w:rPr>
        <w:t xml:space="preserve"> years successful teaching experience in a special education, or a minimum of </w:t>
      </w:r>
      <w:r w:rsidR="00506E56" w:rsidRPr="005659F0">
        <w:rPr>
          <w:rFonts w:ascii="Tw Cen MT" w:hAnsi="Tw Cen MT" w:cs="Verdana"/>
          <w:sz w:val="22"/>
          <w:szCs w:val="22"/>
        </w:rPr>
        <w:t>three (</w:t>
      </w:r>
      <w:r w:rsidRPr="005659F0">
        <w:rPr>
          <w:rFonts w:ascii="Tw Cen MT" w:hAnsi="Tw Cen MT" w:cs="Verdana"/>
          <w:sz w:val="22"/>
          <w:szCs w:val="22"/>
        </w:rPr>
        <w:t>3</w:t>
      </w:r>
      <w:r w:rsidR="00506E56" w:rsidRPr="005659F0">
        <w:rPr>
          <w:rFonts w:ascii="Tw Cen MT" w:hAnsi="Tw Cen MT" w:cs="Verdana"/>
          <w:sz w:val="22"/>
          <w:szCs w:val="22"/>
        </w:rPr>
        <w:t>)</w:t>
      </w:r>
      <w:r w:rsidRPr="005659F0">
        <w:rPr>
          <w:rFonts w:ascii="Tw Cen MT" w:hAnsi="Tw Cen MT" w:cs="Verdana"/>
          <w:sz w:val="22"/>
          <w:szCs w:val="22"/>
        </w:rPr>
        <w:t xml:space="preserve"> years of successful school experience as a school administrator. </w:t>
      </w:r>
    </w:p>
    <w:p w:rsidR="0004375D" w:rsidRPr="005659F0" w:rsidRDefault="0004375D" w:rsidP="0004375D">
      <w:pPr>
        <w:pStyle w:val="Default"/>
        <w:rPr>
          <w:rFonts w:ascii="Tw Cen MT" w:hAnsi="Tw Cen MT"/>
          <w:sz w:val="22"/>
          <w:szCs w:val="22"/>
        </w:rPr>
      </w:pPr>
      <w:r w:rsidRPr="005659F0">
        <w:rPr>
          <w:rFonts w:ascii="Tw Cen MT" w:hAnsi="Tw Cen MT" w:cs="Verdana"/>
          <w:b/>
          <w:bCs/>
          <w:color w:val="auto"/>
          <w:sz w:val="22"/>
          <w:szCs w:val="22"/>
        </w:rPr>
        <w:t xml:space="preserve"> </w:t>
      </w:r>
    </w:p>
    <w:p w:rsidR="0004375D" w:rsidRPr="005659F0" w:rsidRDefault="0004375D" w:rsidP="0004375D">
      <w:pPr>
        <w:pStyle w:val="CM89"/>
        <w:spacing w:after="0"/>
        <w:ind w:left="3598" w:hanging="3597"/>
        <w:rPr>
          <w:rFonts w:ascii="Tw Cen MT" w:hAnsi="Tw Cen MT" w:cs="Verdana"/>
          <w:sz w:val="22"/>
          <w:szCs w:val="22"/>
        </w:rPr>
      </w:pPr>
      <w:r w:rsidRPr="005659F0">
        <w:rPr>
          <w:rFonts w:ascii="Tw Cen MT" w:hAnsi="Tw Cen MT" w:cs="Verdana"/>
          <w:b/>
          <w:bCs/>
          <w:sz w:val="22"/>
          <w:szCs w:val="22"/>
        </w:rPr>
        <w:t xml:space="preserve">C. </w:t>
      </w:r>
      <w:r w:rsidRPr="005659F0">
        <w:rPr>
          <w:rFonts w:ascii="Tw Cen MT" w:hAnsi="Tw Cen MT" w:cs="Verdana"/>
          <w:b/>
          <w:bCs/>
          <w:sz w:val="22"/>
          <w:szCs w:val="22"/>
        </w:rPr>
        <w:tab/>
        <w:t xml:space="preserve">Physical Requirements: </w:t>
      </w:r>
      <w:r w:rsidRPr="005659F0">
        <w:rPr>
          <w:rFonts w:ascii="Tw Cen MT" w:hAnsi="Tw Cen MT" w:cs="Verdana"/>
          <w:sz w:val="22"/>
          <w:szCs w:val="22"/>
        </w:rPr>
        <w:t xml:space="preserve">The position requires good physical skills in hand-eye/mind-eye coordination and hearing.  Use of wrists, hands and fingers in keyboarding and typing is essential. The ability to effectively communicate verbally and in writing is required. At times the position will require carrying and lifting equipment, filing, stooping, sitting, standing, and walking. Possess the physical ability to perform all the essential functions and duties identified in the job description.  The ability to drive a car is required.  </w:t>
      </w:r>
    </w:p>
    <w:p w:rsidR="0004375D" w:rsidRPr="005659F0" w:rsidRDefault="0004375D" w:rsidP="0004375D">
      <w:pPr>
        <w:pStyle w:val="Default"/>
        <w:rPr>
          <w:rFonts w:ascii="Tw Cen MT" w:hAnsi="Tw Cen MT"/>
          <w:sz w:val="22"/>
          <w:szCs w:val="22"/>
        </w:rPr>
      </w:pPr>
    </w:p>
    <w:p w:rsidR="0004375D" w:rsidRPr="005659F0" w:rsidRDefault="0004375D" w:rsidP="0004375D">
      <w:pPr>
        <w:pStyle w:val="CM89"/>
        <w:spacing w:after="0"/>
        <w:ind w:left="3598" w:hanging="3597"/>
        <w:rPr>
          <w:rFonts w:ascii="Tw Cen MT" w:hAnsi="Tw Cen MT" w:cs="Verdana"/>
          <w:sz w:val="22"/>
          <w:szCs w:val="22"/>
        </w:rPr>
      </w:pPr>
      <w:r w:rsidRPr="005659F0">
        <w:rPr>
          <w:rFonts w:ascii="Tw Cen MT" w:hAnsi="Tw Cen MT" w:cs="Verdana"/>
          <w:b/>
          <w:bCs/>
          <w:sz w:val="22"/>
          <w:szCs w:val="22"/>
        </w:rPr>
        <w:t xml:space="preserve">D. </w:t>
      </w:r>
      <w:r w:rsidRPr="005659F0">
        <w:rPr>
          <w:rFonts w:ascii="Tw Cen MT" w:hAnsi="Tw Cen MT" w:cs="Verdana"/>
          <w:b/>
          <w:bCs/>
          <w:sz w:val="22"/>
          <w:szCs w:val="22"/>
        </w:rPr>
        <w:tab/>
        <w:t xml:space="preserve">Other Requirements: </w:t>
      </w:r>
      <w:r w:rsidRPr="005659F0">
        <w:rPr>
          <w:rFonts w:ascii="Tw Cen MT" w:hAnsi="Tw Cen MT" w:cs="Verdana"/>
          <w:sz w:val="22"/>
          <w:szCs w:val="22"/>
        </w:rPr>
        <w:t>Excellent oral and written co</w:t>
      </w:r>
      <w:r w:rsidR="006664DB">
        <w:rPr>
          <w:rFonts w:ascii="Tw Cen MT" w:hAnsi="Tw Cen MT" w:cs="Verdana"/>
          <w:sz w:val="22"/>
          <w:szCs w:val="22"/>
        </w:rPr>
        <w:t>mmunication skills. Demonstrat</w:t>
      </w:r>
      <w:r w:rsidRPr="005659F0">
        <w:rPr>
          <w:rFonts w:ascii="Tw Cen MT" w:hAnsi="Tw Cen MT" w:cs="Verdana"/>
          <w:sz w:val="22"/>
          <w:szCs w:val="22"/>
        </w:rPr>
        <w:t>e skills in human relations, leadership, and c</w:t>
      </w:r>
      <w:r w:rsidR="006664DB">
        <w:rPr>
          <w:rFonts w:ascii="Tw Cen MT" w:hAnsi="Tw Cen MT" w:cs="Verdana"/>
          <w:sz w:val="22"/>
          <w:szCs w:val="22"/>
        </w:rPr>
        <w:t>onflict management. Demonstrat</w:t>
      </w:r>
      <w:r w:rsidRPr="005659F0">
        <w:rPr>
          <w:rFonts w:ascii="Tw Cen MT" w:hAnsi="Tw Cen MT" w:cs="Verdana"/>
          <w:sz w:val="22"/>
          <w:szCs w:val="22"/>
        </w:rPr>
        <w:t>e ability to work effectively with community groups, parents, agencies, Cooperative School Board Members, a</w:t>
      </w:r>
      <w:r w:rsidR="006664DB">
        <w:rPr>
          <w:rFonts w:ascii="Tw Cen MT" w:hAnsi="Tw Cen MT" w:cs="Verdana"/>
          <w:sz w:val="22"/>
          <w:szCs w:val="22"/>
        </w:rPr>
        <w:t>nd Superintendents. Demonstrat</w:t>
      </w:r>
      <w:r w:rsidRPr="005659F0">
        <w:rPr>
          <w:rFonts w:ascii="Tw Cen MT" w:hAnsi="Tw Cen MT" w:cs="Verdana"/>
          <w:sz w:val="22"/>
          <w:szCs w:val="22"/>
        </w:rPr>
        <w:t xml:space="preserve">e competency with computers and use of word processing, spread sheets, and data entry. </w:t>
      </w:r>
    </w:p>
    <w:p w:rsidR="0004375D" w:rsidRPr="005659F0" w:rsidRDefault="0004375D" w:rsidP="0004375D">
      <w:pPr>
        <w:pStyle w:val="Default"/>
        <w:rPr>
          <w:rFonts w:ascii="Tw Cen MT" w:hAnsi="Tw Cen MT"/>
          <w:sz w:val="22"/>
          <w:szCs w:val="22"/>
        </w:rPr>
      </w:pPr>
    </w:p>
    <w:p w:rsidR="003573F8" w:rsidRPr="005659F0" w:rsidRDefault="003573F8" w:rsidP="0004375D">
      <w:pPr>
        <w:pStyle w:val="CM89"/>
        <w:spacing w:after="0"/>
        <w:ind w:left="3600" w:right="864" w:hanging="3600"/>
        <w:rPr>
          <w:rFonts w:ascii="Tw Cen MT" w:hAnsi="Tw Cen MT" w:cs="Verdana"/>
          <w:b/>
          <w:bCs/>
          <w:sz w:val="22"/>
          <w:szCs w:val="22"/>
        </w:rPr>
      </w:pPr>
    </w:p>
    <w:p w:rsidR="0076542F" w:rsidRDefault="0004375D" w:rsidP="00071946">
      <w:pPr>
        <w:pStyle w:val="CM89"/>
        <w:spacing w:after="0"/>
        <w:ind w:left="3600" w:hanging="3600"/>
        <w:rPr>
          <w:rFonts w:ascii="Tw Cen MT" w:hAnsi="Tw Cen MT" w:cs="Verdana"/>
          <w:sz w:val="22"/>
          <w:szCs w:val="22"/>
        </w:rPr>
      </w:pPr>
      <w:r w:rsidRPr="005659F0">
        <w:rPr>
          <w:rFonts w:ascii="Tw Cen MT" w:hAnsi="Tw Cen MT" w:cs="Verdana"/>
          <w:b/>
          <w:bCs/>
          <w:sz w:val="22"/>
          <w:szCs w:val="22"/>
        </w:rPr>
        <w:t>REPORTS TO</w:t>
      </w:r>
      <w:r w:rsidRPr="005659F0">
        <w:rPr>
          <w:rFonts w:ascii="Tw Cen MT" w:hAnsi="Tw Cen MT" w:cs="Verdana"/>
          <w:b/>
          <w:sz w:val="22"/>
          <w:szCs w:val="22"/>
        </w:rPr>
        <w:t>:</w:t>
      </w:r>
      <w:r w:rsidRPr="005659F0">
        <w:rPr>
          <w:rFonts w:ascii="Tw Cen MT" w:hAnsi="Tw Cen MT" w:cs="Verdana"/>
          <w:sz w:val="22"/>
          <w:szCs w:val="22"/>
        </w:rPr>
        <w:t xml:space="preserve"> </w:t>
      </w:r>
      <w:r w:rsidRPr="005659F0">
        <w:rPr>
          <w:rFonts w:ascii="Tw Cen MT" w:hAnsi="Tw Cen MT" w:cs="Verdana"/>
          <w:sz w:val="22"/>
          <w:szCs w:val="22"/>
        </w:rPr>
        <w:tab/>
        <w:t xml:space="preserve">THE BOARD OF DIRECTORS AND THE </w:t>
      </w:r>
    </w:p>
    <w:p w:rsidR="0004375D" w:rsidRPr="005659F0" w:rsidRDefault="0076542F" w:rsidP="00071946">
      <w:pPr>
        <w:pStyle w:val="CM89"/>
        <w:spacing w:after="0"/>
        <w:ind w:left="3600" w:hanging="3600"/>
        <w:rPr>
          <w:rFonts w:ascii="Tw Cen MT" w:hAnsi="Tw Cen MT" w:cs="Verdana"/>
          <w:sz w:val="22"/>
          <w:szCs w:val="22"/>
        </w:rPr>
      </w:pPr>
      <w:r>
        <w:rPr>
          <w:rFonts w:ascii="Tw Cen MT" w:hAnsi="Tw Cen MT" w:cs="Verdana"/>
          <w:sz w:val="22"/>
          <w:szCs w:val="22"/>
        </w:rPr>
        <w:tab/>
      </w:r>
      <w:r w:rsidR="0004375D" w:rsidRPr="005659F0">
        <w:rPr>
          <w:rFonts w:ascii="Tw Cen MT" w:hAnsi="Tw Cen MT" w:cs="Verdana"/>
          <w:sz w:val="22"/>
          <w:szCs w:val="22"/>
        </w:rPr>
        <w:t>ADVISORY BOARD OF SUPERINTENDENTS</w:t>
      </w:r>
    </w:p>
    <w:p w:rsidR="0004375D" w:rsidRPr="005659F0" w:rsidRDefault="0004375D" w:rsidP="0004375D">
      <w:pPr>
        <w:pStyle w:val="Default"/>
        <w:rPr>
          <w:rFonts w:ascii="Tw Cen MT" w:hAnsi="Tw Cen MT"/>
          <w:sz w:val="22"/>
          <w:szCs w:val="22"/>
        </w:rPr>
      </w:pPr>
    </w:p>
    <w:p w:rsidR="0004375D" w:rsidRPr="005659F0" w:rsidRDefault="0004375D" w:rsidP="0004375D">
      <w:pPr>
        <w:pStyle w:val="CM51"/>
        <w:spacing w:line="240" w:lineRule="auto"/>
        <w:jc w:val="both"/>
        <w:rPr>
          <w:rFonts w:ascii="Tw Cen MT" w:hAnsi="Tw Cen MT" w:cs="Verdana"/>
          <w:b/>
          <w:bCs/>
          <w:sz w:val="22"/>
          <w:szCs w:val="22"/>
        </w:rPr>
      </w:pPr>
    </w:p>
    <w:p w:rsidR="0004375D" w:rsidRPr="005659F0" w:rsidRDefault="0004375D" w:rsidP="0004375D">
      <w:pPr>
        <w:pStyle w:val="CM51"/>
        <w:spacing w:line="240" w:lineRule="auto"/>
        <w:jc w:val="both"/>
        <w:rPr>
          <w:rFonts w:ascii="Tw Cen MT" w:hAnsi="Tw Cen MT" w:cs="Verdana"/>
          <w:b/>
          <w:bCs/>
          <w:sz w:val="22"/>
          <w:szCs w:val="22"/>
        </w:rPr>
      </w:pPr>
    </w:p>
    <w:p w:rsidR="0004375D" w:rsidRPr="005659F0" w:rsidRDefault="0004375D" w:rsidP="0004375D">
      <w:pPr>
        <w:pStyle w:val="CM51"/>
        <w:spacing w:line="240" w:lineRule="auto"/>
        <w:jc w:val="both"/>
        <w:rPr>
          <w:rFonts w:ascii="Tw Cen MT" w:hAnsi="Tw Cen MT" w:cs="Verdana"/>
          <w:b/>
          <w:bCs/>
          <w:sz w:val="22"/>
          <w:szCs w:val="22"/>
        </w:rPr>
      </w:pPr>
    </w:p>
    <w:p w:rsidR="004A571E" w:rsidRPr="005659F0" w:rsidRDefault="004A571E" w:rsidP="004A571E">
      <w:pPr>
        <w:pStyle w:val="Default"/>
        <w:rPr>
          <w:rFonts w:ascii="Tw Cen MT" w:hAnsi="Tw Cen MT"/>
          <w:sz w:val="22"/>
          <w:szCs w:val="22"/>
        </w:rPr>
      </w:pPr>
    </w:p>
    <w:p w:rsidR="004A571E" w:rsidRPr="005659F0" w:rsidRDefault="004A571E" w:rsidP="004A571E">
      <w:pPr>
        <w:pStyle w:val="Default"/>
        <w:rPr>
          <w:rFonts w:ascii="Tw Cen MT" w:hAnsi="Tw Cen MT"/>
          <w:sz w:val="22"/>
          <w:szCs w:val="22"/>
        </w:rPr>
      </w:pPr>
    </w:p>
    <w:p w:rsidR="004A571E" w:rsidRPr="005659F0" w:rsidRDefault="004A571E" w:rsidP="004A571E">
      <w:pPr>
        <w:pStyle w:val="Default"/>
        <w:rPr>
          <w:rFonts w:ascii="Tw Cen MT" w:hAnsi="Tw Cen MT"/>
          <w:sz w:val="22"/>
          <w:szCs w:val="22"/>
        </w:rPr>
      </w:pPr>
    </w:p>
    <w:p w:rsidR="004A571E" w:rsidRPr="005659F0" w:rsidRDefault="004A571E" w:rsidP="004A571E">
      <w:pPr>
        <w:pStyle w:val="Default"/>
        <w:rPr>
          <w:rFonts w:ascii="Tw Cen MT" w:hAnsi="Tw Cen MT"/>
          <w:sz w:val="22"/>
          <w:szCs w:val="22"/>
        </w:rPr>
      </w:pPr>
    </w:p>
    <w:p w:rsidR="004A571E" w:rsidRPr="005659F0" w:rsidRDefault="004A571E" w:rsidP="004A571E">
      <w:pPr>
        <w:pStyle w:val="Default"/>
        <w:rPr>
          <w:rFonts w:ascii="Tw Cen MT" w:hAnsi="Tw Cen MT"/>
          <w:sz w:val="22"/>
          <w:szCs w:val="22"/>
        </w:rPr>
      </w:pPr>
    </w:p>
    <w:p w:rsidR="004A571E" w:rsidRPr="005659F0" w:rsidRDefault="004A571E" w:rsidP="004A571E">
      <w:pPr>
        <w:pStyle w:val="Default"/>
        <w:rPr>
          <w:rFonts w:ascii="Tw Cen MT" w:hAnsi="Tw Cen MT"/>
          <w:sz w:val="22"/>
          <w:szCs w:val="22"/>
        </w:rPr>
      </w:pPr>
    </w:p>
    <w:p w:rsidR="004A571E" w:rsidRPr="005659F0" w:rsidRDefault="004A571E" w:rsidP="004A571E">
      <w:pPr>
        <w:pStyle w:val="Default"/>
        <w:rPr>
          <w:rFonts w:ascii="Tw Cen MT" w:hAnsi="Tw Cen MT"/>
          <w:sz w:val="22"/>
          <w:szCs w:val="22"/>
        </w:rPr>
      </w:pPr>
    </w:p>
    <w:p w:rsidR="0004375D" w:rsidRPr="005659F0" w:rsidRDefault="0004375D" w:rsidP="0004375D">
      <w:pPr>
        <w:pStyle w:val="CM51"/>
        <w:spacing w:line="240" w:lineRule="auto"/>
        <w:jc w:val="both"/>
        <w:rPr>
          <w:rFonts w:ascii="Tw Cen MT" w:hAnsi="Tw Cen MT" w:cs="Verdana"/>
          <w:b/>
          <w:bCs/>
          <w:sz w:val="22"/>
          <w:szCs w:val="22"/>
        </w:rPr>
      </w:pPr>
    </w:p>
    <w:p w:rsidR="0004375D" w:rsidRDefault="0004375D" w:rsidP="0004375D">
      <w:pPr>
        <w:pStyle w:val="CM51"/>
        <w:spacing w:line="240" w:lineRule="auto"/>
        <w:jc w:val="both"/>
        <w:rPr>
          <w:rFonts w:ascii="Tw Cen MT" w:hAnsi="Tw Cen MT" w:cs="Verdana"/>
          <w:b/>
          <w:bCs/>
          <w:sz w:val="22"/>
          <w:szCs w:val="22"/>
        </w:rPr>
      </w:pPr>
    </w:p>
    <w:p w:rsidR="00376D58" w:rsidRDefault="00376D58" w:rsidP="00376D58">
      <w:pPr>
        <w:pStyle w:val="Default"/>
      </w:pPr>
    </w:p>
    <w:p w:rsidR="00376D58" w:rsidRDefault="00376D58" w:rsidP="00376D58">
      <w:pPr>
        <w:pStyle w:val="Default"/>
      </w:pPr>
    </w:p>
    <w:p w:rsidR="00376D58" w:rsidRPr="00376D58" w:rsidRDefault="00376D58" w:rsidP="00376D58">
      <w:pPr>
        <w:pStyle w:val="Default"/>
      </w:pPr>
    </w:p>
    <w:p w:rsidR="0004375D" w:rsidRPr="005659F0" w:rsidRDefault="0004375D" w:rsidP="0004375D">
      <w:pPr>
        <w:pStyle w:val="CM51"/>
        <w:spacing w:line="240" w:lineRule="auto"/>
        <w:jc w:val="both"/>
        <w:rPr>
          <w:rFonts w:ascii="Tw Cen MT" w:hAnsi="Tw Cen MT" w:cs="Verdana"/>
          <w:b/>
          <w:bCs/>
          <w:sz w:val="22"/>
          <w:szCs w:val="22"/>
        </w:rPr>
      </w:pPr>
      <w:r w:rsidRPr="005659F0">
        <w:rPr>
          <w:rFonts w:ascii="Tw Cen MT" w:hAnsi="Tw Cen MT" w:cs="Verdana"/>
          <w:b/>
          <w:bCs/>
          <w:sz w:val="22"/>
          <w:szCs w:val="22"/>
        </w:rPr>
        <w:lastRenderedPageBreak/>
        <w:t xml:space="preserve">ESSENTIAL FUNCTIONS AND DUTIES: </w:t>
      </w:r>
    </w:p>
    <w:p w:rsidR="0004375D" w:rsidRPr="005659F0" w:rsidRDefault="0004375D" w:rsidP="0004375D">
      <w:pPr>
        <w:pStyle w:val="Default"/>
        <w:rPr>
          <w:rFonts w:ascii="Tw Cen MT" w:hAnsi="Tw Cen MT"/>
          <w:sz w:val="22"/>
          <w:szCs w:val="22"/>
        </w:rPr>
      </w:pPr>
    </w:p>
    <w:p w:rsidR="0004375D" w:rsidRPr="005659F0" w:rsidRDefault="0004375D" w:rsidP="0071292F">
      <w:pPr>
        <w:pStyle w:val="Default"/>
        <w:numPr>
          <w:ilvl w:val="0"/>
          <w:numId w:val="36"/>
        </w:numPr>
        <w:rPr>
          <w:rFonts w:ascii="Tw Cen MT" w:hAnsi="Tw Cen MT" w:cs="Verdana"/>
          <w:color w:val="auto"/>
          <w:sz w:val="22"/>
          <w:szCs w:val="22"/>
        </w:rPr>
      </w:pPr>
      <w:r w:rsidRPr="005659F0">
        <w:rPr>
          <w:rFonts w:ascii="Tw Cen MT" w:hAnsi="Tw Cen MT" w:cs="Verdana"/>
          <w:color w:val="auto"/>
          <w:sz w:val="22"/>
          <w:szCs w:val="22"/>
        </w:rPr>
        <w:t xml:space="preserve">Provides leadership in the development of appropriate special education programs for all Cooperative school districts. </w:t>
      </w:r>
    </w:p>
    <w:p w:rsidR="0004375D" w:rsidRPr="005659F0" w:rsidRDefault="0004375D" w:rsidP="0004375D">
      <w:pPr>
        <w:pStyle w:val="Default"/>
        <w:rPr>
          <w:rFonts w:ascii="Tw Cen MT" w:hAnsi="Tw Cen MT" w:cs="Verdana"/>
          <w:color w:val="auto"/>
          <w:sz w:val="22"/>
          <w:szCs w:val="22"/>
        </w:rPr>
      </w:pPr>
    </w:p>
    <w:p w:rsidR="0004375D" w:rsidRPr="005659F0" w:rsidRDefault="0004375D" w:rsidP="0071292F">
      <w:pPr>
        <w:pStyle w:val="Default"/>
        <w:numPr>
          <w:ilvl w:val="0"/>
          <w:numId w:val="36"/>
        </w:numPr>
        <w:rPr>
          <w:rFonts w:ascii="Tw Cen MT" w:hAnsi="Tw Cen MT" w:cs="Verdana"/>
          <w:color w:val="auto"/>
          <w:sz w:val="22"/>
          <w:szCs w:val="22"/>
        </w:rPr>
      </w:pPr>
      <w:r w:rsidRPr="005659F0">
        <w:rPr>
          <w:rFonts w:ascii="Tw Cen MT" w:hAnsi="Tw Cen MT" w:cs="Verdana"/>
          <w:color w:val="auto"/>
          <w:sz w:val="22"/>
          <w:szCs w:val="22"/>
        </w:rPr>
        <w:t>Supervises and provides guidance to Coo</w:t>
      </w:r>
      <w:r w:rsidR="004A571E" w:rsidRPr="005659F0">
        <w:rPr>
          <w:rFonts w:ascii="Tw Cen MT" w:hAnsi="Tw Cen MT" w:cs="Verdana"/>
          <w:color w:val="auto"/>
          <w:sz w:val="22"/>
          <w:szCs w:val="22"/>
        </w:rPr>
        <w:t xml:space="preserve">perative staff to ensure clear </w:t>
      </w:r>
      <w:r w:rsidRPr="005659F0">
        <w:rPr>
          <w:rFonts w:ascii="Tw Cen MT" w:hAnsi="Tw Cen MT" w:cs="Verdana"/>
          <w:color w:val="auto"/>
          <w:sz w:val="22"/>
          <w:szCs w:val="22"/>
        </w:rPr>
        <w:t>understanding of roles and responsibilities.</w:t>
      </w:r>
      <w:r w:rsidRPr="005659F0">
        <w:rPr>
          <w:rFonts w:ascii="Tw Cen MT" w:hAnsi="Tw Cen MT" w:cs="Verdana"/>
          <w:color w:val="auto"/>
          <w:sz w:val="22"/>
          <w:szCs w:val="22"/>
        </w:rPr>
        <w:br/>
      </w:r>
    </w:p>
    <w:p w:rsidR="0004375D" w:rsidRPr="005659F0" w:rsidRDefault="0004375D" w:rsidP="0071292F">
      <w:pPr>
        <w:pStyle w:val="Default"/>
        <w:numPr>
          <w:ilvl w:val="0"/>
          <w:numId w:val="36"/>
        </w:numPr>
        <w:rPr>
          <w:rFonts w:ascii="Tw Cen MT" w:hAnsi="Tw Cen MT" w:cs="Verdana"/>
          <w:color w:val="auto"/>
          <w:sz w:val="22"/>
          <w:szCs w:val="22"/>
        </w:rPr>
      </w:pPr>
      <w:r w:rsidRPr="005659F0">
        <w:rPr>
          <w:rFonts w:ascii="Tw Cen MT" w:hAnsi="Tw Cen MT" w:cs="Verdana"/>
          <w:color w:val="auto"/>
          <w:sz w:val="22"/>
          <w:szCs w:val="22"/>
        </w:rPr>
        <w:t>Works collaboratively with teacher</w:t>
      </w:r>
      <w:r w:rsidR="004A571E" w:rsidRPr="005659F0">
        <w:rPr>
          <w:rFonts w:ascii="Tw Cen MT" w:hAnsi="Tw Cen MT" w:cs="Verdana"/>
          <w:color w:val="auto"/>
          <w:sz w:val="22"/>
          <w:szCs w:val="22"/>
        </w:rPr>
        <w:t xml:space="preserve">s, parents, administrators and </w:t>
      </w:r>
      <w:r w:rsidRPr="005659F0">
        <w:rPr>
          <w:rFonts w:ascii="Tw Cen MT" w:hAnsi="Tw Cen MT" w:cs="Verdana"/>
          <w:color w:val="auto"/>
          <w:sz w:val="22"/>
          <w:szCs w:val="22"/>
        </w:rPr>
        <w:t>community members in implementing special education services.</w:t>
      </w:r>
      <w:r w:rsidRPr="005659F0">
        <w:rPr>
          <w:rFonts w:ascii="Tw Cen MT" w:hAnsi="Tw Cen MT" w:cs="Verdana"/>
          <w:color w:val="auto"/>
          <w:sz w:val="22"/>
          <w:szCs w:val="22"/>
        </w:rPr>
        <w:br/>
      </w:r>
    </w:p>
    <w:p w:rsidR="0004375D" w:rsidRPr="005659F0" w:rsidRDefault="0004375D" w:rsidP="0071292F">
      <w:pPr>
        <w:pStyle w:val="Default"/>
        <w:numPr>
          <w:ilvl w:val="0"/>
          <w:numId w:val="36"/>
        </w:numPr>
        <w:rPr>
          <w:rFonts w:ascii="Tw Cen MT" w:hAnsi="Tw Cen MT" w:cs="Verdana"/>
          <w:color w:val="auto"/>
          <w:sz w:val="22"/>
          <w:szCs w:val="22"/>
        </w:rPr>
      </w:pPr>
      <w:r w:rsidRPr="005659F0">
        <w:rPr>
          <w:rFonts w:ascii="Tw Cen MT" w:hAnsi="Tw Cen MT" w:cs="Verdana"/>
          <w:color w:val="auto"/>
          <w:sz w:val="22"/>
          <w:szCs w:val="22"/>
        </w:rPr>
        <w:t>Facilitates the inclusion of special edu</w:t>
      </w:r>
      <w:r w:rsidR="004A571E" w:rsidRPr="005659F0">
        <w:rPr>
          <w:rFonts w:ascii="Tw Cen MT" w:hAnsi="Tw Cen MT" w:cs="Verdana"/>
          <w:color w:val="auto"/>
          <w:sz w:val="22"/>
          <w:szCs w:val="22"/>
        </w:rPr>
        <w:t xml:space="preserve">cation children in the general education </w:t>
      </w:r>
      <w:r w:rsidRPr="005659F0">
        <w:rPr>
          <w:rFonts w:ascii="Tw Cen MT" w:hAnsi="Tw Cen MT" w:cs="Verdana"/>
          <w:color w:val="auto"/>
          <w:sz w:val="22"/>
          <w:szCs w:val="22"/>
        </w:rPr>
        <w:t>curricular and co-curricular activities to the fulles</w:t>
      </w:r>
      <w:r w:rsidR="004A571E" w:rsidRPr="005659F0">
        <w:rPr>
          <w:rFonts w:ascii="Tw Cen MT" w:hAnsi="Tw Cen MT" w:cs="Verdana"/>
          <w:color w:val="auto"/>
          <w:sz w:val="22"/>
          <w:szCs w:val="22"/>
        </w:rPr>
        <w:t xml:space="preserve">t extent </w:t>
      </w:r>
      <w:r w:rsidRPr="005659F0">
        <w:rPr>
          <w:rFonts w:ascii="Tw Cen MT" w:hAnsi="Tw Cen MT" w:cs="Verdana"/>
          <w:color w:val="auto"/>
          <w:sz w:val="22"/>
          <w:szCs w:val="22"/>
        </w:rPr>
        <w:t>possible.</w:t>
      </w:r>
      <w:r w:rsidRPr="005659F0">
        <w:rPr>
          <w:rFonts w:ascii="Tw Cen MT" w:hAnsi="Tw Cen MT" w:cs="Verdana"/>
          <w:color w:val="auto"/>
          <w:sz w:val="22"/>
          <w:szCs w:val="22"/>
        </w:rPr>
        <w:br/>
      </w:r>
    </w:p>
    <w:p w:rsidR="0004375D" w:rsidRPr="005659F0" w:rsidRDefault="0004375D" w:rsidP="0071292F">
      <w:pPr>
        <w:pStyle w:val="Default"/>
        <w:numPr>
          <w:ilvl w:val="0"/>
          <w:numId w:val="36"/>
        </w:numPr>
        <w:rPr>
          <w:rFonts w:ascii="Tw Cen MT" w:hAnsi="Tw Cen MT" w:cs="Verdana"/>
          <w:color w:val="auto"/>
          <w:sz w:val="22"/>
          <w:szCs w:val="22"/>
        </w:rPr>
      </w:pPr>
      <w:r w:rsidRPr="005659F0">
        <w:rPr>
          <w:rFonts w:ascii="Tw Cen MT" w:hAnsi="Tw Cen MT" w:cs="Verdana"/>
          <w:color w:val="auto"/>
          <w:sz w:val="22"/>
          <w:szCs w:val="22"/>
        </w:rPr>
        <w:t>Communicates with parents and scho</w:t>
      </w:r>
      <w:r w:rsidR="004A571E" w:rsidRPr="005659F0">
        <w:rPr>
          <w:rFonts w:ascii="Tw Cen MT" w:hAnsi="Tw Cen MT" w:cs="Verdana"/>
          <w:color w:val="auto"/>
          <w:sz w:val="22"/>
          <w:szCs w:val="22"/>
        </w:rPr>
        <w:t xml:space="preserve">ol staff regarding appropriate </w:t>
      </w:r>
      <w:r w:rsidRPr="005659F0">
        <w:rPr>
          <w:rFonts w:ascii="Tw Cen MT" w:hAnsi="Tw Cen MT" w:cs="Verdana"/>
          <w:color w:val="auto"/>
          <w:sz w:val="22"/>
          <w:szCs w:val="22"/>
        </w:rPr>
        <w:t>special education services.</w:t>
      </w:r>
      <w:r w:rsidRPr="005659F0">
        <w:rPr>
          <w:rFonts w:ascii="Tw Cen MT" w:hAnsi="Tw Cen MT" w:cs="Verdana"/>
          <w:color w:val="auto"/>
          <w:sz w:val="22"/>
          <w:szCs w:val="22"/>
        </w:rPr>
        <w:br/>
      </w:r>
    </w:p>
    <w:p w:rsidR="0004375D" w:rsidRPr="005659F0" w:rsidRDefault="0004375D" w:rsidP="0071292F">
      <w:pPr>
        <w:pStyle w:val="Default"/>
        <w:numPr>
          <w:ilvl w:val="0"/>
          <w:numId w:val="36"/>
        </w:numPr>
        <w:rPr>
          <w:rFonts w:ascii="Tw Cen MT" w:hAnsi="Tw Cen MT" w:cs="Verdana"/>
          <w:color w:val="auto"/>
          <w:sz w:val="22"/>
          <w:szCs w:val="22"/>
        </w:rPr>
      </w:pPr>
      <w:r w:rsidRPr="005659F0">
        <w:rPr>
          <w:rFonts w:ascii="Tw Cen MT" w:hAnsi="Tw Cen MT" w:cs="Verdana"/>
          <w:color w:val="auto"/>
          <w:sz w:val="22"/>
          <w:szCs w:val="22"/>
        </w:rPr>
        <w:t xml:space="preserve">Maintains personal and professional </w:t>
      </w:r>
      <w:r w:rsidR="004A571E" w:rsidRPr="005659F0">
        <w:rPr>
          <w:rFonts w:ascii="Tw Cen MT" w:hAnsi="Tw Cen MT" w:cs="Verdana"/>
          <w:color w:val="auto"/>
          <w:sz w:val="22"/>
          <w:szCs w:val="22"/>
        </w:rPr>
        <w:t xml:space="preserve">skills necessary for providing </w:t>
      </w:r>
      <w:r w:rsidRPr="005659F0">
        <w:rPr>
          <w:rFonts w:ascii="Tw Cen MT" w:hAnsi="Tw Cen MT" w:cs="Verdana"/>
          <w:color w:val="auto"/>
          <w:sz w:val="22"/>
          <w:szCs w:val="22"/>
        </w:rPr>
        <w:t>leadership in the implementation special education services.</w:t>
      </w:r>
      <w:r w:rsidRPr="005659F0">
        <w:rPr>
          <w:rFonts w:ascii="Tw Cen MT" w:hAnsi="Tw Cen MT" w:cs="Verdana"/>
          <w:color w:val="auto"/>
          <w:sz w:val="22"/>
          <w:szCs w:val="22"/>
        </w:rPr>
        <w:br/>
      </w:r>
    </w:p>
    <w:p w:rsidR="0004375D" w:rsidRPr="005659F0" w:rsidRDefault="0004375D" w:rsidP="0071292F">
      <w:pPr>
        <w:pStyle w:val="Default"/>
        <w:numPr>
          <w:ilvl w:val="0"/>
          <w:numId w:val="36"/>
        </w:numPr>
        <w:rPr>
          <w:rFonts w:ascii="Tw Cen MT" w:hAnsi="Tw Cen MT" w:cs="Verdana"/>
          <w:color w:val="auto"/>
          <w:sz w:val="22"/>
          <w:szCs w:val="22"/>
        </w:rPr>
      </w:pPr>
      <w:r w:rsidRPr="005659F0">
        <w:rPr>
          <w:rFonts w:ascii="Tw Cen MT" w:hAnsi="Tw Cen MT" w:cs="Verdana"/>
          <w:color w:val="auto"/>
          <w:sz w:val="22"/>
          <w:szCs w:val="22"/>
        </w:rPr>
        <w:t xml:space="preserve">Develops policies and procedures for the Board of Directors and the Advisory Board of Superintendents. </w:t>
      </w:r>
    </w:p>
    <w:p w:rsidR="0004375D" w:rsidRPr="005659F0" w:rsidRDefault="0004375D" w:rsidP="0004375D">
      <w:pPr>
        <w:pStyle w:val="Default"/>
        <w:rPr>
          <w:rFonts w:ascii="Tw Cen MT" w:hAnsi="Tw Cen MT" w:cs="Verdana"/>
          <w:color w:val="auto"/>
          <w:sz w:val="22"/>
          <w:szCs w:val="22"/>
        </w:rPr>
      </w:pPr>
    </w:p>
    <w:p w:rsidR="0004375D" w:rsidRPr="005659F0" w:rsidRDefault="0004375D" w:rsidP="0071292F">
      <w:pPr>
        <w:pStyle w:val="Default"/>
        <w:numPr>
          <w:ilvl w:val="0"/>
          <w:numId w:val="36"/>
        </w:numPr>
        <w:rPr>
          <w:rFonts w:ascii="Tw Cen MT" w:hAnsi="Tw Cen MT" w:cs="Verdana"/>
          <w:color w:val="auto"/>
          <w:sz w:val="22"/>
          <w:szCs w:val="22"/>
        </w:rPr>
      </w:pPr>
      <w:r w:rsidRPr="005659F0">
        <w:rPr>
          <w:rFonts w:ascii="Tw Cen MT" w:hAnsi="Tw Cen MT" w:cs="Verdana"/>
          <w:color w:val="auto"/>
          <w:sz w:val="22"/>
          <w:szCs w:val="22"/>
        </w:rPr>
        <w:t xml:space="preserve">Collects and maintains special education data for accountability. </w:t>
      </w:r>
    </w:p>
    <w:p w:rsidR="0004375D" w:rsidRPr="005659F0" w:rsidRDefault="0004375D" w:rsidP="0004375D">
      <w:pPr>
        <w:pStyle w:val="Default"/>
        <w:rPr>
          <w:rFonts w:ascii="Tw Cen MT" w:hAnsi="Tw Cen MT" w:cs="Verdana"/>
          <w:color w:val="auto"/>
          <w:sz w:val="22"/>
          <w:szCs w:val="22"/>
        </w:rPr>
      </w:pPr>
    </w:p>
    <w:p w:rsidR="0004375D" w:rsidRPr="005659F0" w:rsidRDefault="0004375D" w:rsidP="0071292F">
      <w:pPr>
        <w:pStyle w:val="Default"/>
        <w:numPr>
          <w:ilvl w:val="0"/>
          <w:numId w:val="36"/>
        </w:numPr>
        <w:rPr>
          <w:rFonts w:ascii="Tw Cen MT" w:hAnsi="Tw Cen MT" w:cs="Verdana"/>
          <w:b/>
          <w:bCs/>
          <w:color w:val="auto"/>
          <w:sz w:val="22"/>
          <w:szCs w:val="22"/>
        </w:rPr>
      </w:pPr>
      <w:r w:rsidRPr="005659F0">
        <w:rPr>
          <w:rFonts w:ascii="Tw Cen MT" w:hAnsi="Tw Cen MT" w:cs="Verdana"/>
          <w:color w:val="auto"/>
          <w:sz w:val="22"/>
          <w:szCs w:val="22"/>
        </w:rPr>
        <w:t>Develops and ma</w:t>
      </w:r>
      <w:r w:rsidR="00B86CDF" w:rsidRPr="005659F0">
        <w:rPr>
          <w:rFonts w:ascii="Tw Cen MT" w:hAnsi="Tw Cen MT" w:cs="Verdana"/>
          <w:color w:val="auto"/>
          <w:sz w:val="22"/>
          <w:szCs w:val="22"/>
        </w:rPr>
        <w:t>intains the Cooperative’s policies</w:t>
      </w:r>
      <w:r w:rsidRPr="005659F0">
        <w:rPr>
          <w:rFonts w:ascii="Tw Cen MT" w:hAnsi="Tw Cen MT" w:cs="Verdana"/>
          <w:color w:val="auto"/>
          <w:sz w:val="22"/>
          <w:szCs w:val="22"/>
        </w:rPr>
        <w:t xml:space="preserve"> and procedure</w:t>
      </w:r>
      <w:r w:rsidR="00B86CDF" w:rsidRPr="005659F0">
        <w:rPr>
          <w:rFonts w:ascii="Tw Cen MT" w:hAnsi="Tw Cen MT" w:cs="Verdana"/>
          <w:color w:val="auto"/>
          <w:sz w:val="22"/>
          <w:szCs w:val="22"/>
        </w:rPr>
        <w:t>s</w:t>
      </w:r>
      <w:r w:rsidRPr="005659F0">
        <w:rPr>
          <w:rFonts w:ascii="Tw Cen MT" w:hAnsi="Tw Cen MT" w:cs="Verdana"/>
          <w:color w:val="auto"/>
          <w:sz w:val="22"/>
          <w:szCs w:val="22"/>
        </w:rPr>
        <w:t xml:space="preserve"> manual. </w:t>
      </w:r>
    </w:p>
    <w:p w:rsidR="0004375D" w:rsidRPr="005659F0" w:rsidRDefault="0004375D" w:rsidP="0004375D">
      <w:pPr>
        <w:pStyle w:val="Default"/>
        <w:rPr>
          <w:rFonts w:ascii="Tw Cen MT" w:hAnsi="Tw Cen MT" w:cs="Verdana"/>
          <w:b/>
          <w:bCs/>
          <w:color w:val="auto"/>
          <w:sz w:val="22"/>
          <w:szCs w:val="22"/>
        </w:rPr>
      </w:pPr>
    </w:p>
    <w:p w:rsidR="0004375D" w:rsidRPr="005659F0" w:rsidRDefault="0004375D" w:rsidP="0071292F">
      <w:pPr>
        <w:pStyle w:val="Default"/>
        <w:numPr>
          <w:ilvl w:val="0"/>
          <w:numId w:val="36"/>
        </w:numPr>
        <w:rPr>
          <w:rFonts w:ascii="Tw Cen MT" w:hAnsi="Tw Cen MT" w:cs="Verdana"/>
          <w:b/>
          <w:bCs/>
          <w:color w:val="auto"/>
          <w:sz w:val="22"/>
          <w:szCs w:val="22"/>
        </w:rPr>
      </w:pPr>
      <w:r w:rsidRPr="005659F0">
        <w:rPr>
          <w:rFonts w:ascii="Tw Cen MT" w:hAnsi="Tw Cen MT" w:cs="Verdana"/>
          <w:color w:val="auto"/>
          <w:sz w:val="22"/>
          <w:szCs w:val="22"/>
        </w:rPr>
        <w:t xml:space="preserve">Monitors area of responsibility for compliance with state and federal regulations. </w:t>
      </w:r>
    </w:p>
    <w:p w:rsidR="0004375D" w:rsidRPr="005659F0" w:rsidRDefault="0004375D" w:rsidP="0004375D">
      <w:pPr>
        <w:pStyle w:val="Default"/>
        <w:rPr>
          <w:rFonts w:ascii="Tw Cen MT" w:hAnsi="Tw Cen MT" w:cs="Verdana"/>
          <w:b/>
          <w:bCs/>
          <w:color w:val="auto"/>
          <w:sz w:val="22"/>
          <w:szCs w:val="22"/>
        </w:rPr>
      </w:pPr>
    </w:p>
    <w:p w:rsidR="0004375D" w:rsidRPr="005659F0" w:rsidRDefault="0004375D" w:rsidP="0071292F">
      <w:pPr>
        <w:pStyle w:val="Default"/>
        <w:numPr>
          <w:ilvl w:val="0"/>
          <w:numId w:val="36"/>
        </w:numPr>
        <w:rPr>
          <w:rFonts w:ascii="Tw Cen MT" w:hAnsi="Tw Cen MT" w:cs="Verdana"/>
          <w:color w:val="auto"/>
          <w:sz w:val="22"/>
          <w:szCs w:val="22"/>
        </w:rPr>
      </w:pPr>
      <w:r w:rsidRPr="005659F0">
        <w:rPr>
          <w:rFonts w:ascii="Tw Cen MT" w:hAnsi="Tw Cen MT" w:cs="Verdana"/>
          <w:color w:val="auto"/>
          <w:sz w:val="22"/>
          <w:szCs w:val="22"/>
        </w:rPr>
        <w:t xml:space="preserve">Assists in recruitment, selection, assignment and supervision of Cooperative staff. </w:t>
      </w:r>
    </w:p>
    <w:p w:rsidR="0004375D" w:rsidRPr="005659F0" w:rsidRDefault="0004375D" w:rsidP="0004375D">
      <w:pPr>
        <w:pStyle w:val="Default"/>
        <w:rPr>
          <w:rFonts w:ascii="Tw Cen MT" w:hAnsi="Tw Cen MT" w:cs="Verdana"/>
          <w:b/>
          <w:bCs/>
          <w:color w:val="auto"/>
          <w:sz w:val="22"/>
          <w:szCs w:val="22"/>
        </w:rPr>
      </w:pPr>
    </w:p>
    <w:p w:rsidR="0004375D" w:rsidRPr="005659F0" w:rsidRDefault="0004375D" w:rsidP="0071292F">
      <w:pPr>
        <w:pStyle w:val="Default"/>
        <w:numPr>
          <w:ilvl w:val="0"/>
          <w:numId w:val="36"/>
        </w:numPr>
        <w:rPr>
          <w:rFonts w:ascii="Tw Cen MT" w:hAnsi="Tw Cen MT" w:cs="Verdana"/>
          <w:b/>
          <w:bCs/>
          <w:color w:val="auto"/>
          <w:sz w:val="22"/>
          <w:szCs w:val="22"/>
        </w:rPr>
      </w:pPr>
      <w:r w:rsidRPr="005659F0">
        <w:rPr>
          <w:rFonts w:ascii="Tw Cen MT" w:hAnsi="Tw Cen MT" w:cs="Verdana"/>
          <w:color w:val="auto"/>
          <w:sz w:val="22"/>
          <w:szCs w:val="22"/>
        </w:rPr>
        <w:t xml:space="preserve">Assesses staff training needs and plans appropriate for in-service activities. </w:t>
      </w:r>
    </w:p>
    <w:p w:rsidR="0004375D" w:rsidRPr="005659F0" w:rsidRDefault="0004375D" w:rsidP="0004375D">
      <w:pPr>
        <w:pStyle w:val="Default"/>
        <w:rPr>
          <w:rFonts w:ascii="Tw Cen MT" w:hAnsi="Tw Cen MT" w:cs="Verdana"/>
          <w:b/>
          <w:bCs/>
          <w:color w:val="auto"/>
          <w:sz w:val="22"/>
          <w:szCs w:val="22"/>
        </w:rPr>
      </w:pPr>
    </w:p>
    <w:p w:rsidR="0004375D" w:rsidRPr="005659F0" w:rsidRDefault="0004375D" w:rsidP="0071292F">
      <w:pPr>
        <w:pStyle w:val="Default"/>
        <w:numPr>
          <w:ilvl w:val="0"/>
          <w:numId w:val="36"/>
        </w:numPr>
        <w:rPr>
          <w:rFonts w:ascii="Tw Cen MT" w:hAnsi="Tw Cen MT" w:cs="Verdana"/>
          <w:b/>
          <w:bCs/>
          <w:color w:val="auto"/>
          <w:sz w:val="22"/>
          <w:szCs w:val="22"/>
        </w:rPr>
      </w:pPr>
      <w:r w:rsidRPr="005659F0">
        <w:rPr>
          <w:rFonts w:ascii="Tw Cen MT" w:hAnsi="Tw Cen MT" w:cs="Verdana"/>
          <w:color w:val="auto"/>
          <w:sz w:val="22"/>
          <w:szCs w:val="22"/>
        </w:rPr>
        <w:t xml:space="preserve">Provides support and technical assistance to staff regarding special education. </w:t>
      </w:r>
    </w:p>
    <w:p w:rsidR="0004375D" w:rsidRPr="005659F0" w:rsidRDefault="0004375D" w:rsidP="0004375D">
      <w:pPr>
        <w:pStyle w:val="Default"/>
        <w:rPr>
          <w:rFonts w:ascii="Tw Cen MT" w:hAnsi="Tw Cen MT" w:cs="Verdana"/>
          <w:b/>
          <w:bCs/>
          <w:color w:val="auto"/>
          <w:sz w:val="22"/>
          <w:szCs w:val="22"/>
        </w:rPr>
      </w:pPr>
    </w:p>
    <w:p w:rsidR="0004375D" w:rsidRPr="005659F0" w:rsidRDefault="0004375D" w:rsidP="0071292F">
      <w:pPr>
        <w:pStyle w:val="Default"/>
        <w:numPr>
          <w:ilvl w:val="0"/>
          <w:numId w:val="36"/>
        </w:numPr>
        <w:rPr>
          <w:rFonts w:ascii="Tw Cen MT" w:hAnsi="Tw Cen MT" w:cs="Verdana"/>
          <w:color w:val="auto"/>
          <w:sz w:val="22"/>
          <w:szCs w:val="22"/>
        </w:rPr>
      </w:pPr>
      <w:r w:rsidRPr="005659F0">
        <w:rPr>
          <w:rFonts w:ascii="Tw Cen MT" w:hAnsi="Tw Cen MT" w:cs="Verdana"/>
          <w:color w:val="auto"/>
          <w:sz w:val="22"/>
          <w:szCs w:val="22"/>
        </w:rPr>
        <w:t xml:space="preserve">Collaborates with special education teachers </w:t>
      </w:r>
      <w:r w:rsidR="004A571E" w:rsidRPr="005659F0">
        <w:rPr>
          <w:rFonts w:ascii="Tw Cen MT" w:hAnsi="Tw Cen MT" w:cs="Verdana"/>
          <w:color w:val="auto"/>
          <w:sz w:val="22"/>
          <w:szCs w:val="22"/>
        </w:rPr>
        <w:t xml:space="preserve">and staff in the development of </w:t>
      </w:r>
      <w:r w:rsidRPr="005659F0">
        <w:rPr>
          <w:rFonts w:ascii="Tw Cen MT" w:hAnsi="Tw Cen MT" w:cs="Verdana"/>
          <w:color w:val="auto"/>
          <w:sz w:val="22"/>
          <w:szCs w:val="22"/>
        </w:rPr>
        <w:t xml:space="preserve">curriculum and instructional modifications. </w:t>
      </w:r>
    </w:p>
    <w:p w:rsidR="0004375D" w:rsidRPr="005659F0" w:rsidRDefault="0004375D" w:rsidP="0004375D">
      <w:pPr>
        <w:pStyle w:val="Default"/>
        <w:rPr>
          <w:rFonts w:ascii="Tw Cen MT" w:hAnsi="Tw Cen MT" w:cs="Verdana"/>
          <w:color w:val="auto"/>
          <w:sz w:val="22"/>
          <w:szCs w:val="22"/>
        </w:rPr>
      </w:pPr>
    </w:p>
    <w:p w:rsidR="0004375D" w:rsidRPr="005659F0" w:rsidRDefault="0004375D" w:rsidP="0071292F">
      <w:pPr>
        <w:pStyle w:val="Default"/>
        <w:numPr>
          <w:ilvl w:val="0"/>
          <w:numId w:val="36"/>
        </w:numPr>
        <w:rPr>
          <w:rFonts w:ascii="Tw Cen MT" w:hAnsi="Tw Cen MT" w:cs="Verdana"/>
          <w:color w:val="auto"/>
          <w:sz w:val="22"/>
          <w:szCs w:val="22"/>
        </w:rPr>
      </w:pPr>
      <w:r w:rsidRPr="005659F0">
        <w:rPr>
          <w:rFonts w:ascii="Tw Cen MT" w:hAnsi="Tw Cen MT" w:cs="Verdana"/>
          <w:color w:val="auto"/>
          <w:sz w:val="22"/>
          <w:szCs w:val="22"/>
        </w:rPr>
        <w:t xml:space="preserve">Assures the development of special education programs that provide a full continuum of services. </w:t>
      </w:r>
    </w:p>
    <w:p w:rsidR="0004375D" w:rsidRPr="005659F0" w:rsidRDefault="0004375D" w:rsidP="0004375D">
      <w:pPr>
        <w:pStyle w:val="Default"/>
        <w:rPr>
          <w:rFonts w:ascii="Tw Cen MT" w:hAnsi="Tw Cen MT" w:cs="Verdana"/>
          <w:color w:val="auto"/>
          <w:sz w:val="22"/>
          <w:szCs w:val="22"/>
        </w:rPr>
      </w:pPr>
    </w:p>
    <w:p w:rsidR="0004375D" w:rsidRPr="005659F0" w:rsidRDefault="0004375D" w:rsidP="0071292F">
      <w:pPr>
        <w:pStyle w:val="Default"/>
        <w:numPr>
          <w:ilvl w:val="0"/>
          <w:numId w:val="36"/>
        </w:numPr>
        <w:rPr>
          <w:rFonts w:ascii="Tw Cen MT" w:hAnsi="Tw Cen MT" w:cs="Verdana"/>
          <w:color w:val="auto"/>
          <w:sz w:val="22"/>
          <w:szCs w:val="22"/>
        </w:rPr>
      </w:pPr>
      <w:r w:rsidRPr="005659F0">
        <w:rPr>
          <w:rFonts w:ascii="Tw Cen MT" w:hAnsi="Tw Cen MT" w:cs="Verdana"/>
          <w:color w:val="auto"/>
          <w:sz w:val="22"/>
          <w:szCs w:val="22"/>
        </w:rPr>
        <w:t xml:space="preserve">Assists school districts with inter-agency service agreements to implement student IEP’s. </w:t>
      </w:r>
    </w:p>
    <w:p w:rsidR="0004375D" w:rsidRPr="005659F0" w:rsidRDefault="0004375D" w:rsidP="0004375D">
      <w:pPr>
        <w:pStyle w:val="Default"/>
        <w:ind w:left="600"/>
        <w:rPr>
          <w:rFonts w:ascii="Tw Cen MT" w:hAnsi="Tw Cen MT" w:cs="Verdana"/>
          <w:color w:val="auto"/>
          <w:sz w:val="22"/>
          <w:szCs w:val="22"/>
        </w:rPr>
      </w:pPr>
    </w:p>
    <w:p w:rsidR="0004375D" w:rsidRPr="005659F0" w:rsidRDefault="0004375D" w:rsidP="0071292F">
      <w:pPr>
        <w:pStyle w:val="Default"/>
        <w:numPr>
          <w:ilvl w:val="0"/>
          <w:numId w:val="36"/>
        </w:numPr>
        <w:rPr>
          <w:rFonts w:ascii="Tw Cen MT" w:hAnsi="Tw Cen MT" w:cs="Verdana"/>
          <w:color w:val="auto"/>
          <w:sz w:val="22"/>
          <w:szCs w:val="22"/>
        </w:rPr>
      </w:pPr>
      <w:r w:rsidRPr="005659F0">
        <w:rPr>
          <w:rFonts w:ascii="Tw Cen MT" w:hAnsi="Tw Cen MT" w:cs="Verdana"/>
          <w:color w:val="auto"/>
          <w:sz w:val="22"/>
          <w:szCs w:val="22"/>
        </w:rPr>
        <w:t xml:space="preserve">Assists Cooperative staff in developing and implementing methods for evaluating the effectiveness of the services being provided. </w:t>
      </w:r>
    </w:p>
    <w:p w:rsidR="0004375D" w:rsidRPr="005659F0" w:rsidRDefault="0004375D" w:rsidP="0004375D">
      <w:pPr>
        <w:pStyle w:val="Default"/>
        <w:ind w:left="600"/>
        <w:rPr>
          <w:rFonts w:ascii="Tw Cen MT" w:hAnsi="Tw Cen MT" w:cs="Verdana"/>
          <w:color w:val="auto"/>
          <w:sz w:val="22"/>
          <w:szCs w:val="22"/>
        </w:rPr>
      </w:pPr>
    </w:p>
    <w:p w:rsidR="0004375D" w:rsidRPr="005659F0" w:rsidRDefault="0004375D" w:rsidP="0071292F">
      <w:pPr>
        <w:pStyle w:val="Default"/>
        <w:numPr>
          <w:ilvl w:val="0"/>
          <w:numId w:val="36"/>
        </w:numPr>
        <w:rPr>
          <w:rFonts w:ascii="Tw Cen MT" w:hAnsi="Tw Cen MT" w:cs="Verdana"/>
          <w:color w:val="auto"/>
          <w:sz w:val="22"/>
          <w:szCs w:val="22"/>
        </w:rPr>
      </w:pPr>
      <w:r w:rsidRPr="005659F0">
        <w:rPr>
          <w:rFonts w:ascii="Tw Cen MT" w:hAnsi="Tw Cen MT"/>
          <w:sz w:val="22"/>
          <w:szCs w:val="22"/>
        </w:rPr>
        <w:t xml:space="preserve">Creates an attitude among special educators that student success is the primary goal of special education. </w:t>
      </w:r>
    </w:p>
    <w:p w:rsidR="0004375D" w:rsidRPr="005659F0" w:rsidRDefault="0004375D" w:rsidP="0004375D">
      <w:pPr>
        <w:pStyle w:val="CM12"/>
        <w:spacing w:line="240" w:lineRule="auto"/>
        <w:ind w:left="358" w:hanging="357"/>
        <w:rPr>
          <w:rFonts w:ascii="Tw Cen MT" w:hAnsi="Tw Cen MT" w:cs="Verdana"/>
          <w:b/>
          <w:bCs/>
          <w:sz w:val="22"/>
          <w:szCs w:val="22"/>
        </w:rPr>
      </w:pPr>
    </w:p>
    <w:p w:rsidR="0004375D" w:rsidRPr="005659F0" w:rsidRDefault="0004375D" w:rsidP="0071292F">
      <w:pPr>
        <w:pStyle w:val="CM12"/>
        <w:numPr>
          <w:ilvl w:val="0"/>
          <w:numId w:val="36"/>
        </w:numPr>
        <w:spacing w:line="240" w:lineRule="auto"/>
        <w:rPr>
          <w:rFonts w:ascii="Tw Cen MT" w:hAnsi="Tw Cen MT" w:cs="Verdana"/>
          <w:sz w:val="22"/>
          <w:szCs w:val="22"/>
        </w:rPr>
      </w:pPr>
      <w:r w:rsidRPr="005659F0">
        <w:rPr>
          <w:rFonts w:ascii="Tw Cen MT" w:hAnsi="Tw Cen MT" w:cs="Verdana"/>
          <w:sz w:val="22"/>
          <w:szCs w:val="22"/>
        </w:rPr>
        <w:t>Establishes a climate that promotes the or</w:t>
      </w:r>
      <w:r w:rsidR="004A571E" w:rsidRPr="005659F0">
        <w:rPr>
          <w:rFonts w:ascii="Tw Cen MT" w:hAnsi="Tw Cen MT" w:cs="Verdana"/>
          <w:sz w:val="22"/>
          <w:szCs w:val="22"/>
        </w:rPr>
        <w:t xml:space="preserve">derly management of staff while </w:t>
      </w:r>
      <w:r w:rsidRPr="005659F0">
        <w:rPr>
          <w:rFonts w:ascii="Tw Cen MT" w:hAnsi="Tw Cen MT" w:cs="Verdana"/>
          <w:sz w:val="22"/>
          <w:szCs w:val="22"/>
        </w:rPr>
        <w:t xml:space="preserve">maintaining the dignity and positive self-concept of each individual. </w:t>
      </w:r>
    </w:p>
    <w:p w:rsidR="0004375D" w:rsidRPr="005659F0" w:rsidRDefault="0004375D" w:rsidP="0004375D">
      <w:pPr>
        <w:pStyle w:val="CM12"/>
        <w:spacing w:line="240" w:lineRule="auto"/>
        <w:ind w:left="358" w:hanging="357"/>
        <w:rPr>
          <w:rFonts w:ascii="Tw Cen MT" w:hAnsi="Tw Cen MT" w:cs="Verdana"/>
          <w:b/>
          <w:bCs/>
          <w:sz w:val="22"/>
          <w:szCs w:val="22"/>
        </w:rPr>
      </w:pPr>
    </w:p>
    <w:p w:rsidR="0004375D" w:rsidRPr="005659F0" w:rsidRDefault="0004375D" w:rsidP="0071292F">
      <w:pPr>
        <w:pStyle w:val="CM12"/>
        <w:numPr>
          <w:ilvl w:val="0"/>
          <w:numId w:val="36"/>
        </w:numPr>
        <w:spacing w:line="240" w:lineRule="auto"/>
        <w:rPr>
          <w:rFonts w:ascii="Tw Cen MT" w:hAnsi="Tw Cen MT" w:cs="Verdana"/>
          <w:sz w:val="22"/>
          <w:szCs w:val="22"/>
        </w:rPr>
      </w:pPr>
      <w:r w:rsidRPr="005659F0">
        <w:rPr>
          <w:rFonts w:ascii="Tw Cen MT" w:hAnsi="Tw Cen MT" w:cs="Verdana"/>
          <w:sz w:val="22"/>
          <w:szCs w:val="22"/>
        </w:rPr>
        <w:t>Adheres to the d</w:t>
      </w:r>
      <w:r w:rsidR="00B86CDF" w:rsidRPr="005659F0">
        <w:rPr>
          <w:rFonts w:ascii="Tw Cen MT" w:hAnsi="Tw Cen MT" w:cs="Verdana"/>
          <w:sz w:val="22"/>
          <w:szCs w:val="22"/>
        </w:rPr>
        <w:t>irection of the B</w:t>
      </w:r>
      <w:r w:rsidRPr="005659F0">
        <w:rPr>
          <w:rFonts w:ascii="Tw Cen MT" w:hAnsi="Tw Cen MT" w:cs="Verdana"/>
          <w:sz w:val="22"/>
          <w:szCs w:val="22"/>
        </w:rPr>
        <w:t xml:space="preserve">oard and responds appropriately to administrative supervision. </w:t>
      </w:r>
    </w:p>
    <w:p w:rsidR="0004375D" w:rsidRPr="005659F0" w:rsidRDefault="0004375D" w:rsidP="0004375D">
      <w:pPr>
        <w:pStyle w:val="CM12"/>
        <w:spacing w:line="240" w:lineRule="auto"/>
        <w:ind w:left="358" w:hanging="357"/>
        <w:rPr>
          <w:rFonts w:ascii="Tw Cen MT" w:hAnsi="Tw Cen MT" w:cs="Verdana"/>
          <w:b/>
          <w:bCs/>
          <w:sz w:val="22"/>
          <w:szCs w:val="22"/>
        </w:rPr>
      </w:pPr>
    </w:p>
    <w:p w:rsidR="0004375D" w:rsidRPr="005659F0" w:rsidRDefault="0004375D" w:rsidP="0071292F">
      <w:pPr>
        <w:pStyle w:val="CM12"/>
        <w:numPr>
          <w:ilvl w:val="0"/>
          <w:numId w:val="36"/>
        </w:numPr>
        <w:spacing w:line="240" w:lineRule="auto"/>
        <w:rPr>
          <w:rFonts w:ascii="Tw Cen MT" w:hAnsi="Tw Cen MT" w:cs="Verdana"/>
          <w:sz w:val="22"/>
          <w:szCs w:val="22"/>
        </w:rPr>
      </w:pPr>
      <w:r w:rsidRPr="005659F0">
        <w:rPr>
          <w:rFonts w:ascii="Tw Cen MT" w:hAnsi="Tw Cen MT" w:cs="Verdana"/>
          <w:sz w:val="22"/>
          <w:szCs w:val="22"/>
        </w:rPr>
        <w:t xml:space="preserve">Utilizes available resource and generates collaborative educational efforts with school districts and service agencies. </w:t>
      </w:r>
    </w:p>
    <w:p w:rsidR="0004375D" w:rsidRPr="005659F0" w:rsidRDefault="0004375D" w:rsidP="0004375D">
      <w:pPr>
        <w:pStyle w:val="CM2"/>
        <w:spacing w:line="240" w:lineRule="auto"/>
        <w:rPr>
          <w:rFonts w:ascii="Tw Cen MT" w:hAnsi="Tw Cen MT" w:cs="Verdana"/>
          <w:b/>
          <w:bCs/>
          <w:sz w:val="22"/>
          <w:szCs w:val="22"/>
        </w:rPr>
      </w:pPr>
    </w:p>
    <w:p w:rsidR="0004375D" w:rsidRPr="005659F0" w:rsidRDefault="0004375D" w:rsidP="0071292F">
      <w:pPr>
        <w:pStyle w:val="CM2"/>
        <w:numPr>
          <w:ilvl w:val="0"/>
          <w:numId w:val="36"/>
        </w:numPr>
        <w:spacing w:line="240" w:lineRule="auto"/>
        <w:rPr>
          <w:rFonts w:ascii="Tw Cen MT" w:hAnsi="Tw Cen MT" w:cs="Verdana"/>
          <w:sz w:val="22"/>
          <w:szCs w:val="22"/>
        </w:rPr>
      </w:pPr>
      <w:r w:rsidRPr="005659F0">
        <w:rPr>
          <w:rFonts w:ascii="Tw Cen MT" w:hAnsi="Tw Cen MT" w:cs="Verdana"/>
          <w:sz w:val="22"/>
          <w:szCs w:val="22"/>
        </w:rPr>
        <w:t xml:space="preserve">Participates as a member of professional organizations to enhance special education services for children. </w:t>
      </w:r>
    </w:p>
    <w:p w:rsidR="0004375D" w:rsidRPr="005659F0" w:rsidRDefault="0004375D" w:rsidP="0004375D">
      <w:pPr>
        <w:pStyle w:val="CM2"/>
        <w:spacing w:line="240" w:lineRule="auto"/>
        <w:rPr>
          <w:rFonts w:ascii="Tw Cen MT" w:hAnsi="Tw Cen MT" w:cs="Verdana"/>
          <w:b/>
          <w:bCs/>
          <w:sz w:val="22"/>
          <w:szCs w:val="22"/>
        </w:rPr>
      </w:pPr>
    </w:p>
    <w:p w:rsidR="0004375D" w:rsidRPr="005659F0" w:rsidRDefault="0004375D" w:rsidP="0071292F">
      <w:pPr>
        <w:pStyle w:val="CM2"/>
        <w:numPr>
          <w:ilvl w:val="0"/>
          <w:numId w:val="36"/>
        </w:numPr>
        <w:spacing w:line="240" w:lineRule="auto"/>
        <w:rPr>
          <w:rFonts w:ascii="Tw Cen MT" w:hAnsi="Tw Cen MT" w:cs="Verdana"/>
          <w:sz w:val="22"/>
          <w:szCs w:val="22"/>
        </w:rPr>
      </w:pPr>
      <w:r w:rsidRPr="005659F0">
        <w:rPr>
          <w:rFonts w:ascii="Tw Cen MT" w:hAnsi="Tw Cen MT" w:cs="Verdana"/>
          <w:sz w:val="22"/>
          <w:szCs w:val="22"/>
        </w:rPr>
        <w:t xml:space="preserve">Performs other duties as assigned by the Board of Directors or the Advisory Board of Superintendents. </w:t>
      </w:r>
    </w:p>
    <w:p w:rsidR="0004375D" w:rsidRPr="005659F0" w:rsidRDefault="0004375D" w:rsidP="0004375D">
      <w:pPr>
        <w:pStyle w:val="Default"/>
        <w:rPr>
          <w:rFonts w:ascii="Tw Cen MT" w:hAnsi="Tw Cen MT"/>
          <w:sz w:val="22"/>
          <w:szCs w:val="22"/>
        </w:rPr>
      </w:pPr>
    </w:p>
    <w:p w:rsidR="0004375D" w:rsidRPr="005659F0" w:rsidRDefault="0004375D" w:rsidP="0071292F">
      <w:pPr>
        <w:pStyle w:val="CM40"/>
        <w:numPr>
          <w:ilvl w:val="0"/>
          <w:numId w:val="36"/>
        </w:numPr>
        <w:spacing w:line="240" w:lineRule="auto"/>
        <w:rPr>
          <w:rFonts w:ascii="Tw Cen MT" w:hAnsi="Tw Cen MT" w:cs="Verdana"/>
          <w:sz w:val="22"/>
          <w:szCs w:val="22"/>
        </w:rPr>
      </w:pPr>
      <w:r w:rsidRPr="005659F0">
        <w:rPr>
          <w:rFonts w:ascii="Tw Cen MT" w:hAnsi="Tw Cen MT" w:cs="Verdana"/>
          <w:sz w:val="22"/>
          <w:szCs w:val="22"/>
        </w:rPr>
        <w:t>Understands and practices confidentiality with regard to the</w:t>
      </w:r>
      <w:r w:rsidR="004A571E" w:rsidRPr="005659F0">
        <w:rPr>
          <w:rFonts w:ascii="Tw Cen MT" w:hAnsi="Tw Cen MT" w:cs="Verdana"/>
          <w:sz w:val="22"/>
          <w:szCs w:val="22"/>
        </w:rPr>
        <w:t xml:space="preserve"> </w:t>
      </w:r>
      <w:r w:rsidRPr="005659F0">
        <w:rPr>
          <w:rFonts w:ascii="Tw Cen MT" w:hAnsi="Tw Cen MT" w:cs="Verdana"/>
          <w:sz w:val="22"/>
          <w:szCs w:val="22"/>
        </w:rPr>
        <w:t xml:space="preserve">requirements set forth in the Family Educational Rights and Privacy Act </w:t>
      </w:r>
      <w:r w:rsidR="003573F8" w:rsidRPr="005659F0">
        <w:rPr>
          <w:rFonts w:ascii="Tw Cen MT" w:hAnsi="Tw Cen MT" w:cs="Verdana"/>
          <w:sz w:val="22"/>
          <w:szCs w:val="22"/>
        </w:rPr>
        <w:t xml:space="preserve">(FERPA) </w:t>
      </w:r>
      <w:r w:rsidRPr="005659F0">
        <w:rPr>
          <w:rFonts w:ascii="Tw Cen MT" w:hAnsi="Tw Cen MT" w:cs="Verdana"/>
          <w:sz w:val="22"/>
          <w:szCs w:val="22"/>
        </w:rPr>
        <w:t xml:space="preserve">and in professional practices. </w:t>
      </w:r>
    </w:p>
    <w:p w:rsidR="0004375D" w:rsidRPr="005659F0" w:rsidRDefault="0004375D" w:rsidP="0004375D">
      <w:pPr>
        <w:pStyle w:val="Default"/>
        <w:rPr>
          <w:rFonts w:ascii="Tw Cen MT" w:hAnsi="Tw Cen MT"/>
          <w:sz w:val="22"/>
          <w:szCs w:val="22"/>
        </w:rPr>
      </w:pPr>
    </w:p>
    <w:tbl>
      <w:tblPr>
        <w:tblW w:w="9270" w:type="dxa"/>
        <w:tblInd w:w="18" w:type="dxa"/>
        <w:tblLook w:val="0000" w:firstRow="0" w:lastRow="0" w:firstColumn="0" w:lastColumn="0" w:noHBand="0" w:noVBand="0"/>
      </w:tblPr>
      <w:tblGrid>
        <w:gridCol w:w="650"/>
        <w:gridCol w:w="2757"/>
        <w:gridCol w:w="2104"/>
        <w:gridCol w:w="3759"/>
      </w:tblGrid>
      <w:tr w:rsidR="0004375D" w:rsidRPr="005659F0" w:rsidTr="00D201A5">
        <w:trPr>
          <w:trHeight w:val="253"/>
        </w:trPr>
        <w:tc>
          <w:tcPr>
            <w:tcW w:w="9270" w:type="dxa"/>
            <w:gridSpan w:val="4"/>
            <w:tcBorders>
              <w:top w:val="nil"/>
              <w:left w:val="nil"/>
              <w:bottom w:val="nil"/>
              <w:right w:val="nil"/>
            </w:tcBorders>
          </w:tcPr>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4A571E" w:rsidRPr="005659F0" w:rsidRDefault="004A571E" w:rsidP="0004375D">
            <w:pPr>
              <w:pStyle w:val="Default"/>
              <w:rPr>
                <w:rFonts w:ascii="Tw Cen MT" w:hAnsi="Tw Cen MT" w:cs="Verdana"/>
                <w:b/>
                <w:bCs/>
                <w:sz w:val="22"/>
                <w:szCs w:val="22"/>
              </w:rPr>
            </w:pPr>
          </w:p>
          <w:p w:rsidR="004A571E" w:rsidRPr="005659F0" w:rsidRDefault="004A571E" w:rsidP="0004375D">
            <w:pPr>
              <w:pStyle w:val="Default"/>
              <w:rPr>
                <w:rFonts w:ascii="Tw Cen MT" w:hAnsi="Tw Cen MT" w:cs="Verdana"/>
                <w:b/>
                <w:bCs/>
                <w:sz w:val="22"/>
                <w:szCs w:val="22"/>
              </w:rPr>
            </w:pPr>
          </w:p>
          <w:p w:rsidR="004A571E" w:rsidRPr="005659F0" w:rsidRDefault="004A571E" w:rsidP="0004375D">
            <w:pPr>
              <w:pStyle w:val="Default"/>
              <w:rPr>
                <w:rFonts w:ascii="Tw Cen MT" w:hAnsi="Tw Cen MT" w:cs="Verdana"/>
                <w:b/>
                <w:bCs/>
                <w:sz w:val="22"/>
                <w:szCs w:val="22"/>
              </w:rPr>
            </w:pPr>
          </w:p>
          <w:p w:rsidR="004A571E" w:rsidRPr="005659F0" w:rsidRDefault="004A571E" w:rsidP="0004375D">
            <w:pPr>
              <w:pStyle w:val="Default"/>
              <w:rPr>
                <w:rFonts w:ascii="Tw Cen MT" w:hAnsi="Tw Cen MT" w:cs="Verdana"/>
                <w:b/>
                <w:bCs/>
                <w:sz w:val="22"/>
                <w:szCs w:val="22"/>
              </w:rPr>
            </w:pPr>
          </w:p>
          <w:p w:rsidR="004A571E" w:rsidRPr="005659F0" w:rsidRDefault="004A571E" w:rsidP="0004375D">
            <w:pPr>
              <w:pStyle w:val="Default"/>
              <w:rPr>
                <w:rFonts w:ascii="Tw Cen MT" w:hAnsi="Tw Cen MT" w:cs="Verdana"/>
                <w:b/>
                <w:bCs/>
                <w:sz w:val="22"/>
                <w:szCs w:val="22"/>
              </w:rPr>
            </w:pPr>
          </w:p>
          <w:p w:rsidR="004A571E" w:rsidRPr="005659F0" w:rsidRDefault="004A571E" w:rsidP="0004375D">
            <w:pPr>
              <w:pStyle w:val="Default"/>
              <w:rPr>
                <w:rFonts w:ascii="Tw Cen MT" w:hAnsi="Tw Cen MT" w:cs="Verdana"/>
                <w:b/>
                <w:bCs/>
                <w:sz w:val="22"/>
                <w:szCs w:val="22"/>
              </w:rPr>
            </w:pPr>
          </w:p>
          <w:p w:rsidR="004A571E" w:rsidRPr="005659F0" w:rsidRDefault="004A571E" w:rsidP="0004375D">
            <w:pPr>
              <w:pStyle w:val="Default"/>
              <w:rPr>
                <w:rFonts w:ascii="Tw Cen MT" w:hAnsi="Tw Cen MT" w:cs="Verdana"/>
                <w:b/>
                <w:bCs/>
                <w:sz w:val="22"/>
                <w:szCs w:val="22"/>
              </w:rPr>
            </w:pPr>
          </w:p>
          <w:p w:rsidR="004A571E" w:rsidRPr="005659F0" w:rsidRDefault="004A571E" w:rsidP="0004375D">
            <w:pPr>
              <w:pStyle w:val="Default"/>
              <w:rPr>
                <w:rFonts w:ascii="Tw Cen MT" w:hAnsi="Tw Cen MT" w:cs="Verdana"/>
                <w:b/>
                <w:bCs/>
                <w:sz w:val="22"/>
                <w:szCs w:val="22"/>
              </w:rPr>
            </w:pPr>
          </w:p>
          <w:p w:rsidR="004A571E" w:rsidRPr="005659F0" w:rsidRDefault="004A571E" w:rsidP="0004375D">
            <w:pPr>
              <w:pStyle w:val="Default"/>
              <w:rPr>
                <w:rFonts w:ascii="Tw Cen MT" w:hAnsi="Tw Cen MT" w:cs="Verdana"/>
                <w:b/>
                <w:bCs/>
                <w:sz w:val="22"/>
                <w:szCs w:val="22"/>
              </w:rPr>
            </w:pPr>
          </w:p>
          <w:p w:rsidR="004A571E" w:rsidRPr="005659F0" w:rsidRDefault="004A571E" w:rsidP="0004375D">
            <w:pPr>
              <w:pStyle w:val="Default"/>
              <w:rPr>
                <w:rFonts w:ascii="Tw Cen MT" w:hAnsi="Tw Cen MT" w:cs="Verdana"/>
                <w:b/>
                <w:bCs/>
                <w:sz w:val="22"/>
                <w:szCs w:val="22"/>
              </w:rPr>
            </w:pPr>
          </w:p>
          <w:p w:rsidR="004A571E" w:rsidRPr="005659F0" w:rsidRDefault="004A571E" w:rsidP="0004375D">
            <w:pPr>
              <w:pStyle w:val="Default"/>
              <w:rPr>
                <w:rFonts w:ascii="Tw Cen MT" w:hAnsi="Tw Cen MT" w:cs="Verdana"/>
                <w:b/>
                <w:bCs/>
                <w:sz w:val="22"/>
                <w:szCs w:val="22"/>
              </w:rPr>
            </w:pPr>
          </w:p>
          <w:p w:rsidR="004A571E" w:rsidRPr="005659F0" w:rsidRDefault="004A571E"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b/>
                <w:bCs/>
                <w:sz w:val="22"/>
                <w:szCs w:val="22"/>
              </w:rPr>
            </w:pPr>
          </w:p>
          <w:p w:rsidR="004A571E" w:rsidRPr="005659F0" w:rsidRDefault="004A571E" w:rsidP="0004375D">
            <w:pPr>
              <w:pStyle w:val="Default"/>
              <w:rPr>
                <w:rFonts w:ascii="Tw Cen MT" w:hAnsi="Tw Cen MT" w:cs="Verdana"/>
                <w:b/>
                <w:bCs/>
                <w:sz w:val="22"/>
                <w:szCs w:val="22"/>
              </w:rPr>
            </w:pPr>
          </w:p>
          <w:p w:rsidR="00D838EC" w:rsidRPr="005659F0" w:rsidRDefault="00D838EC" w:rsidP="0004375D">
            <w:pPr>
              <w:pStyle w:val="Default"/>
              <w:rPr>
                <w:rFonts w:ascii="Tw Cen MT" w:hAnsi="Tw Cen MT" w:cs="Verdana"/>
                <w:b/>
                <w:bCs/>
                <w:sz w:val="22"/>
                <w:szCs w:val="22"/>
              </w:rPr>
            </w:pPr>
          </w:p>
          <w:p w:rsidR="00D838EC" w:rsidRPr="005659F0" w:rsidRDefault="00D838EC" w:rsidP="0004375D">
            <w:pPr>
              <w:pStyle w:val="Default"/>
              <w:rPr>
                <w:rFonts w:ascii="Tw Cen MT" w:hAnsi="Tw Cen MT" w:cs="Verdana"/>
                <w:b/>
                <w:bCs/>
                <w:sz w:val="22"/>
                <w:szCs w:val="22"/>
              </w:rPr>
            </w:pPr>
          </w:p>
          <w:p w:rsidR="00D838EC" w:rsidRPr="005659F0" w:rsidRDefault="00D838EC" w:rsidP="0004375D">
            <w:pPr>
              <w:pStyle w:val="Default"/>
              <w:rPr>
                <w:rFonts w:ascii="Tw Cen MT" w:hAnsi="Tw Cen MT" w:cs="Verdana"/>
                <w:b/>
                <w:bCs/>
                <w:sz w:val="22"/>
                <w:szCs w:val="22"/>
              </w:rPr>
            </w:pPr>
          </w:p>
          <w:p w:rsidR="00D838EC" w:rsidRPr="005659F0" w:rsidRDefault="00D838EC" w:rsidP="0004375D">
            <w:pPr>
              <w:pStyle w:val="Default"/>
              <w:rPr>
                <w:rFonts w:ascii="Tw Cen MT" w:hAnsi="Tw Cen MT" w:cs="Verdana"/>
                <w:b/>
                <w:bCs/>
                <w:sz w:val="22"/>
                <w:szCs w:val="22"/>
              </w:rPr>
            </w:pPr>
          </w:p>
          <w:p w:rsidR="00D838EC" w:rsidRPr="005659F0" w:rsidRDefault="00D838EC" w:rsidP="0004375D">
            <w:pPr>
              <w:pStyle w:val="Default"/>
              <w:rPr>
                <w:rFonts w:ascii="Tw Cen MT" w:hAnsi="Tw Cen MT" w:cs="Verdana"/>
                <w:b/>
                <w:bCs/>
                <w:sz w:val="22"/>
                <w:szCs w:val="22"/>
              </w:rPr>
            </w:pPr>
          </w:p>
          <w:p w:rsidR="004A571E" w:rsidRDefault="004A571E" w:rsidP="0004375D">
            <w:pPr>
              <w:pStyle w:val="Default"/>
              <w:rPr>
                <w:rFonts w:ascii="Tw Cen MT" w:hAnsi="Tw Cen MT" w:cs="Verdana"/>
                <w:b/>
                <w:bCs/>
                <w:sz w:val="22"/>
                <w:szCs w:val="22"/>
              </w:rPr>
            </w:pPr>
          </w:p>
          <w:p w:rsidR="00376D58" w:rsidRPr="005659F0" w:rsidRDefault="00376D58" w:rsidP="0004375D">
            <w:pPr>
              <w:pStyle w:val="Default"/>
              <w:rPr>
                <w:rFonts w:ascii="Tw Cen MT" w:hAnsi="Tw Cen MT" w:cs="Verdana"/>
                <w:b/>
                <w:bCs/>
                <w:sz w:val="22"/>
                <w:szCs w:val="22"/>
              </w:rPr>
            </w:pPr>
          </w:p>
          <w:p w:rsidR="004A571E" w:rsidRPr="005659F0" w:rsidRDefault="004A571E" w:rsidP="0004375D">
            <w:pPr>
              <w:pStyle w:val="Default"/>
              <w:rPr>
                <w:rFonts w:ascii="Tw Cen MT" w:hAnsi="Tw Cen MT" w:cs="Verdana"/>
                <w:b/>
                <w:bCs/>
                <w:sz w:val="22"/>
                <w:szCs w:val="22"/>
              </w:rPr>
            </w:pPr>
          </w:p>
          <w:p w:rsidR="0004375D" w:rsidRPr="005659F0" w:rsidRDefault="0004375D" w:rsidP="0004375D">
            <w:pPr>
              <w:pStyle w:val="Default"/>
              <w:rPr>
                <w:rFonts w:ascii="Tw Cen MT" w:hAnsi="Tw Cen MT" w:cs="Verdana"/>
                <w:sz w:val="22"/>
                <w:szCs w:val="22"/>
              </w:rPr>
            </w:pPr>
            <w:r w:rsidRPr="005659F0">
              <w:rPr>
                <w:rFonts w:ascii="Tw Cen MT" w:hAnsi="Tw Cen MT" w:cs="Verdana"/>
                <w:b/>
                <w:bCs/>
                <w:sz w:val="22"/>
                <w:szCs w:val="22"/>
              </w:rPr>
              <w:lastRenderedPageBreak/>
              <w:t>WORKING CONDITIONS</w:t>
            </w:r>
            <w:r w:rsidRPr="005659F0">
              <w:rPr>
                <w:rFonts w:ascii="Tw Cen MT" w:hAnsi="Tw Cen MT" w:cs="Verdana"/>
                <w:b/>
                <w:sz w:val="22"/>
                <w:szCs w:val="22"/>
              </w:rPr>
              <w:t xml:space="preserve">: </w:t>
            </w:r>
          </w:p>
          <w:p w:rsidR="0004375D" w:rsidRPr="005659F0" w:rsidRDefault="0004375D" w:rsidP="0004375D">
            <w:pPr>
              <w:pStyle w:val="Default"/>
              <w:rPr>
                <w:rFonts w:ascii="Tw Cen MT" w:hAnsi="Tw Cen MT" w:cs="Verdana"/>
                <w:sz w:val="22"/>
                <w:szCs w:val="22"/>
              </w:rPr>
            </w:pPr>
          </w:p>
        </w:tc>
      </w:tr>
      <w:tr w:rsidR="0004375D" w:rsidRPr="005659F0" w:rsidTr="00D201A5">
        <w:trPr>
          <w:trHeight w:val="288"/>
        </w:trPr>
        <w:tc>
          <w:tcPr>
            <w:tcW w:w="650" w:type="dxa"/>
            <w:tcBorders>
              <w:top w:val="nil"/>
              <w:left w:val="nil"/>
              <w:bottom w:val="nil"/>
              <w:right w:val="nil"/>
            </w:tcBorders>
            <w:vAlign w:val="center"/>
          </w:tcPr>
          <w:p w:rsidR="0004375D" w:rsidRPr="005659F0" w:rsidRDefault="0004375D" w:rsidP="0004375D">
            <w:pPr>
              <w:pStyle w:val="Default"/>
              <w:rPr>
                <w:rFonts w:ascii="Tw Cen MT" w:hAnsi="Tw Cen MT" w:cs="Verdana"/>
                <w:sz w:val="22"/>
                <w:szCs w:val="22"/>
              </w:rPr>
            </w:pPr>
            <w:r w:rsidRPr="005659F0">
              <w:rPr>
                <w:rFonts w:ascii="Tw Cen MT" w:hAnsi="Tw Cen MT" w:cs="Verdana"/>
                <w:b/>
                <w:bCs/>
                <w:sz w:val="22"/>
                <w:szCs w:val="22"/>
              </w:rPr>
              <w:lastRenderedPageBreak/>
              <w:t xml:space="preserve">A. </w:t>
            </w:r>
          </w:p>
        </w:tc>
        <w:tc>
          <w:tcPr>
            <w:tcW w:w="2757" w:type="dxa"/>
            <w:tcBorders>
              <w:top w:val="nil"/>
              <w:left w:val="nil"/>
              <w:bottom w:val="single" w:sz="6" w:space="0" w:color="000000"/>
              <w:right w:val="nil"/>
            </w:tcBorders>
            <w:vAlign w:val="center"/>
          </w:tcPr>
          <w:p w:rsidR="0004375D" w:rsidRPr="005659F0" w:rsidRDefault="0004375D" w:rsidP="0004375D">
            <w:pPr>
              <w:pStyle w:val="Default"/>
              <w:rPr>
                <w:rFonts w:ascii="Tw Cen MT" w:hAnsi="Tw Cen MT" w:cs="Verdana"/>
                <w:sz w:val="22"/>
                <w:szCs w:val="22"/>
              </w:rPr>
            </w:pPr>
            <w:r w:rsidRPr="005659F0">
              <w:rPr>
                <w:rFonts w:ascii="Tw Cen MT" w:hAnsi="Tw Cen MT" w:cs="Verdana"/>
                <w:b/>
                <w:bCs/>
                <w:sz w:val="22"/>
                <w:szCs w:val="22"/>
              </w:rPr>
              <w:t xml:space="preserve">Inside </w:t>
            </w:r>
          </w:p>
        </w:tc>
        <w:tc>
          <w:tcPr>
            <w:tcW w:w="2104" w:type="dxa"/>
            <w:tcBorders>
              <w:top w:val="nil"/>
              <w:left w:val="nil"/>
              <w:bottom w:val="single" w:sz="6" w:space="0" w:color="000000"/>
              <w:right w:val="nil"/>
            </w:tcBorders>
            <w:vAlign w:val="center"/>
          </w:tcPr>
          <w:p w:rsidR="0004375D" w:rsidRPr="005659F0" w:rsidRDefault="0004375D" w:rsidP="0004375D">
            <w:pPr>
              <w:pStyle w:val="Default"/>
              <w:rPr>
                <w:rFonts w:ascii="Tw Cen MT" w:hAnsi="Tw Cen MT" w:cs="Verdana"/>
                <w:sz w:val="22"/>
                <w:szCs w:val="22"/>
              </w:rPr>
            </w:pPr>
            <w:r w:rsidRPr="005659F0">
              <w:rPr>
                <w:rFonts w:ascii="Tw Cen MT" w:hAnsi="Tw Cen MT" w:cs="Verdana"/>
                <w:b/>
                <w:bCs/>
                <w:sz w:val="22"/>
                <w:szCs w:val="22"/>
              </w:rPr>
              <w:t xml:space="preserve">Outside </w:t>
            </w:r>
          </w:p>
        </w:tc>
        <w:tc>
          <w:tcPr>
            <w:tcW w:w="3759" w:type="dxa"/>
            <w:tcBorders>
              <w:top w:val="nil"/>
              <w:left w:val="nil"/>
              <w:bottom w:val="single" w:sz="6" w:space="0" w:color="000000"/>
              <w:right w:val="nil"/>
            </w:tcBorders>
            <w:vAlign w:val="center"/>
          </w:tcPr>
          <w:p w:rsidR="0004375D" w:rsidRPr="005659F0" w:rsidRDefault="0004375D" w:rsidP="0004375D">
            <w:pPr>
              <w:pStyle w:val="Default"/>
              <w:jc w:val="center"/>
              <w:rPr>
                <w:rFonts w:ascii="Tw Cen MT" w:hAnsi="Tw Cen MT" w:cs="Verdana"/>
                <w:sz w:val="22"/>
                <w:szCs w:val="22"/>
              </w:rPr>
            </w:pPr>
            <w:r w:rsidRPr="005659F0">
              <w:rPr>
                <w:rFonts w:ascii="Tw Cen MT" w:hAnsi="Tw Cen MT" w:cs="Verdana"/>
                <w:b/>
                <w:bCs/>
                <w:sz w:val="22"/>
                <w:szCs w:val="22"/>
              </w:rPr>
              <w:t>Both</w:t>
            </w:r>
          </w:p>
        </w:tc>
      </w:tr>
      <w:tr w:rsidR="0004375D" w:rsidRPr="005659F0" w:rsidTr="00D201A5">
        <w:trPr>
          <w:trHeight w:val="288"/>
        </w:trPr>
        <w:tc>
          <w:tcPr>
            <w:tcW w:w="3407" w:type="dxa"/>
            <w:gridSpan w:val="2"/>
            <w:tcBorders>
              <w:top w:val="single" w:sz="6" w:space="0" w:color="000000"/>
              <w:left w:val="nil"/>
              <w:bottom w:val="nil"/>
              <w:right w:val="nil"/>
            </w:tcBorders>
          </w:tcPr>
          <w:p w:rsidR="0004375D" w:rsidRPr="005659F0" w:rsidRDefault="0004375D" w:rsidP="0004375D">
            <w:pPr>
              <w:pStyle w:val="Default"/>
              <w:rPr>
                <w:rFonts w:ascii="Tw Cen MT" w:hAnsi="Tw Cen MT" w:cs="Verdana"/>
                <w:color w:val="auto"/>
                <w:sz w:val="22"/>
                <w:szCs w:val="22"/>
              </w:rPr>
            </w:pPr>
          </w:p>
        </w:tc>
        <w:tc>
          <w:tcPr>
            <w:tcW w:w="2104" w:type="dxa"/>
            <w:tcBorders>
              <w:top w:val="single" w:sz="6" w:space="0" w:color="000000"/>
              <w:left w:val="nil"/>
              <w:bottom w:val="nil"/>
              <w:right w:val="nil"/>
            </w:tcBorders>
          </w:tcPr>
          <w:p w:rsidR="0004375D" w:rsidRPr="005659F0" w:rsidRDefault="0004375D" w:rsidP="0004375D">
            <w:pPr>
              <w:pStyle w:val="Default"/>
              <w:rPr>
                <w:rFonts w:ascii="Tw Cen MT" w:hAnsi="Tw Cen MT" w:cs="Verdana"/>
                <w:color w:val="auto"/>
                <w:sz w:val="22"/>
                <w:szCs w:val="22"/>
              </w:rPr>
            </w:pPr>
          </w:p>
        </w:tc>
        <w:tc>
          <w:tcPr>
            <w:tcW w:w="3759" w:type="dxa"/>
            <w:tcBorders>
              <w:top w:val="single" w:sz="6" w:space="0" w:color="000000"/>
              <w:left w:val="nil"/>
              <w:bottom w:val="nil"/>
              <w:right w:val="nil"/>
            </w:tcBorders>
            <w:vAlign w:val="center"/>
          </w:tcPr>
          <w:p w:rsidR="0004375D" w:rsidRPr="005659F0" w:rsidRDefault="0004375D" w:rsidP="0004375D">
            <w:pPr>
              <w:pStyle w:val="Default"/>
              <w:rPr>
                <w:rFonts w:ascii="Tw Cen MT" w:hAnsi="Tw Cen MT" w:cs="Verdana"/>
                <w:b/>
                <w:bCs/>
                <w:sz w:val="22"/>
                <w:szCs w:val="22"/>
              </w:rPr>
            </w:pPr>
            <w:r w:rsidRPr="005659F0">
              <w:rPr>
                <w:rFonts w:ascii="Tw Cen MT" w:hAnsi="Tw Cen MT" w:cs="Verdana"/>
                <w:b/>
                <w:bCs/>
                <w:sz w:val="22"/>
                <w:szCs w:val="22"/>
              </w:rPr>
              <w:t xml:space="preserve">              </w:t>
            </w:r>
            <w:r w:rsidR="004A571E" w:rsidRPr="005659F0">
              <w:rPr>
                <w:rFonts w:ascii="Tw Cen MT" w:hAnsi="Tw Cen MT" w:cs="Verdana"/>
                <w:b/>
                <w:bCs/>
                <w:sz w:val="22"/>
                <w:szCs w:val="22"/>
              </w:rPr>
              <w:t xml:space="preserve">  </w:t>
            </w:r>
            <w:r w:rsidRPr="005659F0">
              <w:rPr>
                <w:rFonts w:ascii="Tw Cen MT" w:hAnsi="Tw Cen MT" w:cs="Verdana"/>
                <w:b/>
                <w:bCs/>
                <w:sz w:val="22"/>
                <w:szCs w:val="22"/>
              </w:rPr>
              <w:t xml:space="preserve"> </w:t>
            </w:r>
            <w:r w:rsidR="00D201A5" w:rsidRPr="005659F0">
              <w:rPr>
                <w:rFonts w:ascii="Tw Cen MT" w:hAnsi="Tw Cen MT" w:cs="Verdana"/>
                <w:b/>
                <w:bCs/>
                <w:sz w:val="22"/>
                <w:szCs w:val="22"/>
              </w:rPr>
              <w:t xml:space="preserve">    </w:t>
            </w:r>
            <w:r w:rsidRPr="005659F0">
              <w:rPr>
                <w:rFonts w:ascii="Tw Cen MT" w:hAnsi="Tw Cen MT" w:cs="Verdana"/>
                <w:b/>
                <w:bCs/>
                <w:sz w:val="22"/>
                <w:szCs w:val="22"/>
              </w:rPr>
              <w:t xml:space="preserve"> </w:t>
            </w:r>
            <w:r w:rsidR="00376D58">
              <w:rPr>
                <w:rFonts w:ascii="Tw Cen MT" w:hAnsi="Tw Cen MT" w:cs="Verdana"/>
                <w:b/>
                <w:bCs/>
                <w:sz w:val="22"/>
                <w:szCs w:val="22"/>
              </w:rPr>
              <w:t xml:space="preserve">     </w:t>
            </w:r>
            <w:r w:rsidRPr="005659F0">
              <w:rPr>
                <w:rFonts w:ascii="Tw Cen MT" w:hAnsi="Tw Cen MT" w:cs="Verdana"/>
                <w:b/>
                <w:bCs/>
                <w:sz w:val="22"/>
                <w:szCs w:val="22"/>
              </w:rPr>
              <w:t xml:space="preserve">XXX </w:t>
            </w:r>
          </w:p>
          <w:p w:rsidR="004A571E" w:rsidRPr="005659F0" w:rsidRDefault="004A571E" w:rsidP="0004375D">
            <w:pPr>
              <w:pStyle w:val="Default"/>
              <w:rPr>
                <w:rFonts w:ascii="Tw Cen MT" w:hAnsi="Tw Cen MT" w:cs="Verdana"/>
                <w:sz w:val="22"/>
                <w:szCs w:val="22"/>
              </w:rPr>
            </w:pPr>
          </w:p>
        </w:tc>
      </w:tr>
      <w:tr w:rsidR="0004375D" w:rsidRPr="005659F0" w:rsidTr="00D201A5">
        <w:trPr>
          <w:trHeight w:val="250"/>
        </w:trPr>
        <w:tc>
          <w:tcPr>
            <w:tcW w:w="3407" w:type="dxa"/>
            <w:gridSpan w:val="2"/>
            <w:tcBorders>
              <w:top w:val="nil"/>
              <w:left w:val="nil"/>
              <w:bottom w:val="nil"/>
              <w:right w:val="nil"/>
            </w:tcBorders>
            <w:vAlign w:val="bottom"/>
          </w:tcPr>
          <w:p w:rsidR="0004375D" w:rsidRPr="005659F0" w:rsidRDefault="0004375D" w:rsidP="0004375D">
            <w:pPr>
              <w:pStyle w:val="Default"/>
              <w:rPr>
                <w:rFonts w:ascii="Tw Cen MT" w:hAnsi="Tw Cen MT" w:cs="Verdana"/>
                <w:sz w:val="22"/>
                <w:szCs w:val="22"/>
              </w:rPr>
            </w:pPr>
            <w:r w:rsidRPr="005659F0">
              <w:rPr>
                <w:rFonts w:ascii="Tw Cen MT" w:hAnsi="Tw Cen MT" w:cs="Verdana"/>
                <w:b/>
                <w:bCs/>
                <w:sz w:val="22"/>
                <w:szCs w:val="22"/>
              </w:rPr>
              <w:t xml:space="preserve">B. Climatic Environment:   </w:t>
            </w:r>
          </w:p>
        </w:tc>
        <w:tc>
          <w:tcPr>
            <w:tcW w:w="2104" w:type="dxa"/>
            <w:tcBorders>
              <w:top w:val="nil"/>
              <w:left w:val="nil"/>
              <w:bottom w:val="nil"/>
              <w:right w:val="nil"/>
            </w:tcBorders>
          </w:tcPr>
          <w:p w:rsidR="0004375D" w:rsidRPr="005659F0" w:rsidRDefault="0004375D" w:rsidP="0004375D">
            <w:pPr>
              <w:pStyle w:val="Default"/>
              <w:rPr>
                <w:rFonts w:ascii="Tw Cen MT" w:hAnsi="Tw Cen MT" w:cs="Verdana"/>
                <w:color w:val="auto"/>
                <w:sz w:val="22"/>
                <w:szCs w:val="22"/>
              </w:rPr>
            </w:pPr>
          </w:p>
        </w:tc>
        <w:tc>
          <w:tcPr>
            <w:tcW w:w="3759" w:type="dxa"/>
            <w:tcBorders>
              <w:top w:val="nil"/>
              <w:left w:val="nil"/>
              <w:bottom w:val="nil"/>
              <w:right w:val="nil"/>
            </w:tcBorders>
          </w:tcPr>
          <w:p w:rsidR="0004375D" w:rsidRPr="005659F0" w:rsidRDefault="0004375D" w:rsidP="0004375D">
            <w:pPr>
              <w:pStyle w:val="Default"/>
              <w:rPr>
                <w:rFonts w:ascii="Tw Cen MT" w:hAnsi="Tw Cen MT" w:cs="Verdana"/>
                <w:color w:val="auto"/>
                <w:sz w:val="22"/>
                <w:szCs w:val="22"/>
              </w:rPr>
            </w:pPr>
          </w:p>
        </w:tc>
      </w:tr>
    </w:tbl>
    <w:p w:rsidR="0004375D" w:rsidRPr="005659F0" w:rsidRDefault="0004375D" w:rsidP="0004375D">
      <w:pPr>
        <w:pStyle w:val="CM89"/>
        <w:spacing w:after="0"/>
        <w:rPr>
          <w:rFonts w:ascii="Tw Cen MT" w:hAnsi="Tw Cen MT" w:cs="Verdana"/>
          <w:sz w:val="22"/>
          <w:szCs w:val="22"/>
        </w:rPr>
      </w:pPr>
      <w:r w:rsidRPr="005659F0">
        <w:rPr>
          <w:rFonts w:ascii="Tw Cen MT" w:hAnsi="Tw Cen MT" w:cs="Verdana"/>
          <w:sz w:val="22"/>
          <w:szCs w:val="22"/>
        </w:rPr>
        <w:t>Typically, work is conducted in comfortable class r</w:t>
      </w:r>
      <w:r w:rsidR="004A571E" w:rsidRPr="005659F0">
        <w:rPr>
          <w:rFonts w:ascii="Tw Cen MT" w:hAnsi="Tw Cen MT" w:cs="Verdana"/>
          <w:sz w:val="22"/>
          <w:szCs w:val="22"/>
        </w:rPr>
        <w:t xml:space="preserve">ooms, offices and other </w:t>
      </w:r>
      <w:r w:rsidRPr="005659F0">
        <w:rPr>
          <w:rFonts w:ascii="Tw Cen MT" w:hAnsi="Tw Cen MT" w:cs="Verdana"/>
          <w:sz w:val="22"/>
          <w:szCs w:val="22"/>
        </w:rPr>
        <w:t xml:space="preserve">appropriate school settings. However, some working areas are not climate controlled and may be subject to extremes in temperature and humidity. Varying degrees of travel is required for this position which may result in exposure to outside elements because of weather conditions. </w:t>
      </w:r>
    </w:p>
    <w:p w:rsidR="0004375D" w:rsidRPr="005659F0" w:rsidRDefault="0004375D" w:rsidP="0004375D">
      <w:pPr>
        <w:pStyle w:val="CM2"/>
        <w:spacing w:line="240" w:lineRule="auto"/>
        <w:rPr>
          <w:rFonts w:ascii="Tw Cen MT" w:hAnsi="Tw Cen MT" w:cs="Verdana"/>
          <w:b/>
          <w:bCs/>
          <w:sz w:val="22"/>
          <w:szCs w:val="22"/>
        </w:rPr>
      </w:pPr>
    </w:p>
    <w:p w:rsidR="0004375D" w:rsidRPr="005659F0" w:rsidRDefault="0004375D" w:rsidP="0004375D">
      <w:pPr>
        <w:pStyle w:val="CM2"/>
        <w:spacing w:line="240" w:lineRule="auto"/>
        <w:rPr>
          <w:rFonts w:ascii="Tw Cen MT" w:hAnsi="Tw Cen MT" w:cs="Verdana"/>
          <w:sz w:val="22"/>
          <w:szCs w:val="22"/>
        </w:rPr>
      </w:pPr>
      <w:r w:rsidRPr="005659F0">
        <w:rPr>
          <w:rFonts w:ascii="Tw Cen MT" w:hAnsi="Tw Cen MT" w:cs="Verdana"/>
          <w:b/>
          <w:bCs/>
          <w:sz w:val="22"/>
          <w:szCs w:val="22"/>
        </w:rPr>
        <w:t xml:space="preserve">C. Hazards: </w:t>
      </w:r>
    </w:p>
    <w:p w:rsidR="0004375D" w:rsidRPr="005659F0" w:rsidRDefault="0004375D" w:rsidP="0004375D">
      <w:pPr>
        <w:pStyle w:val="CM89"/>
        <w:spacing w:after="0"/>
        <w:rPr>
          <w:rFonts w:ascii="Tw Cen MT" w:hAnsi="Tw Cen MT" w:cs="Verdana"/>
          <w:sz w:val="22"/>
          <w:szCs w:val="22"/>
        </w:rPr>
      </w:pPr>
      <w:r w:rsidRPr="005659F0">
        <w:rPr>
          <w:rFonts w:ascii="Tw Cen MT" w:hAnsi="Tw Cen MT" w:cs="Verdana"/>
          <w:sz w:val="22"/>
          <w:szCs w:val="22"/>
        </w:rPr>
        <w:t xml:space="preserve">Some classrooms, offices, and school settings may expose employees to communicable diseases. In a typical school setting exposure to chalk dust, chemicals, fumes, stairs, etc. are potential hazards including structural supports, equipment, materials, and other overall environmental surroundings. Travel between schools and other school settings may cause exposure to hazardous driving and walking conditions because of weather conditions. </w:t>
      </w:r>
    </w:p>
    <w:p w:rsidR="0004375D" w:rsidRPr="005659F0" w:rsidRDefault="0004375D" w:rsidP="0004375D">
      <w:pPr>
        <w:pStyle w:val="CM110"/>
        <w:spacing w:after="0"/>
        <w:rPr>
          <w:rFonts w:ascii="Tw Cen MT" w:hAnsi="Tw Cen MT" w:cs="Verdana"/>
          <w:b/>
          <w:bCs/>
          <w:sz w:val="22"/>
          <w:szCs w:val="22"/>
        </w:rPr>
      </w:pPr>
    </w:p>
    <w:p w:rsidR="0004375D" w:rsidRPr="005659F0" w:rsidRDefault="0004375D" w:rsidP="0004375D">
      <w:pPr>
        <w:pStyle w:val="CM110"/>
        <w:spacing w:after="0"/>
        <w:rPr>
          <w:rFonts w:ascii="Tw Cen MT" w:hAnsi="Tw Cen MT" w:cs="Verdana"/>
          <w:b/>
          <w:bCs/>
          <w:sz w:val="22"/>
          <w:szCs w:val="22"/>
        </w:rPr>
      </w:pPr>
    </w:p>
    <w:p w:rsidR="0004375D" w:rsidRPr="005659F0" w:rsidRDefault="0004375D" w:rsidP="0004375D">
      <w:pPr>
        <w:pStyle w:val="CM110"/>
        <w:spacing w:after="0"/>
        <w:rPr>
          <w:rFonts w:ascii="Tw Cen MT" w:hAnsi="Tw Cen MT" w:cs="Verdana"/>
          <w:b/>
          <w:bCs/>
          <w:sz w:val="22"/>
          <w:szCs w:val="22"/>
        </w:rPr>
      </w:pPr>
    </w:p>
    <w:p w:rsidR="0004375D" w:rsidRPr="005659F0" w:rsidRDefault="0004375D" w:rsidP="0004375D">
      <w:pPr>
        <w:pStyle w:val="CM110"/>
        <w:spacing w:after="0"/>
        <w:rPr>
          <w:rFonts w:ascii="Tw Cen MT" w:hAnsi="Tw Cen MT" w:cs="Verdana"/>
          <w:sz w:val="22"/>
          <w:szCs w:val="22"/>
        </w:rPr>
      </w:pPr>
      <w:r w:rsidRPr="005659F0">
        <w:rPr>
          <w:rFonts w:ascii="Tw Cen MT" w:hAnsi="Tw Cen MT" w:cs="Verdana"/>
          <w:b/>
          <w:bCs/>
          <w:sz w:val="22"/>
          <w:szCs w:val="22"/>
        </w:rPr>
        <w:t>I have read and understand the above Director’s job description and can fulfill the essential functions as listed.</w:t>
      </w:r>
    </w:p>
    <w:p w:rsidR="0004375D" w:rsidRPr="005659F0" w:rsidRDefault="0004375D" w:rsidP="0004375D">
      <w:pPr>
        <w:pStyle w:val="CM110"/>
        <w:spacing w:after="0"/>
        <w:rPr>
          <w:rFonts w:ascii="Tw Cen MT" w:hAnsi="Tw Cen MT" w:cs="Verdana"/>
          <w:b/>
          <w:bCs/>
          <w:sz w:val="22"/>
          <w:szCs w:val="22"/>
        </w:rPr>
      </w:pPr>
    </w:p>
    <w:p w:rsidR="0004375D" w:rsidRPr="005659F0" w:rsidRDefault="0004375D" w:rsidP="0004375D">
      <w:pPr>
        <w:pStyle w:val="CM110"/>
        <w:spacing w:after="0"/>
        <w:rPr>
          <w:rFonts w:ascii="Tw Cen MT" w:hAnsi="Tw Cen MT" w:cs="Verdana"/>
          <w:b/>
          <w:bCs/>
          <w:sz w:val="22"/>
          <w:szCs w:val="22"/>
        </w:rPr>
      </w:pPr>
    </w:p>
    <w:p w:rsidR="0004375D" w:rsidRPr="005659F0" w:rsidRDefault="0004375D" w:rsidP="0004375D">
      <w:pPr>
        <w:pStyle w:val="Default"/>
        <w:rPr>
          <w:rFonts w:ascii="Tw Cen MT" w:hAnsi="Tw Cen MT"/>
          <w:sz w:val="22"/>
          <w:szCs w:val="22"/>
        </w:rPr>
      </w:pPr>
    </w:p>
    <w:p w:rsidR="004A571E" w:rsidRPr="005659F0" w:rsidRDefault="004A571E" w:rsidP="0004375D">
      <w:pPr>
        <w:pStyle w:val="Default"/>
        <w:rPr>
          <w:rFonts w:ascii="Tw Cen MT" w:hAnsi="Tw Cen MT"/>
          <w:sz w:val="22"/>
          <w:szCs w:val="22"/>
        </w:rPr>
      </w:pPr>
    </w:p>
    <w:p w:rsidR="0004375D" w:rsidRPr="005659F0" w:rsidRDefault="0004375D" w:rsidP="0004375D">
      <w:pPr>
        <w:pStyle w:val="Default"/>
        <w:rPr>
          <w:rFonts w:ascii="Tw Cen MT" w:hAnsi="Tw Cen MT"/>
          <w:sz w:val="22"/>
          <w:szCs w:val="22"/>
        </w:rPr>
      </w:pPr>
    </w:p>
    <w:p w:rsidR="0004375D" w:rsidRPr="005659F0" w:rsidRDefault="0004375D" w:rsidP="0004375D">
      <w:pPr>
        <w:pStyle w:val="Default"/>
        <w:rPr>
          <w:rFonts w:ascii="Tw Cen MT" w:hAnsi="Tw Cen MT"/>
          <w:b/>
          <w:sz w:val="22"/>
          <w:szCs w:val="22"/>
        </w:rPr>
      </w:pPr>
      <w:r w:rsidRPr="005659F0">
        <w:rPr>
          <w:rFonts w:ascii="Tw Cen MT" w:hAnsi="Tw Cen MT"/>
          <w:b/>
          <w:sz w:val="22"/>
          <w:szCs w:val="22"/>
        </w:rPr>
        <w:t>_______________</w:t>
      </w:r>
      <w:r w:rsidR="00F32426" w:rsidRPr="005659F0">
        <w:rPr>
          <w:rFonts w:ascii="Tw Cen MT" w:hAnsi="Tw Cen MT"/>
          <w:b/>
          <w:sz w:val="22"/>
          <w:szCs w:val="22"/>
        </w:rPr>
        <w:t>___________________</w:t>
      </w:r>
      <w:r w:rsidR="00D838EC" w:rsidRPr="005659F0">
        <w:rPr>
          <w:rFonts w:ascii="Tw Cen MT" w:hAnsi="Tw Cen MT"/>
          <w:b/>
          <w:sz w:val="22"/>
          <w:szCs w:val="22"/>
        </w:rPr>
        <w:t>_____</w:t>
      </w:r>
      <w:r w:rsidR="00F32426" w:rsidRPr="005659F0">
        <w:rPr>
          <w:rFonts w:ascii="Tw Cen MT" w:hAnsi="Tw Cen MT"/>
          <w:b/>
          <w:sz w:val="22"/>
          <w:szCs w:val="22"/>
        </w:rPr>
        <w:t>__</w:t>
      </w:r>
      <w:r w:rsidRPr="005659F0">
        <w:rPr>
          <w:rFonts w:ascii="Tw Cen MT" w:hAnsi="Tw Cen MT"/>
          <w:b/>
          <w:sz w:val="22"/>
          <w:szCs w:val="22"/>
        </w:rPr>
        <w:t xml:space="preserve">     </w:t>
      </w:r>
      <w:r w:rsidR="00F32426" w:rsidRPr="005659F0">
        <w:rPr>
          <w:rFonts w:ascii="Tw Cen MT" w:hAnsi="Tw Cen MT"/>
          <w:b/>
          <w:sz w:val="22"/>
          <w:szCs w:val="22"/>
        </w:rPr>
        <w:tab/>
        <w:t xml:space="preserve">  </w:t>
      </w:r>
      <w:r w:rsidRPr="005659F0">
        <w:rPr>
          <w:rFonts w:ascii="Tw Cen MT" w:hAnsi="Tw Cen MT"/>
          <w:b/>
          <w:sz w:val="22"/>
          <w:szCs w:val="22"/>
        </w:rPr>
        <w:t>______________</w:t>
      </w:r>
      <w:r w:rsidR="00D838EC" w:rsidRPr="005659F0">
        <w:rPr>
          <w:rFonts w:ascii="Tw Cen MT" w:hAnsi="Tw Cen MT"/>
          <w:b/>
          <w:sz w:val="22"/>
          <w:szCs w:val="22"/>
        </w:rPr>
        <w:t>__</w:t>
      </w:r>
      <w:r w:rsidRPr="005659F0">
        <w:rPr>
          <w:rFonts w:ascii="Tw Cen MT" w:hAnsi="Tw Cen MT"/>
          <w:b/>
          <w:sz w:val="22"/>
          <w:szCs w:val="22"/>
        </w:rPr>
        <w:t>__________</w:t>
      </w:r>
    </w:p>
    <w:p w:rsidR="0004375D" w:rsidRPr="005659F0" w:rsidRDefault="0004375D" w:rsidP="0004375D">
      <w:pPr>
        <w:pStyle w:val="CM110"/>
        <w:spacing w:after="0"/>
        <w:rPr>
          <w:rFonts w:ascii="Tw Cen MT" w:hAnsi="Tw Cen MT" w:cs="Verdana"/>
          <w:sz w:val="22"/>
          <w:szCs w:val="22"/>
        </w:rPr>
      </w:pPr>
      <w:r w:rsidRPr="005659F0">
        <w:rPr>
          <w:rFonts w:ascii="Tw Cen MT" w:hAnsi="Tw Cen MT" w:cs="Verdana"/>
          <w:b/>
          <w:bCs/>
          <w:sz w:val="22"/>
          <w:szCs w:val="22"/>
        </w:rPr>
        <w:t>Signature Required</w:t>
      </w:r>
      <w:r w:rsidRPr="005659F0">
        <w:rPr>
          <w:rFonts w:ascii="Tw Cen MT" w:hAnsi="Tw Cen MT" w:cs="Verdana"/>
          <w:b/>
          <w:bCs/>
          <w:sz w:val="22"/>
          <w:szCs w:val="22"/>
        </w:rPr>
        <w:tab/>
      </w:r>
      <w:r w:rsidRPr="005659F0">
        <w:rPr>
          <w:rFonts w:ascii="Tw Cen MT" w:hAnsi="Tw Cen MT" w:cs="Verdana"/>
          <w:b/>
          <w:bCs/>
          <w:sz w:val="22"/>
          <w:szCs w:val="22"/>
        </w:rPr>
        <w:tab/>
      </w:r>
      <w:r w:rsidRPr="005659F0">
        <w:rPr>
          <w:rFonts w:ascii="Tw Cen MT" w:hAnsi="Tw Cen MT" w:cs="Verdana"/>
          <w:b/>
          <w:bCs/>
          <w:sz w:val="22"/>
          <w:szCs w:val="22"/>
        </w:rPr>
        <w:tab/>
      </w:r>
      <w:r w:rsidRPr="005659F0">
        <w:rPr>
          <w:rFonts w:ascii="Tw Cen MT" w:hAnsi="Tw Cen MT" w:cs="Verdana"/>
          <w:b/>
          <w:bCs/>
          <w:sz w:val="22"/>
          <w:szCs w:val="22"/>
        </w:rPr>
        <w:tab/>
      </w:r>
      <w:r w:rsidRPr="005659F0">
        <w:rPr>
          <w:rFonts w:ascii="Tw Cen MT" w:hAnsi="Tw Cen MT" w:cs="Verdana"/>
          <w:b/>
          <w:bCs/>
          <w:sz w:val="22"/>
          <w:szCs w:val="22"/>
        </w:rPr>
        <w:tab/>
        <w:t xml:space="preserve">  Date </w:t>
      </w:r>
    </w:p>
    <w:p w:rsidR="0004375D" w:rsidRPr="005659F0" w:rsidRDefault="0004375D" w:rsidP="0004375D">
      <w:pPr>
        <w:pStyle w:val="CM100"/>
        <w:spacing w:after="0"/>
        <w:ind w:firstLine="3480"/>
        <w:rPr>
          <w:rFonts w:ascii="Tw Cen MT" w:hAnsi="Tw Cen MT" w:cs="Verdana"/>
          <w:b/>
          <w:bCs/>
          <w:sz w:val="22"/>
          <w:szCs w:val="22"/>
        </w:rPr>
      </w:pPr>
    </w:p>
    <w:p w:rsidR="0004375D" w:rsidRPr="005659F0" w:rsidRDefault="0004375D" w:rsidP="0004375D">
      <w:pPr>
        <w:pStyle w:val="CM100"/>
        <w:spacing w:after="0"/>
        <w:ind w:firstLine="3480"/>
        <w:rPr>
          <w:rFonts w:ascii="Tw Cen MT" w:hAnsi="Tw Cen MT" w:cs="Verdana"/>
          <w:b/>
          <w:bCs/>
          <w:sz w:val="22"/>
          <w:szCs w:val="22"/>
        </w:rPr>
      </w:pPr>
    </w:p>
    <w:p w:rsidR="0004375D" w:rsidRPr="005659F0" w:rsidRDefault="0004375D" w:rsidP="0004375D">
      <w:pPr>
        <w:pStyle w:val="CM100"/>
        <w:spacing w:after="0"/>
        <w:ind w:firstLine="3480"/>
        <w:rPr>
          <w:rFonts w:ascii="Tw Cen MT" w:hAnsi="Tw Cen MT" w:cs="Verdana"/>
          <w:b/>
          <w:bCs/>
          <w:sz w:val="22"/>
          <w:szCs w:val="22"/>
        </w:rPr>
      </w:pPr>
    </w:p>
    <w:p w:rsidR="0004375D" w:rsidRPr="005659F0" w:rsidRDefault="0004375D" w:rsidP="0004375D">
      <w:pPr>
        <w:pStyle w:val="CM105"/>
        <w:spacing w:after="0"/>
        <w:jc w:val="center"/>
        <w:rPr>
          <w:rFonts w:ascii="Tw Cen MT" w:hAnsi="Tw Cen MT" w:cs="Verdana"/>
          <w:b/>
          <w:bCs/>
          <w:sz w:val="22"/>
          <w:szCs w:val="22"/>
        </w:rPr>
      </w:pPr>
    </w:p>
    <w:p w:rsidR="0004375D" w:rsidRPr="005659F0" w:rsidRDefault="0004375D" w:rsidP="0004375D">
      <w:pPr>
        <w:pStyle w:val="CM105"/>
        <w:spacing w:after="0"/>
        <w:rPr>
          <w:rFonts w:ascii="Tw Cen MT" w:hAnsi="Tw Cen MT" w:cs="Verdana"/>
          <w:b/>
          <w:bCs/>
          <w:sz w:val="22"/>
          <w:szCs w:val="22"/>
        </w:rPr>
      </w:pPr>
      <w:r w:rsidRPr="005659F0">
        <w:rPr>
          <w:rFonts w:ascii="Tw Cen MT" w:hAnsi="Tw Cen MT" w:cs="Verdana"/>
          <w:b/>
          <w:bCs/>
          <w:sz w:val="22"/>
          <w:szCs w:val="22"/>
        </w:rPr>
        <w:t>_________________________________</w:t>
      </w:r>
      <w:r w:rsidR="00D838EC" w:rsidRPr="005659F0">
        <w:rPr>
          <w:rFonts w:ascii="Tw Cen MT" w:hAnsi="Tw Cen MT" w:cs="Verdana"/>
          <w:b/>
          <w:bCs/>
          <w:sz w:val="22"/>
          <w:szCs w:val="22"/>
        </w:rPr>
        <w:t>_____</w:t>
      </w:r>
      <w:r w:rsidRPr="005659F0">
        <w:rPr>
          <w:rFonts w:ascii="Tw Cen MT" w:hAnsi="Tw Cen MT" w:cs="Verdana"/>
          <w:b/>
          <w:bCs/>
          <w:sz w:val="22"/>
          <w:szCs w:val="22"/>
        </w:rPr>
        <w:t>___</w:t>
      </w:r>
    </w:p>
    <w:p w:rsidR="0004375D" w:rsidRPr="005659F0" w:rsidRDefault="0004375D" w:rsidP="0004375D">
      <w:pPr>
        <w:pStyle w:val="CM105"/>
        <w:spacing w:after="0"/>
        <w:rPr>
          <w:rFonts w:ascii="Tw Cen MT" w:hAnsi="Tw Cen MT" w:cs="Verdana"/>
          <w:b/>
          <w:bCs/>
          <w:sz w:val="22"/>
          <w:szCs w:val="22"/>
        </w:rPr>
      </w:pPr>
      <w:r w:rsidRPr="005659F0">
        <w:rPr>
          <w:rFonts w:ascii="Tw Cen MT" w:hAnsi="Tw Cen MT" w:cs="Verdana"/>
          <w:b/>
          <w:bCs/>
          <w:sz w:val="22"/>
          <w:szCs w:val="22"/>
        </w:rPr>
        <w:t xml:space="preserve">Print Name </w:t>
      </w:r>
    </w:p>
    <w:p w:rsidR="0004375D" w:rsidRPr="005659F0" w:rsidRDefault="0004375D" w:rsidP="0004375D">
      <w:pPr>
        <w:pStyle w:val="CM100"/>
        <w:spacing w:after="0"/>
        <w:ind w:firstLine="3480"/>
        <w:rPr>
          <w:rFonts w:ascii="Tw Cen MT" w:hAnsi="Tw Cen MT" w:cs="Verdana"/>
          <w:b/>
          <w:bCs/>
          <w:sz w:val="22"/>
          <w:szCs w:val="22"/>
        </w:rPr>
      </w:pPr>
    </w:p>
    <w:p w:rsidR="0004375D" w:rsidRPr="005659F0" w:rsidRDefault="0004375D" w:rsidP="0004375D">
      <w:pPr>
        <w:pStyle w:val="CM100"/>
        <w:spacing w:after="0"/>
        <w:ind w:firstLine="3480"/>
        <w:rPr>
          <w:rFonts w:ascii="Tw Cen MT" w:hAnsi="Tw Cen MT" w:cs="Verdana"/>
          <w:b/>
          <w:bCs/>
          <w:sz w:val="22"/>
          <w:szCs w:val="22"/>
        </w:rPr>
      </w:pPr>
    </w:p>
    <w:p w:rsidR="0004375D" w:rsidRPr="005659F0" w:rsidRDefault="0004375D" w:rsidP="0004375D">
      <w:pPr>
        <w:pStyle w:val="CM100"/>
        <w:spacing w:after="0"/>
        <w:ind w:firstLine="3480"/>
        <w:rPr>
          <w:rFonts w:ascii="Tw Cen MT" w:hAnsi="Tw Cen MT" w:cs="Verdana"/>
          <w:b/>
          <w:bCs/>
          <w:sz w:val="22"/>
          <w:szCs w:val="22"/>
        </w:rPr>
      </w:pPr>
    </w:p>
    <w:p w:rsidR="0004375D" w:rsidRPr="005659F0" w:rsidRDefault="0004375D" w:rsidP="0004375D">
      <w:pPr>
        <w:pStyle w:val="CM100"/>
        <w:spacing w:after="0"/>
        <w:ind w:firstLine="3480"/>
        <w:rPr>
          <w:rFonts w:ascii="Tw Cen MT" w:hAnsi="Tw Cen MT" w:cs="Verdana"/>
          <w:b/>
          <w:bCs/>
          <w:sz w:val="22"/>
          <w:szCs w:val="22"/>
        </w:rPr>
      </w:pPr>
    </w:p>
    <w:p w:rsidR="0004375D" w:rsidRPr="005659F0" w:rsidRDefault="0004375D" w:rsidP="0004375D">
      <w:pPr>
        <w:pStyle w:val="CM100"/>
        <w:spacing w:after="0"/>
        <w:ind w:firstLine="3480"/>
        <w:rPr>
          <w:rFonts w:ascii="Tw Cen MT" w:hAnsi="Tw Cen MT" w:cs="Verdana"/>
          <w:b/>
          <w:bCs/>
          <w:sz w:val="22"/>
          <w:szCs w:val="22"/>
        </w:rPr>
      </w:pPr>
    </w:p>
    <w:p w:rsidR="0004375D" w:rsidRPr="005659F0" w:rsidRDefault="0004375D" w:rsidP="0004375D">
      <w:pPr>
        <w:pStyle w:val="CM100"/>
        <w:spacing w:after="0"/>
        <w:rPr>
          <w:rFonts w:ascii="Tw Cen MT" w:hAnsi="Tw Cen MT" w:cs="Verdana"/>
          <w:b/>
          <w:bCs/>
          <w:sz w:val="22"/>
          <w:szCs w:val="22"/>
        </w:rPr>
      </w:pPr>
    </w:p>
    <w:p w:rsidR="0004375D" w:rsidRPr="005659F0" w:rsidRDefault="0004375D">
      <w:pPr>
        <w:jc w:val="center"/>
        <w:rPr>
          <w:rFonts w:ascii="Tw Cen MT" w:hAnsi="Tw Cen MT" w:cs="BrowalliaUPC"/>
          <w:b/>
          <w:bCs/>
          <w:sz w:val="22"/>
          <w:szCs w:val="22"/>
        </w:rPr>
      </w:pPr>
    </w:p>
    <w:p w:rsidR="0004375D" w:rsidRPr="005659F0" w:rsidRDefault="0004375D" w:rsidP="0004375D">
      <w:pPr>
        <w:rPr>
          <w:rFonts w:ascii="Tw Cen MT" w:hAnsi="Tw Cen MT"/>
          <w:sz w:val="22"/>
          <w:szCs w:val="22"/>
        </w:rPr>
      </w:pPr>
      <w:r w:rsidRPr="005659F0">
        <w:rPr>
          <w:rFonts w:ascii="Tw Cen MT" w:hAnsi="Tw Cen MT"/>
          <w:sz w:val="22"/>
          <w:szCs w:val="22"/>
        </w:rPr>
        <w:br w:type="page"/>
      </w:r>
    </w:p>
    <w:p w:rsidR="00800EBF" w:rsidRPr="005659F0" w:rsidRDefault="00800EBF">
      <w:pPr>
        <w:pStyle w:val="CM100"/>
        <w:spacing w:after="0"/>
        <w:ind w:firstLine="3480"/>
        <w:rPr>
          <w:rFonts w:ascii="Tw Cen MT" w:hAnsi="Tw Cen MT" w:cs="BrowalliaUPC"/>
          <w:b/>
          <w:bCs/>
          <w:sz w:val="22"/>
          <w:szCs w:val="22"/>
        </w:rPr>
      </w:pPr>
      <w:r w:rsidRPr="005659F0">
        <w:rPr>
          <w:rFonts w:ascii="Tw Cen MT" w:hAnsi="Tw Cen MT" w:cs="BrowalliaUPC"/>
          <w:b/>
          <w:bCs/>
          <w:sz w:val="22"/>
          <w:szCs w:val="22"/>
        </w:rPr>
        <w:lastRenderedPageBreak/>
        <w:t xml:space="preserve">JOB DESCRIPTION </w:t>
      </w:r>
    </w:p>
    <w:p w:rsidR="00800EBF" w:rsidRPr="005659F0" w:rsidRDefault="00800EBF">
      <w:pPr>
        <w:pStyle w:val="Default"/>
        <w:rPr>
          <w:rFonts w:ascii="Tw Cen MT" w:hAnsi="Tw Cen MT" w:cs="BrowalliaUPC"/>
          <w:sz w:val="22"/>
          <w:szCs w:val="22"/>
        </w:rPr>
      </w:pPr>
    </w:p>
    <w:p w:rsidR="00B83D19" w:rsidRPr="005659F0" w:rsidRDefault="00800EBF" w:rsidP="00071946">
      <w:pPr>
        <w:pStyle w:val="CM89"/>
        <w:spacing w:after="0"/>
        <w:rPr>
          <w:rFonts w:ascii="Tw Cen MT" w:hAnsi="Tw Cen MT" w:cs="BrowalliaUPC"/>
          <w:b/>
          <w:bCs/>
          <w:sz w:val="22"/>
          <w:szCs w:val="22"/>
        </w:rPr>
      </w:pPr>
      <w:r w:rsidRPr="005659F0">
        <w:rPr>
          <w:rFonts w:ascii="Tw Cen MT" w:hAnsi="Tw Cen MT" w:cs="BrowalliaUPC"/>
          <w:b/>
          <w:bCs/>
          <w:sz w:val="22"/>
          <w:szCs w:val="22"/>
        </w:rPr>
        <w:t xml:space="preserve">CORNBELT EDUCATIONAL COOPERATIVE </w:t>
      </w:r>
    </w:p>
    <w:p w:rsidR="0004375D" w:rsidRPr="005659F0" w:rsidRDefault="0004375D">
      <w:pPr>
        <w:pStyle w:val="CM89"/>
        <w:spacing w:after="0"/>
        <w:ind w:left="3598" w:hanging="3597"/>
        <w:rPr>
          <w:rFonts w:ascii="Tw Cen MT" w:hAnsi="Tw Cen MT" w:cs="BrowalliaUPC"/>
          <w:b/>
          <w:bCs/>
          <w:sz w:val="22"/>
          <w:szCs w:val="22"/>
        </w:rPr>
      </w:pPr>
    </w:p>
    <w:p w:rsidR="00800EBF" w:rsidRPr="005659F0" w:rsidRDefault="00800EBF">
      <w:pPr>
        <w:pStyle w:val="CM89"/>
        <w:spacing w:after="0"/>
        <w:ind w:left="3598" w:hanging="3597"/>
        <w:rPr>
          <w:rFonts w:ascii="Tw Cen MT" w:hAnsi="Tw Cen MT" w:cs="BrowalliaUPC"/>
          <w:sz w:val="22"/>
          <w:szCs w:val="22"/>
        </w:rPr>
      </w:pPr>
      <w:r w:rsidRPr="005659F0">
        <w:rPr>
          <w:rFonts w:ascii="Tw Cen MT" w:hAnsi="Tw Cen MT" w:cs="BrowalliaUPC"/>
          <w:b/>
          <w:bCs/>
          <w:sz w:val="22"/>
          <w:szCs w:val="22"/>
        </w:rPr>
        <w:t xml:space="preserve">JOB TITLE: </w:t>
      </w:r>
      <w:r w:rsidRPr="005659F0">
        <w:rPr>
          <w:rFonts w:ascii="Tw Cen MT" w:hAnsi="Tw Cen MT" w:cs="BrowalliaUPC"/>
          <w:b/>
          <w:bCs/>
          <w:sz w:val="22"/>
          <w:szCs w:val="22"/>
        </w:rPr>
        <w:tab/>
        <w:t xml:space="preserve">BUSINESS MANAGER </w:t>
      </w:r>
    </w:p>
    <w:p w:rsidR="0004375D" w:rsidRPr="005659F0" w:rsidRDefault="0004375D">
      <w:pPr>
        <w:pStyle w:val="CM2"/>
        <w:spacing w:line="240" w:lineRule="auto"/>
        <w:rPr>
          <w:rFonts w:ascii="Tw Cen MT" w:hAnsi="Tw Cen MT" w:cs="BrowalliaUPC"/>
          <w:b/>
          <w:bCs/>
          <w:sz w:val="22"/>
          <w:szCs w:val="22"/>
        </w:rPr>
      </w:pPr>
    </w:p>
    <w:p w:rsidR="00800EBF" w:rsidRPr="005659F0" w:rsidRDefault="00800EBF">
      <w:pPr>
        <w:pStyle w:val="CM2"/>
        <w:spacing w:line="240" w:lineRule="auto"/>
        <w:rPr>
          <w:rFonts w:ascii="Tw Cen MT" w:hAnsi="Tw Cen MT" w:cs="BrowalliaUPC"/>
          <w:b/>
          <w:bCs/>
          <w:sz w:val="22"/>
          <w:szCs w:val="22"/>
        </w:rPr>
      </w:pPr>
      <w:r w:rsidRPr="005659F0">
        <w:rPr>
          <w:rFonts w:ascii="Tw Cen MT" w:hAnsi="Tw Cen MT" w:cs="BrowalliaUPC"/>
          <w:b/>
          <w:bCs/>
          <w:sz w:val="22"/>
          <w:szCs w:val="22"/>
        </w:rPr>
        <w:t xml:space="preserve">REQUIREMENTS: </w:t>
      </w:r>
    </w:p>
    <w:p w:rsidR="004A571E" w:rsidRPr="005659F0" w:rsidRDefault="004A571E" w:rsidP="004A571E">
      <w:pPr>
        <w:pStyle w:val="Default"/>
        <w:rPr>
          <w:rFonts w:ascii="Tw Cen MT" w:hAnsi="Tw Cen MT"/>
          <w:sz w:val="22"/>
          <w:szCs w:val="22"/>
        </w:rPr>
      </w:pPr>
    </w:p>
    <w:p w:rsidR="00800EBF" w:rsidRPr="005659F0" w:rsidRDefault="00800EBF">
      <w:pPr>
        <w:pStyle w:val="CM89"/>
        <w:spacing w:after="0"/>
        <w:ind w:left="3598" w:hanging="3597"/>
        <w:rPr>
          <w:rFonts w:ascii="Tw Cen MT" w:hAnsi="Tw Cen MT" w:cs="BrowalliaUPC"/>
          <w:sz w:val="22"/>
          <w:szCs w:val="22"/>
        </w:rPr>
      </w:pPr>
      <w:r w:rsidRPr="005659F0">
        <w:rPr>
          <w:rFonts w:ascii="Tw Cen MT" w:hAnsi="Tw Cen MT" w:cs="BrowalliaUPC"/>
          <w:b/>
          <w:bCs/>
          <w:sz w:val="22"/>
          <w:szCs w:val="22"/>
        </w:rPr>
        <w:t xml:space="preserve">A. </w:t>
      </w:r>
      <w:r w:rsidRPr="005659F0">
        <w:rPr>
          <w:rFonts w:ascii="Tw Cen MT" w:hAnsi="Tw Cen MT" w:cs="BrowalliaUPC"/>
          <w:b/>
          <w:bCs/>
          <w:sz w:val="22"/>
          <w:szCs w:val="22"/>
        </w:rPr>
        <w:tab/>
        <w:t xml:space="preserve">Education Level: </w:t>
      </w:r>
      <w:r w:rsidRPr="005659F0">
        <w:rPr>
          <w:rFonts w:ascii="Tw Cen MT" w:hAnsi="Tw Cen MT" w:cs="BrowalliaUPC"/>
          <w:sz w:val="22"/>
          <w:szCs w:val="22"/>
        </w:rPr>
        <w:t xml:space="preserve">Training beyond high school that documents successful skills and training in accounting and school business management.         </w:t>
      </w:r>
    </w:p>
    <w:p w:rsidR="00800EBF" w:rsidRPr="005659F0" w:rsidRDefault="00800EBF" w:rsidP="00071946">
      <w:pPr>
        <w:pStyle w:val="CM89"/>
        <w:spacing w:after="0"/>
        <w:ind w:left="3668" w:hanging="3667"/>
        <w:rPr>
          <w:rFonts w:ascii="Tw Cen MT" w:hAnsi="Tw Cen MT" w:cs="BrowalliaUPC"/>
          <w:b/>
          <w:bCs/>
          <w:sz w:val="22"/>
          <w:szCs w:val="22"/>
        </w:rPr>
      </w:pPr>
    </w:p>
    <w:p w:rsidR="00800EBF" w:rsidRPr="005659F0" w:rsidRDefault="0004375D" w:rsidP="00071946">
      <w:pPr>
        <w:pStyle w:val="CM89"/>
        <w:spacing w:after="0"/>
        <w:ind w:left="3600" w:hanging="3667"/>
        <w:rPr>
          <w:rFonts w:ascii="Tw Cen MT" w:hAnsi="Tw Cen MT" w:cs="BrowalliaUPC"/>
          <w:sz w:val="22"/>
          <w:szCs w:val="22"/>
        </w:rPr>
      </w:pPr>
      <w:r w:rsidRPr="005659F0">
        <w:rPr>
          <w:rFonts w:ascii="Tw Cen MT" w:hAnsi="Tw Cen MT" w:cs="BrowalliaUPC"/>
          <w:b/>
          <w:bCs/>
          <w:sz w:val="22"/>
          <w:szCs w:val="22"/>
        </w:rPr>
        <w:t xml:space="preserve"> </w:t>
      </w:r>
      <w:r w:rsidR="00800EBF" w:rsidRPr="005659F0">
        <w:rPr>
          <w:rFonts w:ascii="Tw Cen MT" w:hAnsi="Tw Cen MT" w:cs="BrowalliaUPC"/>
          <w:b/>
          <w:bCs/>
          <w:sz w:val="22"/>
          <w:szCs w:val="22"/>
        </w:rPr>
        <w:t xml:space="preserve">B. </w:t>
      </w:r>
      <w:r w:rsidR="00800EBF" w:rsidRPr="005659F0">
        <w:rPr>
          <w:rFonts w:ascii="Tw Cen MT" w:hAnsi="Tw Cen MT" w:cs="BrowalliaUPC"/>
          <w:b/>
          <w:bCs/>
          <w:sz w:val="22"/>
          <w:szCs w:val="22"/>
        </w:rPr>
        <w:tab/>
        <w:t xml:space="preserve">Experience Desired: </w:t>
      </w:r>
      <w:r w:rsidR="00800EBF" w:rsidRPr="005659F0">
        <w:rPr>
          <w:rFonts w:ascii="Tw Cen MT" w:hAnsi="Tw Cen MT" w:cs="BrowalliaUPC"/>
          <w:sz w:val="22"/>
          <w:szCs w:val="22"/>
        </w:rPr>
        <w:t xml:space="preserve">Two </w:t>
      </w:r>
      <w:r w:rsidR="00506E56" w:rsidRPr="005659F0">
        <w:rPr>
          <w:rFonts w:ascii="Tw Cen MT" w:hAnsi="Tw Cen MT" w:cs="BrowalliaUPC"/>
          <w:sz w:val="22"/>
          <w:szCs w:val="22"/>
        </w:rPr>
        <w:t xml:space="preserve">(2) </w:t>
      </w:r>
      <w:r w:rsidR="0012443B" w:rsidRPr="005659F0">
        <w:rPr>
          <w:rFonts w:ascii="Tw Cen MT" w:hAnsi="Tw Cen MT" w:cs="BrowalliaUPC"/>
          <w:sz w:val="22"/>
          <w:szCs w:val="22"/>
        </w:rPr>
        <w:t>years’ experience</w:t>
      </w:r>
      <w:r w:rsidRPr="005659F0">
        <w:rPr>
          <w:rFonts w:ascii="Tw Cen MT" w:hAnsi="Tw Cen MT" w:cs="BrowalliaUPC"/>
          <w:sz w:val="22"/>
          <w:szCs w:val="22"/>
        </w:rPr>
        <w:t xml:space="preserve"> in school finance or a </w:t>
      </w:r>
      <w:r w:rsidR="00800EBF" w:rsidRPr="005659F0">
        <w:rPr>
          <w:rFonts w:ascii="Tw Cen MT" w:hAnsi="Tw Cen MT" w:cs="BrowalliaUPC"/>
          <w:sz w:val="22"/>
          <w:szCs w:val="22"/>
        </w:rPr>
        <w:t xml:space="preserve">related field. </w:t>
      </w:r>
    </w:p>
    <w:p w:rsidR="00800EBF" w:rsidRPr="005659F0" w:rsidRDefault="00800EBF">
      <w:pPr>
        <w:pStyle w:val="Default"/>
        <w:rPr>
          <w:rFonts w:ascii="Tw Cen MT" w:hAnsi="Tw Cen MT" w:cs="BrowalliaUPC"/>
          <w:sz w:val="22"/>
          <w:szCs w:val="22"/>
        </w:rPr>
      </w:pPr>
    </w:p>
    <w:p w:rsidR="00800EBF" w:rsidRPr="005659F0" w:rsidRDefault="00800EBF" w:rsidP="00071946">
      <w:pPr>
        <w:pStyle w:val="CM89"/>
        <w:spacing w:after="0"/>
        <w:ind w:left="3600" w:hanging="3600"/>
        <w:rPr>
          <w:rFonts w:ascii="Tw Cen MT" w:hAnsi="Tw Cen MT" w:cs="BrowalliaUPC"/>
          <w:sz w:val="22"/>
          <w:szCs w:val="22"/>
        </w:rPr>
      </w:pPr>
      <w:r w:rsidRPr="005659F0">
        <w:rPr>
          <w:rFonts w:ascii="Tw Cen MT" w:hAnsi="Tw Cen MT" w:cs="BrowalliaUPC"/>
          <w:b/>
          <w:bCs/>
          <w:sz w:val="22"/>
          <w:szCs w:val="22"/>
        </w:rPr>
        <w:t xml:space="preserve">C. </w:t>
      </w:r>
      <w:r w:rsidRPr="005659F0">
        <w:rPr>
          <w:rFonts w:ascii="Tw Cen MT" w:hAnsi="Tw Cen MT" w:cs="BrowalliaUPC"/>
          <w:b/>
          <w:bCs/>
          <w:sz w:val="22"/>
          <w:szCs w:val="22"/>
        </w:rPr>
        <w:tab/>
        <w:t xml:space="preserve">Physical Requirements: </w:t>
      </w:r>
      <w:r w:rsidRPr="005659F0">
        <w:rPr>
          <w:rFonts w:ascii="Tw Cen MT" w:hAnsi="Tw Cen MT" w:cs="BrowalliaUPC"/>
          <w:sz w:val="22"/>
          <w:szCs w:val="22"/>
        </w:rPr>
        <w:t xml:space="preserve">The position requires good physical skills in hand-eye/mind-eye coordination and hearing.  Use of wrists, hands and fingers in keyboarding and typing. The ability to effectively communicate verbally and in writing is required. At times the position will require carrying and lifting equipment, filing, stooping, sitting, standing, and walking. Possess the physical ability to perform all the essential functions and duties identified in the job description.  </w:t>
      </w:r>
    </w:p>
    <w:p w:rsidR="00800EBF" w:rsidRPr="005659F0" w:rsidRDefault="00800EBF">
      <w:pPr>
        <w:pStyle w:val="Default"/>
        <w:rPr>
          <w:rFonts w:ascii="Tw Cen MT" w:hAnsi="Tw Cen MT" w:cs="BrowalliaUPC"/>
          <w:sz w:val="22"/>
          <w:szCs w:val="22"/>
        </w:rPr>
      </w:pPr>
    </w:p>
    <w:p w:rsidR="00800EBF" w:rsidRPr="005659F0" w:rsidRDefault="00800EBF" w:rsidP="00071946">
      <w:pPr>
        <w:pStyle w:val="CM89"/>
        <w:spacing w:after="0"/>
        <w:ind w:left="3600" w:hanging="3600"/>
        <w:rPr>
          <w:rFonts w:ascii="Tw Cen MT" w:hAnsi="Tw Cen MT" w:cs="BrowalliaUPC"/>
          <w:sz w:val="22"/>
          <w:szCs w:val="22"/>
        </w:rPr>
      </w:pPr>
      <w:r w:rsidRPr="005659F0">
        <w:rPr>
          <w:rFonts w:ascii="Tw Cen MT" w:hAnsi="Tw Cen MT" w:cs="BrowalliaUPC"/>
          <w:b/>
          <w:bCs/>
          <w:sz w:val="22"/>
          <w:szCs w:val="22"/>
        </w:rPr>
        <w:t xml:space="preserve">D. </w:t>
      </w:r>
      <w:r w:rsidRPr="005659F0">
        <w:rPr>
          <w:rFonts w:ascii="Tw Cen MT" w:hAnsi="Tw Cen MT" w:cs="BrowalliaUPC"/>
          <w:b/>
          <w:bCs/>
          <w:sz w:val="22"/>
          <w:szCs w:val="22"/>
        </w:rPr>
        <w:tab/>
        <w:t xml:space="preserve">Other Requirements: </w:t>
      </w:r>
      <w:r w:rsidR="006664DB">
        <w:rPr>
          <w:rFonts w:ascii="Tw Cen MT" w:hAnsi="Tw Cen MT" w:cs="BrowalliaUPC"/>
          <w:sz w:val="22"/>
          <w:szCs w:val="22"/>
        </w:rPr>
        <w:t>Demonstrate</w:t>
      </w:r>
      <w:r w:rsidRPr="005659F0">
        <w:rPr>
          <w:rFonts w:ascii="Tw Cen MT" w:hAnsi="Tw Cen MT" w:cs="BrowalliaUPC"/>
          <w:sz w:val="22"/>
          <w:szCs w:val="22"/>
        </w:rPr>
        <w:t xml:space="preserve"> proficiency in the use of computer and accounting software programs.  Demonstrate competency with computers and use of word processing, spread shee</w:t>
      </w:r>
      <w:r w:rsidR="006664DB">
        <w:rPr>
          <w:rFonts w:ascii="Tw Cen MT" w:hAnsi="Tw Cen MT" w:cs="BrowalliaUPC"/>
          <w:sz w:val="22"/>
          <w:szCs w:val="22"/>
        </w:rPr>
        <w:t>ts, and data entry. Demonstrat</w:t>
      </w:r>
      <w:r w:rsidRPr="005659F0">
        <w:rPr>
          <w:rFonts w:ascii="Tw Cen MT" w:hAnsi="Tw Cen MT" w:cs="BrowalliaUPC"/>
          <w:sz w:val="22"/>
          <w:szCs w:val="22"/>
        </w:rPr>
        <w:t xml:space="preserve">e ability to work well with others. </w:t>
      </w:r>
      <w:r w:rsidR="008423DB" w:rsidRPr="005659F0">
        <w:rPr>
          <w:rFonts w:ascii="Tw Cen MT" w:hAnsi="Tw Cen MT" w:cs="BrowalliaUPC"/>
          <w:sz w:val="22"/>
          <w:szCs w:val="22"/>
        </w:rPr>
        <w:t>Cellular phone with data package.</w:t>
      </w:r>
      <w:r w:rsidRPr="005659F0">
        <w:rPr>
          <w:rFonts w:ascii="Tw Cen MT" w:hAnsi="Tw Cen MT" w:cs="BrowalliaUPC"/>
          <w:sz w:val="22"/>
          <w:szCs w:val="22"/>
        </w:rPr>
        <w:t xml:space="preserve">  </w:t>
      </w:r>
    </w:p>
    <w:p w:rsidR="00800EBF" w:rsidRPr="005659F0" w:rsidRDefault="00800EBF">
      <w:pPr>
        <w:pStyle w:val="Default"/>
        <w:rPr>
          <w:rFonts w:ascii="Tw Cen MT" w:hAnsi="Tw Cen MT" w:cs="BrowalliaUPC"/>
          <w:sz w:val="22"/>
          <w:szCs w:val="22"/>
        </w:rPr>
      </w:pPr>
    </w:p>
    <w:p w:rsidR="003573F8" w:rsidRPr="005659F0" w:rsidRDefault="003573F8" w:rsidP="00071946">
      <w:pPr>
        <w:pStyle w:val="CM109"/>
        <w:spacing w:after="0"/>
        <w:ind w:left="3600" w:hanging="3600"/>
        <w:rPr>
          <w:rFonts w:ascii="Tw Cen MT" w:hAnsi="Tw Cen MT" w:cs="BrowalliaUPC"/>
          <w:b/>
          <w:bCs/>
          <w:sz w:val="22"/>
          <w:szCs w:val="22"/>
        </w:rPr>
      </w:pPr>
    </w:p>
    <w:p w:rsidR="00800EBF" w:rsidRPr="005659F0" w:rsidRDefault="00800EBF" w:rsidP="0076542F">
      <w:pPr>
        <w:pStyle w:val="CM109"/>
        <w:ind w:left="3600" w:hanging="3600"/>
        <w:rPr>
          <w:rFonts w:ascii="Tw Cen MT" w:hAnsi="Tw Cen MT" w:cs="BrowalliaUPC"/>
          <w:sz w:val="22"/>
          <w:szCs w:val="22"/>
        </w:rPr>
      </w:pPr>
      <w:r w:rsidRPr="005659F0">
        <w:rPr>
          <w:rFonts w:ascii="Tw Cen MT" w:hAnsi="Tw Cen MT" w:cs="BrowalliaUPC"/>
          <w:b/>
          <w:bCs/>
          <w:sz w:val="22"/>
          <w:szCs w:val="22"/>
        </w:rPr>
        <w:t>REPORTS TO</w:t>
      </w:r>
      <w:r w:rsidRPr="005659F0">
        <w:rPr>
          <w:rFonts w:ascii="Tw Cen MT" w:hAnsi="Tw Cen MT" w:cs="BrowalliaUPC"/>
          <w:b/>
          <w:sz w:val="22"/>
          <w:szCs w:val="22"/>
        </w:rPr>
        <w:t xml:space="preserve">: </w:t>
      </w:r>
      <w:r w:rsidRPr="005659F0">
        <w:rPr>
          <w:rFonts w:ascii="Tw Cen MT" w:hAnsi="Tw Cen MT" w:cs="BrowalliaUPC"/>
          <w:b/>
          <w:sz w:val="22"/>
          <w:szCs w:val="22"/>
        </w:rPr>
        <w:tab/>
      </w:r>
      <w:r w:rsidR="00D838EC" w:rsidRPr="005659F0">
        <w:rPr>
          <w:rFonts w:ascii="Tw Cen MT" w:hAnsi="Tw Cen MT" w:cs="BrowalliaUPC"/>
          <w:sz w:val="22"/>
          <w:szCs w:val="22"/>
        </w:rPr>
        <w:t xml:space="preserve">COOPERTIVE </w:t>
      </w:r>
      <w:r w:rsidR="0004375D" w:rsidRPr="005659F0">
        <w:rPr>
          <w:rFonts w:ascii="Tw Cen MT" w:hAnsi="Tw Cen MT" w:cs="BrowalliaUPC"/>
          <w:sz w:val="22"/>
          <w:szCs w:val="22"/>
        </w:rPr>
        <w:t>DIRECTOR</w:t>
      </w:r>
      <w:r w:rsidR="00D838EC" w:rsidRPr="005659F0">
        <w:rPr>
          <w:rFonts w:ascii="Tw Cen MT" w:hAnsi="Tw Cen MT" w:cs="BrowalliaUPC"/>
          <w:sz w:val="22"/>
          <w:szCs w:val="22"/>
        </w:rPr>
        <w:t xml:space="preserve">, </w:t>
      </w:r>
      <w:r w:rsidR="0076542F" w:rsidRPr="0076542F">
        <w:rPr>
          <w:rFonts w:ascii="Tw Cen MT" w:hAnsi="Tw Cen MT" w:cs="BrowalliaUPC"/>
          <w:sz w:val="22"/>
          <w:szCs w:val="22"/>
        </w:rPr>
        <w:t>THE BOARD OF DIRECTORS</w:t>
      </w:r>
      <w:r w:rsidR="0076542F">
        <w:rPr>
          <w:rFonts w:ascii="Tw Cen MT" w:hAnsi="Tw Cen MT" w:cs="BrowalliaUPC"/>
          <w:sz w:val="22"/>
          <w:szCs w:val="22"/>
        </w:rPr>
        <w:t>,</w:t>
      </w:r>
      <w:r w:rsidR="0076542F" w:rsidRPr="0076542F">
        <w:rPr>
          <w:rFonts w:ascii="Tw Cen MT" w:hAnsi="Tw Cen MT" w:cs="BrowalliaUPC"/>
          <w:sz w:val="22"/>
          <w:szCs w:val="22"/>
        </w:rPr>
        <w:t xml:space="preserve"> </w:t>
      </w:r>
      <w:r w:rsidR="0076542F">
        <w:rPr>
          <w:rFonts w:ascii="Tw Cen MT" w:hAnsi="Tw Cen MT" w:cs="BrowalliaUPC"/>
          <w:sz w:val="22"/>
          <w:szCs w:val="22"/>
        </w:rPr>
        <w:t xml:space="preserve">                      </w:t>
      </w:r>
      <w:r w:rsidR="0076542F" w:rsidRPr="0076542F">
        <w:rPr>
          <w:rFonts w:ascii="Tw Cen MT" w:hAnsi="Tw Cen MT" w:cs="BrowalliaUPC"/>
          <w:sz w:val="22"/>
          <w:szCs w:val="22"/>
        </w:rPr>
        <w:t>AND THE ADVISORY BOARD OF SUPERINTENDENTS</w:t>
      </w:r>
    </w:p>
    <w:p w:rsidR="00800EBF" w:rsidRPr="005659F0" w:rsidRDefault="00800EBF">
      <w:pPr>
        <w:pStyle w:val="CM7"/>
        <w:jc w:val="center"/>
        <w:rPr>
          <w:rFonts w:ascii="Tw Cen MT" w:hAnsi="Tw Cen MT" w:cs="BrowalliaUPC"/>
          <w:sz w:val="22"/>
          <w:szCs w:val="22"/>
        </w:rPr>
      </w:pPr>
    </w:p>
    <w:p w:rsidR="00800EBF" w:rsidRPr="005659F0" w:rsidRDefault="00800EBF">
      <w:pPr>
        <w:pStyle w:val="CM7"/>
        <w:jc w:val="center"/>
        <w:rPr>
          <w:rFonts w:ascii="Tw Cen MT" w:hAnsi="Tw Cen MT" w:cs="BrowalliaUPC"/>
          <w:sz w:val="22"/>
          <w:szCs w:val="22"/>
        </w:rPr>
      </w:pPr>
    </w:p>
    <w:p w:rsidR="00800EBF" w:rsidRPr="005659F0" w:rsidRDefault="00800EBF">
      <w:pPr>
        <w:pStyle w:val="CM7"/>
        <w:jc w:val="center"/>
        <w:rPr>
          <w:rFonts w:ascii="Tw Cen MT" w:hAnsi="Tw Cen MT" w:cs="BrowalliaUPC"/>
          <w:sz w:val="22"/>
          <w:szCs w:val="22"/>
        </w:rPr>
      </w:pPr>
    </w:p>
    <w:p w:rsidR="0004375D" w:rsidRPr="005659F0" w:rsidRDefault="0004375D" w:rsidP="0004375D">
      <w:pPr>
        <w:pStyle w:val="Default"/>
        <w:rPr>
          <w:rFonts w:ascii="Tw Cen MT" w:hAnsi="Tw Cen MT"/>
          <w:sz w:val="22"/>
          <w:szCs w:val="22"/>
        </w:rPr>
      </w:pPr>
    </w:p>
    <w:p w:rsidR="0004375D" w:rsidRPr="005659F0" w:rsidRDefault="0004375D" w:rsidP="0004375D">
      <w:pPr>
        <w:pStyle w:val="Default"/>
        <w:rPr>
          <w:rFonts w:ascii="Tw Cen MT" w:hAnsi="Tw Cen MT"/>
          <w:sz w:val="22"/>
          <w:szCs w:val="22"/>
        </w:rPr>
      </w:pPr>
    </w:p>
    <w:p w:rsidR="0004375D" w:rsidRPr="005659F0" w:rsidRDefault="0004375D" w:rsidP="0004375D">
      <w:pPr>
        <w:pStyle w:val="Default"/>
        <w:rPr>
          <w:rFonts w:ascii="Tw Cen MT" w:hAnsi="Tw Cen MT"/>
          <w:sz w:val="22"/>
          <w:szCs w:val="22"/>
        </w:rPr>
      </w:pPr>
    </w:p>
    <w:p w:rsidR="0004375D" w:rsidRPr="005659F0" w:rsidRDefault="0004375D" w:rsidP="0004375D">
      <w:pPr>
        <w:pStyle w:val="Default"/>
        <w:rPr>
          <w:rFonts w:ascii="Tw Cen MT" w:hAnsi="Tw Cen MT"/>
          <w:sz w:val="22"/>
          <w:szCs w:val="22"/>
        </w:rPr>
      </w:pPr>
    </w:p>
    <w:p w:rsidR="0004375D" w:rsidRPr="005659F0" w:rsidRDefault="0004375D" w:rsidP="0004375D">
      <w:pPr>
        <w:pStyle w:val="Default"/>
        <w:rPr>
          <w:rFonts w:ascii="Tw Cen MT" w:hAnsi="Tw Cen MT"/>
          <w:sz w:val="22"/>
          <w:szCs w:val="22"/>
        </w:rPr>
      </w:pPr>
    </w:p>
    <w:p w:rsidR="0004375D" w:rsidRPr="005659F0" w:rsidRDefault="0004375D" w:rsidP="0004375D">
      <w:pPr>
        <w:pStyle w:val="Default"/>
        <w:rPr>
          <w:rFonts w:ascii="Tw Cen MT" w:hAnsi="Tw Cen MT"/>
          <w:sz w:val="22"/>
          <w:szCs w:val="22"/>
        </w:rPr>
      </w:pPr>
    </w:p>
    <w:p w:rsidR="00800EBF" w:rsidRPr="005659F0" w:rsidRDefault="00800EBF">
      <w:pPr>
        <w:pStyle w:val="CM7"/>
        <w:jc w:val="center"/>
        <w:rPr>
          <w:rFonts w:ascii="Tw Cen MT" w:hAnsi="Tw Cen MT" w:cs="BrowalliaUPC"/>
          <w:sz w:val="22"/>
          <w:szCs w:val="22"/>
        </w:rPr>
      </w:pPr>
    </w:p>
    <w:p w:rsidR="00800EBF" w:rsidRPr="005659F0" w:rsidRDefault="00800EBF">
      <w:pPr>
        <w:pStyle w:val="CM7"/>
        <w:jc w:val="center"/>
        <w:rPr>
          <w:rFonts w:ascii="Tw Cen MT" w:hAnsi="Tw Cen MT" w:cs="BrowalliaUPC"/>
          <w:sz w:val="22"/>
          <w:szCs w:val="22"/>
        </w:rPr>
      </w:pPr>
    </w:p>
    <w:p w:rsidR="00800EBF" w:rsidRPr="005659F0" w:rsidRDefault="00800EBF">
      <w:pPr>
        <w:pStyle w:val="CM7"/>
        <w:jc w:val="center"/>
        <w:rPr>
          <w:rFonts w:ascii="Tw Cen MT" w:hAnsi="Tw Cen MT" w:cs="BrowalliaUPC"/>
          <w:sz w:val="22"/>
          <w:szCs w:val="22"/>
        </w:rPr>
      </w:pPr>
    </w:p>
    <w:p w:rsidR="00800EBF" w:rsidRPr="005659F0" w:rsidRDefault="00800EBF">
      <w:pPr>
        <w:pStyle w:val="CM7"/>
        <w:jc w:val="center"/>
        <w:rPr>
          <w:rFonts w:ascii="Tw Cen MT" w:hAnsi="Tw Cen MT" w:cs="BrowalliaUPC"/>
          <w:sz w:val="22"/>
          <w:szCs w:val="22"/>
        </w:rPr>
      </w:pPr>
    </w:p>
    <w:p w:rsidR="00800EBF" w:rsidRPr="005659F0" w:rsidRDefault="00800EBF" w:rsidP="00071946">
      <w:pPr>
        <w:pStyle w:val="CM48"/>
        <w:spacing w:line="240" w:lineRule="auto"/>
        <w:jc w:val="both"/>
        <w:rPr>
          <w:rFonts w:ascii="Tw Cen MT" w:hAnsi="Tw Cen MT" w:cs="BrowalliaUPC"/>
          <w:b/>
          <w:bCs/>
          <w:sz w:val="22"/>
          <w:szCs w:val="22"/>
        </w:rPr>
      </w:pPr>
      <w:r w:rsidRPr="005659F0">
        <w:rPr>
          <w:rFonts w:ascii="Tw Cen MT" w:hAnsi="Tw Cen MT" w:cs="BrowalliaUPC"/>
          <w:b/>
          <w:bCs/>
          <w:sz w:val="22"/>
          <w:szCs w:val="22"/>
        </w:rPr>
        <w:lastRenderedPageBreak/>
        <w:t xml:space="preserve">ESSENTIAL FUNCTIONS AND DUTIES: </w:t>
      </w:r>
    </w:p>
    <w:p w:rsidR="00800EBF" w:rsidRPr="005659F0" w:rsidRDefault="00800EBF" w:rsidP="00071946">
      <w:pPr>
        <w:pStyle w:val="CM48"/>
        <w:spacing w:line="240" w:lineRule="auto"/>
        <w:jc w:val="both"/>
        <w:rPr>
          <w:rFonts w:ascii="Tw Cen MT" w:hAnsi="Tw Cen MT" w:cs="BrowalliaUPC"/>
          <w:b/>
          <w:bCs/>
          <w:sz w:val="22"/>
          <w:szCs w:val="22"/>
        </w:rPr>
      </w:pPr>
    </w:p>
    <w:p w:rsidR="00800EBF" w:rsidRPr="005659F0" w:rsidRDefault="00800EBF" w:rsidP="00071946">
      <w:pPr>
        <w:pStyle w:val="CM48"/>
        <w:spacing w:line="240" w:lineRule="auto"/>
        <w:jc w:val="both"/>
        <w:rPr>
          <w:rFonts w:ascii="Tw Cen MT" w:hAnsi="Tw Cen MT" w:cs="BrowalliaUPC"/>
          <w:sz w:val="22"/>
          <w:szCs w:val="22"/>
        </w:rPr>
      </w:pPr>
      <w:r w:rsidRPr="005659F0">
        <w:rPr>
          <w:rFonts w:ascii="Tw Cen MT" w:hAnsi="Tw Cen MT" w:cs="BrowalliaUPC"/>
          <w:b/>
          <w:bCs/>
          <w:sz w:val="22"/>
          <w:szCs w:val="22"/>
        </w:rPr>
        <w:t xml:space="preserve">SUPERVISION OF STAFF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37"/>
        </w:numPr>
        <w:rPr>
          <w:rFonts w:ascii="Tw Cen MT" w:hAnsi="Tw Cen MT" w:cs="BrowalliaUPC"/>
          <w:color w:val="auto"/>
          <w:sz w:val="22"/>
          <w:szCs w:val="22"/>
        </w:rPr>
      </w:pPr>
      <w:r w:rsidRPr="005659F0">
        <w:rPr>
          <w:rFonts w:ascii="Tw Cen MT" w:hAnsi="Tw Cen MT" w:cs="BrowalliaUPC"/>
          <w:color w:val="auto"/>
          <w:sz w:val="22"/>
          <w:szCs w:val="22"/>
        </w:rPr>
        <w:t xml:space="preserve">Is responsible for the over-all fiscal management of the Cooperative.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37"/>
        </w:numPr>
        <w:rPr>
          <w:rFonts w:ascii="Tw Cen MT" w:hAnsi="Tw Cen MT" w:cs="BrowalliaUPC"/>
          <w:color w:val="auto"/>
          <w:sz w:val="22"/>
          <w:szCs w:val="22"/>
        </w:rPr>
      </w:pPr>
      <w:r w:rsidRPr="005659F0">
        <w:rPr>
          <w:rFonts w:ascii="Tw Cen MT" w:hAnsi="Tw Cen MT" w:cs="BrowalliaUPC"/>
          <w:color w:val="auto"/>
          <w:sz w:val="22"/>
          <w:szCs w:val="22"/>
        </w:rPr>
        <w:t>Supervises and monitors th</w:t>
      </w:r>
      <w:r w:rsidR="003573F8" w:rsidRPr="005659F0">
        <w:rPr>
          <w:rFonts w:ascii="Tw Cen MT" w:hAnsi="Tw Cen MT" w:cs="BrowalliaUPC"/>
          <w:color w:val="auto"/>
          <w:sz w:val="22"/>
          <w:szCs w:val="22"/>
        </w:rPr>
        <w:t>e day to day operations of the b</w:t>
      </w:r>
      <w:r w:rsidRPr="005659F0">
        <w:rPr>
          <w:rFonts w:ascii="Tw Cen MT" w:hAnsi="Tw Cen MT" w:cs="BrowalliaUPC"/>
          <w:color w:val="auto"/>
          <w:sz w:val="22"/>
          <w:szCs w:val="22"/>
        </w:rPr>
        <w:t xml:space="preserve">usiness office.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37"/>
        </w:numPr>
        <w:rPr>
          <w:rFonts w:ascii="Tw Cen MT" w:hAnsi="Tw Cen MT" w:cs="BrowalliaUPC"/>
          <w:color w:val="auto"/>
          <w:sz w:val="22"/>
          <w:szCs w:val="22"/>
        </w:rPr>
      </w:pPr>
      <w:r w:rsidRPr="005659F0">
        <w:rPr>
          <w:rFonts w:ascii="Tw Cen MT" w:hAnsi="Tw Cen MT" w:cs="BrowalliaUPC"/>
          <w:color w:val="auto"/>
          <w:sz w:val="22"/>
          <w:szCs w:val="22"/>
        </w:rPr>
        <w:t>Identifies opportunities for professional growth with respect to clinics, workshops, conferences, conventions, professional organizations and appropriate in-service education programs.</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37"/>
        </w:numPr>
        <w:rPr>
          <w:rFonts w:ascii="Tw Cen MT" w:hAnsi="Tw Cen MT" w:cs="BrowalliaUPC"/>
          <w:color w:val="auto"/>
          <w:sz w:val="22"/>
          <w:szCs w:val="22"/>
        </w:rPr>
      </w:pPr>
      <w:r w:rsidRPr="005659F0">
        <w:rPr>
          <w:rFonts w:ascii="Tw Cen MT" w:hAnsi="Tw Cen MT" w:cs="BrowalliaUPC"/>
          <w:color w:val="auto"/>
          <w:sz w:val="22"/>
          <w:szCs w:val="22"/>
        </w:rPr>
        <w:t>Submits an annual budget for the opera</w:t>
      </w:r>
      <w:r w:rsidR="0004375D" w:rsidRPr="005659F0">
        <w:rPr>
          <w:rFonts w:ascii="Tw Cen MT" w:hAnsi="Tw Cen MT" w:cs="BrowalliaUPC"/>
          <w:color w:val="auto"/>
          <w:sz w:val="22"/>
          <w:szCs w:val="22"/>
        </w:rPr>
        <w:t xml:space="preserve">tion of the Cooperative to the </w:t>
      </w:r>
      <w:r w:rsidRPr="005659F0">
        <w:rPr>
          <w:rFonts w:ascii="Tw Cen MT" w:hAnsi="Tw Cen MT" w:cs="BrowalliaUPC"/>
          <w:color w:val="auto"/>
          <w:sz w:val="22"/>
          <w:szCs w:val="22"/>
        </w:rPr>
        <w:t>Director, Advisory Board, and Board of Directors.</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37"/>
        </w:numPr>
        <w:rPr>
          <w:rFonts w:ascii="Tw Cen MT" w:hAnsi="Tw Cen MT" w:cs="BrowalliaUPC"/>
          <w:color w:val="auto"/>
          <w:sz w:val="22"/>
          <w:szCs w:val="22"/>
        </w:rPr>
      </w:pPr>
      <w:r w:rsidRPr="005659F0">
        <w:rPr>
          <w:rFonts w:ascii="Tw Cen MT" w:hAnsi="Tw Cen MT" w:cs="BrowalliaUPC"/>
          <w:color w:val="auto"/>
          <w:sz w:val="22"/>
          <w:szCs w:val="22"/>
        </w:rPr>
        <w:t xml:space="preserve">Oversees employee travel reimbursements and claims. </w:t>
      </w:r>
    </w:p>
    <w:p w:rsidR="00800EBF" w:rsidRPr="005659F0" w:rsidRDefault="00800EBF">
      <w:pPr>
        <w:pStyle w:val="Default"/>
        <w:rPr>
          <w:rFonts w:ascii="Tw Cen MT" w:hAnsi="Tw Cen MT" w:cs="BrowalliaUPC"/>
          <w:color w:val="auto"/>
          <w:sz w:val="22"/>
          <w:szCs w:val="22"/>
        </w:rPr>
      </w:pPr>
    </w:p>
    <w:p w:rsidR="00800EBF" w:rsidRPr="005659F0" w:rsidRDefault="00800EBF">
      <w:pPr>
        <w:pStyle w:val="CM2"/>
        <w:spacing w:line="240" w:lineRule="auto"/>
        <w:rPr>
          <w:rFonts w:ascii="Tw Cen MT" w:hAnsi="Tw Cen MT" w:cs="BrowalliaUPC"/>
          <w:sz w:val="22"/>
          <w:szCs w:val="22"/>
        </w:rPr>
      </w:pPr>
      <w:r w:rsidRPr="005659F0">
        <w:rPr>
          <w:rFonts w:ascii="Tw Cen MT" w:hAnsi="Tw Cen MT" w:cs="BrowalliaUPC"/>
          <w:b/>
          <w:bCs/>
          <w:sz w:val="22"/>
          <w:szCs w:val="22"/>
        </w:rPr>
        <w:t xml:space="preserve">BUDGET DEVELOPMENT AND CONTROL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38"/>
        </w:numPr>
        <w:rPr>
          <w:rFonts w:ascii="Tw Cen MT" w:hAnsi="Tw Cen MT" w:cs="BrowalliaUPC"/>
          <w:color w:val="auto"/>
          <w:sz w:val="22"/>
          <w:szCs w:val="22"/>
        </w:rPr>
      </w:pPr>
      <w:r w:rsidRPr="005659F0">
        <w:rPr>
          <w:rFonts w:ascii="Tw Cen MT" w:hAnsi="Tw Cen MT" w:cs="BrowalliaUPC"/>
          <w:color w:val="auto"/>
          <w:sz w:val="22"/>
          <w:szCs w:val="22"/>
        </w:rPr>
        <w:t>Conducts and projects fiscal planning in terms o</w:t>
      </w:r>
      <w:r w:rsidR="00B37A28" w:rsidRPr="005659F0">
        <w:rPr>
          <w:rFonts w:ascii="Tw Cen MT" w:hAnsi="Tw Cen MT" w:cs="BrowalliaUPC"/>
          <w:color w:val="auto"/>
          <w:sz w:val="22"/>
          <w:szCs w:val="22"/>
        </w:rPr>
        <w:t>f the educational needs of the C</w:t>
      </w:r>
      <w:r w:rsidRPr="005659F0">
        <w:rPr>
          <w:rFonts w:ascii="Tw Cen MT" w:hAnsi="Tw Cen MT" w:cs="BrowalliaUPC"/>
          <w:color w:val="auto"/>
          <w:sz w:val="22"/>
          <w:szCs w:val="22"/>
        </w:rPr>
        <w:t xml:space="preserve">ooperative within the financial resources provided. </w:t>
      </w:r>
    </w:p>
    <w:p w:rsidR="00800EBF" w:rsidRPr="005659F0" w:rsidRDefault="00800EBF">
      <w:pPr>
        <w:pStyle w:val="Default"/>
        <w:rPr>
          <w:rFonts w:ascii="Tw Cen MT" w:hAnsi="Tw Cen MT" w:cs="BrowalliaUPC"/>
          <w:color w:val="auto"/>
          <w:sz w:val="22"/>
          <w:szCs w:val="22"/>
        </w:rPr>
      </w:pPr>
    </w:p>
    <w:p w:rsidR="00800EBF" w:rsidRPr="005659F0" w:rsidRDefault="003573F8" w:rsidP="0071292F">
      <w:pPr>
        <w:pStyle w:val="Default"/>
        <w:numPr>
          <w:ilvl w:val="0"/>
          <w:numId w:val="38"/>
        </w:numPr>
        <w:rPr>
          <w:rFonts w:ascii="Tw Cen MT" w:hAnsi="Tw Cen MT" w:cs="BrowalliaUPC"/>
          <w:color w:val="auto"/>
          <w:sz w:val="22"/>
          <w:szCs w:val="22"/>
        </w:rPr>
      </w:pPr>
      <w:r w:rsidRPr="005659F0">
        <w:rPr>
          <w:rFonts w:ascii="Tw Cen MT" w:hAnsi="Tw Cen MT" w:cs="BrowalliaUPC"/>
          <w:color w:val="auto"/>
          <w:sz w:val="22"/>
          <w:szCs w:val="22"/>
        </w:rPr>
        <w:t>Develops the C</w:t>
      </w:r>
      <w:r w:rsidR="00800EBF" w:rsidRPr="005659F0">
        <w:rPr>
          <w:rFonts w:ascii="Tw Cen MT" w:hAnsi="Tw Cen MT" w:cs="BrowalliaUPC"/>
          <w:color w:val="auto"/>
          <w:sz w:val="22"/>
          <w:szCs w:val="22"/>
        </w:rPr>
        <w:t xml:space="preserve">ooperative budget in conjunction with the Director. </w:t>
      </w:r>
    </w:p>
    <w:p w:rsidR="00800EBF" w:rsidRPr="005659F0" w:rsidRDefault="00800EBF">
      <w:pPr>
        <w:pStyle w:val="Default"/>
        <w:rPr>
          <w:rFonts w:ascii="Tw Cen MT" w:hAnsi="Tw Cen MT" w:cs="BrowalliaUPC"/>
          <w:color w:val="auto"/>
          <w:sz w:val="22"/>
          <w:szCs w:val="22"/>
        </w:rPr>
      </w:pPr>
    </w:p>
    <w:p w:rsidR="00800EBF" w:rsidRPr="005659F0" w:rsidRDefault="00800EBF">
      <w:pPr>
        <w:pStyle w:val="CM2"/>
        <w:spacing w:line="240" w:lineRule="auto"/>
        <w:rPr>
          <w:rFonts w:ascii="Tw Cen MT" w:hAnsi="Tw Cen MT" w:cs="BrowalliaUPC"/>
          <w:sz w:val="22"/>
          <w:szCs w:val="22"/>
        </w:rPr>
      </w:pPr>
      <w:r w:rsidRPr="005659F0">
        <w:rPr>
          <w:rFonts w:ascii="Tw Cen MT" w:hAnsi="Tw Cen MT" w:cs="BrowalliaUPC"/>
          <w:b/>
          <w:bCs/>
          <w:sz w:val="22"/>
          <w:szCs w:val="22"/>
        </w:rPr>
        <w:t xml:space="preserve">PURCHASING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39"/>
        </w:numPr>
        <w:rPr>
          <w:rFonts w:ascii="Tw Cen MT" w:hAnsi="Tw Cen MT" w:cs="BrowalliaUPC"/>
          <w:color w:val="auto"/>
          <w:sz w:val="22"/>
          <w:szCs w:val="22"/>
        </w:rPr>
      </w:pPr>
      <w:r w:rsidRPr="005659F0">
        <w:rPr>
          <w:rFonts w:ascii="Tw Cen MT" w:hAnsi="Tw Cen MT" w:cs="BrowalliaUPC"/>
          <w:color w:val="auto"/>
          <w:sz w:val="22"/>
          <w:szCs w:val="22"/>
        </w:rPr>
        <w:t>Provides a system for purchasing equipment and supplies.</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39"/>
        </w:numPr>
        <w:rPr>
          <w:rFonts w:ascii="Tw Cen MT" w:hAnsi="Tw Cen MT" w:cs="BrowalliaUPC"/>
          <w:color w:val="auto"/>
          <w:sz w:val="22"/>
          <w:szCs w:val="22"/>
        </w:rPr>
      </w:pPr>
      <w:r w:rsidRPr="005659F0">
        <w:rPr>
          <w:rFonts w:ascii="Tw Cen MT" w:hAnsi="Tw Cen MT" w:cs="BrowalliaUPC"/>
          <w:color w:val="auto"/>
          <w:sz w:val="22"/>
          <w:szCs w:val="22"/>
        </w:rPr>
        <w:t xml:space="preserve">Interprets Board policy and state statutes regarding purchasing. </w:t>
      </w:r>
    </w:p>
    <w:p w:rsidR="00800EBF" w:rsidRPr="005659F0" w:rsidRDefault="00800EBF" w:rsidP="00071946">
      <w:pPr>
        <w:pStyle w:val="CM89"/>
        <w:spacing w:after="0"/>
        <w:rPr>
          <w:rFonts w:ascii="Tw Cen MT" w:hAnsi="Tw Cen MT" w:cs="BrowalliaUPC"/>
          <w:sz w:val="22"/>
          <w:szCs w:val="22"/>
        </w:rPr>
      </w:pPr>
    </w:p>
    <w:p w:rsidR="00800EBF" w:rsidRPr="005659F0" w:rsidRDefault="00800EBF" w:rsidP="0071292F">
      <w:pPr>
        <w:pStyle w:val="CM89"/>
        <w:numPr>
          <w:ilvl w:val="0"/>
          <w:numId w:val="39"/>
        </w:numPr>
        <w:spacing w:after="0"/>
        <w:rPr>
          <w:rFonts w:ascii="Tw Cen MT" w:hAnsi="Tw Cen MT" w:cs="BrowalliaUPC"/>
          <w:sz w:val="22"/>
          <w:szCs w:val="22"/>
        </w:rPr>
      </w:pPr>
      <w:r w:rsidRPr="005659F0">
        <w:rPr>
          <w:rFonts w:ascii="Tw Cen MT" w:hAnsi="Tw Cen MT" w:cs="BrowalliaUPC"/>
          <w:sz w:val="22"/>
          <w:szCs w:val="22"/>
        </w:rPr>
        <w:t xml:space="preserve">Works with the Director in making financial recommendations to the Advisory Board and Board of Directors. </w:t>
      </w:r>
    </w:p>
    <w:p w:rsidR="00800EBF" w:rsidRPr="005659F0" w:rsidRDefault="00800EBF">
      <w:pPr>
        <w:pStyle w:val="Default"/>
        <w:rPr>
          <w:rFonts w:ascii="Tw Cen MT" w:hAnsi="Tw Cen MT" w:cs="BrowalliaUPC"/>
          <w:sz w:val="22"/>
          <w:szCs w:val="22"/>
        </w:rPr>
      </w:pPr>
    </w:p>
    <w:p w:rsidR="00800EBF" w:rsidRPr="005659F0" w:rsidRDefault="00800EBF">
      <w:pPr>
        <w:pStyle w:val="CM2"/>
        <w:spacing w:line="240" w:lineRule="auto"/>
        <w:rPr>
          <w:rFonts w:ascii="Tw Cen MT" w:hAnsi="Tw Cen MT" w:cs="BrowalliaUPC"/>
          <w:b/>
          <w:bCs/>
          <w:sz w:val="22"/>
          <w:szCs w:val="22"/>
        </w:rPr>
      </w:pPr>
      <w:r w:rsidRPr="005659F0">
        <w:rPr>
          <w:rFonts w:ascii="Tw Cen MT" w:hAnsi="Tw Cen MT" w:cs="BrowalliaUPC"/>
          <w:b/>
          <w:bCs/>
          <w:sz w:val="22"/>
          <w:szCs w:val="22"/>
        </w:rPr>
        <w:t xml:space="preserve">ACCOUNTING SYSTEM </w:t>
      </w:r>
    </w:p>
    <w:p w:rsidR="00800EBF" w:rsidRPr="005659F0" w:rsidRDefault="00800EBF">
      <w:pPr>
        <w:pStyle w:val="Default"/>
        <w:rPr>
          <w:rFonts w:ascii="Tw Cen MT" w:hAnsi="Tw Cen MT" w:cs="BrowalliaUPC"/>
          <w:sz w:val="22"/>
          <w:szCs w:val="22"/>
        </w:rPr>
      </w:pPr>
    </w:p>
    <w:p w:rsidR="00800EBF" w:rsidRPr="005659F0" w:rsidRDefault="003573F8" w:rsidP="0071292F">
      <w:pPr>
        <w:pStyle w:val="CM89"/>
        <w:numPr>
          <w:ilvl w:val="0"/>
          <w:numId w:val="40"/>
        </w:numPr>
        <w:spacing w:after="0"/>
        <w:rPr>
          <w:rFonts w:ascii="Tw Cen MT" w:hAnsi="Tw Cen MT" w:cs="BrowalliaUPC"/>
          <w:sz w:val="22"/>
          <w:szCs w:val="22"/>
        </w:rPr>
      </w:pPr>
      <w:r w:rsidRPr="005659F0">
        <w:rPr>
          <w:rFonts w:ascii="Tw Cen MT" w:hAnsi="Tw Cen MT" w:cs="BrowalliaUPC"/>
          <w:sz w:val="22"/>
          <w:szCs w:val="22"/>
        </w:rPr>
        <w:t>Administers the C</w:t>
      </w:r>
      <w:r w:rsidR="00800EBF" w:rsidRPr="005659F0">
        <w:rPr>
          <w:rFonts w:ascii="Tw Cen MT" w:hAnsi="Tw Cen MT" w:cs="BrowalliaUPC"/>
          <w:sz w:val="22"/>
          <w:szCs w:val="22"/>
        </w:rPr>
        <w:t>ooperative accounting system and provides for proper safeguards for the custody of funds in accordance with all policies and statutes.</w:t>
      </w:r>
      <w:r w:rsidR="00B37A28" w:rsidRPr="005659F0">
        <w:rPr>
          <w:rFonts w:ascii="Tw Cen MT" w:hAnsi="Tw Cen MT" w:cs="BrowalliaUPC"/>
          <w:sz w:val="22"/>
          <w:szCs w:val="22"/>
        </w:rPr>
        <w:t xml:space="preserve"> </w:t>
      </w:r>
      <w:r w:rsidR="00800EBF" w:rsidRPr="005659F0">
        <w:rPr>
          <w:rFonts w:ascii="Tw Cen MT" w:hAnsi="Tw Cen MT" w:cs="BrowalliaUPC"/>
          <w:sz w:val="22"/>
          <w:szCs w:val="22"/>
        </w:rPr>
        <w:t xml:space="preserve"> Administers all funds for the </w:t>
      </w:r>
      <w:r w:rsidRPr="005659F0">
        <w:rPr>
          <w:rFonts w:ascii="Tw Cen MT" w:hAnsi="Tw Cen MT" w:cs="BrowalliaUPC"/>
          <w:sz w:val="22"/>
          <w:szCs w:val="22"/>
        </w:rPr>
        <w:t>C</w:t>
      </w:r>
      <w:r w:rsidR="00800EBF" w:rsidRPr="005659F0">
        <w:rPr>
          <w:rFonts w:ascii="Tw Cen MT" w:hAnsi="Tw Cen MT" w:cs="BrowalliaUPC"/>
          <w:sz w:val="22"/>
          <w:szCs w:val="22"/>
        </w:rPr>
        <w:t>ooperative; provides for proper control of receipt and disbursement of monies for the funds.  Provides for continuing proces</w:t>
      </w:r>
      <w:r w:rsidRPr="005659F0">
        <w:rPr>
          <w:rFonts w:ascii="Tw Cen MT" w:hAnsi="Tw Cen MT" w:cs="BrowalliaUPC"/>
          <w:sz w:val="22"/>
          <w:szCs w:val="22"/>
        </w:rPr>
        <w:t>s of internal audit control of C</w:t>
      </w:r>
      <w:r w:rsidR="00800EBF" w:rsidRPr="005659F0">
        <w:rPr>
          <w:rFonts w:ascii="Tw Cen MT" w:hAnsi="Tw Cen MT" w:cs="BrowalliaUPC"/>
          <w:sz w:val="22"/>
          <w:szCs w:val="22"/>
        </w:rPr>
        <w:t xml:space="preserve">ooperative business and administration processes.  </w:t>
      </w:r>
      <w:r w:rsidRPr="005659F0">
        <w:rPr>
          <w:rFonts w:ascii="Tw Cen MT" w:hAnsi="Tw Cen MT" w:cs="BrowalliaUPC"/>
          <w:sz w:val="22"/>
          <w:szCs w:val="22"/>
        </w:rPr>
        <w:t>Administers the preparation of C</w:t>
      </w:r>
      <w:r w:rsidR="00800EBF" w:rsidRPr="005659F0">
        <w:rPr>
          <w:rFonts w:ascii="Tw Cen MT" w:hAnsi="Tw Cen MT" w:cs="BrowalliaUPC"/>
          <w:sz w:val="22"/>
          <w:szCs w:val="22"/>
        </w:rPr>
        <w:t xml:space="preserve">ooperative monthly and annual financial reports. </w:t>
      </w:r>
    </w:p>
    <w:p w:rsidR="00800EBF" w:rsidRPr="005659F0" w:rsidRDefault="00800EBF">
      <w:pPr>
        <w:pStyle w:val="Default"/>
        <w:rPr>
          <w:rFonts w:ascii="Tw Cen MT" w:hAnsi="Tw Cen MT" w:cs="BrowalliaUPC"/>
          <w:sz w:val="22"/>
          <w:szCs w:val="22"/>
        </w:rPr>
      </w:pPr>
    </w:p>
    <w:p w:rsidR="00800EBF" w:rsidRPr="005659F0" w:rsidRDefault="00800EBF">
      <w:pPr>
        <w:pStyle w:val="CM2"/>
        <w:spacing w:line="240" w:lineRule="auto"/>
        <w:rPr>
          <w:rFonts w:ascii="Tw Cen MT" w:hAnsi="Tw Cen MT" w:cs="BrowalliaUPC"/>
          <w:b/>
          <w:bCs/>
          <w:sz w:val="22"/>
          <w:szCs w:val="22"/>
        </w:rPr>
      </w:pPr>
      <w:r w:rsidRPr="005659F0">
        <w:rPr>
          <w:rFonts w:ascii="Tw Cen MT" w:hAnsi="Tw Cen MT" w:cs="BrowalliaUPC"/>
          <w:b/>
          <w:bCs/>
          <w:sz w:val="22"/>
          <w:szCs w:val="22"/>
        </w:rPr>
        <w:t xml:space="preserve">INSURANCE </w:t>
      </w:r>
    </w:p>
    <w:p w:rsidR="00800EBF" w:rsidRPr="005659F0" w:rsidRDefault="00800EBF">
      <w:pPr>
        <w:pStyle w:val="Default"/>
        <w:rPr>
          <w:rFonts w:ascii="Tw Cen MT" w:hAnsi="Tw Cen MT" w:cs="BrowalliaUPC"/>
          <w:sz w:val="22"/>
          <w:szCs w:val="22"/>
        </w:rPr>
      </w:pPr>
    </w:p>
    <w:p w:rsidR="00800EBF" w:rsidRPr="005659F0" w:rsidRDefault="00800EBF" w:rsidP="0071292F">
      <w:pPr>
        <w:pStyle w:val="CM12"/>
        <w:numPr>
          <w:ilvl w:val="0"/>
          <w:numId w:val="40"/>
        </w:numPr>
        <w:spacing w:line="240" w:lineRule="auto"/>
        <w:rPr>
          <w:rFonts w:ascii="Tw Cen MT" w:hAnsi="Tw Cen MT" w:cs="BrowalliaUPC"/>
          <w:sz w:val="22"/>
          <w:szCs w:val="22"/>
        </w:rPr>
      </w:pPr>
      <w:r w:rsidRPr="005659F0">
        <w:rPr>
          <w:rFonts w:ascii="Tw Cen MT" w:hAnsi="Tw Cen MT" w:cs="BrowalliaUPC"/>
          <w:sz w:val="22"/>
          <w:szCs w:val="22"/>
        </w:rPr>
        <w:t xml:space="preserve">Administers the property and casualty insurance program of the Cooperative (policies, insurable values-building and contents, overages to be provided, claims and reporting, insurance procurement procedures, etc.). </w:t>
      </w:r>
    </w:p>
    <w:p w:rsidR="00800EBF" w:rsidRPr="005659F0" w:rsidRDefault="00800EBF">
      <w:pPr>
        <w:pStyle w:val="CM89"/>
        <w:spacing w:after="0"/>
        <w:rPr>
          <w:rFonts w:ascii="Tw Cen MT" w:hAnsi="Tw Cen MT" w:cs="BrowalliaUPC"/>
          <w:sz w:val="22"/>
          <w:szCs w:val="22"/>
        </w:rPr>
      </w:pPr>
    </w:p>
    <w:p w:rsidR="00800EBF" w:rsidRPr="005659F0" w:rsidRDefault="00800EBF" w:rsidP="0071292F">
      <w:pPr>
        <w:pStyle w:val="CM89"/>
        <w:numPr>
          <w:ilvl w:val="0"/>
          <w:numId w:val="40"/>
        </w:numPr>
        <w:spacing w:after="0"/>
        <w:rPr>
          <w:rFonts w:ascii="Tw Cen MT" w:hAnsi="Tw Cen MT" w:cs="BrowalliaUPC"/>
          <w:sz w:val="22"/>
          <w:szCs w:val="22"/>
        </w:rPr>
      </w:pPr>
      <w:r w:rsidRPr="005659F0">
        <w:rPr>
          <w:rFonts w:ascii="Tw Cen MT" w:hAnsi="Tw Cen MT" w:cs="BrowalliaUPC"/>
          <w:sz w:val="22"/>
          <w:szCs w:val="22"/>
        </w:rPr>
        <w:t xml:space="preserve">Oversees the health insurance plan and all other employee benefits programs.  </w:t>
      </w:r>
    </w:p>
    <w:p w:rsidR="00D838EC" w:rsidRPr="005659F0" w:rsidRDefault="00800EBF" w:rsidP="00A65FDF">
      <w:pPr>
        <w:pStyle w:val="CM46"/>
        <w:spacing w:line="240" w:lineRule="auto"/>
        <w:ind w:left="60"/>
        <w:rPr>
          <w:rFonts w:ascii="Tw Cen MT" w:hAnsi="Tw Cen MT" w:cs="BrowalliaUPC"/>
          <w:b/>
          <w:bCs/>
          <w:sz w:val="22"/>
          <w:szCs w:val="22"/>
        </w:rPr>
      </w:pPr>
      <w:r w:rsidRPr="005659F0">
        <w:rPr>
          <w:rFonts w:ascii="Tw Cen MT" w:hAnsi="Tw Cen MT" w:cs="BrowalliaUPC"/>
          <w:b/>
          <w:bCs/>
          <w:sz w:val="22"/>
          <w:szCs w:val="22"/>
        </w:rPr>
        <w:t xml:space="preserve"> </w:t>
      </w:r>
    </w:p>
    <w:p w:rsidR="00A65FDF" w:rsidRPr="005659F0" w:rsidRDefault="00A65FDF" w:rsidP="00A65FDF">
      <w:pPr>
        <w:pStyle w:val="Default"/>
        <w:rPr>
          <w:rFonts w:ascii="Tw Cen MT" w:hAnsi="Tw Cen MT"/>
          <w:sz w:val="22"/>
          <w:szCs w:val="22"/>
        </w:rPr>
      </w:pPr>
    </w:p>
    <w:p w:rsidR="00A65FDF" w:rsidRPr="005659F0" w:rsidRDefault="00A65FDF" w:rsidP="00A65FDF">
      <w:pPr>
        <w:pStyle w:val="Default"/>
        <w:rPr>
          <w:rFonts w:ascii="Tw Cen MT" w:hAnsi="Tw Cen MT"/>
          <w:sz w:val="22"/>
          <w:szCs w:val="22"/>
        </w:rPr>
      </w:pPr>
    </w:p>
    <w:p w:rsidR="00A65FDF" w:rsidRDefault="00A65FDF" w:rsidP="00A65FDF">
      <w:pPr>
        <w:pStyle w:val="Default"/>
        <w:rPr>
          <w:rFonts w:ascii="Tw Cen MT" w:hAnsi="Tw Cen MT"/>
          <w:sz w:val="22"/>
          <w:szCs w:val="22"/>
        </w:rPr>
      </w:pPr>
    </w:p>
    <w:p w:rsidR="0076542F" w:rsidRDefault="0076542F" w:rsidP="00A65FDF">
      <w:pPr>
        <w:pStyle w:val="Default"/>
        <w:rPr>
          <w:rFonts w:ascii="Tw Cen MT" w:hAnsi="Tw Cen MT"/>
          <w:sz w:val="22"/>
          <w:szCs w:val="22"/>
        </w:rPr>
      </w:pPr>
    </w:p>
    <w:p w:rsidR="00376D58" w:rsidRPr="005659F0" w:rsidRDefault="00376D58" w:rsidP="00A65FDF">
      <w:pPr>
        <w:pStyle w:val="Default"/>
        <w:rPr>
          <w:rFonts w:ascii="Tw Cen MT" w:hAnsi="Tw Cen MT"/>
          <w:sz w:val="22"/>
          <w:szCs w:val="22"/>
        </w:rPr>
      </w:pPr>
    </w:p>
    <w:p w:rsidR="00A65FDF" w:rsidRPr="005659F0" w:rsidRDefault="00A65FDF" w:rsidP="00A65FDF">
      <w:pPr>
        <w:pStyle w:val="Default"/>
        <w:rPr>
          <w:rFonts w:ascii="Tw Cen MT" w:hAnsi="Tw Cen MT"/>
          <w:sz w:val="22"/>
          <w:szCs w:val="22"/>
        </w:rPr>
      </w:pPr>
    </w:p>
    <w:p w:rsidR="00800EBF" w:rsidRPr="005659F0" w:rsidRDefault="00800EBF">
      <w:pPr>
        <w:pStyle w:val="CM46"/>
        <w:spacing w:line="240" w:lineRule="auto"/>
        <w:ind w:left="60"/>
        <w:rPr>
          <w:rFonts w:ascii="Tw Cen MT" w:hAnsi="Tw Cen MT" w:cs="BrowalliaUPC"/>
          <w:b/>
          <w:bCs/>
          <w:sz w:val="22"/>
          <w:szCs w:val="22"/>
        </w:rPr>
      </w:pPr>
      <w:r w:rsidRPr="005659F0">
        <w:rPr>
          <w:rFonts w:ascii="Tw Cen MT" w:hAnsi="Tw Cen MT" w:cs="BrowalliaUPC"/>
          <w:b/>
          <w:bCs/>
          <w:sz w:val="22"/>
          <w:szCs w:val="22"/>
        </w:rPr>
        <w:lastRenderedPageBreak/>
        <w:t xml:space="preserve">PAYROLL </w:t>
      </w:r>
    </w:p>
    <w:p w:rsidR="00800EBF" w:rsidRPr="005659F0" w:rsidRDefault="00800EBF">
      <w:pPr>
        <w:pStyle w:val="Default"/>
        <w:rPr>
          <w:rFonts w:ascii="Tw Cen MT" w:hAnsi="Tw Cen MT" w:cs="BrowalliaUPC"/>
          <w:sz w:val="22"/>
          <w:szCs w:val="22"/>
        </w:rPr>
      </w:pPr>
    </w:p>
    <w:p w:rsidR="00800EBF" w:rsidRPr="005659F0" w:rsidRDefault="00800EBF" w:rsidP="0071292F">
      <w:pPr>
        <w:pStyle w:val="CM38"/>
        <w:numPr>
          <w:ilvl w:val="0"/>
          <w:numId w:val="41"/>
        </w:numPr>
        <w:spacing w:line="240" w:lineRule="auto"/>
        <w:rPr>
          <w:rFonts w:ascii="Tw Cen MT" w:hAnsi="Tw Cen MT" w:cs="BrowalliaUPC"/>
          <w:sz w:val="22"/>
          <w:szCs w:val="22"/>
        </w:rPr>
      </w:pPr>
      <w:r w:rsidRPr="005659F0">
        <w:rPr>
          <w:rFonts w:ascii="Tw Cen MT" w:hAnsi="Tw Cen MT" w:cs="BrowalliaUPC"/>
          <w:sz w:val="22"/>
          <w:szCs w:val="22"/>
        </w:rPr>
        <w:t xml:space="preserve">Administers a system for the preparation of payroll and benefits for all personnel; makes payment of same in accordance with individual contracts and Cooperative policies. </w:t>
      </w:r>
    </w:p>
    <w:p w:rsidR="00800EBF" w:rsidRPr="005659F0" w:rsidRDefault="00800EBF">
      <w:pPr>
        <w:pStyle w:val="CM89"/>
        <w:spacing w:after="0"/>
        <w:ind w:left="378" w:hanging="377"/>
        <w:jc w:val="both"/>
        <w:rPr>
          <w:rFonts w:ascii="Tw Cen MT" w:hAnsi="Tw Cen MT" w:cs="BrowalliaUPC"/>
          <w:sz w:val="22"/>
          <w:szCs w:val="22"/>
        </w:rPr>
      </w:pPr>
    </w:p>
    <w:p w:rsidR="00800EBF" w:rsidRPr="005659F0" w:rsidRDefault="00800EBF" w:rsidP="0071292F">
      <w:pPr>
        <w:pStyle w:val="CM89"/>
        <w:numPr>
          <w:ilvl w:val="0"/>
          <w:numId w:val="41"/>
        </w:numPr>
        <w:spacing w:after="0"/>
        <w:jc w:val="both"/>
        <w:rPr>
          <w:rFonts w:ascii="Tw Cen MT" w:hAnsi="Tw Cen MT" w:cs="BrowalliaUPC"/>
          <w:sz w:val="22"/>
          <w:szCs w:val="22"/>
        </w:rPr>
      </w:pPr>
      <w:r w:rsidRPr="005659F0">
        <w:rPr>
          <w:rFonts w:ascii="Tw Cen MT" w:hAnsi="Tw Cen MT" w:cs="BrowalliaUPC"/>
          <w:sz w:val="22"/>
          <w:szCs w:val="22"/>
        </w:rPr>
        <w:t xml:space="preserve">Oversees the payroll process to insure that all Federal and Internal Revenue Service requirements are met. </w:t>
      </w:r>
    </w:p>
    <w:p w:rsidR="00800EBF" w:rsidRPr="005659F0" w:rsidRDefault="00800EBF">
      <w:pPr>
        <w:pStyle w:val="Default"/>
        <w:rPr>
          <w:rFonts w:ascii="Tw Cen MT" w:hAnsi="Tw Cen MT" w:cs="BrowalliaUPC"/>
          <w:sz w:val="22"/>
          <w:szCs w:val="22"/>
        </w:rPr>
      </w:pPr>
    </w:p>
    <w:p w:rsidR="00800EBF" w:rsidRPr="005659F0" w:rsidRDefault="00800EBF">
      <w:pPr>
        <w:pStyle w:val="CM51"/>
        <w:spacing w:line="240" w:lineRule="auto"/>
        <w:jc w:val="both"/>
        <w:rPr>
          <w:rFonts w:ascii="Tw Cen MT" w:hAnsi="Tw Cen MT" w:cs="BrowalliaUPC"/>
          <w:b/>
          <w:bCs/>
          <w:sz w:val="22"/>
          <w:szCs w:val="22"/>
        </w:rPr>
      </w:pPr>
      <w:r w:rsidRPr="005659F0">
        <w:rPr>
          <w:rFonts w:ascii="Tw Cen MT" w:hAnsi="Tw Cen MT" w:cs="BrowalliaUPC"/>
          <w:b/>
          <w:bCs/>
          <w:sz w:val="22"/>
          <w:szCs w:val="22"/>
        </w:rPr>
        <w:t xml:space="preserve">INFORMATION MANAGEMENT SERVICES </w:t>
      </w:r>
    </w:p>
    <w:p w:rsidR="00800EBF" w:rsidRPr="005659F0" w:rsidRDefault="00800EBF">
      <w:pPr>
        <w:pStyle w:val="Default"/>
        <w:rPr>
          <w:rFonts w:ascii="Tw Cen MT" w:hAnsi="Tw Cen MT" w:cs="BrowalliaUPC"/>
          <w:sz w:val="22"/>
          <w:szCs w:val="22"/>
        </w:rPr>
      </w:pPr>
    </w:p>
    <w:p w:rsidR="00800EBF" w:rsidRPr="005659F0" w:rsidRDefault="00800EBF" w:rsidP="0071292F">
      <w:pPr>
        <w:pStyle w:val="CM89"/>
        <w:numPr>
          <w:ilvl w:val="0"/>
          <w:numId w:val="42"/>
        </w:numPr>
        <w:spacing w:after="0"/>
        <w:jc w:val="both"/>
        <w:rPr>
          <w:rFonts w:ascii="Tw Cen MT" w:hAnsi="Tw Cen MT" w:cs="BrowalliaUPC"/>
          <w:sz w:val="22"/>
          <w:szCs w:val="22"/>
        </w:rPr>
      </w:pPr>
      <w:r w:rsidRPr="005659F0">
        <w:rPr>
          <w:rFonts w:ascii="Tw Cen MT" w:hAnsi="Tw Cen MT" w:cs="BrowalliaUPC"/>
          <w:sz w:val="22"/>
          <w:szCs w:val="22"/>
        </w:rPr>
        <w:t xml:space="preserve">Oversees management of personnel records and ensures they are properly stored and maintained. </w:t>
      </w:r>
    </w:p>
    <w:p w:rsidR="00800EBF" w:rsidRPr="005659F0" w:rsidRDefault="00800EBF">
      <w:pPr>
        <w:pStyle w:val="Default"/>
        <w:rPr>
          <w:rFonts w:ascii="Tw Cen MT" w:hAnsi="Tw Cen MT" w:cs="BrowalliaUPC"/>
          <w:sz w:val="22"/>
          <w:szCs w:val="22"/>
        </w:rPr>
      </w:pPr>
    </w:p>
    <w:p w:rsidR="00800EBF" w:rsidRPr="005659F0" w:rsidRDefault="00800EBF">
      <w:pPr>
        <w:pStyle w:val="CM51"/>
        <w:spacing w:line="240" w:lineRule="auto"/>
        <w:jc w:val="both"/>
        <w:rPr>
          <w:rFonts w:ascii="Tw Cen MT" w:hAnsi="Tw Cen MT" w:cs="BrowalliaUPC"/>
          <w:b/>
          <w:bCs/>
          <w:sz w:val="22"/>
          <w:szCs w:val="22"/>
        </w:rPr>
      </w:pPr>
      <w:r w:rsidRPr="005659F0">
        <w:rPr>
          <w:rFonts w:ascii="Tw Cen MT" w:hAnsi="Tw Cen MT" w:cs="BrowalliaUPC"/>
          <w:b/>
          <w:bCs/>
          <w:sz w:val="22"/>
          <w:szCs w:val="22"/>
        </w:rPr>
        <w:t xml:space="preserve">PUBLIC RELATIONS </w:t>
      </w:r>
    </w:p>
    <w:p w:rsidR="00800EBF" w:rsidRPr="005659F0" w:rsidRDefault="00800EBF">
      <w:pPr>
        <w:pStyle w:val="Default"/>
        <w:rPr>
          <w:rFonts w:ascii="Tw Cen MT" w:hAnsi="Tw Cen MT" w:cs="BrowalliaUPC"/>
          <w:sz w:val="22"/>
          <w:szCs w:val="22"/>
        </w:rPr>
      </w:pPr>
    </w:p>
    <w:p w:rsidR="00800EBF" w:rsidRPr="005659F0" w:rsidRDefault="00800EBF" w:rsidP="0071292F">
      <w:pPr>
        <w:pStyle w:val="Default"/>
        <w:numPr>
          <w:ilvl w:val="0"/>
          <w:numId w:val="42"/>
        </w:numPr>
        <w:rPr>
          <w:rFonts w:ascii="Tw Cen MT" w:hAnsi="Tw Cen MT" w:cs="BrowalliaUPC"/>
          <w:color w:val="auto"/>
          <w:sz w:val="22"/>
          <w:szCs w:val="22"/>
        </w:rPr>
      </w:pPr>
      <w:r w:rsidRPr="005659F0">
        <w:rPr>
          <w:rFonts w:ascii="Tw Cen MT" w:hAnsi="Tw Cen MT" w:cs="BrowalliaUPC"/>
          <w:color w:val="auto"/>
          <w:sz w:val="22"/>
          <w:szCs w:val="22"/>
        </w:rPr>
        <w:t>Cooperates with community members with dissemina</w:t>
      </w:r>
      <w:r w:rsidR="004A571E" w:rsidRPr="005659F0">
        <w:rPr>
          <w:rFonts w:ascii="Tw Cen MT" w:hAnsi="Tw Cen MT" w:cs="BrowalliaUPC"/>
          <w:color w:val="auto"/>
          <w:sz w:val="22"/>
          <w:szCs w:val="22"/>
        </w:rPr>
        <w:t>tion of</w:t>
      </w:r>
      <w:r w:rsidRPr="005659F0">
        <w:rPr>
          <w:rFonts w:ascii="Tw Cen MT" w:hAnsi="Tw Cen MT" w:cs="BrowalliaUPC"/>
          <w:color w:val="auto"/>
          <w:sz w:val="22"/>
          <w:szCs w:val="22"/>
        </w:rPr>
        <w:t xml:space="preserve"> infor</w:t>
      </w:r>
      <w:r w:rsidR="00B37A28" w:rsidRPr="005659F0">
        <w:rPr>
          <w:rFonts w:ascii="Tw Cen MT" w:hAnsi="Tw Cen MT" w:cs="BrowalliaUPC"/>
          <w:color w:val="auto"/>
          <w:sz w:val="22"/>
          <w:szCs w:val="22"/>
        </w:rPr>
        <w:t>mation to the public regarding C</w:t>
      </w:r>
      <w:r w:rsidRPr="005659F0">
        <w:rPr>
          <w:rFonts w:ascii="Tw Cen MT" w:hAnsi="Tw Cen MT" w:cs="BrowalliaUPC"/>
          <w:color w:val="auto"/>
          <w:sz w:val="22"/>
          <w:szCs w:val="22"/>
        </w:rPr>
        <w:t xml:space="preserve">ooperative financial affairs.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2"/>
        </w:numPr>
        <w:rPr>
          <w:rFonts w:ascii="Tw Cen MT" w:hAnsi="Tw Cen MT" w:cs="BrowalliaUPC"/>
          <w:color w:val="auto"/>
          <w:sz w:val="22"/>
          <w:szCs w:val="22"/>
        </w:rPr>
      </w:pPr>
      <w:r w:rsidRPr="005659F0">
        <w:rPr>
          <w:rFonts w:ascii="Tw Cen MT" w:hAnsi="Tw Cen MT" w:cs="BrowalliaUPC"/>
          <w:color w:val="auto"/>
          <w:sz w:val="22"/>
          <w:szCs w:val="22"/>
        </w:rPr>
        <w:t xml:space="preserve">Performs other duties as assigned by the Director, Advisory Board, or Board of Directors.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2"/>
        </w:numPr>
        <w:rPr>
          <w:rFonts w:ascii="Tw Cen MT" w:hAnsi="Tw Cen MT" w:cs="BrowalliaUPC"/>
          <w:color w:val="auto"/>
          <w:sz w:val="22"/>
          <w:szCs w:val="22"/>
        </w:rPr>
      </w:pPr>
      <w:r w:rsidRPr="005659F0">
        <w:rPr>
          <w:rFonts w:ascii="Tw Cen MT" w:hAnsi="Tw Cen MT" w:cs="BrowalliaUPC"/>
          <w:color w:val="auto"/>
          <w:sz w:val="22"/>
          <w:szCs w:val="22"/>
        </w:rPr>
        <w:t>Understands and practices confidentiality with regard to the requirements set forth in the Family Educational Rights and Privacy Act</w:t>
      </w:r>
      <w:r w:rsidR="003573F8" w:rsidRPr="005659F0">
        <w:rPr>
          <w:rFonts w:ascii="Tw Cen MT" w:hAnsi="Tw Cen MT" w:cs="BrowalliaUPC"/>
          <w:color w:val="auto"/>
          <w:sz w:val="22"/>
          <w:szCs w:val="22"/>
        </w:rPr>
        <w:t xml:space="preserve"> (FERPA)</w:t>
      </w:r>
      <w:r w:rsidRPr="005659F0">
        <w:rPr>
          <w:rFonts w:ascii="Tw Cen MT" w:hAnsi="Tw Cen MT" w:cs="BrowalliaUPC"/>
          <w:color w:val="auto"/>
          <w:sz w:val="22"/>
          <w:szCs w:val="22"/>
        </w:rPr>
        <w:t xml:space="preserve">. </w:t>
      </w:r>
    </w:p>
    <w:p w:rsidR="00800EBF" w:rsidRPr="005659F0" w:rsidRDefault="00800EBF">
      <w:pPr>
        <w:pStyle w:val="Default"/>
        <w:rPr>
          <w:rFonts w:ascii="Tw Cen MT" w:hAnsi="Tw Cen MT" w:cs="BrowalliaUPC"/>
          <w:color w:val="auto"/>
          <w:sz w:val="22"/>
          <w:szCs w:val="22"/>
        </w:rPr>
      </w:pPr>
    </w:p>
    <w:p w:rsidR="00800EBF" w:rsidRPr="005659F0" w:rsidRDefault="00800EBF">
      <w:pPr>
        <w:pStyle w:val="CM100"/>
        <w:spacing w:after="0"/>
        <w:jc w:val="both"/>
        <w:rPr>
          <w:rFonts w:ascii="Tw Cen MT" w:hAnsi="Tw Cen MT" w:cs="BrowalliaUPC"/>
          <w:b/>
          <w:bCs/>
          <w:sz w:val="22"/>
          <w:szCs w:val="22"/>
        </w:rPr>
      </w:pPr>
    </w:p>
    <w:p w:rsidR="00800EBF" w:rsidRPr="005659F0" w:rsidRDefault="00800EBF">
      <w:pPr>
        <w:pStyle w:val="CM100"/>
        <w:spacing w:after="0"/>
        <w:jc w:val="both"/>
        <w:rPr>
          <w:rFonts w:ascii="Tw Cen MT" w:hAnsi="Tw Cen MT" w:cs="BrowalliaUPC"/>
          <w:b/>
          <w:bCs/>
          <w:sz w:val="22"/>
          <w:szCs w:val="22"/>
        </w:rPr>
      </w:pPr>
    </w:p>
    <w:p w:rsidR="00800EBF" w:rsidRPr="005659F0" w:rsidRDefault="00800EBF">
      <w:pPr>
        <w:pStyle w:val="CM100"/>
        <w:spacing w:after="0"/>
        <w:jc w:val="both"/>
        <w:rPr>
          <w:rFonts w:ascii="Tw Cen MT" w:hAnsi="Tw Cen MT" w:cs="BrowalliaUPC"/>
          <w:b/>
          <w:bCs/>
          <w:sz w:val="22"/>
          <w:szCs w:val="22"/>
        </w:rPr>
      </w:pPr>
    </w:p>
    <w:p w:rsidR="00800EBF" w:rsidRPr="005659F0" w:rsidRDefault="00800EBF">
      <w:pPr>
        <w:pStyle w:val="CM100"/>
        <w:spacing w:after="0"/>
        <w:jc w:val="both"/>
        <w:rPr>
          <w:rFonts w:ascii="Tw Cen MT" w:hAnsi="Tw Cen MT" w:cs="BrowalliaUPC"/>
          <w:b/>
          <w:bCs/>
          <w:sz w:val="22"/>
          <w:szCs w:val="22"/>
        </w:rPr>
      </w:pPr>
    </w:p>
    <w:p w:rsidR="00800EBF" w:rsidRPr="005659F0" w:rsidRDefault="00800EBF">
      <w:pPr>
        <w:pStyle w:val="CM100"/>
        <w:spacing w:after="0"/>
        <w:jc w:val="both"/>
        <w:rPr>
          <w:rFonts w:ascii="Tw Cen MT" w:hAnsi="Tw Cen MT" w:cs="BrowalliaUPC"/>
          <w:b/>
          <w:bCs/>
          <w:sz w:val="22"/>
          <w:szCs w:val="22"/>
        </w:rPr>
      </w:pPr>
    </w:p>
    <w:p w:rsidR="00800EBF" w:rsidRPr="005659F0" w:rsidRDefault="00800EBF">
      <w:pPr>
        <w:pStyle w:val="CM100"/>
        <w:spacing w:after="0"/>
        <w:jc w:val="both"/>
        <w:rPr>
          <w:rFonts w:ascii="Tw Cen MT" w:hAnsi="Tw Cen MT" w:cs="BrowalliaUPC"/>
          <w:b/>
          <w:bCs/>
          <w:sz w:val="22"/>
          <w:szCs w:val="22"/>
        </w:rPr>
      </w:pPr>
    </w:p>
    <w:p w:rsidR="00800EBF" w:rsidRPr="005659F0" w:rsidRDefault="00800EBF">
      <w:pPr>
        <w:pStyle w:val="CM100"/>
        <w:spacing w:after="0"/>
        <w:jc w:val="both"/>
        <w:rPr>
          <w:rFonts w:ascii="Tw Cen MT" w:hAnsi="Tw Cen MT" w:cs="BrowalliaUPC"/>
          <w:b/>
          <w:bCs/>
          <w:sz w:val="22"/>
          <w:szCs w:val="22"/>
        </w:rPr>
      </w:pPr>
    </w:p>
    <w:p w:rsidR="00800EBF" w:rsidRPr="005659F0" w:rsidRDefault="00800EBF">
      <w:pPr>
        <w:pStyle w:val="CM100"/>
        <w:spacing w:after="0"/>
        <w:jc w:val="both"/>
        <w:rPr>
          <w:rFonts w:ascii="Tw Cen MT" w:hAnsi="Tw Cen MT" w:cs="BrowalliaUPC"/>
          <w:b/>
          <w:bCs/>
          <w:sz w:val="22"/>
          <w:szCs w:val="22"/>
        </w:rPr>
      </w:pPr>
    </w:p>
    <w:p w:rsidR="00800EBF" w:rsidRPr="005659F0" w:rsidRDefault="00800EBF">
      <w:pPr>
        <w:pStyle w:val="CM100"/>
        <w:spacing w:after="0"/>
        <w:jc w:val="both"/>
        <w:rPr>
          <w:rFonts w:ascii="Tw Cen MT" w:hAnsi="Tw Cen MT" w:cs="BrowalliaUPC"/>
          <w:b/>
          <w:bCs/>
          <w:sz w:val="22"/>
          <w:szCs w:val="22"/>
        </w:rPr>
      </w:pPr>
    </w:p>
    <w:p w:rsidR="00800EBF" w:rsidRPr="005659F0" w:rsidRDefault="00800EBF">
      <w:pPr>
        <w:pStyle w:val="CM100"/>
        <w:spacing w:after="0"/>
        <w:jc w:val="both"/>
        <w:rPr>
          <w:rFonts w:ascii="Tw Cen MT" w:hAnsi="Tw Cen MT" w:cs="BrowalliaUPC"/>
          <w:b/>
          <w:bCs/>
          <w:sz w:val="22"/>
          <w:szCs w:val="22"/>
        </w:rPr>
      </w:pPr>
    </w:p>
    <w:p w:rsidR="00800EBF" w:rsidRPr="005659F0" w:rsidRDefault="00800EBF">
      <w:pPr>
        <w:pStyle w:val="CM100"/>
        <w:spacing w:after="0"/>
        <w:jc w:val="both"/>
        <w:rPr>
          <w:rFonts w:ascii="Tw Cen MT" w:hAnsi="Tw Cen MT" w:cs="BrowalliaUPC"/>
          <w:b/>
          <w:bCs/>
          <w:sz w:val="22"/>
          <w:szCs w:val="22"/>
        </w:rPr>
      </w:pPr>
    </w:p>
    <w:p w:rsidR="00800EBF" w:rsidRPr="005659F0" w:rsidRDefault="00800EBF">
      <w:pPr>
        <w:pStyle w:val="CM100"/>
        <w:spacing w:after="0"/>
        <w:jc w:val="both"/>
        <w:rPr>
          <w:rFonts w:ascii="Tw Cen MT" w:hAnsi="Tw Cen MT" w:cs="BrowalliaUPC"/>
          <w:b/>
          <w:bCs/>
          <w:sz w:val="22"/>
          <w:szCs w:val="22"/>
        </w:rPr>
      </w:pPr>
    </w:p>
    <w:p w:rsidR="00800EBF" w:rsidRPr="005659F0" w:rsidRDefault="00800EBF">
      <w:pPr>
        <w:pStyle w:val="CM100"/>
        <w:spacing w:after="0"/>
        <w:jc w:val="both"/>
        <w:rPr>
          <w:rFonts w:ascii="Tw Cen MT" w:hAnsi="Tw Cen MT" w:cs="BrowalliaUPC"/>
          <w:b/>
          <w:bCs/>
          <w:sz w:val="22"/>
          <w:szCs w:val="22"/>
        </w:rPr>
      </w:pPr>
    </w:p>
    <w:p w:rsidR="00800EBF" w:rsidRPr="005659F0" w:rsidRDefault="00800EBF">
      <w:pPr>
        <w:pStyle w:val="CM100"/>
        <w:spacing w:after="0"/>
        <w:jc w:val="both"/>
        <w:rPr>
          <w:rFonts w:ascii="Tw Cen MT" w:hAnsi="Tw Cen MT" w:cs="BrowalliaUPC"/>
          <w:b/>
          <w:bCs/>
          <w:sz w:val="22"/>
          <w:szCs w:val="22"/>
        </w:rPr>
      </w:pPr>
    </w:p>
    <w:p w:rsidR="00800EBF" w:rsidRPr="005659F0" w:rsidRDefault="00800EBF">
      <w:pPr>
        <w:pStyle w:val="CM100"/>
        <w:spacing w:after="0"/>
        <w:jc w:val="both"/>
        <w:rPr>
          <w:rFonts w:ascii="Tw Cen MT" w:hAnsi="Tw Cen MT" w:cs="BrowalliaUPC"/>
          <w:b/>
          <w:bCs/>
          <w:sz w:val="22"/>
          <w:szCs w:val="22"/>
        </w:rPr>
      </w:pPr>
    </w:p>
    <w:p w:rsidR="00800EBF" w:rsidRPr="005659F0" w:rsidRDefault="00800EBF">
      <w:pPr>
        <w:pStyle w:val="CM100"/>
        <w:spacing w:after="0"/>
        <w:jc w:val="both"/>
        <w:rPr>
          <w:rFonts w:ascii="Tw Cen MT" w:hAnsi="Tw Cen MT" w:cs="BrowalliaUPC"/>
          <w:b/>
          <w:bCs/>
          <w:sz w:val="22"/>
          <w:szCs w:val="22"/>
        </w:rPr>
      </w:pPr>
    </w:p>
    <w:p w:rsidR="00800EBF" w:rsidRPr="005659F0" w:rsidRDefault="00800EBF">
      <w:pPr>
        <w:pStyle w:val="CM100"/>
        <w:spacing w:after="0"/>
        <w:jc w:val="both"/>
        <w:rPr>
          <w:rFonts w:ascii="Tw Cen MT" w:hAnsi="Tw Cen MT" w:cs="BrowalliaUPC"/>
          <w:b/>
          <w:bCs/>
          <w:sz w:val="22"/>
          <w:szCs w:val="22"/>
        </w:rPr>
      </w:pPr>
    </w:p>
    <w:p w:rsidR="00800EBF" w:rsidRPr="005659F0" w:rsidRDefault="00800EBF">
      <w:pPr>
        <w:pStyle w:val="CM100"/>
        <w:spacing w:after="0"/>
        <w:jc w:val="both"/>
        <w:rPr>
          <w:rFonts w:ascii="Tw Cen MT" w:hAnsi="Tw Cen MT" w:cs="BrowalliaUPC"/>
          <w:b/>
          <w:bCs/>
          <w:sz w:val="22"/>
          <w:szCs w:val="22"/>
        </w:rPr>
      </w:pPr>
    </w:p>
    <w:p w:rsidR="004A571E" w:rsidRPr="005659F0" w:rsidRDefault="004A571E" w:rsidP="004A571E">
      <w:pPr>
        <w:pStyle w:val="Default"/>
        <w:rPr>
          <w:rFonts w:ascii="Tw Cen MT" w:hAnsi="Tw Cen MT"/>
          <w:sz w:val="22"/>
          <w:szCs w:val="22"/>
        </w:rPr>
      </w:pPr>
    </w:p>
    <w:p w:rsidR="004A571E" w:rsidRPr="005659F0" w:rsidRDefault="004A571E" w:rsidP="004A571E">
      <w:pPr>
        <w:pStyle w:val="Default"/>
        <w:rPr>
          <w:rFonts w:ascii="Tw Cen MT" w:hAnsi="Tw Cen MT"/>
          <w:sz w:val="22"/>
          <w:szCs w:val="22"/>
        </w:rPr>
      </w:pPr>
    </w:p>
    <w:p w:rsidR="004A571E" w:rsidRPr="005659F0" w:rsidRDefault="004A571E" w:rsidP="004A571E">
      <w:pPr>
        <w:pStyle w:val="Default"/>
        <w:rPr>
          <w:rFonts w:ascii="Tw Cen MT" w:hAnsi="Tw Cen MT"/>
          <w:sz w:val="22"/>
          <w:szCs w:val="22"/>
        </w:rPr>
      </w:pPr>
    </w:p>
    <w:p w:rsidR="004A571E" w:rsidRPr="005659F0" w:rsidRDefault="004A571E" w:rsidP="004A571E">
      <w:pPr>
        <w:pStyle w:val="Default"/>
        <w:rPr>
          <w:rFonts w:ascii="Tw Cen MT" w:hAnsi="Tw Cen MT"/>
          <w:sz w:val="22"/>
          <w:szCs w:val="22"/>
        </w:rPr>
      </w:pPr>
    </w:p>
    <w:p w:rsidR="004A571E" w:rsidRPr="005659F0" w:rsidRDefault="004A571E" w:rsidP="004A571E">
      <w:pPr>
        <w:pStyle w:val="Default"/>
        <w:rPr>
          <w:rFonts w:ascii="Tw Cen MT" w:hAnsi="Tw Cen MT"/>
          <w:sz w:val="22"/>
          <w:szCs w:val="22"/>
        </w:rPr>
      </w:pPr>
    </w:p>
    <w:p w:rsidR="004A571E" w:rsidRPr="005659F0" w:rsidRDefault="004A571E" w:rsidP="004A571E">
      <w:pPr>
        <w:pStyle w:val="Default"/>
        <w:rPr>
          <w:rFonts w:ascii="Tw Cen MT" w:hAnsi="Tw Cen MT"/>
          <w:sz w:val="22"/>
          <w:szCs w:val="22"/>
        </w:rPr>
      </w:pPr>
    </w:p>
    <w:p w:rsidR="004A571E" w:rsidRPr="005659F0" w:rsidRDefault="004A571E" w:rsidP="004A571E">
      <w:pPr>
        <w:pStyle w:val="Default"/>
        <w:rPr>
          <w:rFonts w:ascii="Tw Cen MT" w:hAnsi="Tw Cen MT"/>
          <w:sz w:val="22"/>
          <w:szCs w:val="22"/>
        </w:rPr>
      </w:pPr>
    </w:p>
    <w:p w:rsidR="00D201A5" w:rsidRPr="005659F0" w:rsidRDefault="00D201A5" w:rsidP="004A571E">
      <w:pPr>
        <w:pStyle w:val="Default"/>
        <w:rPr>
          <w:rFonts w:ascii="Tw Cen MT" w:hAnsi="Tw Cen MT"/>
          <w:sz w:val="22"/>
          <w:szCs w:val="22"/>
        </w:rPr>
      </w:pPr>
    </w:p>
    <w:p w:rsidR="00D062B8" w:rsidRPr="005659F0" w:rsidRDefault="00D062B8" w:rsidP="004A571E">
      <w:pPr>
        <w:pStyle w:val="Default"/>
        <w:rPr>
          <w:rFonts w:ascii="Tw Cen MT" w:hAnsi="Tw Cen MT"/>
          <w:sz w:val="22"/>
          <w:szCs w:val="22"/>
        </w:rPr>
      </w:pPr>
    </w:p>
    <w:p w:rsidR="004A571E" w:rsidRDefault="004A571E" w:rsidP="004A571E">
      <w:pPr>
        <w:pStyle w:val="Default"/>
        <w:rPr>
          <w:rFonts w:ascii="Tw Cen MT" w:hAnsi="Tw Cen MT"/>
          <w:sz w:val="22"/>
          <w:szCs w:val="22"/>
        </w:rPr>
      </w:pPr>
    </w:p>
    <w:p w:rsidR="0076542F" w:rsidRPr="005659F0" w:rsidRDefault="0076542F" w:rsidP="004A571E">
      <w:pPr>
        <w:pStyle w:val="Default"/>
        <w:rPr>
          <w:rFonts w:ascii="Tw Cen MT" w:hAnsi="Tw Cen MT"/>
          <w:sz w:val="22"/>
          <w:szCs w:val="22"/>
        </w:rPr>
      </w:pPr>
    </w:p>
    <w:p w:rsidR="00D838EC" w:rsidRDefault="00D838EC" w:rsidP="004A571E">
      <w:pPr>
        <w:pStyle w:val="Default"/>
        <w:rPr>
          <w:rFonts w:ascii="Tw Cen MT" w:hAnsi="Tw Cen MT"/>
          <w:sz w:val="22"/>
          <w:szCs w:val="22"/>
        </w:rPr>
      </w:pPr>
    </w:p>
    <w:p w:rsidR="00376D58" w:rsidRPr="005659F0" w:rsidRDefault="00376D58" w:rsidP="004A571E">
      <w:pPr>
        <w:pStyle w:val="Default"/>
        <w:rPr>
          <w:rFonts w:ascii="Tw Cen MT" w:hAnsi="Tw Cen MT"/>
          <w:sz w:val="22"/>
          <w:szCs w:val="22"/>
        </w:rPr>
      </w:pPr>
    </w:p>
    <w:p w:rsidR="00800EBF" w:rsidRPr="005659F0" w:rsidRDefault="00800EBF">
      <w:pPr>
        <w:pStyle w:val="CM100"/>
        <w:spacing w:after="0"/>
        <w:jc w:val="both"/>
        <w:rPr>
          <w:rFonts w:ascii="Tw Cen MT" w:hAnsi="Tw Cen MT" w:cs="BrowalliaUPC"/>
          <w:b/>
          <w:bCs/>
          <w:sz w:val="22"/>
          <w:szCs w:val="22"/>
        </w:rPr>
      </w:pPr>
    </w:p>
    <w:p w:rsidR="00800EBF" w:rsidRPr="005659F0" w:rsidRDefault="00800EBF">
      <w:pPr>
        <w:pStyle w:val="CM100"/>
        <w:spacing w:after="0"/>
        <w:jc w:val="both"/>
        <w:rPr>
          <w:rFonts w:ascii="Tw Cen MT" w:hAnsi="Tw Cen MT" w:cs="BrowalliaUPC"/>
          <w:b/>
          <w:bCs/>
          <w:sz w:val="22"/>
          <w:szCs w:val="22"/>
        </w:rPr>
      </w:pPr>
      <w:r w:rsidRPr="005659F0">
        <w:rPr>
          <w:rFonts w:ascii="Tw Cen MT" w:hAnsi="Tw Cen MT" w:cs="BrowalliaUPC"/>
          <w:b/>
          <w:bCs/>
          <w:sz w:val="22"/>
          <w:szCs w:val="22"/>
        </w:rPr>
        <w:lastRenderedPageBreak/>
        <w:t xml:space="preserve">WORKING CONDITIONS: </w:t>
      </w:r>
    </w:p>
    <w:p w:rsidR="00800EBF" w:rsidRPr="005659F0" w:rsidRDefault="00800EBF">
      <w:pPr>
        <w:pStyle w:val="Default"/>
        <w:rPr>
          <w:rFonts w:ascii="Tw Cen MT" w:hAnsi="Tw Cen MT" w:cs="BrowalliaUPC"/>
          <w:sz w:val="22"/>
          <w:szCs w:val="22"/>
        </w:rPr>
      </w:pPr>
    </w:p>
    <w:tbl>
      <w:tblPr>
        <w:tblW w:w="9288" w:type="dxa"/>
        <w:tblLook w:val="0000" w:firstRow="0" w:lastRow="0" w:firstColumn="0" w:lastColumn="0" w:noHBand="0" w:noVBand="0"/>
      </w:tblPr>
      <w:tblGrid>
        <w:gridCol w:w="3512"/>
        <w:gridCol w:w="2098"/>
        <w:gridCol w:w="3678"/>
      </w:tblGrid>
      <w:tr w:rsidR="00800EBF" w:rsidRPr="005659F0" w:rsidTr="00D201A5">
        <w:trPr>
          <w:trHeight w:val="253"/>
        </w:trPr>
        <w:tc>
          <w:tcPr>
            <w:tcW w:w="3512" w:type="dxa"/>
            <w:tcBorders>
              <w:top w:val="nil"/>
              <w:left w:val="nil"/>
              <w:bottom w:val="single" w:sz="6" w:space="0" w:color="000000"/>
              <w:right w:val="nil"/>
            </w:tcBorders>
          </w:tcPr>
          <w:p w:rsidR="00800EBF" w:rsidRPr="005659F0" w:rsidRDefault="00800EBF">
            <w:pPr>
              <w:pStyle w:val="Default"/>
              <w:rPr>
                <w:rFonts w:ascii="Tw Cen MT" w:hAnsi="Tw Cen MT" w:cs="BrowalliaUPC"/>
                <w:sz w:val="22"/>
                <w:szCs w:val="22"/>
              </w:rPr>
            </w:pPr>
            <w:r w:rsidRPr="005659F0">
              <w:rPr>
                <w:rFonts w:ascii="Tw Cen MT" w:hAnsi="Tw Cen MT" w:cs="BrowalliaUPC"/>
                <w:b/>
                <w:bCs/>
                <w:sz w:val="22"/>
                <w:szCs w:val="22"/>
              </w:rPr>
              <w:t xml:space="preserve">A. Inside </w:t>
            </w:r>
          </w:p>
        </w:tc>
        <w:tc>
          <w:tcPr>
            <w:tcW w:w="2098" w:type="dxa"/>
            <w:tcBorders>
              <w:top w:val="nil"/>
              <w:left w:val="nil"/>
              <w:bottom w:val="single" w:sz="6" w:space="0" w:color="000000"/>
              <w:right w:val="nil"/>
            </w:tcBorders>
          </w:tcPr>
          <w:p w:rsidR="00800EBF" w:rsidRPr="005659F0" w:rsidRDefault="00800EBF">
            <w:pPr>
              <w:pStyle w:val="Default"/>
              <w:rPr>
                <w:rFonts w:ascii="Tw Cen MT" w:hAnsi="Tw Cen MT" w:cs="BrowalliaUPC"/>
                <w:sz w:val="22"/>
                <w:szCs w:val="22"/>
              </w:rPr>
            </w:pPr>
            <w:r w:rsidRPr="005659F0">
              <w:rPr>
                <w:rFonts w:ascii="Tw Cen MT" w:hAnsi="Tw Cen MT" w:cs="BrowalliaUPC"/>
                <w:b/>
                <w:bCs/>
                <w:sz w:val="22"/>
                <w:szCs w:val="22"/>
              </w:rPr>
              <w:t xml:space="preserve">Outside </w:t>
            </w:r>
          </w:p>
        </w:tc>
        <w:tc>
          <w:tcPr>
            <w:tcW w:w="3678" w:type="dxa"/>
            <w:tcBorders>
              <w:top w:val="nil"/>
              <w:left w:val="nil"/>
              <w:bottom w:val="single" w:sz="6" w:space="0" w:color="000000"/>
              <w:right w:val="nil"/>
            </w:tcBorders>
          </w:tcPr>
          <w:p w:rsidR="00800EBF" w:rsidRPr="005659F0" w:rsidRDefault="00800EBF">
            <w:pPr>
              <w:pStyle w:val="Default"/>
              <w:jc w:val="center"/>
              <w:rPr>
                <w:rFonts w:ascii="Tw Cen MT" w:hAnsi="Tw Cen MT" w:cs="BrowalliaUPC"/>
                <w:sz w:val="22"/>
                <w:szCs w:val="22"/>
              </w:rPr>
            </w:pPr>
            <w:r w:rsidRPr="005659F0">
              <w:rPr>
                <w:rFonts w:ascii="Tw Cen MT" w:hAnsi="Tw Cen MT" w:cs="BrowalliaUPC"/>
                <w:b/>
                <w:bCs/>
                <w:sz w:val="22"/>
                <w:szCs w:val="22"/>
              </w:rPr>
              <w:t>Both</w:t>
            </w:r>
          </w:p>
        </w:tc>
      </w:tr>
      <w:tr w:rsidR="00800EBF" w:rsidRPr="005659F0" w:rsidTr="00D201A5">
        <w:trPr>
          <w:trHeight w:val="288"/>
        </w:trPr>
        <w:tc>
          <w:tcPr>
            <w:tcW w:w="3512" w:type="dxa"/>
            <w:tcBorders>
              <w:top w:val="single" w:sz="6" w:space="0" w:color="000000"/>
              <w:left w:val="nil"/>
              <w:bottom w:val="nil"/>
              <w:right w:val="nil"/>
            </w:tcBorders>
          </w:tcPr>
          <w:p w:rsidR="00800EBF" w:rsidRPr="005659F0" w:rsidRDefault="00800EBF">
            <w:pPr>
              <w:pStyle w:val="Default"/>
              <w:rPr>
                <w:rFonts w:ascii="Tw Cen MT" w:hAnsi="Tw Cen MT" w:cs="BrowalliaUPC"/>
                <w:color w:val="auto"/>
                <w:sz w:val="22"/>
                <w:szCs w:val="22"/>
              </w:rPr>
            </w:pPr>
          </w:p>
        </w:tc>
        <w:tc>
          <w:tcPr>
            <w:tcW w:w="2098" w:type="dxa"/>
            <w:tcBorders>
              <w:top w:val="single" w:sz="6" w:space="0" w:color="000000"/>
              <w:left w:val="nil"/>
              <w:bottom w:val="nil"/>
              <w:right w:val="nil"/>
            </w:tcBorders>
          </w:tcPr>
          <w:p w:rsidR="00800EBF" w:rsidRPr="005659F0" w:rsidRDefault="00800EBF">
            <w:pPr>
              <w:pStyle w:val="Default"/>
              <w:rPr>
                <w:rFonts w:ascii="Tw Cen MT" w:hAnsi="Tw Cen MT" w:cs="BrowalliaUPC"/>
                <w:color w:val="auto"/>
                <w:sz w:val="22"/>
                <w:szCs w:val="22"/>
              </w:rPr>
            </w:pPr>
          </w:p>
        </w:tc>
        <w:tc>
          <w:tcPr>
            <w:tcW w:w="3678" w:type="dxa"/>
            <w:tcBorders>
              <w:top w:val="single" w:sz="6" w:space="0" w:color="000000"/>
              <w:left w:val="nil"/>
              <w:bottom w:val="nil"/>
              <w:right w:val="nil"/>
            </w:tcBorders>
            <w:vAlign w:val="center"/>
          </w:tcPr>
          <w:p w:rsidR="00800EBF" w:rsidRPr="005659F0" w:rsidRDefault="00800EBF">
            <w:pPr>
              <w:pStyle w:val="Default"/>
              <w:jc w:val="center"/>
              <w:rPr>
                <w:rFonts w:ascii="Tw Cen MT" w:hAnsi="Tw Cen MT" w:cs="BrowalliaUPC"/>
                <w:sz w:val="22"/>
                <w:szCs w:val="22"/>
              </w:rPr>
            </w:pPr>
            <w:r w:rsidRPr="005659F0">
              <w:rPr>
                <w:rFonts w:ascii="Tw Cen MT" w:hAnsi="Tw Cen MT" w:cs="BrowalliaUPC"/>
                <w:b/>
                <w:bCs/>
                <w:sz w:val="22"/>
                <w:szCs w:val="22"/>
              </w:rPr>
              <w:t xml:space="preserve"> XXX </w:t>
            </w:r>
          </w:p>
        </w:tc>
      </w:tr>
      <w:tr w:rsidR="00800EBF" w:rsidRPr="005659F0" w:rsidTr="00D201A5">
        <w:trPr>
          <w:trHeight w:val="250"/>
        </w:trPr>
        <w:tc>
          <w:tcPr>
            <w:tcW w:w="3512" w:type="dxa"/>
            <w:tcBorders>
              <w:top w:val="nil"/>
              <w:left w:val="nil"/>
              <w:bottom w:val="nil"/>
              <w:right w:val="nil"/>
            </w:tcBorders>
            <w:vAlign w:val="bottom"/>
          </w:tcPr>
          <w:p w:rsidR="004A571E" w:rsidRPr="005659F0" w:rsidRDefault="004A571E">
            <w:pPr>
              <w:pStyle w:val="Default"/>
              <w:rPr>
                <w:rFonts w:ascii="Tw Cen MT" w:hAnsi="Tw Cen MT" w:cs="BrowalliaUPC"/>
                <w:b/>
                <w:bCs/>
                <w:sz w:val="22"/>
                <w:szCs w:val="22"/>
              </w:rPr>
            </w:pPr>
          </w:p>
          <w:p w:rsidR="00800EBF" w:rsidRPr="005659F0" w:rsidRDefault="00800EBF">
            <w:pPr>
              <w:pStyle w:val="Default"/>
              <w:rPr>
                <w:rFonts w:ascii="Tw Cen MT" w:hAnsi="Tw Cen MT" w:cs="BrowalliaUPC"/>
                <w:sz w:val="22"/>
                <w:szCs w:val="22"/>
              </w:rPr>
            </w:pPr>
            <w:r w:rsidRPr="005659F0">
              <w:rPr>
                <w:rFonts w:ascii="Tw Cen MT" w:hAnsi="Tw Cen MT" w:cs="BrowalliaUPC"/>
                <w:b/>
                <w:bCs/>
                <w:sz w:val="22"/>
                <w:szCs w:val="22"/>
              </w:rPr>
              <w:t xml:space="preserve">B. Climatic Environment:   </w:t>
            </w:r>
          </w:p>
        </w:tc>
        <w:tc>
          <w:tcPr>
            <w:tcW w:w="2098" w:type="dxa"/>
            <w:tcBorders>
              <w:top w:val="nil"/>
              <w:left w:val="nil"/>
              <w:bottom w:val="nil"/>
              <w:right w:val="nil"/>
            </w:tcBorders>
          </w:tcPr>
          <w:p w:rsidR="00800EBF" w:rsidRPr="005659F0" w:rsidRDefault="00800EBF">
            <w:pPr>
              <w:pStyle w:val="Default"/>
              <w:rPr>
                <w:rFonts w:ascii="Tw Cen MT" w:hAnsi="Tw Cen MT" w:cs="BrowalliaUPC"/>
                <w:color w:val="auto"/>
                <w:sz w:val="22"/>
                <w:szCs w:val="22"/>
              </w:rPr>
            </w:pPr>
          </w:p>
        </w:tc>
        <w:tc>
          <w:tcPr>
            <w:tcW w:w="3678" w:type="dxa"/>
            <w:tcBorders>
              <w:top w:val="nil"/>
              <w:left w:val="nil"/>
              <w:bottom w:val="nil"/>
              <w:right w:val="nil"/>
            </w:tcBorders>
          </w:tcPr>
          <w:p w:rsidR="00800EBF" w:rsidRPr="005659F0" w:rsidRDefault="00800EBF">
            <w:pPr>
              <w:pStyle w:val="Default"/>
              <w:jc w:val="center"/>
              <w:rPr>
                <w:rFonts w:ascii="Tw Cen MT" w:hAnsi="Tw Cen MT" w:cs="BrowalliaUPC"/>
                <w:color w:val="auto"/>
                <w:sz w:val="22"/>
                <w:szCs w:val="22"/>
              </w:rPr>
            </w:pPr>
          </w:p>
        </w:tc>
      </w:tr>
    </w:tbl>
    <w:p w:rsidR="00800EBF" w:rsidRPr="005659F0" w:rsidRDefault="00800EBF">
      <w:pPr>
        <w:pStyle w:val="CM89"/>
        <w:spacing w:after="0"/>
        <w:rPr>
          <w:rFonts w:ascii="Tw Cen MT" w:hAnsi="Tw Cen MT" w:cs="BrowalliaUPC"/>
          <w:sz w:val="22"/>
          <w:szCs w:val="22"/>
        </w:rPr>
      </w:pPr>
      <w:r w:rsidRPr="005659F0">
        <w:rPr>
          <w:rFonts w:ascii="Tw Cen MT" w:hAnsi="Tw Cen MT" w:cs="BrowalliaUPC"/>
          <w:sz w:val="22"/>
          <w:szCs w:val="22"/>
        </w:rPr>
        <w:t>Typically, work is conducted in comfortable class r</w:t>
      </w:r>
      <w:r w:rsidR="004A571E" w:rsidRPr="005659F0">
        <w:rPr>
          <w:rFonts w:ascii="Tw Cen MT" w:hAnsi="Tw Cen MT" w:cs="BrowalliaUPC"/>
          <w:sz w:val="22"/>
          <w:szCs w:val="22"/>
        </w:rPr>
        <w:t xml:space="preserve">ooms, offices and other </w:t>
      </w:r>
      <w:r w:rsidRPr="005659F0">
        <w:rPr>
          <w:rFonts w:ascii="Tw Cen MT" w:hAnsi="Tw Cen MT" w:cs="BrowalliaUPC"/>
          <w:sz w:val="22"/>
          <w:szCs w:val="22"/>
        </w:rPr>
        <w:t xml:space="preserve">appropriate school settings. However, some working areas are not climate controlled and may be subject to extremes in temperature and humidity. Varying degrees of travel is required for this position which may result in exposure to outside elements because of weather conditions. </w:t>
      </w:r>
    </w:p>
    <w:p w:rsidR="00800EBF" w:rsidRPr="005659F0" w:rsidRDefault="00800EBF">
      <w:pPr>
        <w:pStyle w:val="Default"/>
        <w:rPr>
          <w:rFonts w:ascii="Tw Cen MT" w:hAnsi="Tw Cen MT" w:cs="BrowalliaUPC"/>
          <w:sz w:val="22"/>
          <w:szCs w:val="22"/>
        </w:rPr>
      </w:pPr>
    </w:p>
    <w:p w:rsidR="00800EBF" w:rsidRPr="005659F0" w:rsidRDefault="00800EBF">
      <w:pPr>
        <w:pStyle w:val="CM2"/>
        <w:spacing w:line="240" w:lineRule="auto"/>
        <w:rPr>
          <w:rFonts w:ascii="Tw Cen MT" w:hAnsi="Tw Cen MT" w:cs="BrowalliaUPC"/>
          <w:sz w:val="22"/>
          <w:szCs w:val="22"/>
        </w:rPr>
      </w:pPr>
      <w:r w:rsidRPr="005659F0">
        <w:rPr>
          <w:rFonts w:ascii="Tw Cen MT" w:hAnsi="Tw Cen MT" w:cs="BrowalliaUPC"/>
          <w:b/>
          <w:bCs/>
          <w:sz w:val="22"/>
          <w:szCs w:val="22"/>
        </w:rPr>
        <w:t xml:space="preserve">C. Hazards: </w:t>
      </w:r>
    </w:p>
    <w:p w:rsidR="00800EBF" w:rsidRPr="005659F0" w:rsidRDefault="00800EBF">
      <w:pPr>
        <w:pStyle w:val="CM89"/>
        <w:spacing w:after="0"/>
        <w:rPr>
          <w:rFonts w:ascii="Tw Cen MT" w:hAnsi="Tw Cen MT" w:cs="BrowalliaUPC"/>
          <w:sz w:val="22"/>
          <w:szCs w:val="22"/>
        </w:rPr>
      </w:pPr>
      <w:r w:rsidRPr="005659F0">
        <w:rPr>
          <w:rFonts w:ascii="Tw Cen MT" w:hAnsi="Tw Cen MT" w:cs="BrowalliaUPC"/>
          <w:sz w:val="22"/>
          <w:szCs w:val="22"/>
        </w:rPr>
        <w:t xml:space="preserve">Some classrooms, offices, and school settings may expose employees to communicable diseases. In a typical school setting exposure to chalk dust, chemicals, fumes, stairs, etc. are potential hazards including structural supports, equipment, materials, and other overall environmental surroundings. Travel between schools and other school settings may cause exposure to hazardous driving and walking conditions because of weather conditions. </w:t>
      </w:r>
    </w:p>
    <w:p w:rsidR="00800EBF" w:rsidRPr="005659F0" w:rsidRDefault="00800EBF">
      <w:pPr>
        <w:pStyle w:val="Default"/>
        <w:rPr>
          <w:rFonts w:ascii="Tw Cen MT" w:hAnsi="Tw Cen MT" w:cs="BrowalliaUPC"/>
          <w:sz w:val="22"/>
          <w:szCs w:val="22"/>
        </w:rPr>
      </w:pPr>
    </w:p>
    <w:p w:rsidR="00800EBF" w:rsidRPr="005659F0" w:rsidRDefault="00800EBF">
      <w:pPr>
        <w:pStyle w:val="CM110"/>
        <w:spacing w:after="0"/>
        <w:rPr>
          <w:rFonts w:ascii="Tw Cen MT" w:hAnsi="Tw Cen MT" w:cs="BrowalliaUPC"/>
          <w:b/>
          <w:bCs/>
          <w:sz w:val="22"/>
          <w:szCs w:val="22"/>
        </w:rPr>
      </w:pPr>
      <w:r w:rsidRPr="005659F0">
        <w:rPr>
          <w:rFonts w:ascii="Tw Cen MT" w:hAnsi="Tw Cen MT" w:cs="BrowalliaUPC"/>
          <w:b/>
          <w:bCs/>
          <w:sz w:val="22"/>
          <w:szCs w:val="22"/>
        </w:rPr>
        <w:t xml:space="preserve">I have read and understand this job description and can fulfill the essential functions as listed. </w:t>
      </w: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4A571E" w:rsidRPr="005659F0" w:rsidRDefault="004A571E">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b/>
          <w:sz w:val="22"/>
          <w:szCs w:val="22"/>
        </w:rPr>
      </w:pPr>
      <w:r w:rsidRPr="005659F0">
        <w:rPr>
          <w:rFonts w:ascii="Tw Cen MT" w:hAnsi="Tw Cen MT" w:cs="BrowalliaUPC"/>
          <w:b/>
          <w:sz w:val="22"/>
          <w:szCs w:val="22"/>
        </w:rPr>
        <w:t>___________</w:t>
      </w:r>
      <w:r w:rsidR="00F32426" w:rsidRPr="005659F0">
        <w:rPr>
          <w:rFonts w:ascii="Tw Cen MT" w:hAnsi="Tw Cen MT" w:cs="BrowalliaUPC"/>
          <w:b/>
          <w:sz w:val="22"/>
          <w:szCs w:val="22"/>
        </w:rPr>
        <w:t>____________________</w:t>
      </w:r>
      <w:r w:rsidR="00A65FDF" w:rsidRPr="005659F0">
        <w:rPr>
          <w:rFonts w:ascii="Tw Cen MT" w:hAnsi="Tw Cen MT" w:cs="BrowalliaUPC"/>
          <w:b/>
          <w:sz w:val="22"/>
          <w:szCs w:val="22"/>
        </w:rPr>
        <w:t>_</w:t>
      </w:r>
      <w:r w:rsidR="00D838EC" w:rsidRPr="005659F0">
        <w:rPr>
          <w:rFonts w:ascii="Tw Cen MT" w:hAnsi="Tw Cen MT" w:cs="BrowalliaUPC"/>
          <w:b/>
          <w:sz w:val="22"/>
          <w:szCs w:val="22"/>
        </w:rPr>
        <w:t>_</w:t>
      </w:r>
      <w:r w:rsidR="00F32426" w:rsidRPr="005659F0">
        <w:rPr>
          <w:rFonts w:ascii="Tw Cen MT" w:hAnsi="Tw Cen MT" w:cs="BrowalliaUPC"/>
          <w:b/>
          <w:sz w:val="22"/>
          <w:szCs w:val="22"/>
        </w:rPr>
        <w:t>_____</w:t>
      </w:r>
      <w:r w:rsidR="00D838EC" w:rsidRPr="005659F0">
        <w:rPr>
          <w:rFonts w:ascii="Tw Cen MT" w:hAnsi="Tw Cen MT" w:cs="BrowalliaUPC"/>
          <w:b/>
          <w:sz w:val="22"/>
          <w:szCs w:val="22"/>
        </w:rPr>
        <w:t>___</w:t>
      </w:r>
      <w:r w:rsidRPr="005659F0">
        <w:rPr>
          <w:rFonts w:ascii="Tw Cen MT" w:hAnsi="Tw Cen MT" w:cs="BrowalliaUPC"/>
          <w:b/>
          <w:sz w:val="22"/>
          <w:szCs w:val="22"/>
        </w:rPr>
        <w:t xml:space="preserve">     </w:t>
      </w:r>
      <w:r w:rsidR="004A571E" w:rsidRPr="005659F0">
        <w:rPr>
          <w:rFonts w:ascii="Tw Cen MT" w:hAnsi="Tw Cen MT" w:cs="BrowalliaUPC"/>
          <w:b/>
          <w:sz w:val="22"/>
          <w:szCs w:val="22"/>
        </w:rPr>
        <w:tab/>
      </w:r>
      <w:r w:rsidRPr="005659F0">
        <w:rPr>
          <w:rFonts w:ascii="Tw Cen MT" w:hAnsi="Tw Cen MT" w:cs="BrowalliaUPC"/>
          <w:b/>
          <w:sz w:val="22"/>
          <w:szCs w:val="22"/>
        </w:rPr>
        <w:t>______</w:t>
      </w:r>
      <w:r w:rsidR="00A65FDF" w:rsidRPr="005659F0">
        <w:rPr>
          <w:rFonts w:ascii="Tw Cen MT" w:hAnsi="Tw Cen MT" w:cs="BrowalliaUPC"/>
          <w:b/>
          <w:sz w:val="22"/>
          <w:szCs w:val="22"/>
        </w:rPr>
        <w:t>__</w:t>
      </w:r>
      <w:r w:rsidRPr="005659F0">
        <w:rPr>
          <w:rFonts w:ascii="Tw Cen MT" w:hAnsi="Tw Cen MT" w:cs="BrowalliaUPC"/>
          <w:b/>
          <w:sz w:val="22"/>
          <w:szCs w:val="22"/>
        </w:rPr>
        <w:t>________</w:t>
      </w:r>
      <w:r w:rsidR="00D838EC" w:rsidRPr="005659F0">
        <w:rPr>
          <w:rFonts w:ascii="Tw Cen MT" w:hAnsi="Tw Cen MT" w:cs="BrowalliaUPC"/>
          <w:b/>
          <w:sz w:val="22"/>
          <w:szCs w:val="22"/>
        </w:rPr>
        <w:t>______</w:t>
      </w:r>
      <w:r w:rsidRPr="005659F0">
        <w:rPr>
          <w:rFonts w:ascii="Tw Cen MT" w:hAnsi="Tw Cen MT" w:cs="BrowalliaUPC"/>
          <w:b/>
          <w:sz w:val="22"/>
          <w:szCs w:val="22"/>
        </w:rPr>
        <w:t>______</w:t>
      </w:r>
    </w:p>
    <w:p w:rsidR="00800EBF" w:rsidRPr="005659F0" w:rsidRDefault="00D838EC">
      <w:pPr>
        <w:pStyle w:val="CM89"/>
        <w:spacing w:after="0"/>
        <w:ind w:left="6500" w:hanging="6500"/>
        <w:rPr>
          <w:rFonts w:ascii="Tw Cen MT" w:hAnsi="Tw Cen MT" w:cs="BrowalliaUPC"/>
          <w:sz w:val="22"/>
          <w:szCs w:val="22"/>
        </w:rPr>
      </w:pPr>
      <w:r w:rsidRPr="005659F0">
        <w:rPr>
          <w:rFonts w:ascii="Tw Cen MT" w:hAnsi="Tw Cen MT" w:cs="BrowalliaUPC"/>
          <w:b/>
          <w:bCs/>
          <w:sz w:val="22"/>
          <w:szCs w:val="22"/>
        </w:rPr>
        <w:t xml:space="preserve">Signature                                                            </w:t>
      </w:r>
      <w:r w:rsidR="00186765">
        <w:rPr>
          <w:rFonts w:ascii="Tw Cen MT" w:hAnsi="Tw Cen MT" w:cs="BrowalliaUPC"/>
          <w:b/>
          <w:bCs/>
          <w:sz w:val="22"/>
          <w:szCs w:val="22"/>
        </w:rPr>
        <w:t xml:space="preserve">            </w:t>
      </w:r>
      <w:r w:rsidR="00800EBF" w:rsidRPr="005659F0">
        <w:rPr>
          <w:rFonts w:ascii="Tw Cen MT" w:hAnsi="Tw Cen MT" w:cs="BrowalliaUPC"/>
          <w:b/>
          <w:bCs/>
          <w:sz w:val="22"/>
          <w:szCs w:val="22"/>
        </w:rPr>
        <w:t xml:space="preserve">Date </w:t>
      </w:r>
    </w:p>
    <w:p w:rsidR="00800EBF" w:rsidRPr="005659F0" w:rsidRDefault="00800EBF">
      <w:pPr>
        <w:pStyle w:val="CM89"/>
        <w:spacing w:after="0"/>
        <w:jc w:val="center"/>
        <w:rPr>
          <w:rFonts w:ascii="Tw Cen MT" w:hAnsi="Tw Cen MT" w:cs="BrowalliaUPC"/>
          <w:b/>
          <w:bCs/>
          <w:sz w:val="22"/>
          <w:szCs w:val="22"/>
        </w:rPr>
      </w:pPr>
      <w:r w:rsidRPr="005659F0">
        <w:rPr>
          <w:rFonts w:ascii="Tw Cen MT" w:hAnsi="Tw Cen MT" w:cs="BrowalliaUPC"/>
          <w:b/>
          <w:bCs/>
          <w:sz w:val="22"/>
          <w:szCs w:val="22"/>
        </w:rPr>
        <w:t xml:space="preserve">       </w:t>
      </w:r>
    </w:p>
    <w:p w:rsidR="00800EBF" w:rsidRPr="005659F0" w:rsidRDefault="00800EBF">
      <w:pPr>
        <w:pStyle w:val="CM89"/>
        <w:spacing w:after="0"/>
        <w:jc w:val="center"/>
        <w:rPr>
          <w:rFonts w:ascii="Tw Cen MT" w:hAnsi="Tw Cen MT" w:cs="BrowalliaUPC"/>
          <w:b/>
          <w:bCs/>
          <w:sz w:val="22"/>
          <w:szCs w:val="22"/>
        </w:rPr>
      </w:pPr>
    </w:p>
    <w:p w:rsidR="00800EBF" w:rsidRPr="005659F0" w:rsidRDefault="00800EBF">
      <w:pPr>
        <w:pStyle w:val="CM89"/>
        <w:spacing w:after="0"/>
        <w:jc w:val="center"/>
        <w:rPr>
          <w:rFonts w:ascii="Tw Cen MT" w:hAnsi="Tw Cen MT" w:cs="BrowalliaUPC"/>
          <w:b/>
          <w:bCs/>
          <w:sz w:val="22"/>
          <w:szCs w:val="22"/>
        </w:rPr>
      </w:pPr>
    </w:p>
    <w:p w:rsidR="00800EBF" w:rsidRPr="005659F0" w:rsidRDefault="00800EBF">
      <w:pPr>
        <w:pStyle w:val="CM89"/>
        <w:spacing w:after="0"/>
        <w:jc w:val="center"/>
        <w:rPr>
          <w:rFonts w:ascii="Tw Cen MT" w:hAnsi="Tw Cen MT" w:cs="BrowalliaUPC"/>
          <w:b/>
          <w:bCs/>
          <w:sz w:val="22"/>
          <w:szCs w:val="22"/>
        </w:rPr>
      </w:pPr>
    </w:p>
    <w:p w:rsidR="00800EBF" w:rsidRPr="005659F0" w:rsidRDefault="00800EBF">
      <w:pPr>
        <w:pStyle w:val="CM105"/>
        <w:spacing w:after="0"/>
        <w:jc w:val="center"/>
        <w:rPr>
          <w:rFonts w:ascii="Tw Cen MT" w:hAnsi="Tw Cen MT" w:cs="BrowalliaUPC"/>
          <w:b/>
          <w:bCs/>
          <w:sz w:val="22"/>
          <w:szCs w:val="22"/>
        </w:rPr>
      </w:pPr>
    </w:p>
    <w:p w:rsidR="00800EBF" w:rsidRPr="005659F0" w:rsidRDefault="00800EBF">
      <w:pPr>
        <w:pStyle w:val="CM105"/>
        <w:spacing w:after="0"/>
        <w:rPr>
          <w:rFonts w:ascii="Tw Cen MT" w:hAnsi="Tw Cen MT" w:cs="BrowalliaUPC"/>
          <w:b/>
          <w:bCs/>
          <w:sz w:val="22"/>
          <w:szCs w:val="22"/>
        </w:rPr>
      </w:pPr>
      <w:r w:rsidRPr="005659F0">
        <w:rPr>
          <w:rFonts w:ascii="Tw Cen MT" w:hAnsi="Tw Cen MT" w:cs="BrowalliaUPC"/>
          <w:b/>
          <w:bCs/>
          <w:sz w:val="22"/>
          <w:szCs w:val="22"/>
        </w:rPr>
        <w:t>________________________________</w:t>
      </w:r>
      <w:r w:rsidR="00A65FDF" w:rsidRPr="005659F0">
        <w:rPr>
          <w:rFonts w:ascii="Tw Cen MT" w:hAnsi="Tw Cen MT" w:cs="BrowalliaUPC"/>
          <w:b/>
          <w:bCs/>
          <w:sz w:val="22"/>
          <w:szCs w:val="22"/>
        </w:rPr>
        <w:t>_</w:t>
      </w:r>
      <w:r w:rsidR="00D838EC" w:rsidRPr="005659F0">
        <w:rPr>
          <w:rFonts w:ascii="Tw Cen MT" w:hAnsi="Tw Cen MT" w:cs="BrowalliaUPC"/>
          <w:b/>
          <w:bCs/>
          <w:sz w:val="22"/>
          <w:szCs w:val="22"/>
        </w:rPr>
        <w:t>_</w:t>
      </w:r>
      <w:r w:rsidRPr="005659F0">
        <w:rPr>
          <w:rFonts w:ascii="Tw Cen MT" w:hAnsi="Tw Cen MT" w:cs="BrowalliaUPC"/>
          <w:b/>
          <w:bCs/>
          <w:sz w:val="22"/>
          <w:szCs w:val="22"/>
        </w:rPr>
        <w:t>_</w:t>
      </w:r>
      <w:r w:rsidR="00F32426" w:rsidRPr="005659F0">
        <w:rPr>
          <w:rFonts w:ascii="Tw Cen MT" w:hAnsi="Tw Cen MT" w:cs="BrowalliaUPC"/>
          <w:b/>
          <w:bCs/>
          <w:sz w:val="22"/>
          <w:szCs w:val="22"/>
        </w:rPr>
        <w:t>___</w:t>
      </w:r>
      <w:r w:rsidR="00D838EC" w:rsidRPr="005659F0">
        <w:rPr>
          <w:rFonts w:ascii="Tw Cen MT" w:hAnsi="Tw Cen MT" w:cs="BrowalliaUPC"/>
          <w:b/>
          <w:bCs/>
          <w:sz w:val="22"/>
          <w:szCs w:val="22"/>
        </w:rPr>
        <w:t>___</w:t>
      </w:r>
    </w:p>
    <w:p w:rsidR="00800EBF" w:rsidRPr="005659F0" w:rsidRDefault="00800EBF">
      <w:pPr>
        <w:pStyle w:val="CM105"/>
        <w:spacing w:after="0"/>
        <w:rPr>
          <w:rFonts w:ascii="Tw Cen MT" w:hAnsi="Tw Cen MT" w:cs="BrowalliaUPC"/>
          <w:b/>
          <w:bCs/>
          <w:sz w:val="22"/>
          <w:szCs w:val="22"/>
        </w:rPr>
      </w:pPr>
      <w:r w:rsidRPr="005659F0">
        <w:rPr>
          <w:rFonts w:ascii="Tw Cen MT" w:hAnsi="Tw Cen MT" w:cs="BrowalliaUPC"/>
          <w:b/>
          <w:bCs/>
          <w:sz w:val="22"/>
          <w:szCs w:val="22"/>
        </w:rPr>
        <w:t xml:space="preserve">Print Name </w:t>
      </w:r>
    </w:p>
    <w:p w:rsidR="00800EBF" w:rsidRPr="005659F0" w:rsidRDefault="00800EBF">
      <w:pPr>
        <w:pStyle w:val="CM89"/>
        <w:spacing w:after="0"/>
        <w:jc w:val="center"/>
        <w:rPr>
          <w:rFonts w:ascii="Tw Cen MT" w:hAnsi="Tw Cen MT" w:cs="BrowalliaUPC"/>
          <w:b/>
          <w:bCs/>
          <w:sz w:val="22"/>
          <w:szCs w:val="22"/>
        </w:rPr>
      </w:pPr>
    </w:p>
    <w:p w:rsidR="00800EBF" w:rsidRPr="005659F0" w:rsidRDefault="00800EBF">
      <w:pPr>
        <w:pStyle w:val="CM89"/>
        <w:spacing w:after="0"/>
        <w:jc w:val="center"/>
        <w:rPr>
          <w:rFonts w:ascii="Tw Cen MT" w:hAnsi="Tw Cen MT" w:cs="BrowalliaUPC"/>
          <w:b/>
          <w:bCs/>
          <w:sz w:val="22"/>
          <w:szCs w:val="22"/>
        </w:rPr>
      </w:pPr>
    </w:p>
    <w:p w:rsidR="00800EBF" w:rsidRPr="005659F0" w:rsidRDefault="00800EBF">
      <w:pPr>
        <w:pStyle w:val="CM89"/>
        <w:spacing w:after="0"/>
        <w:jc w:val="center"/>
        <w:rPr>
          <w:rFonts w:ascii="Tw Cen MT" w:hAnsi="Tw Cen MT" w:cs="BrowalliaUPC"/>
          <w:b/>
          <w:bCs/>
          <w:sz w:val="22"/>
          <w:szCs w:val="22"/>
        </w:rPr>
      </w:pPr>
    </w:p>
    <w:p w:rsidR="00800EBF" w:rsidRPr="005659F0" w:rsidRDefault="00800EBF">
      <w:pPr>
        <w:pStyle w:val="CM89"/>
        <w:spacing w:after="0"/>
        <w:jc w:val="center"/>
        <w:rPr>
          <w:rFonts w:ascii="Tw Cen MT" w:hAnsi="Tw Cen MT" w:cs="BrowalliaUPC"/>
          <w:b/>
          <w:bCs/>
          <w:sz w:val="22"/>
          <w:szCs w:val="22"/>
        </w:rPr>
      </w:pPr>
    </w:p>
    <w:p w:rsidR="00800EBF" w:rsidRPr="005659F0" w:rsidRDefault="00800EBF">
      <w:pPr>
        <w:pStyle w:val="CM89"/>
        <w:spacing w:after="0"/>
        <w:jc w:val="center"/>
        <w:rPr>
          <w:rFonts w:ascii="Tw Cen MT" w:hAnsi="Tw Cen MT" w:cs="BrowalliaUPC"/>
          <w:b/>
          <w:bCs/>
          <w:sz w:val="22"/>
          <w:szCs w:val="22"/>
        </w:rPr>
      </w:pPr>
    </w:p>
    <w:p w:rsidR="00800EBF" w:rsidRPr="005659F0" w:rsidRDefault="00800EBF">
      <w:pPr>
        <w:pStyle w:val="CM89"/>
        <w:spacing w:after="0"/>
        <w:jc w:val="center"/>
        <w:rPr>
          <w:rFonts w:ascii="Tw Cen MT" w:hAnsi="Tw Cen MT" w:cs="BrowalliaUPC"/>
          <w:b/>
          <w:bCs/>
          <w:sz w:val="22"/>
          <w:szCs w:val="22"/>
        </w:rPr>
      </w:pPr>
    </w:p>
    <w:p w:rsidR="00800EBF" w:rsidRPr="005659F0" w:rsidRDefault="00800EBF">
      <w:pPr>
        <w:pStyle w:val="CM89"/>
        <w:spacing w:after="0"/>
        <w:jc w:val="center"/>
        <w:rPr>
          <w:rFonts w:ascii="Tw Cen MT" w:hAnsi="Tw Cen MT" w:cs="BrowalliaUPC"/>
          <w:b/>
          <w:bCs/>
          <w:sz w:val="22"/>
          <w:szCs w:val="22"/>
        </w:rPr>
      </w:pPr>
    </w:p>
    <w:p w:rsidR="00800EBF" w:rsidRPr="005659F0" w:rsidRDefault="00800EBF">
      <w:pPr>
        <w:pStyle w:val="CM89"/>
        <w:spacing w:after="0"/>
        <w:jc w:val="center"/>
        <w:rPr>
          <w:rFonts w:ascii="Tw Cen MT" w:hAnsi="Tw Cen MT" w:cs="BrowalliaUPC"/>
          <w:b/>
          <w:bCs/>
          <w:sz w:val="22"/>
          <w:szCs w:val="22"/>
        </w:rPr>
      </w:pPr>
    </w:p>
    <w:p w:rsidR="00800EBF" w:rsidRPr="005659F0" w:rsidRDefault="00800EBF">
      <w:pPr>
        <w:pStyle w:val="CM89"/>
        <w:spacing w:after="0"/>
        <w:jc w:val="center"/>
        <w:rPr>
          <w:rFonts w:ascii="Tw Cen MT" w:hAnsi="Tw Cen MT" w:cs="BrowalliaUPC"/>
          <w:b/>
          <w:bCs/>
          <w:sz w:val="22"/>
          <w:szCs w:val="22"/>
        </w:rPr>
      </w:pPr>
    </w:p>
    <w:p w:rsidR="00800EBF" w:rsidRPr="005659F0" w:rsidRDefault="00800EBF">
      <w:pPr>
        <w:pStyle w:val="CM89"/>
        <w:spacing w:after="0"/>
        <w:jc w:val="center"/>
        <w:rPr>
          <w:rFonts w:ascii="Tw Cen MT" w:hAnsi="Tw Cen MT" w:cs="BrowalliaUPC"/>
          <w:b/>
          <w:bCs/>
          <w:sz w:val="22"/>
          <w:szCs w:val="22"/>
        </w:rPr>
      </w:pPr>
    </w:p>
    <w:p w:rsidR="00800EBF" w:rsidRPr="005659F0" w:rsidRDefault="00800EBF">
      <w:pPr>
        <w:pStyle w:val="CM89"/>
        <w:spacing w:after="0"/>
        <w:jc w:val="center"/>
        <w:rPr>
          <w:rFonts w:ascii="Tw Cen MT" w:hAnsi="Tw Cen MT" w:cs="BrowalliaUPC"/>
          <w:b/>
          <w:bCs/>
          <w:sz w:val="22"/>
          <w:szCs w:val="22"/>
        </w:rPr>
      </w:pPr>
    </w:p>
    <w:p w:rsidR="00800EBF" w:rsidRPr="005659F0" w:rsidRDefault="00800EBF">
      <w:pPr>
        <w:pStyle w:val="CM89"/>
        <w:spacing w:after="0"/>
        <w:jc w:val="center"/>
        <w:rPr>
          <w:rFonts w:ascii="Tw Cen MT" w:hAnsi="Tw Cen MT" w:cs="BrowalliaUPC"/>
          <w:b/>
          <w:bCs/>
          <w:sz w:val="22"/>
          <w:szCs w:val="22"/>
        </w:rPr>
      </w:pPr>
    </w:p>
    <w:p w:rsidR="00800EBF" w:rsidRPr="005659F0" w:rsidRDefault="00800EBF">
      <w:pPr>
        <w:pStyle w:val="CM89"/>
        <w:spacing w:after="0"/>
        <w:jc w:val="center"/>
        <w:rPr>
          <w:rFonts w:ascii="Tw Cen MT" w:hAnsi="Tw Cen MT" w:cs="BrowalliaUPC"/>
          <w:b/>
          <w:bCs/>
          <w:sz w:val="22"/>
          <w:szCs w:val="22"/>
        </w:rPr>
      </w:pPr>
    </w:p>
    <w:p w:rsidR="004A571E" w:rsidRPr="005659F0" w:rsidRDefault="004A571E" w:rsidP="004A571E">
      <w:pPr>
        <w:pStyle w:val="Default"/>
        <w:rPr>
          <w:rFonts w:ascii="Tw Cen MT" w:hAnsi="Tw Cen MT"/>
          <w:sz w:val="22"/>
          <w:szCs w:val="22"/>
        </w:rPr>
      </w:pPr>
    </w:p>
    <w:p w:rsidR="004A571E" w:rsidRPr="005659F0" w:rsidRDefault="004A571E" w:rsidP="004A571E">
      <w:pPr>
        <w:pStyle w:val="Default"/>
        <w:rPr>
          <w:rFonts w:ascii="Tw Cen MT" w:hAnsi="Tw Cen MT"/>
          <w:sz w:val="22"/>
          <w:szCs w:val="22"/>
        </w:rPr>
      </w:pPr>
    </w:p>
    <w:p w:rsidR="00D838EC" w:rsidRPr="005659F0" w:rsidRDefault="00D838EC" w:rsidP="004A571E">
      <w:pPr>
        <w:pStyle w:val="Default"/>
        <w:rPr>
          <w:rFonts w:ascii="Tw Cen MT" w:hAnsi="Tw Cen MT"/>
          <w:sz w:val="22"/>
          <w:szCs w:val="22"/>
        </w:rPr>
      </w:pPr>
    </w:p>
    <w:p w:rsidR="00D838EC" w:rsidRPr="005659F0" w:rsidRDefault="00D838EC" w:rsidP="004A571E">
      <w:pPr>
        <w:pStyle w:val="Default"/>
        <w:rPr>
          <w:rFonts w:ascii="Tw Cen MT" w:hAnsi="Tw Cen MT"/>
          <w:sz w:val="22"/>
          <w:szCs w:val="22"/>
        </w:rPr>
      </w:pPr>
    </w:p>
    <w:p w:rsidR="00D838EC" w:rsidRDefault="00D838EC" w:rsidP="004A571E">
      <w:pPr>
        <w:pStyle w:val="Default"/>
        <w:rPr>
          <w:rFonts w:ascii="Tw Cen MT" w:hAnsi="Tw Cen MT"/>
          <w:sz w:val="22"/>
          <w:szCs w:val="22"/>
        </w:rPr>
      </w:pPr>
    </w:p>
    <w:p w:rsidR="00376D58" w:rsidRPr="005659F0" w:rsidRDefault="00376D58" w:rsidP="004A571E">
      <w:pPr>
        <w:pStyle w:val="Default"/>
        <w:rPr>
          <w:rFonts w:ascii="Tw Cen MT" w:hAnsi="Tw Cen MT"/>
          <w:sz w:val="22"/>
          <w:szCs w:val="22"/>
        </w:rPr>
      </w:pPr>
    </w:p>
    <w:p w:rsidR="00D201A5" w:rsidRPr="005659F0" w:rsidRDefault="00D201A5" w:rsidP="004A571E">
      <w:pPr>
        <w:pStyle w:val="Default"/>
        <w:rPr>
          <w:rFonts w:ascii="Tw Cen MT" w:hAnsi="Tw Cen MT"/>
          <w:sz w:val="22"/>
          <w:szCs w:val="22"/>
        </w:rPr>
      </w:pPr>
    </w:p>
    <w:p w:rsidR="00800EBF" w:rsidRPr="005659F0" w:rsidRDefault="00800EBF">
      <w:pPr>
        <w:pStyle w:val="CM89"/>
        <w:spacing w:after="0"/>
        <w:jc w:val="center"/>
        <w:rPr>
          <w:rFonts w:ascii="Tw Cen MT" w:hAnsi="Tw Cen MT" w:cs="BrowalliaUPC"/>
          <w:sz w:val="22"/>
          <w:szCs w:val="22"/>
        </w:rPr>
      </w:pPr>
      <w:r w:rsidRPr="005659F0">
        <w:rPr>
          <w:rFonts w:ascii="Tw Cen MT" w:hAnsi="Tw Cen MT" w:cs="BrowalliaUPC"/>
          <w:b/>
          <w:bCs/>
          <w:sz w:val="22"/>
          <w:szCs w:val="22"/>
        </w:rPr>
        <w:lastRenderedPageBreak/>
        <w:t xml:space="preserve"> JOB DESCRIPTION </w:t>
      </w:r>
      <w:r w:rsidRPr="005659F0">
        <w:rPr>
          <w:rFonts w:ascii="Tw Cen MT" w:hAnsi="Tw Cen MT" w:cs="BrowalliaUPC"/>
          <w:b/>
          <w:bCs/>
          <w:sz w:val="22"/>
          <w:szCs w:val="22"/>
        </w:rPr>
        <w:br/>
      </w:r>
    </w:p>
    <w:p w:rsidR="00800EBF" w:rsidRPr="005659F0" w:rsidRDefault="00800EBF">
      <w:pPr>
        <w:pStyle w:val="CM91"/>
        <w:spacing w:after="0"/>
        <w:rPr>
          <w:rFonts w:ascii="Tw Cen MT" w:hAnsi="Tw Cen MT" w:cs="BrowalliaUPC"/>
          <w:b/>
          <w:bCs/>
          <w:sz w:val="22"/>
          <w:szCs w:val="22"/>
        </w:rPr>
      </w:pPr>
      <w:r w:rsidRPr="005659F0">
        <w:rPr>
          <w:rFonts w:ascii="Tw Cen MT" w:hAnsi="Tw Cen MT" w:cs="BrowalliaUPC"/>
          <w:b/>
          <w:bCs/>
          <w:sz w:val="22"/>
          <w:szCs w:val="22"/>
        </w:rPr>
        <w:t>CORNBELT EDUCATIONAL COOPERATIVE</w:t>
      </w:r>
    </w:p>
    <w:p w:rsidR="004A571E" w:rsidRPr="005659F0" w:rsidRDefault="004A571E">
      <w:pPr>
        <w:pStyle w:val="CM89"/>
        <w:spacing w:after="0"/>
        <w:ind w:left="3598" w:hanging="3597"/>
        <w:rPr>
          <w:rFonts w:ascii="Tw Cen MT" w:hAnsi="Tw Cen MT" w:cs="BrowalliaUPC"/>
          <w:b/>
          <w:bCs/>
          <w:sz w:val="22"/>
          <w:szCs w:val="22"/>
        </w:rPr>
      </w:pPr>
    </w:p>
    <w:p w:rsidR="00800EBF" w:rsidRPr="005659F0" w:rsidRDefault="00800EBF">
      <w:pPr>
        <w:pStyle w:val="CM89"/>
        <w:spacing w:after="0"/>
        <w:ind w:left="3598" w:hanging="3597"/>
        <w:rPr>
          <w:rFonts w:ascii="Tw Cen MT" w:hAnsi="Tw Cen MT" w:cs="BrowalliaUPC"/>
          <w:sz w:val="22"/>
          <w:szCs w:val="22"/>
        </w:rPr>
      </w:pPr>
      <w:r w:rsidRPr="005659F0">
        <w:rPr>
          <w:rFonts w:ascii="Tw Cen MT" w:hAnsi="Tw Cen MT" w:cs="BrowalliaUPC"/>
          <w:b/>
          <w:bCs/>
          <w:sz w:val="22"/>
          <w:szCs w:val="22"/>
        </w:rPr>
        <w:t xml:space="preserve">JOB TITLE: </w:t>
      </w:r>
      <w:r w:rsidRPr="005659F0">
        <w:rPr>
          <w:rFonts w:ascii="Tw Cen MT" w:hAnsi="Tw Cen MT" w:cs="BrowalliaUPC"/>
          <w:b/>
          <w:bCs/>
          <w:sz w:val="22"/>
          <w:szCs w:val="22"/>
        </w:rPr>
        <w:tab/>
        <w:t xml:space="preserve">PSYCHOLOGIST </w:t>
      </w:r>
    </w:p>
    <w:p w:rsidR="004A571E" w:rsidRPr="005659F0" w:rsidRDefault="004A571E">
      <w:pPr>
        <w:pStyle w:val="CM2"/>
        <w:spacing w:line="240" w:lineRule="auto"/>
        <w:rPr>
          <w:rFonts w:ascii="Tw Cen MT" w:hAnsi="Tw Cen MT" w:cs="BrowalliaUPC"/>
          <w:b/>
          <w:bCs/>
          <w:sz w:val="22"/>
          <w:szCs w:val="22"/>
        </w:rPr>
      </w:pPr>
    </w:p>
    <w:p w:rsidR="00800EBF" w:rsidRPr="005659F0" w:rsidRDefault="00800EBF">
      <w:pPr>
        <w:pStyle w:val="CM2"/>
        <w:spacing w:line="240" w:lineRule="auto"/>
        <w:rPr>
          <w:rFonts w:ascii="Tw Cen MT" w:hAnsi="Tw Cen MT" w:cs="BrowalliaUPC"/>
          <w:b/>
          <w:bCs/>
          <w:sz w:val="22"/>
          <w:szCs w:val="22"/>
        </w:rPr>
      </w:pPr>
      <w:r w:rsidRPr="005659F0">
        <w:rPr>
          <w:rFonts w:ascii="Tw Cen MT" w:hAnsi="Tw Cen MT" w:cs="BrowalliaUPC"/>
          <w:b/>
          <w:bCs/>
          <w:sz w:val="22"/>
          <w:szCs w:val="22"/>
        </w:rPr>
        <w:t xml:space="preserve">REQUIREMENTS: </w:t>
      </w:r>
    </w:p>
    <w:p w:rsidR="004A571E" w:rsidRPr="005659F0" w:rsidRDefault="004A571E" w:rsidP="004A571E">
      <w:pPr>
        <w:pStyle w:val="Default"/>
        <w:rPr>
          <w:rFonts w:ascii="Tw Cen MT" w:hAnsi="Tw Cen MT"/>
          <w:sz w:val="22"/>
          <w:szCs w:val="22"/>
        </w:rPr>
      </w:pPr>
    </w:p>
    <w:p w:rsidR="00800EBF" w:rsidRPr="005659F0" w:rsidRDefault="00800EBF">
      <w:pPr>
        <w:pStyle w:val="CM91"/>
        <w:spacing w:after="0"/>
        <w:ind w:left="3598" w:hanging="3597"/>
        <w:rPr>
          <w:rFonts w:ascii="Tw Cen MT" w:hAnsi="Tw Cen MT" w:cs="BrowalliaUPC"/>
          <w:sz w:val="22"/>
          <w:szCs w:val="22"/>
        </w:rPr>
      </w:pPr>
      <w:r w:rsidRPr="005659F0">
        <w:rPr>
          <w:rFonts w:ascii="Tw Cen MT" w:hAnsi="Tw Cen MT" w:cs="BrowalliaUPC"/>
          <w:b/>
          <w:bCs/>
          <w:sz w:val="22"/>
          <w:szCs w:val="22"/>
        </w:rPr>
        <w:t xml:space="preserve">A. </w:t>
      </w:r>
      <w:r w:rsidRPr="005659F0">
        <w:rPr>
          <w:rFonts w:ascii="Tw Cen MT" w:hAnsi="Tw Cen MT" w:cs="BrowalliaUPC"/>
          <w:b/>
          <w:bCs/>
          <w:sz w:val="22"/>
          <w:szCs w:val="22"/>
        </w:rPr>
        <w:tab/>
        <w:t xml:space="preserve">Education Level: </w:t>
      </w:r>
      <w:r w:rsidRPr="005659F0">
        <w:rPr>
          <w:rFonts w:ascii="Tw Cen MT" w:hAnsi="Tw Cen MT" w:cs="BrowalliaUPC"/>
          <w:sz w:val="22"/>
          <w:szCs w:val="22"/>
        </w:rPr>
        <w:t>Education Specialist degree and endorsement as school psychologist</w:t>
      </w:r>
      <w:r w:rsidR="00CF72FE">
        <w:rPr>
          <w:rFonts w:ascii="Tw Cen MT" w:hAnsi="Tw Cen MT" w:cs="BrowalliaUPC"/>
          <w:sz w:val="22"/>
          <w:szCs w:val="22"/>
        </w:rPr>
        <w:t xml:space="preserve">: </w:t>
      </w:r>
      <w:r w:rsidRPr="005659F0">
        <w:rPr>
          <w:rFonts w:ascii="Tw Cen MT" w:hAnsi="Tw Cen MT" w:cs="BrowalliaUPC"/>
          <w:sz w:val="22"/>
          <w:szCs w:val="22"/>
        </w:rPr>
        <w:t xml:space="preserve">South Dakota </w:t>
      </w:r>
      <w:r w:rsidR="00CF72FE">
        <w:rPr>
          <w:rFonts w:ascii="Tw Cen MT" w:hAnsi="Tw Cen MT" w:cs="BrowalliaUPC"/>
          <w:sz w:val="22"/>
          <w:szCs w:val="22"/>
        </w:rPr>
        <w:t xml:space="preserve">Department of Education certification requirements for school </w:t>
      </w:r>
      <w:r w:rsidR="00CF72FE" w:rsidRPr="005659F0">
        <w:rPr>
          <w:rFonts w:ascii="Tw Cen MT" w:hAnsi="Tw Cen MT" w:cs="BrowalliaUPC"/>
          <w:sz w:val="22"/>
          <w:szCs w:val="22"/>
        </w:rPr>
        <w:t>psychologist</w:t>
      </w:r>
      <w:r w:rsidR="00CF72FE">
        <w:rPr>
          <w:rFonts w:ascii="Tw Cen MT" w:hAnsi="Tw Cen MT" w:cs="BrowalliaUPC"/>
          <w:sz w:val="22"/>
          <w:szCs w:val="22"/>
        </w:rPr>
        <w:t>.</w:t>
      </w:r>
    </w:p>
    <w:p w:rsidR="00800EBF" w:rsidRPr="005659F0" w:rsidRDefault="00800EBF">
      <w:pPr>
        <w:pStyle w:val="Default"/>
        <w:rPr>
          <w:rFonts w:ascii="Tw Cen MT" w:hAnsi="Tw Cen MT" w:cs="BrowalliaUPC"/>
          <w:sz w:val="22"/>
          <w:szCs w:val="22"/>
        </w:rPr>
      </w:pPr>
    </w:p>
    <w:p w:rsidR="00800EBF" w:rsidRPr="005659F0" w:rsidRDefault="00800EBF">
      <w:pPr>
        <w:pStyle w:val="CM91"/>
        <w:spacing w:after="0"/>
        <w:ind w:left="3598" w:hanging="3597"/>
        <w:rPr>
          <w:rFonts w:ascii="Tw Cen MT" w:hAnsi="Tw Cen MT" w:cs="BrowalliaUPC"/>
          <w:bCs/>
          <w:sz w:val="22"/>
          <w:szCs w:val="22"/>
        </w:rPr>
      </w:pPr>
      <w:r w:rsidRPr="005659F0">
        <w:rPr>
          <w:rFonts w:ascii="Tw Cen MT" w:hAnsi="Tw Cen MT" w:cs="BrowalliaUPC"/>
          <w:b/>
          <w:bCs/>
          <w:sz w:val="22"/>
          <w:szCs w:val="22"/>
        </w:rPr>
        <w:t xml:space="preserve">B. </w:t>
      </w:r>
      <w:r w:rsidR="00B37A28" w:rsidRPr="005659F0">
        <w:rPr>
          <w:rFonts w:ascii="Tw Cen MT" w:hAnsi="Tw Cen MT" w:cs="BrowalliaUPC"/>
          <w:b/>
          <w:bCs/>
          <w:sz w:val="22"/>
          <w:szCs w:val="22"/>
        </w:rPr>
        <w:tab/>
        <w:t xml:space="preserve">Experience Desired: </w:t>
      </w:r>
      <w:r w:rsidRPr="005659F0">
        <w:rPr>
          <w:rFonts w:ascii="Tw Cen MT" w:hAnsi="Tw Cen MT" w:cs="BrowalliaUPC"/>
          <w:bCs/>
          <w:sz w:val="22"/>
          <w:szCs w:val="22"/>
        </w:rPr>
        <w:t xml:space="preserve">Successful internship in school psychology. </w:t>
      </w:r>
    </w:p>
    <w:p w:rsidR="00800EBF" w:rsidRPr="005659F0" w:rsidRDefault="00800EBF">
      <w:pPr>
        <w:pStyle w:val="Default"/>
        <w:rPr>
          <w:rFonts w:ascii="Tw Cen MT" w:hAnsi="Tw Cen MT" w:cs="BrowalliaUPC"/>
          <w:sz w:val="22"/>
          <w:szCs w:val="22"/>
        </w:rPr>
      </w:pPr>
    </w:p>
    <w:p w:rsidR="00800EBF" w:rsidRPr="005659F0" w:rsidRDefault="00800EBF">
      <w:pPr>
        <w:pStyle w:val="CM64"/>
        <w:spacing w:line="240" w:lineRule="auto"/>
        <w:ind w:left="3598" w:hanging="3597"/>
        <w:rPr>
          <w:rFonts w:ascii="Tw Cen MT" w:hAnsi="Tw Cen MT" w:cs="BrowalliaUPC"/>
          <w:sz w:val="22"/>
          <w:szCs w:val="22"/>
        </w:rPr>
      </w:pPr>
      <w:r w:rsidRPr="005659F0">
        <w:rPr>
          <w:rFonts w:ascii="Tw Cen MT" w:hAnsi="Tw Cen MT" w:cs="BrowalliaUPC"/>
          <w:b/>
          <w:bCs/>
          <w:sz w:val="22"/>
          <w:szCs w:val="22"/>
        </w:rPr>
        <w:t xml:space="preserve">C. </w:t>
      </w:r>
      <w:r w:rsidRPr="005659F0">
        <w:rPr>
          <w:rFonts w:ascii="Tw Cen MT" w:hAnsi="Tw Cen MT" w:cs="BrowalliaUPC"/>
          <w:b/>
          <w:bCs/>
          <w:sz w:val="22"/>
          <w:szCs w:val="22"/>
        </w:rPr>
        <w:tab/>
        <w:t xml:space="preserve">Physical Requirements: </w:t>
      </w:r>
      <w:r w:rsidRPr="005659F0">
        <w:rPr>
          <w:rFonts w:ascii="Tw Cen MT" w:hAnsi="Tw Cen MT" w:cs="BrowalliaUPC"/>
          <w:sz w:val="22"/>
          <w:szCs w:val="22"/>
        </w:rPr>
        <w:t xml:space="preserve">The position requires good physical skills in hand-eye/mind-eye coordination and hearing. Use of wrists, hands and fingers in keyboarding and typing.  The ability to effectively communicate verbally and in writing is required. At times the position will require carrying and lifting equipment, filing, stooping, sitting, standing, and walking. Possess the physical ability to perform all the essential functions and duties identified in the job description.  The ability to drive a car is required. </w:t>
      </w:r>
    </w:p>
    <w:p w:rsidR="00800EBF" w:rsidRPr="005659F0" w:rsidRDefault="00800EBF">
      <w:pPr>
        <w:pStyle w:val="CM89"/>
        <w:spacing w:after="0"/>
        <w:rPr>
          <w:rFonts w:ascii="Tw Cen MT" w:hAnsi="Tw Cen MT" w:cs="BrowalliaUPC"/>
          <w:sz w:val="22"/>
          <w:szCs w:val="22"/>
        </w:rPr>
      </w:pPr>
      <w:r w:rsidRPr="005659F0">
        <w:rPr>
          <w:rFonts w:ascii="Tw Cen MT" w:hAnsi="Tw Cen MT" w:cs="BrowalliaUPC"/>
          <w:sz w:val="22"/>
          <w:szCs w:val="22"/>
        </w:rPr>
        <w:t xml:space="preserve">. </w:t>
      </w:r>
    </w:p>
    <w:p w:rsidR="00800EBF" w:rsidRPr="005659F0" w:rsidRDefault="00800EBF">
      <w:pPr>
        <w:pStyle w:val="CM89"/>
        <w:spacing w:after="0"/>
        <w:ind w:left="3598" w:hanging="3597"/>
        <w:rPr>
          <w:rFonts w:ascii="Tw Cen MT" w:hAnsi="Tw Cen MT" w:cs="BrowalliaUPC"/>
          <w:sz w:val="22"/>
          <w:szCs w:val="22"/>
        </w:rPr>
      </w:pPr>
      <w:r w:rsidRPr="005659F0">
        <w:rPr>
          <w:rFonts w:ascii="Tw Cen MT" w:hAnsi="Tw Cen MT" w:cs="BrowalliaUPC"/>
          <w:b/>
          <w:bCs/>
          <w:sz w:val="22"/>
          <w:szCs w:val="22"/>
        </w:rPr>
        <w:t xml:space="preserve">D. </w:t>
      </w:r>
      <w:r w:rsidRPr="005659F0">
        <w:rPr>
          <w:rFonts w:ascii="Tw Cen MT" w:hAnsi="Tw Cen MT" w:cs="BrowalliaUPC"/>
          <w:b/>
          <w:bCs/>
          <w:sz w:val="22"/>
          <w:szCs w:val="22"/>
        </w:rPr>
        <w:tab/>
        <w:t xml:space="preserve">Other Requirements: </w:t>
      </w:r>
      <w:r w:rsidRPr="005659F0">
        <w:rPr>
          <w:rFonts w:ascii="Tw Cen MT" w:hAnsi="Tw Cen MT" w:cs="BrowalliaUPC"/>
          <w:sz w:val="22"/>
          <w:szCs w:val="22"/>
        </w:rPr>
        <w:t>Excellent oral and written communication skills. Skills in human relations, leadership and conflict management. Competence in completing assessments, developing interventions, and consulting with others.  Demonstrate competency with computers and use of word processing, spread sheet</w:t>
      </w:r>
      <w:r w:rsidR="006664DB">
        <w:rPr>
          <w:rFonts w:ascii="Tw Cen MT" w:hAnsi="Tw Cen MT" w:cs="BrowalliaUPC"/>
          <w:sz w:val="22"/>
          <w:szCs w:val="22"/>
        </w:rPr>
        <w:t>s, and data entry.  Demonstrat</w:t>
      </w:r>
      <w:r w:rsidRPr="005659F0">
        <w:rPr>
          <w:rFonts w:ascii="Tw Cen MT" w:hAnsi="Tw Cen MT" w:cs="BrowalliaUPC"/>
          <w:sz w:val="22"/>
          <w:szCs w:val="22"/>
        </w:rPr>
        <w:t>e ability to work well with others.</w:t>
      </w:r>
      <w:r w:rsidR="008423DB" w:rsidRPr="005659F0">
        <w:rPr>
          <w:rFonts w:ascii="Tw Cen MT" w:hAnsi="Tw Cen MT" w:cs="BrowalliaUPC"/>
          <w:sz w:val="22"/>
          <w:szCs w:val="22"/>
        </w:rPr>
        <w:t xml:space="preserve"> Cellular phone with data package.  </w:t>
      </w:r>
    </w:p>
    <w:p w:rsidR="00800EBF" w:rsidRPr="005659F0" w:rsidRDefault="00800EBF">
      <w:pPr>
        <w:pStyle w:val="CM89"/>
        <w:spacing w:after="0"/>
        <w:ind w:left="3598" w:hanging="3597"/>
        <w:rPr>
          <w:rFonts w:ascii="Tw Cen MT" w:hAnsi="Tw Cen MT" w:cs="BrowalliaUPC"/>
          <w:sz w:val="22"/>
          <w:szCs w:val="22"/>
        </w:rPr>
      </w:pPr>
      <w:r w:rsidRPr="005659F0">
        <w:rPr>
          <w:rFonts w:ascii="Tw Cen MT" w:hAnsi="Tw Cen MT" w:cs="BrowalliaUPC"/>
          <w:sz w:val="22"/>
          <w:szCs w:val="22"/>
        </w:rPr>
        <w:t xml:space="preserve"> </w:t>
      </w:r>
    </w:p>
    <w:p w:rsidR="003573F8" w:rsidRPr="005659F0" w:rsidRDefault="003573F8">
      <w:pPr>
        <w:pStyle w:val="CM89"/>
        <w:spacing w:after="0"/>
        <w:ind w:left="3598" w:hanging="3597"/>
        <w:rPr>
          <w:rFonts w:ascii="Tw Cen MT" w:hAnsi="Tw Cen MT" w:cs="BrowalliaUPC"/>
          <w:b/>
          <w:bCs/>
          <w:sz w:val="22"/>
          <w:szCs w:val="22"/>
        </w:rPr>
      </w:pPr>
    </w:p>
    <w:p w:rsidR="00800EBF" w:rsidRPr="005659F0" w:rsidRDefault="00800EBF">
      <w:pPr>
        <w:pStyle w:val="CM89"/>
        <w:spacing w:after="0"/>
        <w:ind w:left="3598" w:hanging="3597"/>
        <w:rPr>
          <w:rFonts w:ascii="Tw Cen MT" w:hAnsi="Tw Cen MT" w:cs="BrowalliaUPC"/>
          <w:b/>
          <w:bCs/>
          <w:sz w:val="22"/>
          <w:szCs w:val="22"/>
        </w:rPr>
      </w:pPr>
      <w:r w:rsidRPr="005659F0">
        <w:rPr>
          <w:rFonts w:ascii="Tw Cen MT" w:hAnsi="Tw Cen MT" w:cs="BrowalliaUPC"/>
          <w:b/>
          <w:bCs/>
          <w:sz w:val="22"/>
          <w:szCs w:val="22"/>
        </w:rPr>
        <w:t xml:space="preserve">REPORTS TO: </w:t>
      </w:r>
      <w:r w:rsidRPr="005659F0">
        <w:rPr>
          <w:rFonts w:ascii="Tw Cen MT" w:hAnsi="Tw Cen MT" w:cs="BrowalliaUPC"/>
          <w:b/>
          <w:bCs/>
          <w:sz w:val="22"/>
          <w:szCs w:val="22"/>
        </w:rPr>
        <w:tab/>
      </w:r>
      <w:r w:rsidR="004A571E" w:rsidRPr="005659F0">
        <w:rPr>
          <w:rFonts w:ascii="Tw Cen MT" w:hAnsi="Tw Cen MT" w:cs="BrowalliaUPC"/>
          <w:bCs/>
          <w:sz w:val="22"/>
          <w:szCs w:val="22"/>
        </w:rPr>
        <w:t xml:space="preserve">COOPERATIVE DIRECTOR </w:t>
      </w:r>
    </w:p>
    <w:p w:rsidR="00800EBF" w:rsidRPr="005659F0" w:rsidRDefault="00800EBF">
      <w:pPr>
        <w:pStyle w:val="Default"/>
        <w:rPr>
          <w:rFonts w:ascii="Tw Cen MT" w:hAnsi="Tw Cen MT" w:cs="BrowalliaUPC"/>
          <w:sz w:val="22"/>
          <w:szCs w:val="22"/>
        </w:rPr>
      </w:pPr>
    </w:p>
    <w:p w:rsidR="003573F8" w:rsidRPr="005659F0" w:rsidRDefault="003573F8">
      <w:pPr>
        <w:pStyle w:val="CM109"/>
        <w:spacing w:after="0"/>
        <w:rPr>
          <w:rFonts w:ascii="Tw Cen MT" w:hAnsi="Tw Cen MT" w:cs="BrowalliaUPC"/>
          <w:b/>
          <w:bCs/>
          <w:sz w:val="22"/>
          <w:szCs w:val="22"/>
        </w:rPr>
      </w:pPr>
    </w:p>
    <w:p w:rsidR="00800EBF" w:rsidRPr="005659F0" w:rsidRDefault="00800EBF">
      <w:pPr>
        <w:pStyle w:val="CM109"/>
        <w:spacing w:after="0"/>
        <w:rPr>
          <w:rFonts w:ascii="Tw Cen MT" w:hAnsi="Tw Cen MT" w:cs="BrowalliaUPC"/>
          <w:sz w:val="22"/>
          <w:szCs w:val="22"/>
        </w:rPr>
      </w:pPr>
      <w:r w:rsidRPr="005659F0">
        <w:rPr>
          <w:rFonts w:ascii="Tw Cen MT" w:hAnsi="Tw Cen MT" w:cs="BrowalliaUPC"/>
          <w:b/>
          <w:bCs/>
          <w:sz w:val="22"/>
          <w:szCs w:val="22"/>
        </w:rPr>
        <w:t xml:space="preserve">RECEIVES GUIDANCE FROM: </w:t>
      </w:r>
      <w:r w:rsidR="004A571E" w:rsidRPr="005659F0">
        <w:rPr>
          <w:rFonts w:ascii="Tw Cen MT" w:hAnsi="Tw Cen MT" w:cs="BrowalliaUPC"/>
          <w:b/>
          <w:bCs/>
          <w:sz w:val="22"/>
          <w:szCs w:val="22"/>
        </w:rPr>
        <w:tab/>
      </w:r>
      <w:r w:rsidR="00376D58">
        <w:rPr>
          <w:rFonts w:ascii="Tw Cen MT" w:hAnsi="Tw Cen MT" w:cs="BrowalliaUPC"/>
          <w:b/>
          <w:bCs/>
          <w:sz w:val="22"/>
          <w:szCs w:val="22"/>
        </w:rPr>
        <w:tab/>
      </w:r>
      <w:r w:rsidR="004A571E" w:rsidRPr="005659F0">
        <w:rPr>
          <w:rFonts w:ascii="Tw Cen MT" w:hAnsi="Tw Cen MT" w:cs="BrowalliaUPC"/>
          <w:sz w:val="22"/>
          <w:szCs w:val="22"/>
        </w:rPr>
        <w:t xml:space="preserve">COOPERATIVE DIRECTOR, SUPERINTENDENTS, AND </w:t>
      </w:r>
      <w:r w:rsidR="004A571E" w:rsidRPr="005659F0">
        <w:rPr>
          <w:rFonts w:ascii="Tw Cen MT" w:hAnsi="Tw Cen MT" w:cs="BrowalliaUPC"/>
          <w:sz w:val="22"/>
          <w:szCs w:val="22"/>
        </w:rPr>
        <w:tab/>
      </w:r>
      <w:r w:rsidR="004A571E" w:rsidRPr="005659F0">
        <w:rPr>
          <w:rFonts w:ascii="Tw Cen MT" w:hAnsi="Tw Cen MT" w:cs="BrowalliaUPC"/>
          <w:sz w:val="22"/>
          <w:szCs w:val="22"/>
        </w:rPr>
        <w:tab/>
      </w:r>
      <w:r w:rsidR="004A571E" w:rsidRPr="005659F0">
        <w:rPr>
          <w:rFonts w:ascii="Tw Cen MT" w:hAnsi="Tw Cen MT" w:cs="BrowalliaUPC"/>
          <w:sz w:val="22"/>
          <w:szCs w:val="22"/>
        </w:rPr>
        <w:tab/>
      </w:r>
      <w:r w:rsidR="004A571E" w:rsidRPr="005659F0">
        <w:rPr>
          <w:rFonts w:ascii="Tw Cen MT" w:hAnsi="Tw Cen MT" w:cs="BrowalliaUPC"/>
          <w:sz w:val="22"/>
          <w:szCs w:val="22"/>
        </w:rPr>
        <w:tab/>
      </w:r>
      <w:r w:rsidR="004A571E" w:rsidRPr="005659F0">
        <w:rPr>
          <w:rFonts w:ascii="Tw Cen MT" w:hAnsi="Tw Cen MT" w:cs="BrowalliaUPC"/>
          <w:sz w:val="22"/>
          <w:szCs w:val="22"/>
        </w:rPr>
        <w:tab/>
      </w:r>
      <w:r w:rsidR="004A571E" w:rsidRPr="005659F0">
        <w:rPr>
          <w:rFonts w:ascii="Tw Cen MT" w:hAnsi="Tw Cen MT" w:cs="BrowalliaUPC"/>
          <w:sz w:val="22"/>
          <w:szCs w:val="22"/>
        </w:rPr>
        <w:tab/>
      </w:r>
      <w:r w:rsidR="00376D58">
        <w:rPr>
          <w:rFonts w:ascii="Tw Cen MT" w:hAnsi="Tw Cen MT" w:cs="BrowalliaUPC"/>
          <w:sz w:val="22"/>
          <w:szCs w:val="22"/>
        </w:rPr>
        <w:tab/>
      </w:r>
      <w:r w:rsidR="004A571E" w:rsidRPr="005659F0">
        <w:rPr>
          <w:rFonts w:ascii="Tw Cen MT" w:hAnsi="Tw Cen MT" w:cs="BrowalliaUPC"/>
          <w:sz w:val="22"/>
          <w:szCs w:val="22"/>
        </w:rPr>
        <w:t xml:space="preserve">PRINCIPALS </w:t>
      </w:r>
    </w:p>
    <w:p w:rsidR="00800EBF" w:rsidRPr="005659F0" w:rsidRDefault="00800EBF">
      <w:pPr>
        <w:pStyle w:val="CM7"/>
        <w:jc w:val="center"/>
        <w:rPr>
          <w:rFonts w:ascii="Tw Cen MT" w:hAnsi="Tw Cen MT" w:cs="BrowalliaUPC"/>
          <w:sz w:val="22"/>
          <w:szCs w:val="22"/>
        </w:rPr>
      </w:pPr>
    </w:p>
    <w:p w:rsidR="00800EBF" w:rsidRPr="005659F0" w:rsidRDefault="00800EBF">
      <w:pPr>
        <w:pStyle w:val="CM7"/>
        <w:jc w:val="center"/>
        <w:rPr>
          <w:rFonts w:ascii="Tw Cen MT" w:hAnsi="Tw Cen MT" w:cs="BrowalliaUPC"/>
          <w:sz w:val="22"/>
          <w:szCs w:val="22"/>
        </w:rPr>
      </w:pPr>
    </w:p>
    <w:p w:rsidR="00800EBF" w:rsidRPr="005659F0" w:rsidRDefault="00800EBF">
      <w:pPr>
        <w:pStyle w:val="CM7"/>
        <w:jc w:val="center"/>
        <w:rPr>
          <w:rFonts w:ascii="Tw Cen MT" w:hAnsi="Tw Cen MT" w:cs="BrowalliaUPC"/>
          <w:sz w:val="22"/>
          <w:szCs w:val="22"/>
        </w:rPr>
      </w:pPr>
    </w:p>
    <w:p w:rsidR="00800EBF" w:rsidRPr="005659F0" w:rsidRDefault="00800EBF">
      <w:pPr>
        <w:pStyle w:val="CM7"/>
        <w:jc w:val="center"/>
        <w:rPr>
          <w:rFonts w:ascii="Tw Cen MT" w:hAnsi="Tw Cen MT" w:cs="BrowalliaUPC"/>
          <w:sz w:val="22"/>
          <w:szCs w:val="22"/>
        </w:rPr>
      </w:pPr>
    </w:p>
    <w:p w:rsidR="00800EBF" w:rsidRPr="005659F0" w:rsidRDefault="00800EBF">
      <w:pPr>
        <w:pStyle w:val="CM7"/>
        <w:jc w:val="center"/>
        <w:rPr>
          <w:rFonts w:ascii="Tw Cen MT" w:hAnsi="Tw Cen MT" w:cs="BrowalliaUPC"/>
          <w:sz w:val="22"/>
          <w:szCs w:val="22"/>
        </w:rPr>
      </w:pPr>
    </w:p>
    <w:p w:rsidR="00800EBF" w:rsidRPr="005659F0" w:rsidRDefault="00800EBF">
      <w:pPr>
        <w:pStyle w:val="CM7"/>
        <w:jc w:val="center"/>
        <w:rPr>
          <w:rFonts w:ascii="Tw Cen MT" w:hAnsi="Tw Cen MT" w:cs="BrowalliaUPC"/>
          <w:sz w:val="22"/>
          <w:szCs w:val="22"/>
        </w:rPr>
      </w:pPr>
    </w:p>
    <w:p w:rsidR="00800EBF" w:rsidRDefault="00800EBF">
      <w:pPr>
        <w:pStyle w:val="CM7"/>
        <w:jc w:val="center"/>
        <w:rPr>
          <w:rFonts w:ascii="Tw Cen MT" w:hAnsi="Tw Cen MT" w:cs="BrowalliaUPC"/>
          <w:sz w:val="22"/>
          <w:szCs w:val="22"/>
        </w:rPr>
      </w:pPr>
    </w:p>
    <w:p w:rsidR="00376D58" w:rsidRDefault="00376D58" w:rsidP="00376D58">
      <w:pPr>
        <w:pStyle w:val="Default"/>
      </w:pPr>
    </w:p>
    <w:p w:rsidR="00376D58" w:rsidRPr="00376D58" w:rsidRDefault="00376D58" w:rsidP="00376D58">
      <w:pPr>
        <w:pStyle w:val="Default"/>
      </w:pPr>
    </w:p>
    <w:p w:rsidR="00800EBF" w:rsidRPr="005659F0" w:rsidRDefault="00800EBF">
      <w:pPr>
        <w:pStyle w:val="CM7"/>
        <w:jc w:val="center"/>
        <w:rPr>
          <w:rFonts w:ascii="Tw Cen MT" w:hAnsi="Tw Cen MT" w:cs="BrowalliaUPC"/>
          <w:sz w:val="22"/>
          <w:szCs w:val="22"/>
        </w:rPr>
      </w:pPr>
    </w:p>
    <w:p w:rsidR="00F572EE" w:rsidRPr="005659F0" w:rsidRDefault="00F572EE" w:rsidP="00F572EE">
      <w:pPr>
        <w:pStyle w:val="Default"/>
        <w:rPr>
          <w:rFonts w:ascii="Tw Cen MT" w:hAnsi="Tw Cen MT"/>
          <w:sz w:val="22"/>
          <w:szCs w:val="22"/>
        </w:rPr>
      </w:pPr>
    </w:p>
    <w:p w:rsidR="004A571E" w:rsidRPr="005659F0" w:rsidRDefault="004A571E" w:rsidP="004A571E">
      <w:pPr>
        <w:pStyle w:val="Default"/>
        <w:rPr>
          <w:rFonts w:ascii="Tw Cen MT" w:hAnsi="Tw Cen MT"/>
          <w:sz w:val="22"/>
          <w:szCs w:val="22"/>
        </w:rPr>
      </w:pPr>
    </w:p>
    <w:p w:rsidR="004A571E" w:rsidRPr="005659F0" w:rsidRDefault="004A571E" w:rsidP="004A571E">
      <w:pPr>
        <w:pStyle w:val="Default"/>
        <w:rPr>
          <w:rFonts w:ascii="Tw Cen MT" w:hAnsi="Tw Cen MT"/>
          <w:sz w:val="22"/>
          <w:szCs w:val="22"/>
        </w:rPr>
      </w:pPr>
    </w:p>
    <w:p w:rsidR="004A571E" w:rsidRPr="005659F0" w:rsidRDefault="004A571E" w:rsidP="004A571E">
      <w:pPr>
        <w:pStyle w:val="Default"/>
        <w:rPr>
          <w:rFonts w:ascii="Tw Cen MT" w:hAnsi="Tw Cen MT"/>
          <w:sz w:val="22"/>
          <w:szCs w:val="22"/>
        </w:rPr>
      </w:pPr>
    </w:p>
    <w:p w:rsidR="00F572EE" w:rsidRDefault="00F572EE" w:rsidP="004A571E">
      <w:pPr>
        <w:pStyle w:val="Default"/>
        <w:rPr>
          <w:rFonts w:ascii="Tw Cen MT" w:hAnsi="Tw Cen MT"/>
          <w:sz w:val="22"/>
          <w:szCs w:val="22"/>
        </w:rPr>
      </w:pPr>
    </w:p>
    <w:p w:rsidR="00376D58" w:rsidRPr="005659F0" w:rsidRDefault="00376D58" w:rsidP="004A571E">
      <w:pPr>
        <w:pStyle w:val="Default"/>
        <w:rPr>
          <w:rFonts w:ascii="Tw Cen MT" w:hAnsi="Tw Cen MT"/>
          <w:sz w:val="22"/>
          <w:szCs w:val="22"/>
        </w:rPr>
      </w:pPr>
    </w:p>
    <w:p w:rsidR="00800EBF" w:rsidRPr="005659F0" w:rsidRDefault="00800EBF" w:rsidP="003573F8">
      <w:pPr>
        <w:pStyle w:val="CM7"/>
        <w:rPr>
          <w:rFonts w:ascii="Tw Cen MT" w:hAnsi="Tw Cen MT" w:cs="BrowalliaUPC"/>
          <w:sz w:val="22"/>
          <w:szCs w:val="22"/>
        </w:rPr>
      </w:pPr>
      <w:r w:rsidRPr="005659F0">
        <w:rPr>
          <w:rFonts w:ascii="Tw Cen MT" w:hAnsi="Tw Cen MT" w:cs="BrowalliaUPC"/>
          <w:b/>
          <w:bCs/>
          <w:sz w:val="22"/>
          <w:szCs w:val="22"/>
        </w:rPr>
        <w:lastRenderedPageBreak/>
        <w:t xml:space="preserve">ESSENTIAL FUNCTIONS AND DUTIES: </w:t>
      </w:r>
      <w:r w:rsidRPr="005659F0">
        <w:rPr>
          <w:rFonts w:ascii="Tw Cen MT" w:hAnsi="Tw Cen MT" w:cs="BrowalliaUPC"/>
          <w:b/>
          <w:bCs/>
          <w:sz w:val="22"/>
          <w:szCs w:val="22"/>
        </w:rPr>
        <w:br/>
      </w:r>
    </w:p>
    <w:p w:rsidR="00800EBF" w:rsidRPr="005659F0" w:rsidRDefault="00800EBF" w:rsidP="0071292F">
      <w:pPr>
        <w:pStyle w:val="Default"/>
        <w:numPr>
          <w:ilvl w:val="0"/>
          <w:numId w:val="43"/>
        </w:numPr>
        <w:rPr>
          <w:rFonts w:ascii="Tw Cen MT" w:hAnsi="Tw Cen MT" w:cs="BrowalliaUPC"/>
          <w:color w:val="auto"/>
          <w:sz w:val="22"/>
          <w:szCs w:val="22"/>
        </w:rPr>
      </w:pPr>
      <w:r w:rsidRPr="005659F0">
        <w:rPr>
          <w:rFonts w:ascii="Tw Cen MT" w:hAnsi="Tw Cen MT" w:cs="BrowalliaUPC"/>
          <w:color w:val="auto"/>
          <w:sz w:val="22"/>
          <w:szCs w:val="22"/>
        </w:rPr>
        <w:t xml:space="preserve">Administers individual psychometric assessments of students.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3"/>
        </w:numPr>
        <w:rPr>
          <w:rFonts w:ascii="Tw Cen MT" w:hAnsi="Tw Cen MT" w:cs="BrowalliaUPC"/>
          <w:color w:val="auto"/>
          <w:sz w:val="22"/>
          <w:szCs w:val="22"/>
        </w:rPr>
      </w:pPr>
      <w:r w:rsidRPr="005659F0">
        <w:rPr>
          <w:rFonts w:ascii="Tw Cen MT" w:hAnsi="Tw Cen MT" w:cs="BrowalliaUPC"/>
          <w:color w:val="auto"/>
          <w:sz w:val="22"/>
          <w:szCs w:val="22"/>
        </w:rPr>
        <w:t>Prepar</w:t>
      </w:r>
      <w:r w:rsidR="004A571E" w:rsidRPr="005659F0">
        <w:rPr>
          <w:rFonts w:ascii="Tw Cen MT" w:hAnsi="Tw Cen MT" w:cs="BrowalliaUPC"/>
          <w:color w:val="auto"/>
          <w:sz w:val="22"/>
          <w:szCs w:val="22"/>
        </w:rPr>
        <w:t>es evaluation reports for IEP</w:t>
      </w:r>
      <w:r w:rsidRPr="005659F0">
        <w:rPr>
          <w:rFonts w:ascii="Tw Cen MT" w:hAnsi="Tw Cen MT" w:cs="BrowalliaUPC"/>
          <w:color w:val="auto"/>
          <w:sz w:val="22"/>
          <w:szCs w:val="22"/>
        </w:rPr>
        <w:t xml:space="preserve"> evaluation teams and parents.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3"/>
        </w:numPr>
        <w:rPr>
          <w:rFonts w:ascii="Tw Cen MT" w:hAnsi="Tw Cen MT" w:cs="BrowalliaUPC"/>
          <w:color w:val="auto"/>
          <w:sz w:val="22"/>
          <w:szCs w:val="22"/>
        </w:rPr>
      </w:pPr>
      <w:r w:rsidRPr="005659F0">
        <w:rPr>
          <w:rFonts w:ascii="Tw Cen MT" w:hAnsi="Tw Cen MT" w:cs="BrowalliaUPC"/>
          <w:color w:val="auto"/>
          <w:sz w:val="22"/>
          <w:szCs w:val="22"/>
        </w:rPr>
        <w:t>Participates in school distric</w:t>
      </w:r>
      <w:r w:rsidR="004A571E" w:rsidRPr="005659F0">
        <w:rPr>
          <w:rFonts w:ascii="Tw Cen MT" w:hAnsi="Tw Cen MT" w:cs="BrowalliaUPC"/>
          <w:color w:val="auto"/>
          <w:sz w:val="22"/>
          <w:szCs w:val="22"/>
        </w:rPr>
        <w:t>t IEP</w:t>
      </w:r>
      <w:r w:rsidRPr="005659F0">
        <w:rPr>
          <w:rFonts w:ascii="Tw Cen MT" w:hAnsi="Tw Cen MT" w:cs="BrowalliaUPC"/>
          <w:color w:val="auto"/>
          <w:sz w:val="22"/>
          <w:szCs w:val="22"/>
        </w:rPr>
        <w:t xml:space="preserve"> team meetings, recommends eligibility for special education, and assists with plans for intervention.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3"/>
        </w:numPr>
        <w:rPr>
          <w:rFonts w:ascii="Tw Cen MT" w:hAnsi="Tw Cen MT" w:cs="BrowalliaUPC"/>
          <w:color w:val="auto"/>
          <w:sz w:val="22"/>
          <w:szCs w:val="22"/>
        </w:rPr>
      </w:pPr>
      <w:r w:rsidRPr="005659F0">
        <w:rPr>
          <w:rFonts w:ascii="Tw Cen MT" w:hAnsi="Tw Cen MT" w:cs="BrowalliaUPC"/>
          <w:color w:val="auto"/>
          <w:sz w:val="22"/>
          <w:szCs w:val="22"/>
        </w:rPr>
        <w:t xml:space="preserve">Participates in parent conferences, IEP meetings, and communicates with parents as needed.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3"/>
        </w:numPr>
        <w:rPr>
          <w:rFonts w:ascii="Tw Cen MT" w:hAnsi="Tw Cen MT" w:cs="BrowalliaUPC"/>
          <w:color w:val="auto"/>
          <w:sz w:val="22"/>
          <w:szCs w:val="22"/>
        </w:rPr>
      </w:pPr>
      <w:r w:rsidRPr="005659F0">
        <w:rPr>
          <w:rFonts w:ascii="Tw Cen MT" w:hAnsi="Tw Cen MT" w:cs="BrowalliaUPC"/>
          <w:color w:val="auto"/>
          <w:sz w:val="22"/>
          <w:szCs w:val="22"/>
        </w:rPr>
        <w:t xml:space="preserve">Utilizes evaluation and intervention techniques consistent with current professional standards.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3"/>
        </w:numPr>
        <w:rPr>
          <w:rFonts w:ascii="Tw Cen MT" w:hAnsi="Tw Cen MT" w:cs="BrowalliaUPC"/>
          <w:color w:val="auto"/>
          <w:sz w:val="22"/>
          <w:szCs w:val="22"/>
        </w:rPr>
      </w:pPr>
      <w:r w:rsidRPr="005659F0">
        <w:rPr>
          <w:rFonts w:ascii="Tw Cen MT" w:hAnsi="Tw Cen MT" w:cs="BrowalliaUPC"/>
          <w:color w:val="auto"/>
          <w:sz w:val="22"/>
          <w:szCs w:val="22"/>
        </w:rPr>
        <w:t xml:space="preserve">Builds good interpersonal relationships and establishes positive rapport with students, colleagues, administrators and parents.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3"/>
        </w:numPr>
        <w:rPr>
          <w:rFonts w:ascii="Tw Cen MT" w:hAnsi="Tw Cen MT" w:cs="BrowalliaUPC"/>
          <w:color w:val="auto"/>
          <w:sz w:val="22"/>
          <w:szCs w:val="22"/>
        </w:rPr>
      </w:pPr>
      <w:r w:rsidRPr="005659F0">
        <w:rPr>
          <w:rFonts w:ascii="Tw Cen MT" w:hAnsi="Tw Cen MT" w:cs="BrowalliaUPC"/>
          <w:color w:val="auto"/>
          <w:sz w:val="22"/>
          <w:szCs w:val="22"/>
        </w:rPr>
        <w:t xml:space="preserve">Establishes student success as a primary goal, and provides opportunities for students to experience success.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3"/>
        </w:numPr>
        <w:rPr>
          <w:rFonts w:ascii="Tw Cen MT" w:hAnsi="Tw Cen MT" w:cs="BrowalliaUPC"/>
          <w:color w:val="auto"/>
          <w:sz w:val="22"/>
          <w:szCs w:val="22"/>
        </w:rPr>
      </w:pPr>
      <w:r w:rsidRPr="005659F0">
        <w:rPr>
          <w:rFonts w:ascii="Tw Cen MT" w:hAnsi="Tw Cen MT" w:cs="BrowalliaUPC"/>
          <w:color w:val="auto"/>
          <w:sz w:val="22"/>
          <w:szCs w:val="22"/>
        </w:rPr>
        <w:t xml:space="preserve">Consults with teachers, parents and school personnel to enhance students’ learning, social and behavioral skills.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3"/>
        </w:numPr>
        <w:rPr>
          <w:rFonts w:ascii="Tw Cen MT" w:hAnsi="Tw Cen MT" w:cs="BrowalliaUPC"/>
          <w:color w:val="auto"/>
          <w:sz w:val="22"/>
          <w:szCs w:val="22"/>
        </w:rPr>
      </w:pPr>
      <w:r w:rsidRPr="005659F0">
        <w:rPr>
          <w:rFonts w:ascii="Tw Cen MT" w:hAnsi="Tw Cen MT" w:cs="BrowalliaUPC"/>
          <w:color w:val="auto"/>
          <w:sz w:val="22"/>
          <w:szCs w:val="22"/>
        </w:rPr>
        <w:t xml:space="preserve">Works directly with students or families, to help solve problems related to learning and adjustments.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3"/>
        </w:numPr>
        <w:rPr>
          <w:rFonts w:ascii="Tw Cen MT" w:hAnsi="Tw Cen MT" w:cs="BrowalliaUPC"/>
          <w:color w:val="auto"/>
          <w:sz w:val="22"/>
          <w:szCs w:val="22"/>
        </w:rPr>
      </w:pPr>
      <w:r w:rsidRPr="005659F0">
        <w:rPr>
          <w:rFonts w:ascii="Tw Cen MT" w:hAnsi="Tw Cen MT" w:cs="BrowalliaUPC"/>
          <w:color w:val="auto"/>
          <w:sz w:val="22"/>
          <w:szCs w:val="22"/>
        </w:rPr>
        <w:t>Seeks out and participates in p</w:t>
      </w:r>
      <w:r w:rsidR="004A571E" w:rsidRPr="005659F0">
        <w:rPr>
          <w:rFonts w:ascii="Tw Cen MT" w:hAnsi="Tw Cen MT" w:cs="BrowalliaUPC"/>
          <w:color w:val="auto"/>
          <w:sz w:val="22"/>
          <w:szCs w:val="22"/>
        </w:rPr>
        <w:t>rofessional growth activities.</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3"/>
        </w:numPr>
        <w:rPr>
          <w:rFonts w:ascii="Tw Cen MT" w:hAnsi="Tw Cen MT" w:cs="BrowalliaUPC"/>
          <w:color w:val="auto"/>
          <w:sz w:val="22"/>
          <w:szCs w:val="22"/>
        </w:rPr>
      </w:pPr>
      <w:r w:rsidRPr="005659F0">
        <w:rPr>
          <w:rFonts w:ascii="Tw Cen MT" w:hAnsi="Tw Cen MT" w:cs="BrowalliaUPC"/>
          <w:color w:val="auto"/>
          <w:sz w:val="22"/>
          <w:szCs w:val="22"/>
        </w:rPr>
        <w:t xml:space="preserve">Provides counseling, social skills training, behavior management, and other interventions as needed.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3"/>
        </w:numPr>
        <w:rPr>
          <w:rFonts w:ascii="Tw Cen MT" w:hAnsi="Tw Cen MT" w:cs="BrowalliaUPC"/>
          <w:color w:val="auto"/>
          <w:sz w:val="22"/>
          <w:szCs w:val="22"/>
        </w:rPr>
      </w:pPr>
      <w:r w:rsidRPr="005659F0">
        <w:rPr>
          <w:rFonts w:ascii="Tw Cen MT" w:hAnsi="Tw Cen MT" w:cs="BrowalliaUPC"/>
          <w:color w:val="auto"/>
          <w:sz w:val="22"/>
          <w:szCs w:val="22"/>
        </w:rPr>
        <w:t xml:space="preserve">Assists school districts with crisis interventions.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3"/>
        </w:numPr>
        <w:rPr>
          <w:rFonts w:ascii="Tw Cen MT" w:hAnsi="Tw Cen MT" w:cs="BrowalliaUPC"/>
          <w:color w:val="auto"/>
          <w:sz w:val="22"/>
          <w:szCs w:val="22"/>
        </w:rPr>
      </w:pPr>
      <w:r w:rsidRPr="005659F0">
        <w:rPr>
          <w:rFonts w:ascii="Tw Cen MT" w:hAnsi="Tw Cen MT" w:cs="BrowalliaUPC"/>
          <w:color w:val="auto"/>
          <w:sz w:val="22"/>
          <w:szCs w:val="22"/>
        </w:rPr>
        <w:t xml:space="preserve">Evaluates the effectiveness of academic programs, behavior management procedures, and other special education services provided to students.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3"/>
        </w:numPr>
        <w:rPr>
          <w:rFonts w:ascii="Tw Cen MT" w:hAnsi="Tw Cen MT" w:cs="BrowalliaUPC"/>
          <w:color w:val="auto"/>
          <w:sz w:val="22"/>
          <w:szCs w:val="22"/>
        </w:rPr>
      </w:pPr>
      <w:r w:rsidRPr="005659F0">
        <w:rPr>
          <w:rFonts w:ascii="Tw Cen MT" w:hAnsi="Tw Cen MT" w:cs="BrowalliaUPC"/>
          <w:color w:val="auto"/>
          <w:sz w:val="22"/>
          <w:szCs w:val="22"/>
        </w:rPr>
        <w:t xml:space="preserve">Conducts research to generate new knowledge to improve learning and behavior.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3"/>
        </w:numPr>
        <w:rPr>
          <w:rFonts w:ascii="Tw Cen MT" w:hAnsi="Tw Cen MT" w:cs="BrowalliaUPC"/>
          <w:color w:val="auto"/>
          <w:sz w:val="22"/>
          <w:szCs w:val="22"/>
        </w:rPr>
      </w:pPr>
      <w:r w:rsidRPr="005659F0">
        <w:rPr>
          <w:rFonts w:ascii="Tw Cen MT" w:hAnsi="Tw Cen MT" w:cs="BrowalliaUPC"/>
          <w:color w:val="auto"/>
          <w:sz w:val="22"/>
          <w:szCs w:val="22"/>
        </w:rPr>
        <w:t>Participat</w:t>
      </w:r>
      <w:r w:rsidR="003573F8" w:rsidRPr="005659F0">
        <w:rPr>
          <w:rFonts w:ascii="Tw Cen MT" w:hAnsi="Tw Cen MT" w:cs="BrowalliaUPC"/>
          <w:color w:val="auto"/>
          <w:sz w:val="22"/>
          <w:szCs w:val="22"/>
        </w:rPr>
        <w:t>es in school and C</w:t>
      </w:r>
      <w:r w:rsidRPr="005659F0">
        <w:rPr>
          <w:rFonts w:ascii="Tw Cen MT" w:hAnsi="Tw Cen MT" w:cs="BrowalliaUPC"/>
          <w:color w:val="auto"/>
          <w:sz w:val="22"/>
          <w:szCs w:val="22"/>
        </w:rPr>
        <w:t>oopera</w:t>
      </w:r>
      <w:r w:rsidR="004A571E" w:rsidRPr="005659F0">
        <w:rPr>
          <w:rFonts w:ascii="Tw Cen MT" w:hAnsi="Tw Cen MT" w:cs="BrowalliaUPC"/>
          <w:color w:val="auto"/>
          <w:sz w:val="22"/>
          <w:szCs w:val="22"/>
        </w:rPr>
        <w:t>tive committees, and abides by C</w:t>
      </w:r>
      <w:r w:rsidRPr="005659F0">
        <w:rPr>
          <w:rFonts w:ascii="Tw Cen MT" w:hAnsi="Tw Cen MT" w:cs="BrowalliaUPC"/>
          <w:color w:val="auto"/>
          <w:sz w:val="22"/>
          <w:szCs w:val="22"/>
        </w:rPr>
        <w:t xml:space="preserve">ooperative policies and rules.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3"/>
        </w:numPr>
        <w:rPr>
          <w:rFonts w:ascii="Tw Cen MT" w:hAnsi="Tw Cen MT" w:cs="BrowalliaUPC"/>
          <w:color w:val="auto"/>
          <w:sz w:val="22"/>
          <w:szCs w:val="22"/>
        </w:rPr>
      </w:pPr>
      <w:r w:rsidRPr="005659F0">
        <w:rPr>
          <w:rFonts w:ascii="Tw Cen MT" w:hAnsi="Tw Cen MT" w:cs="BrowalliaUPC"/>
          <w:color w:val="auto"/>
          <w:sz w:val="22"/>
          <w:szCs w:val="22"/>
        </w:rPr>
        <w:t>Performs o</w:t>
      </w:r>
      <w:r w:rsidR="004A571E" w:rsidRPr="005659F0">
        <w:rPr>
          <w:rFonts w:ascii="Tw Cen MT" w:hAnsi="Tw Cen MT" w:cs="BrowalliaUPC"/>
          <w:color w:val="auto"/>
          <w:sz w:val="22"/>
          <w:szCs w:val="22"/>
        </w:rPr>
        <w:t>ther duties as assigned by the D</w:t>
      </w:r>
      <w:r w:rsidRPr="005659F0">
        <w:rPr>
          <w:rFonts w:ascii="Tw Cen MT" w:hAnsi="Tw Cen MT" w:cs="BrowalliaUPC"/>
          <w:color w:val="auto"/>
          <w:sz w:val="22"/>
          <w:szCs w:val="22"/>
        </w:rPr>
        <w:t xml:space="preserve">irector.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3"/>
        </w:numPr>
        <w:rPr>
          <w:rFonts w:ascii="Tw Cen MT" w:hAnsi="Tw Cen MT" w:cs="BrowalliaUPC"/>
          <w:color w:val="auto"/>
          <w:sz w:val="22"/>
          <w:szCs w:val="22"/>
        </w:rPr>
      </w:pPr>
      <w:r w:rsidRPr="005659F0">
        <w:rPr>
          <w:rFonts w:ascii="Tw Cen MT" w:hAnsi="Tw Cen MT" w:cs="BrowalliaUPC"/>
          <w:color w:val="auto"/>
          <w:sz w:val="22"/>
          <w:szCs w:val="22"/>
        </w:rPr>
        <w:t xml:space="preserve">Provides necessary in-service training for special education and general education teachers, </w:t>
      </w:r>
      <w:r w:rsidR="0012443B" w:rsidRPr="005659F0">
        <w:rPr>
          <w:rFonts w:ascii="Tw Cen MT" w:hAnsi="Tw Cen MT" w:cs="BrowalliaUPC"/>
          <w:color w:val="auto"/>
          <w:sz w:val="22"/>
          <w:szCs w:val="22"/>
        </w:rPr>
        <w:t>Para</w:t>
      </w:r>
      <w:r w:rsidRPr="005659F0">
        <w:rPr>
          <w:rFonts w:ascii="Tw Cen MT" w:hAnsi="Tw Cen MT" w:cs="BrowalliaUPC"/>
          <w:color w:val="auto"/>
          <w:sz w:val="22"/>
          <w:szCs w:val="22"/>
        </w:rPr>
        <w:t xml:space="preserve">-professionals, and school administrators. </w:t>
      </w:r>
    </w:p>
    <w:p w:rsidR="00800EBF" w:rsidRPr="005659F0" w:rsidRDefault="00800EBF">
      <w:pPr>
        <w:pStyle w:val="Default"/>
        <w:rPr>
          <w:rFonts w:ascii="Tw Cen MT" w:hAnsi="Tw Cen MT" w:cs="BrowalliaUPC"/>
          <w:color w:val="auto"/>
          <w:sz w:val="22"/>
          <w:szCs w:val="22"/>
        </w:rPr>
      </w:pPr>
    </w:p>
    <w:p w:rsidR="004A571E" w:rsidRPr="005659F0" w:rsidRDefault="00800EBF" w:rsidP="0071292F">
      <w:pPr>
        <w:pStyle w:val="Default"/>
        <w:numPr>
          <w:ilvl w:val="0"/>
          <w:numId w:val="43"/>
        </w:numPr>
        <w:rPr>
          <w:rFonts w:ascii="Tw Cen MT" w:hAnsi="Tw Cen MT" w:cs="BrowalliaUPC"/>
          <w:color w:val="auto"/>
          <w:sz w:val="22"/>
          <w:szCs w:val="22"/>
        </w:rPr>
      </w:pPr>
      <w:r w:rsidRPr="005659F0">
        <w:rPr>
          <w:rFonts w:ascii="Tw Cen MT" w:hAnsi="Tw Cen MT" w:cs="BrowalliaUPC"/>
          <w:color w:val="auto"/>
          <w:sz w:val="22"/>
          <w:szCs w:val="22"/>
        </w:rPr>
        <w:t>Understands and practices confidentiality with regard to the requirements set forth in the Family Educational Rights and Privacy Act</w:t>
      </w:r>
      <w:r w:rsidR="004A571E" w:rsidRPr="005659F0">
        <w:rPr>
          <w:rFonts w:ascii="Tw Cen MT" w:hAnsi="Tw Cen MT" w:cs="BrowalliaUPC"/>
          <w:color w:val="auto"/>
          <w:sz w:val="22"/>
          <w:szCs w:val="22"/>
        </w:rPr>
        <w:t xml:space="preserve"> (FERPA)</w:t>
      </w:r>
      <w:r w:rsidRPr="005659F0">
        <w:rPr>
          <w:rFonts w:ascii="Tw Cen MT" w:hAnsi="Tw Cen MT" w:cs="BrowalliaUPC"/>
          <w:color w:val="auto"/>
          <w:sz w:val="22"/>
          <w:szCs w:val="22"/>
        </w:rPr>
        <w:t>.</w:t>
      </w:r>
    </w:p>
    <w:p w:rsidR="004A571E" w:rsidRPr="005659F0" w:rsidRDefault="004A571E" w:rsidP="004A571E">
      <w:pPr>
        <w:pStyle w:val="Default"/>
        <w:rPr>
          <w:rFonts w:ascii="Tw Cen MT" w:hAnsi="Tw Cen MT" w:cs="BrowalliaUPC"/>
          <w:color w:val="auto"/>
          <w:sz w:val="22"/>
          <w:szCs w:val="22"/>
        </w:rPr>
      </w:pPr>
    </w:p>
    <w:p w:rsidR="00800EBF" w:rsidRPr="005659F0" w:rsidRDefault="00800EBF" w:rsidP="004A571E">
      <w:pPr>
        <w:pStyle w:val="Default"/>
        <w:rPr>
          <w:rFonts w:ascii="Tw Cen MT" w:hAnsi="Tw Cen MT" w:cs="BrowalliaUPC"/>
          <w:color w:val="auto"/>
          <w:sz w:val="22"/>
          <w:szCs w:val="22"/>
        </w:rPr>
      </w:pPr>
      <w:r w:rsidRPr="005659F0">
        <w:rPr>
          <w:rFonts w:ascii="Tw Cen MT" w:hAnsi="Tw Cen MT" w:cs="BrowalliaUPC"/>
          <w:color w:val="auto"/>
          <w:sz w:val="22"/>
          <w:szCs w:val="22"/>
        </w:rPr>
        <w:t xml:space="preserve"> </w:t>
      </w:r>
    </w:p>
    <w:p w:rsidR="004A571E" w:rsidRPr="005659F0" w:rsidRDefault="004A571E" w:rsidP="004A571E">
      <w:pPr>
        <w:pStyle w:val="Default"/>
        <w:rPr>
          <w:rFonts w:ascii="Tw Cen MT" w:hAnsi="Tw Cen MT" w:cs="BrowalliaUPC"/>
          <w:color w:val="auto"/>
          <w:sz w:val="22"/>
          <w:szCs w:val="22"/>
        </w:rPr>
      </w:pPr>
    </w:p>
    <w:p w:rsidR="00F572EE" w:rsidRDefault="00F572EE" w:rsidP="004A571E">
      <w:pPr>
        <w:pStyle w:val="Default"/>
        <w:rPr>
          <w:rFonts w:ascii="Tw Cen MT" w:hAnsi="Tw Cen MT" w:cs="BrowalliaUPC"/>
          <w:color w:val="auto"/>
          <w:sz w:val="22"/>
          <w:szCs w:val="22"/>
        </w:rPr>
      </w:pPr>
    </w:p>
    <w:p w:rsidR="00376D58" w:rsidRDefault="00376D58" w:rsidP="004A571E">
      <w:pPr>
        <w:pStyle w:val="Default"/>
        <w:rPr>
          <w:rFonts w:ascii="Tw Cen MT" w:hAnsi="Tw Cen MT" w:cs="BrowalliaUPC"/>
          <w:color w:val="auto"/>
          <w:sz w:val="22"/>
          <w:szCs w:val="22"/>
        </w:rPr>
      </w:pPr>
    </w:p>
    <w:p w:rsidR="00376D58" w:rsidRPr="005659F0" w:rsidRDefault="00376D58" w:rsidP="004A571E">
      <w:pPr>
        <w:pStyle w:val="Default"/>
        <w:rPr>
          <w:rFonts w:ascii="Tw Cen MT" w:hAnsi="Tw Cen MT" w:cs="BrowalliaUPC"/>
          <w:color w:val="auto"/>
          <w:sz w:val="22"/>
          <w:szCs w:val="22"/>
        </w:rPr>
      </w:pPr>
    </w:p>
    <w:p w:rsidR="00800EBF" w:rsidRDefault="00800EBF">
      <w:pPr>
        <w:pStyle w:val="Default"/>
        <w:rPr>
          <w:rFonts w:ascii="Tw Cen MT" w:hAnsi="Tw Cen MT" w:cs="BrowalliaUPC"/>
          <w:color w:val="auto"/>
          <w:sz w:val="22"/>
          <w:szCs w:val="22"/>
        </w:rPr>
      </w:pPr>
    </w:p>
    <w:p w:rsidR="0076542F" w:rsidRDefault="0076542F">
      <w:pPr>
        <w:pStyle w:val="Default"/>
        <w:rPr>
          <w:rFonts w:ascii="Tw Cen MT" w:hAnsi="Tw Cen MT" w:cs="BrowalliaUPC"/>
          <w:color w:val="auto"/>
          <w:sz w:val="22"/>
          <w:szCs w:val="22"/>
        </w:rPr>
      </w:pPr>
    </w:p>
    <w:p w:rsidR="0076542F" w:rsidRPr="005659F0" w:rsidRDefault="0076542F">
      <w:pPr>
        <w:pStyle w:val="Default"/>
        <w:rPr>
          <w:rFonts w:ascii="Tw Cen MT" w:hAnsi="Tw Cen MT" w:cs="BrowalliaUPC"/>
          <w:color w:val="auto"/>
          <w:sz w:val="22"/>
          <w:szCs w:val="22"/>
        </w:rPr>
      </w:pPr>
    </w:p>
    <w:p w:rsidR="00F572EE" w:rsidRPr="005659F0" w:rsidRDefault="00F572EE">
      <w:pPr>
        <w:pStyle w:val="Default"/>
        <w:rPr>
          <w:rFonts w:ascii="Tw Cen MT" w:hAnsi="Tw Cen MT" w:cs="BrowalliaUPC"/>
          <w:color w:val="auto"/>
          <w:sz w:val="22"/>
          <w:szCs w:val="22"/>
        </w:rPr>
      </w:pPr>
    </w:p>
    <w:p w:rsidR="00CA71F5" w:rsidRPr="005659F0" w:rsidRDefault="00CA71F5" w:rsidP="00CA71F5">
      <w:pPr>
        <w:pStyle w:val="CM100"/>
        <w:spacing w:after="0"/>
        <w:jc w:val="both"/>
        <w:rPr>
          <w:rFonts w:ascii="Tw Cen MT" w:hAnsi="Tw Cen MT" w:cs="BrowalliaUPC"/>
          <w:b/>
          <w:bCs/>
          <w:sz w:val="22"/>
          <w:szCs w:val="22"/>
        </w:rPr>
      </w:pPr>
      <w:r w:rsidRPr="005659F0">
        <w:rPr>
          <w:rFonts w:ascii="Tw Cen MT" w:hAnsi="Tw Cen MT" w:cs="BrowalliaUPC"/>
          <w:b/>
          <w:bCs/>
          <w:sz w:val="22"/>
          <w:szCs w:val="22"/>
        </w:rPr>
        <w:lastRenderedPageBreak/>
        <w:t xml:space="preserve">WORKING CONDITIONS: </w:t>
      </w:r>
    </w:p>
    <w:p w:rsidR="00CA71F5" w:rsidRPr="005659F0" w:rsidRDefault="00CA71F5" w:rsidP="00CA71F5">
      <w:pPr>
        <w:pStyle w:val="Default"/>
        <w:rPr>
          <w:rFonts w:ascii="Tw Cen MT" w:hAnsi="Tw Cen MT" w:cs="BrowalliaUPC"/>
          <w:sz w:val="22"/>
          <w:szCs w:val="22"/>
        </w:rPr>
      </w:pPr>
    </w:p>
    <w:tbl>
      <w:tblPr>
        <w:tblW w:w="9378" w:type="dxa"/>
        <w:tblLook w:val="0000" w:firstRow="0" w:lastRow="0" w:firstColumn="0" w:lastColumn="0" w:noHBand="0" w:noVBand="0"/>
      </w:tblPr>
      <w:tblGrid>
        <w:gridCol w:w="3512"/>
        <w:gridCol w:w="2098"/>
        <w:gridCol w:w="3768"/>
      </w:tblGrid>
      <w:tr w:rsidR="00CA71F5" w:rsidRPr="005659F0" w:rsidTr="00D201A5">
        <w:trPr>
          <w:trHeight w:val="253"/>
        </w:trPr>
        <w:tc>
          <w:tcPr>
            <w:tcW w:w="3512" w:type="dxa"/>
            <w:tcBorders>
              <w:top w:val="nil"/>
              <w:left w:val="nil"/>
              <w:bottom w:val="single" w:sz="6" w:space="0" w:color="000000"/>
              <w:right w:val="nil"/>
            </w:tcBorders>
          </w:tcPr>
          <w:p w:rsidR="00CA71F5" w:rsidRPr="005659F0" w:rsidRDefault="00CA71F5" w:rsidP="00C66B9D">
            <w:pPr>
              <w:pStyle w:val="Default"/>
              <w:rPr>
                <w:rFonts w:ascii="Tw Cen MT" w:hAnsi="Tw Cen MT" w:cs="BrowalliaUPC"/>
                <w:sz w:val="22"/>
                <w:szCs w:val="22"/>
              </w:rPr>
            </w:pPr>
            <w:r w:rsidRPr="005659F0">
              <w:rPr>
                <w:rFonts w:ascii="Tw Cen MT" w:hAnsi="Tw Cen MT" w:cs="BrowalliaUPC"/>
                <w:b/>
                <w:bCs/>
                <w:sz w:val="22"/>
                <w:szCs w:val="22"/>
              </w:rPr>
              <w:t xml:space="preserve">A. Inside </w:t>
            </w:r>
          </w:p>
        </w:tc>
        <w:tc>
          <w:tcPr>
            <w:tcW w:w="2098" w:type="dxa"/>
            <w:tcBorders>
              <w:top w:val="nil"/>
              <w:left w:val="nil"/>
              <w:bottom w:val="single" w:sz="6" w:space="0" w:color="000000"/>
              <w:right w:val="nil"/>
            </w:tcBorders>
          </w:tcPr>
          <w:p w:rsidR="00CA71F5" w:rsidRPr="005659F0" w:rsidRDefault="00CA71F5" w:rsidP="00C66B9D">
            <w:pPr>
              <w:pStyle w:val="Default"/>
              <w:rPr>
                <w:rFonts w:ascii="Tw Cen MT" w:hAnsi="Tw Cen MT" w:cs="BrowalliaUPC"/>
                <w:sz w:val="22"/>
                <w:szCs w:val="22"/>
              </w:rPr>
            </w:pPr>
            <w:r w:rsidRPr="005659F0">
              <w:rPr>
                <w:rFonts w:ascii="Tw Cen MT" w:hAnsi="Tw Cen MT" w:cs="BrowalliaUPC"/>
                <w:b/>
                <w:bCs/>
                <w:sz w:val="22"/>
                <w:szCs w:val="22"/>
              </w:rPr>
              <w:t xml:space="preserve">Outside </w:t>
            </w:r>
          </w:p>
        </w:tc>
        <w:tc>
          <w:tcPr>
            <w:tcW w:w="3768" w:type="dxa"/>
            <w:tcBorders>
              <w:top w:val="nil"/>
              <w:left w:val="nil"/>
              <w:bottom w:val="single" w:sz="6" w:space="0" w:color="000000"/>
              <w:right w:val="nil"/>
            </w:tcBorders>
          </w:tcPr>
          <w:p w:rsidR="00CA71F5" w:rsidRPr="005659F0" w:rsidRDefault="00CA71F5" w:rsidP="00C66B9D">
            <w:pPr>
              <w:pStyle w:val="Default"/>
              <w:jc w:val="center"/>
              <w:rPr>
                <w:rFonts w:ascii="Tw Cen MT" w:hAnsi="Tw Cen MT" w:cs="BrowalliaUPC"/>
                <w:sz w:val="22"/>
                <w:szCs w:val="22"/>
              </w:rPr>
            </w:pPr>
            <w:r w:rsidRPr="005659F0">
              <w:rPr>
                <w:rFonts w:ascii="Tw Cen MT" w:hAnsi="Tw Cen MT" w:cs="BrowalliaUPC"/>
                <w:b/>
                <w:bCs/>
                <w:sz w:val="22"/>
                <w:szCs w:val="22"/>
              </w:rPr>
              <w:t>Both</w:t>
            </w:r>
          </w:p>
        </w:tc>
      </w:tr>
      <w:tr w:rsidR="00CA71F5" w:rsidRPr="005659F0" w:rsidTr="00D201A5">
        <w:trPr>
          <w:trHeight w:val="288"/>
        </w:trPr>
        <w:tc>
          <w:tcPr>
            <w:tcW w:w="3512" w:type="dxa"/>
            <w:tcBorders>
              <w:top w:val="single" w:sz="6" w:space="0" w:color="000000"/>
              <w:left w:val="nil"/>
              <w:bottom w:val="nil"/>
              <w:right w:val="nil"/>
            </w:tcBorders>
          </w:tcPr>
          <w:p w:rsidR="00CA71F5" w:rsidRPr="005659F0" w:rsidRDefault="00CA71F5" w:rsidP="00C66B9D">
            <w:pPr>
              <w:pStyle w:val="Default"/>
              <w:rPr>
                <w:rFonts w:ascii="Tw Cen MT" w:hAnsi="Tw Cen MT" w:cs="BrowalliaUPC"/>
                <w:color w:val="auto"/>
                <w:sz w:val="22"/>
                <w:szCs w:val="22"/>
              </w:rPr>
            </w:pPr>
          </w:p>
        </w:tc>
        <w:tc>
          <w:tcPr>
            <w:tcW w:w="2098" w:type="dxa"/>
            <w:tcBorders>
              <w:top w:val="single" w:sz="6" w:space="0" w:color="000000"/>
              <w:left w:val="nil"/>
              <w:bottom w:val="nil"/>
              <w:right w:val="nil"/>
            </w:tcBorders>
          </w:tcPr>
          <w:p w:rsidR="00CA71F5" w:rsidRPr="005659F0" w:rsidRDefault="00CA71F5" w:rsidP="00C66B9D">
            <w:pPr>
              <w:pStyle w:val="Default"/>
              <w:rPr>
                <w:rFonts w:ascii="Tw Cen MT" w:hAnsi="Tw Cen MT" w:cs="BrowalliaUPC"/>
                <w:color w:val="auto"/>
                <w:sz w:val="22"/>
                <w:szCs w:val="22"/>
              </w:rPr>
            </w:pPr>
          </w:p>
        </w:tc>
        <w:tc>
          <w:tcPr>
            <w:tcW w:w="3768" w:type="dxa"/>
            <w:tcBorders>
              <w:top w:val="single" w:sz="6" w:space="0" w:color="000000"/>
              <w:left w:val="nil"/>
              <w:bottom w:val="nil"/>
              <w:right w:val="nil"/>
            </w:tcBorders>
            <w:vAlign w:val="center"/>
          </w:tcPr>
          <w:p w:rsidR="00CA71F5" w:rsidRPr="005659F0" w:rsidRDefault="00CA71F5" w:rsidP="00C66B9D">
            <w:pPr>
              <w:pStyle w:val="Default"/>
              <w:jc w:val="center"/>
              <w:rPr>
                <w:rFonts w:ascii="Tw Cen MT" w:hAnsi="Tw Cen MT" w:cs="BrowalliaUPC"/>
                <w:sz w:val="22"/>
                <w:szCs w:val="22"/>
              </w:rPr>
            </w:pPr>
            <w:r w:rsidRPr="005659F0">
              <w:rPr>
                <w:rFonts w:ascii="Tw Cen MT" w:hAnsi="Tw Cen MT" w:cs="BrowalliaUPC"/>
                <w:b/>
                <w:bCs/>
                <w:sz w:val="22"/>
                <w:szCs w:val="22"/>
              </w:rPr>
              <w:t xml:space="preserve"> XXX </w:t>
            </w:r>
          </w:p>
        </w:tc>
      </w:tr>
    </w:tbl>
    <w:p w:rsidR="00800EBF" w:rsidRPr="005659F0" w:rsidRDefault="00800EBF">
      <w:pPr>
        <w:pStyle w:val="CM51"/>
        <w:spacing w:line="240" w:lineRule="auto"/>
        <w:jc w:val="both"/>
        <w:rPr>
          <w:rFonts w:ascii="Tw Cen MT" w:hAnsi="Tw Cen MT" w:cs="BrowalliaUPC"/>
          <w:b/>
          <w:bCs/>
          <w:sz w:val="22"/>
          <w:szCs w:val="22"/>
        </w:rPr>
      </w:pPr>
    </w:p>
    <w:p w:rsidR="00800EBF" w:rsidRPr="005659F0" w:rsidRDefault="00800EBF">
      <w:pPr>
        <w:pStyle w:val="CM51"/>
        <w:spacing w:line="240" w:lineRule="auto"/>
        <w:jc w:val="both"/>
        <w:rPr>
          <w:rFonts w:ascii="Tw Cen MT" w:hAnsi="Tw Cen MT" w:cs="BrowalliaUPC"/>
          <w:sz w:val="22"/>
          <w:szCs w:val="22"/>
        </w:rPr>
      </w:pPr>
      <w:r w:rsidRPr="005659F0">
        <w:rPr>
          <w:rFonts w:ascii="Tw Cen MT" w:hAnsi="Tw Cen MT" w:cs="BrowalliaUPC"/>
          <w:b/>
          <w:bCs/>
          <w:sz w:val="22"/>
          <w:szCs w:val="22"/>
        </w:rPr>
        <w:t xml:space="preserve">B. Climatic Environment: </w:t>
      </w:r>
    </w:p>
    <w:p w:rsidR="00800EBF" w:rsidRPr="005659F0" w:rsidRDefault="00800EBF" w:rsidP="00071946">
      <w:pPr>
        <w:pStyle w:val="Default"/>
        <w:rPr>
          <w:rFonts w:ascii="Tw Cen MT" w:hAnsi="Tw Cen MT" w:cs="BrowalliaUPC"/>
          <w:color w:val="auto"/>
          <w:sz w:val="22"/>
          <w:szCs w:val="22"/>
        </w:rPr>
      </w:pPr>
      <w:r w:rsidRPr="005659F0">
        <w:rPr>
          <w:rFonts w:ascii="Tw Cen MT" w:hAnsi="Tw Cen MT" w:cs="BrowalliaUPC"/>
          <w:color w:val="auto"/>
          <w:sz w:val="22"/>
          <w:szCs w:val="22"/>
        </w:rPr>
        <w:t>Typically, work is conducted in comfortable</w:t>
      </w:r>
      <w:r w:rsidR="003573F8" w:rsidRPr="005659F0">
        <w:rPr>
          <w:rFonts w:ascii="Tw Cen MT" w:hAnsi="Tw Cen MT" w:cs="BrowalliaUPC"/>
          <w:color w:val="auto"/>
          <w:sz w:val="22"/>
          <w:szCs w:val="22"/>
        </w:rPr>
        <w:t xml:space="preserve"> class rooms, offices and other </w:t>
      </w:r>
      <w:r w:rsidRPr="005659F0">
        <w:rPr>
          <w:rFonts w:ascii="Tw Cen MT" w:hAnsi="Tw Cen MT" w:cs="BrowalliaUPC"/>
          <w:color w:val="auto"/>
          <w:sz w:val="22"/>
          <w:szCs w:val="22"/>
        </w:rPr>
        <w:t xml:space="preserve">appropriate school settings. However, some working areas are not climate controlled and may be subject to extremes in temperature and humidity. Varying degrees of travel is required for this position which may result in exposure to outside elements because of weather conditions. </w:t>
      </w:r>
    </w:p>
    <w:p w:rsidR="00800EBF" w:rsidRPr="005659F0" w:rsidRDefault="00800EBF" w:rsidP="00071946">
      <w:pPr>
        <w:pStyle w:val="Default"/>
        <w:ind w:left="468"/>
        <w:rPr>
          <w:rFonts w:ascii="Tw Cen MT" w:hAnsi="Tw Cen MT" w:cs="BrowalliaUPC"/>
          <w:color w:val="auto"/>
          <w:sz w:val="22"/>
          <w:szCs w:val="22"/>
        </w:rPr>
      </w:pPr>
    </w:p>
    <w:p w:rsidR="00800EBF" w:rsidRPr="005659F0" w:rsidRDefault="00800EBF">
      <w:pPr>
        <w:pStyle w:val="CM89"/>
        <w:spacing w:after="0"/>
        <w:ind w:left="540" w:hanging="540"/>
        <w:rPr>
          <w:rFonts w:ascii="Tw Cen MT" w:hAnsi="Tw Cen MT" w:cs="BrowalliaUPC"/>
          <w:sz w:val="22"/>
          <w:szCs w:val="22"/>
        </w:rPr>
      </w:pPr>
      <w:r w:rsidRPr="005659F0">
        <w:rPr>
          <w:rFonts w:ascii="Tw Cen MT" w:hAnsi="Tw Cen MT" w:cs="BrowalliaUPC"/>
          <w:b/>
          <w:bCs/>
          <w:sz w:val="22"/>
          <w:szCs w:val="22"/>
        </w:rPr>
        <w:t>C. Hazards:</w:t>
      </w:r>
      <w:r w:rsidRPr="005659F0">
        <w:rPr>
          <w:rFonts w:ascii="Tw Cen MT" w:hAnsi="Tw Cen MT" w:cs="BrowalliaUPC"/>
          <w:sz w:val="22"/>
          <w:szCs w:val="22"/>
        </w:rPr>
        <w:t xml:space="preserve">        </w:t>
      </w:r>
    </w:p>
    <w:p w:rsidR="00800EBF" w:rsidRPr="005659F0" w:rsidRDefault="00800EBF">
      <w:pPr>
        <w:pStyle w:val="CM89"/>
        <w:spacing w:after="0"/>
        <w:rPr>
          <w:rFonts w:ascii="Tw Cen MT" w:hAnsi="Tw Cen MT" w:cs="BrowalliaUPC"/>
          <w:sz w:val="22"/>
          <w:szCs w:val="22"/>
        </w:rPr>
      </w:pPr>
      <w:r w:rsidRPr="005659F0">
        <w:rPr>
          <w:rFonts w:ascii="Tw Cen MT" w:hAnsi="Tw Cen MT" w:cs="BrowalliaUPC"/>
          <w:sz w:val="22"/>
          <w:szCs w:val="22"/>
        </w:rPr>
        <w:t xml:space="preserve">Some classrooms, offices, and school settings may expose employees to communicable diseases. In a typical school setting exposure to chalk dust, chemicals, fumes, stairs, etc. are potential hazards including structural supports, equipment, materials, and other overall environmental surroundings. Travel between schools and other school settings may cause exposure to hazardous driving and walking conditions because of weather conditions. </w:t>
      </w: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rsidP="00071946">
      <w:pPr>
        <w:pStyle w:val="CM110"/>
        <w:spacing w:after="0"/>
        <w:rPr>
          <w:rFonts w:ascii="Tw Cen MT" w:hAnsi="Tw Cen MT" w:cs="BrowalliaUPC"/>
          <w:b/>
          <w:bCs/>
          <w:sz w:val="22"/>
          <w:szCs w:val="22"/>
        </w:rPr>
      </w:pPr>
      <w:r w:rsidRPr="005659F0">
        <w:rPr>
          <w:rFonts w:ascii="Tw Cen MT" w:hAnsi="Tw Cen MT" w:cs="BrowalliaUPC"/>
          <w:b/>
          <w:bCs/>
          <w:sz w:val="22"/>
          <w:szCs w:val="22"/>
        </w:rPr>
        <w:t xml:space="preserve">I have read and understand this job description and can fulfill the essential functions as listed. </w:t>
      </w: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b/>
          <w:sz w:val="22"/>
          <w:szCs w:val="22"/>
        </w:rPr>
      </w:pPr>
      <w:r w:rsidRPr="005659F0">
        <w:rPr>
          <w:rFonts w:ascii="Tw Cen MT" w:hAnsi="Tw Cen MT" w:cs="BrowalliaUPC"/>
          <w:b/>
          <w:sz w:val="22"/>
          <w:szCs w:val="22"/>
        </w:rPr>
        <w:t>____________</w:t>
      </w:r>
      <w:r w:rsidR="00B37A28" w:rsidRPr="005659F0">
        <w:rPr>
          <w:rFonts w:ascii="Tw Cen MT" w:hAnsi="Tw Cen MT" w:cs="BrowalliaUPC"/>
          <w:b/>
          <w:sz w:val="22"/>
          <w:szCs w:val="22"/>
        </w:rPr>
        <w:t>_______________</w:t>
      </w:r>
      <w:r w:rsidR="00F572EE" w:rsidRPr="005659F0">
        <w:rPr>
          <w:rFonts w:ascii="Tw Cen MT" w:hAnsi="Tw Cen MT" w:cs="BrowalliaUPC"/>
          <w:b/>
          <w:sz w:val="22"/>
          <w:szCs w:val="22"/>
        </w:rPr>
        <w:t>______</w:t>
      </w:r>
      <w:r w:rsidR="00B37A28" w:rsidRPr="005659F0">
        <w:rPr>
          <w:rFonts w:ascii="Tw Cen MT" w:hAnsi="Tw Cen MT" w:cs="BrowalliaUPC"/>
          <w:b/>
          <w:sz w:val="22"/>
          <w:szCs w:val="22"/>
        </w:rPr>
        <w:t>_</w:t>
      </w:r>
      <w:r w:rsidR="00AF41A8" w:rsidRPr="005659F0">
        <w:rPr>
          <w:rFonts w:ascii="Tw Cen MT" w:hAnsi="Tw Cen MT" w:cs="BrowalliaUPC"/>
          <w:b/>
          <w:sz w:val="22"/>
          <w:szCs w:val="22"/>
        </w:rPr>
        <w:t>_</w:t>
      </w:r>
      <w:r w:rsidR="00F32426" w:rsidRPr="005659F0">
        <w:rPr>
          <w:rFonts w:ascii="Tw Cen MT" w:hAnsi="Tw Cen MT" w:cs="BrowalliaUPC"/>
          <w:b/>
          <w:sz w:val="22"/>
          <w:szCs w:val="22"/>
        </w:rPr>
        <w:t>_______</w:t>
      </w:r>
      <w:r w:rsidRPr="005659F0">
        <w:rPr>
          <w:rFonts w:ascii="Tw Cen MT" w:hAnsi="Tw Cen MT" w:cs="BrowalliaUPC"/>
          <w:b/>
          <w:sz w:val="22"/>
          <w:szCs w:val="22"/>
        </w:rPr>
        <w:t xml:space="preserve">     </w:t>
      </w:r>
      <w:r w:rsidR="00F572EE" w:rsidRPr="005659F0">
        <w:rPr>
          <w:rFonts w:ascii="Tw Cen MT" w:hAnsi="Tw Cen MT" w:cs="BrowalliaUPC"/>
          <w:b/>
          <w:sz w:val="22"/>
          <w:szCs w:val="22"/>
        </w:rPr>
        <w:tab/>
      </w:r>
      <w:r w:rsidR="00F32426" w:rsidRPr="005659F0">
        <w:rPr>
          <w:rFonts w:ascii="Tw Cen MT" w:hAnsi="Tw Cen MT" w:cs="BrowalliaUPC"/>
          <w:b/>
          <w:sz w:val="22"/>
          <w:szCs w:val="22"/>
        </w:rPr>
        <w:t>________________</w:t>
      </w:r>
      <w:r w:rsidR="00F572EE" w:rsidRPr="005659F0">
        <w:rPr>
          <w:rFonts w:ascii="Tw Cen MT" w:hAnsi="Tw Cen MT" w:cs="BrowalliaUPC"/>
          <w:b/>
          <w:sz w:val="22"/>
          <w:szCs w:val="22"/>
        </w:rPr>
        <w:t>_</w:t>
      </w:r>
      <w:r w:rsidR="00A65FDF" w:rsidRPr="005659F0">
        <w:rPr>
          <w:rFonts w:ascii="Tw Cen MT" w:hAnsi="Tw Cen MT" w:cs="BrowalliaUPC"/>
          <w:b/>
          <w:sz w:val="22"/>
          <w:szCs w:val="22"/>
        </w:rPr>
        <w:t>_</w:t>
      </w:r>
      <w:r w:rsidR="00F572EE" w:rsidRPr="005659F0">
        <w:rPr>
          <w:rFonts w:ascii="Tw Cen MT" w:hAnsi="Tw Cen MT" w:cs="BrowalliaUPC"/>
          <w:b/>
          <w:sz w:val="22"/>
          <w:szCs w:val="22"/>
        </w:rPr>
        <w:t>_______</w:t>
      </w:r>
      <w:r w:rsidR="00F32426" w:rsidRPr="005659F0">
        <w:rPr>
          <w:rFonts w:ascii="Tw Cen MT" w:hAnsi="Tw Cen MT" w:cs="BrowalliaUPC"/>
          <w:b/>
          <w:sz w:val="22"/>
          <w:szCs w:val="22"/>
        </w:rPr>
        <w:t>___</w:t>
      </w:r>
    </w:p>
    <w:p w:rsidR="00800EBF" w:rsidRPr="005659F0" w:rsidRDefault="00F572EE">
      <w:pPr>
        <w:pStyle w:val="CM111"/>
        <w:spacing w:after="0"/>
        <w:rPr>
          <w:rFonts w:ascii="Tw Cen MT" w:hAnsi="Tw Cen MT" w:cs="BrowalliaUPC"/>
          <w:sz w:val="22"/>
          <w:szCs w:val="22"/>
        </w:rPr>
      </w:pPr>
      <w:r w:rsidRPr="005659F0">
        <w:rPr>
          <w:rFonts w:ascii="Tw Cen MT" w:hAnsi="Tw Cen MT" w:cs="BrowalliaUPC"/>
          <w:b/>
          <w:bCs/>
          <w:sz w:val="22"/>
          <w:szCs w:val="22"/>
        </w:rPr>
        <w:t xml:space="preserve">Signature </w:t>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00800EBF" w:rsidRPr="005659F0">
        <w:rPr>
          <w:rFonts w:ascii="Tw Cen MT" w:hAnsi="Tw Cen MT" w:cs="BrowalliaUPC"/>
          <w:b/>
          <w:bCs/>
          <w:sz w:val="22"/>
          <w:szCs w:val="22"/>
        </w:rPr>
        <w:t xml:space="preserve">Date </w:t>
      </w:r>
    </w:p>
    <w:p w:rsidR="00800EBF" w:rsidRPr="005659F0" w:rsidRDefault="00800EBF">
      <w:pPr>
        <w:pStyle w:val="CM7"/>
        <w:jc w:val="center"/>
        <w:rPr>
          <w:rFonts w:ascii="Tw Cen MT" w:hAnsi="Tw Cen MT" w:cs="BrowalliaUPC"/>
          <w:sz w:val="22"/>
          <w:szCs w:val="22"/>
        </w:rPr>
      </w:pPr>
    </w:p>
    <w:p w:rsidR="00800EBF" w:rsidRPr="005659F0" w:rsidRDefault="00800EBF">
      <w:pPr>
        <w:pStyle w:val="CM7"/>
        <w:jc w:val="center"/>
        <w:rPr>
          <w:rFonts w:ascii="Tw Cen MT" w:hAnsi="Tw Cen MT" w:cs="BrowalliaUPC"/>
          <w:sz w:val="22"/>
          <w:szCs w:val="22"/>
        </w:rPr>
      </w:pPr>
      <w:r w:rsidRPr="005659F0">
        <w:rPr>
          <w:rFonts w:ascii="Tw Cen MT" w:hAnsi="Tw Cen MT" w:cs="BrowalliaUPC"/>
          <w:sz w:val="22"/>
          <w:szCs w:val="22"/>
        </w:rPr>
        <w:br/>
      </w:r>
    </w:p>
    <w:p w:rsidR="00800EBF" w:rsidRPr="005659F0" w:rsidRDefault="00800EBF">
      <w:pPr>
        <w:pStyle w:val="CM105"/>
        <w:spacing w:after="0"/>
        <w:jc w:val="center"/>
        <w:rPr>
          <w:rFonts w:ascii="Tw Cen MT" w:hAnsi="Tw Cen MT" w:cs="BrowalliaUPC"/>
          <w:b/>
          <w:bCs/>
          <w:sz w:val="22"/>
          <w:szCs w:val="22"/>
        </w:rPr>
      </w:pPr>
    </w:p>
    <w:p w:rsidR="00800EBF" w:rsidRPr="005659F0" w:rsidRDefault="00800EBF">
      <w:pPr>
        <w:pStyle w:val="CM105"/>
        <w:spacing w:after="0"/>
        <w:rPr>
          <w:rFonts w:ascii="Tw Cen MT" w:hAnsi="Tw Cen MT" w:cs="BrowalliaUPC"/>
          <w:b/>
          <w:bCs/>
          <w:sz w:val="22"/>
          <w:szCs w:val="22"/>
        </w:rPr>
      </w:pPr>
      <w:r w:rsidRPr="005659F0">
        <w:rPr>
          <w:rFonts w:ascii="Tw Cen MT" w:hAnsi="Tw Cen MT" w:cs="BrowalliaUPC"/>
          <w:b/>
          <w:bCs/>
          <w:sz w:val="22"/>
          <w:szCs w:val="22"/>
        </w:rPr>
        <w:t>____________________________</w:t>
      </w:r>
      <w:r w:rsidR="00B37A28" w:rsidRPr="005659F0">
        <w:rPr>
          <w:rFonts w:ascii="Tw Cen MT" w:hAnsi="Tw Cen MT" w:cs="BrowalliaUPC"/>
          <w:b/>
          <w:bCs/>
          <w:sz w:val="22"/>
          <w:szCs w:val="22"/>
        </w:rPr>
        <w:t>_</w:t>
      </w:r>
      <w:r w:rsidR="00AF41A8" w:rsidRPr="005659F0">
        <w:rPr>
          <w:rFonts w:ascii="Tw Cen MT" w:hAnsi="Tw Cen MT" w:cs="BrowalliaUPC"/>
          <w:b/>
          <w:bCs/>
          <w:sz w:val="22"/>
          <w:szCs w:val="22"/>
        </w:rPr>
        <w:t>_</w:t>
      </w:r>
      <w:r w:rsidRPr="005659F0">
        <w:rPr>
          <w:rFonts w:ascii="Tw Cen MT" w:hAnsi="Tw Cen MT" w:cs="BrowalliaUPC"/>
          <w:b/>
          <w:bCs/>
          <w:sz w:val="22"/>
          <w:szCs w:val="22"/>
        </w:rPr>
        <w:t>___</w:t>
      </w:r>
      <w:r w:rsidR="00F572EE" w:rsidRPr="005659F0">
        <w:rPr>
          <w:rFonts w:ascii="Tw Cen MT" w:hAnsi="Tw Cen MT" w:cs="BrowalliaUPC"/>
          <w:b/>
          <w:bCs/>
          <w:sz w:val="22"/>
          <w:szCs w:val="22"/>
        </w:rPr>
        <w:t>______</w:t>
      </w:r>
      <w:r w:rsidRPr="005659F0">
        <w:rPr>
          <w:rFonts w:ascii="Tw Cen MT" w:hAnsi="Tw Cen MT" w:cs="BrowalliaUPC"/>
          <w:b/>
          <w:bCs/>
          <w:sz w:val="22"/>
          <w:szCs w:val="22"/>
        </w:rPr>
        <w:t>___</w:t>
      </w:r>
    </w:p>
    <w:p w:rsidR="00800EBF" w:rsidRPr="005659F0" w:rsidRDefault="00800EBF">
      <w:pPr>
        <w:pStyle w:val="CM105"/>
        <w:spacing w:after="0"/>
        <w:rPr>
          <w:rFonts w:ascii="Tw Cen MT" w:hAnsi="Tw Cen MT" w:cs="BrowalliaUPC"/>
          <w:b/>
          <w:bCs/>
          <w:sz w:val="22"/>
          <w:szCs w:val="22"/>
        </w:rPr>
      </w:pPr>
      <w:r w:rsidRPr="005659F0">
        <w:rPr>
          <w:rFonts w:ascii="Tw Cen MT" w:hAnsi="Tw Cen MT" w:cs="BrowalliaUPC"/>
          <w:b/>
          <w:bCs/>
          <w:sz w:val="22"/>
          <w:szCs w:val="22"/>
        </w:rPr>
        <w:t xml:space="preserve">Print Name </w:t>
      </w:r>
    </w:p>
    <w:p w:rsidR="00800EBF" w:rsidRPr="005659F0" w:rsidRDefault="00800EBF">
      <w:pPr>
        <w:pStyle w:val="CM100"/>
        <w:spacing w:after="0"/>
        <w:ind w:firstLine="2470"/>
        <w:jc w:val="center"/>
        <w:rPr>
          <w:rFonts w:ascii="Tw Cen MT" w:hAnsi="Tw Cen MT" w:cs="BrowalliaUPC"/>
          <w:b/>
          <w:bCs/>
          <w:sz w:val="22"/>
          <w:szCs w:val="22"/>
        </w:rPr>
      </w:pPr>
    </w:p>
    <w:p w:rsidR="00800EBF" w:rsidRPr="005659F0" w:rsidRDefault="00800EBF">
      <w:pPr>
        <w:pStyle w:val="CM100"/>
        <w:spacing w:after="0"/>
        <w:ind w:firstLine="2470"/>
        <w:jc w:val="center"/>
        <w:rPr>
          <w:rFonts w:ascii="Tw Cen MT" w:hAnsi="Tw Cen MT" w:cs="BrowalliaUPC"/>
          <w:b/>
          <w:bCs/>
          <w:sz w:val="22"/>
          <w:szCs w:val="22"/>
        </w:rPr>
      </w:pPr>
    </w:p>
    <w:p w:rsidR="00800EBF" w:rsidRPr="005659F0" w:rsidRDefault="00800EBF">
      <w:pPr>
        <w:pStyle w:val="CM100"/>
        <w:spacing w:after="0"/>
        <w:ind w:firstLine="2470"/>
        <w:jc w:val="center"/>
        <w:rPr>
          <w:rFonts w:ascii="Tw Cen MT" w:hAnsi="Tw Cen MT" w:cs="BrowalliaUPC"/>
          <w:b/>
          <w:bCs/>
          <w:sz w:val="22"/>
          <w:szCs w:val="22"/>
        </w:rPr>
      </w:pPr>
    </w:p>
    <w:p w:rsidR="00CA71F5" w:rsidRPr="005659F0" w:rsidRDefault="00CA71F5" w:rsidP="00CA71F5">
      <w:pPr>
        <w:pStyle w:val="Default"/>
        <w:rPr>
          <w:rFonts w:ascii="Tw Cen MT" w:hAnsi="Tw Cen MT"/>
          <w:sz w:val="22"/>
          <w:szCs w:val="22"/>
        </w:rPr>
      </w:pPr>
    </w:p>
    <w:p w:rsidR="00CA71F5" w:rsidRPr="005659F0" w:rsidRDefault="00CA71F5" w:rsidP="00CA71F5">
      <w:pPr>
        <w:pStyle w:val="Default"/>
        <w:rPr>
          <w:rFonts w:ascii="Tw Cen MT" w:hAnsi="Tw Cen MT"/>
          <w:sz w:val="22"/>
          <w:szCs w:val="22"/>
        </w:rPr>
      </w:pPr>
    </w:p>
    <w:p w:rsidR="00CA71F5" w:rsidRPr="005659F0" w:rsidRDefault="00CA71F5" w:rsidP="00CA71F5">
      <w:pPr>
        <w:pStyle w:val="Default"/>
        <w:rPr>
          <w:rFonts w:ascii="Tw Cen MT" w:hAnsi="Tw Cen MT"/>
          <w:sz w:val="22"/>
          <w:szCs w:val="22"/>
        </w:rPr>
      </w:pPr>
    </w:p>
    <w:p w:rsidR="00CA71F5" w:rsidRPr="005659F0" w:rsidRDefault="00CA71F5" w:rsidP="00CA71F5">
      <w:pPr>
        <w:pStyle w:val="Default"/>
        <w:rPr>
          <w:rFonts w:ascii="Tw Cen MT" w:hAnsi="Tw Cen MT"/>
          <w:sz w:val="22"/>
          <w:szCs w:val="22"/>
        </w:rPr>
      </w:pPr>
    </w:p>
    <w:p w:rsidR="00CA71F5" w:rsidRPr="005659F0" w:rsidRDefault="00CA71F5" w:rsidP="00CA71F5">
      <w:pPr>
        <w:pStyle w:val="Default"/>
        <w:rPr>
          <w:rFonts w:ascii="Tw Cen MT" w:hAnsi="Tw Cen MT"/>
          <w:sz w:val="22"/>
          <w:szCs w:val="22"/>
        </w:rPr>
      </w:pPr>
    </w:p>
    <w:p w:rsidR="00CA71F5" w:rsidRPr="005659F0" w:rsidRDefault="00CA71F5" w:rsidP="00CA71F5">
      <w:pPr>
        <w:pStyle w:val="Default"/>
        <w:rPr>
          <w:rFonts w:ascii="Tw Cen MT" w:hAnsi="Tw Cen MT"/>
          <w:sz w:val="22"/>
          <w:szCs w:val="22"/>
        </w:rPr>
      </w:pPr>
    </w:p>
    <w:p w:rsidR="00CA71F5" w:rsidRPr="005659F0" w:rsidRDefault="00CA71F5" w:rsidP="00CA71F5">
      <w:pPr>
        <w:pStyle w:val="Default"/>
        <w:rPr>
          <w:rFonts w:ascii="Tw Cen MT" w:hAnsi="Tw Cen MT"/>
          <w:sz w:val="22"/>
          <w:szCs w:val="22"/>
        </w:rPr>
      </w:pPr>
    </w:p>
    <w:p w:rsidR="00CA71F5" w:rsidRPr="005659F0" w:rsidRDefault="00CA71F5" w:rsidP="00CA71F5">
      <w:pPr>
        <w:pStyle w:val="Default"/>
        <w:rPr>
          <w:rFonts w:ascii="Tw Cen MT" w:hAnsi="Tw Cen MT"/>
          <w:sz w:val="22"/>
          <w:szCs w:val="22"/>
        </w:rPr>
      </w:pPr>
    </w:p>
    <w:p w:rsidR="00CA71F5" w:rsidRPr="005659F0" w:rsidRDefault="00CA71F5" w:rsidP="00CA71F5">
      <w:pPr>
        <w:pStyle w:val="Default"/>
        <w:rPr>
          <w:rFonts w:ascii="Tw Cen MT" w:hAnsi="Tw Cen MT"/>
          <w:sz w:val="22"/>
          <w:szCs w:val="22"/>
        </w:rPr>
      </w:pPr>
    </w:p>
    <w:p w:rsidR="00CA71F5" w:rsidRPr="005659F0" w:rsidRDefault="00CA71F5" w:rsidP="00CA71F5">
      <w:pPr>
        <w:pStyle w:val="Default"/>
        <w:rPr>
          <w:rFonts w:ascii="Tw Cen MT" w:hAnsi="Tw Cen MT"/>
          <w:sz w:val="22"/>
          <w:szCs w:val="22"/>
        </w:rPr>
      </w:pPr>
    </w:p>
    <w:p w:rsidR="00CA71F5" w:rsidRDefault="00CA71F5" w:rsidP="00CA71F5">
      <w:pPr>
        <w:pStyle w:val="Default"/>
        <w:rPr>
          <w:rFonts w:ascii="Tw Cen MT" w:hAnsi="Tw Cen MT"/>
          <w:sz w:val="22"/>
          <w:szCs w:val="22"/>
        </w:rPr>
      </w:pPr>
    </w:p>
    <w:p w:rsidR="00376D58" w:rsidRDefault="00376D58" w:rsidP="00CA71F5">
      <w:pPr>
        <w:pStyle w:val="Default"/>
        <w:rPr>
          <w:rFonts w:ascii="Tw Cen MT" w:hAnsi="Tw Cen MT"/>
          <w:sz w:val="22"/>
          <w:szCs w:val="22"/>
        </w:rPr>
      </w:pPr>
    </w:p>
    <w:p w:rsidR="00376D58" w:rsidRPr="005659F0" w:rsidRDefault="00376D58" w:rsidP="00CA71F5">
      <w:pPr>
        <w:pStyle w:val="Default"/>
        <w:rPr>
          <w:rFonts w:ascii="Tw Cen MT" w:hAnsi="Tw Cen MT"/>
          <w:sz w:val="22"/>
          <w:szCs w:val="22"/>
        </w:rPr>
      </w:pPr>
    </w:p>
    <w:p w:rsidR="00F572EE" w:rsidRPr="005659F0" w:rsidRDefault="00F572EE" w:rsidP="00CA71F5">
      <w:pPr>
        <w:pStyle w:val="Default"/>
        <w:rPr>
          <w:rFonts w:ascii="Tw Cen MT" w:hAnsi="Tw Cen MT"/>
          <w:sz w:val="22"/>
          <w:szCs w:val="22"/>
        </w:rPr>
      </w:pPr>
    </w:p>
    <w:p w:rsidR="00D201A5" w:rsidRPr="005659F0" w:rsidRDefault="00D201A5" w:rsidP="00CA71F5">
      <w:pPr>
        <w:pStyle w:val="Default"/>
        <w:rPr>
          <w:rFonts w:ascii="Tw Cen MT" w:hAnsi="Tw Cen MT"/>
          <w:sz w:val="22"/>
          <w:szCs w:val="22"/>
        </w:rPr>
      </w:pPr>
    </w:p>
    <w:p w:rsidR="00800EBF" w:rsidRPr="005659F0" w:rsidRDefault="00800EBF">
      <w:pPr>
        <w:pStyle w:val="CM100"/>
        <w:spacing w:after="0"/>
        <w:ind w:firstLine="2470"/>
        <w:jc w:val="center"/>
        <w:rPr>
          <w:rFonts w:ascii="Tw Cen MT" w:hAnsi="Tw Cen MT" w:cs="BrowalliaUPC"/>
          <w:b/>
          <w:bCs/>
          <w:sz w:val="22"/>
          <w:szCs w:val="22"/>
        </w:rPr>
      </w:pPr>
    </w:p>
    <w:p w:rsidR="00800EBF" w:rsidRPr="005659F0" w:rsidRDefault="00800EBF">
      <w:pPr>
        <w:pStyle w:val="CM100"/>
        <w:spacing w:after="0"/>
        <w:jc w:val="center"/>
        <w:rPr>
          <w:rFonts w:ascii="Tw Cen MT" w:hAnsi="Tw Cen MT" w:cs="BrowalliaUPC"/>
          <w:b/>
          <w:bCs/>
          <w:sz w:val="22"/>
          <w:szCs w:val="22"/>
        </w:rPr>
      </w:pPr>
      <w:r w:rsidRPr="005659F0">
        <w:rPr>
          <w:rFonts w:ascii="Tw Cen MT" w:hAnsi="Tw Cen MT" w:cs="BrowalliaUPC"/>
          <w:b/>
          <w:bCs/>
          <w:sz w:val="22"/>
          <w:szCs w:val="22"/>
        </w:rPr>
        <w:lastRenderedPageBreak/>
        <w:t>JOB DESCRIPTION</w:t>
      </w:r>
    </w:p>
    <w:p w:rsidR="00800EBF" w:rsidRPr="005659F0" w:rsidRDefault="00800EBF">
      <w:pPr>
        <w:pStyle w:val="Default"/>
        <w:rPr>
          <w:rFonts w:ascii="Tw Cen MT" w:hAnsi="Tw Cen MT" w:cs="BrowalliaUPC"/>
          <w:sz w:val="22"/>
          <w:szCs w:val="22"/>
        </w:rPr>
      </w:pPr>
    </w:p>
    <w:p w:rsidR="00800EBF" w:rsidRPr="005659F0" w:rsidRDefault="00800EBF">
      <w:pPr>
        <w:pStyle w:val="CM89"/>
        <w:spacing w:after="0"/>
        <w:rPr>
          <w:rFonts w:ascii="Tw Cen MT" w:hAnsi="Tw Cen MT" w:cs="BrowalliaUPC"/>
          <w:b/>
          <w:bCs/>
          <w:sz w:val="22"/>
          <w:szCs w:val="22"/>
        </w:rPr>
      </w:pPr>
      <w:r w:rsidRPr="005659F0">
        <w:rPr>
          <w:rFonts w:ascii="Tw Cen MT" w:hAnsi="Tw Cen MT" w:cs="BrowalliaUPC"/>
          <w:b/>
          <w:bCs/>
          <w:sz w:val="22"/>
          <w:szCs w:val="22"/>
        </w:rPr>
        <w:t xml:space="preserve">CORNBELT EDUCATIONAL COOPERATIVE </w:t>
      </w:r>
    </w:p>
    <w:p w:rsidR="00CA71F5" w:rsidRPr="005659F0" w:rsidRDefault="00CA71F5">
      <w:pPr>
        <w:pStyle w:val="CM64"/>
        <w:spacing w:line="240" w:lineRule="auto"/>
        <w:ind w:left="3598" w:hanging="3597"/>
        <w:rPr>
          <w:rFonts w:ascii="Tw Cen MT" w:hAnsi="Tw Cen MT" w:cs="BrowalliaUPC"/>
          <w:b/>
          <w:bCs/>
          <w:sz w:val="22"/>
          <w:szCs w:val="22"/>
        </w:rPr>
      </w:pPr>
    </w:p>
    <w:p w:rsidR="00800EBF" w:rsidRPr="005659F0" w:rsidRDefault="00800EBF">
      <w:pPr>
        <w:pStyle w:val="CM64"/>
        <w:spacing w:line="240" w:lineRule="auto"/>
        <w:ind w:left="3598" w:hanging="3597"/>
        <w:rPr>
          <w:rFonts w:ascii="Tw Cen MT" w:hAnsi="Tw Cen MT" w:cs="BrowalliaUPC"/>
          <w:sz w:val="22"/>
          <w:szCs w:val="22"/>
        </w:rPr>
      </w:pPr>
      <w:r w:rsidRPr="005659F0">
        <w:rPr>
          <w:rFonts w:ascii="Tw Cen MT" w:hAnsi="Tw Cen MT" w:cs="BrowalliaUPC"/>
          <w:b/>
          <w:bCs/>
          <w:sz w:val="22"/>
          <w:szCs w:val="22"/>
        </w:rPr>
        <w:t xml:space="preserve">JOB TITLE: </w:t>
      </w:r>
      <w:r w:rsidRPr="005659F0">
        <w:rPr>
          <w:rFonts w:ascii="Tw Cen MT" w:hAnsi="Tw Cen MT" w:cs="BrowalliaUPC"/>
          <w:b/>
          <w:bCs/>
          <w:sz w:val="22"/>
          <w:szCs w:val="22"/>
        </w:rPr>
        <w:tab/>
        <w:t xml:space="preserve">EARLY CHILDHOOD SPECIAL EDUCATION  </w:t>
      </w:r>
    </w:p>
    <w:p w:rsidR="00800EBF" w:rsidRPr="005659F0" w:rsidRDefault="00800EBF">
      <w:pPr>
        <w:pStyle w:val="CM89"/>
        <w:spacing w:after="0"/>
        <w:ind w:left="3598"/>
        <w:rPr>
          <w:rFonts w:ascii="Tw Cen MT" w:hAnsi="Tw Cen MT" w:cs="BrowalliaUPC"/>
          <w:b/>
          <w:bCs/>
          <w:sz w:val="22"/>
          <w:szCs w:val="22"/>
        </w:rPr>
      </w:pPr>
      <w:r w:rsidRPr="005659F0">
        <w:rPr>
          <w:rFonts w:ascii="Tw Cen MT" w:hAnsi="Tw Cen MT" w:cs="BrowalliaUPC"/>
          <w:b/>
          <w:bCs/>
          <w:sz w:val="22"/>
          <w:szCs w:val="22"/>
        </w:rPr>
        <w:t xml:space="preserve">PROGRAM COORDINATOR  </w:t>
      </w:r>
    </w:p>
    <w:p w:rsidR="003573F8" w:rsidRPr="005659F0" w:rsidRDefault="003573F8" w:rsidP="00071946">
      <w:pPr>
        <w:pStyle w:val="CM89"/>
        <w:spacing w:after="0"/>
        <w:rPr>
          <w:rFonts w:ascii="Tw Cen MT" w:hAnsi="Tw Cen MT" w:cs="BrowalliaUPC"/>
          <w:b/>
          <w:bCs/>
          <w:sz w:val="22"/>
          <w:szCs w:val="22"/>
        </w:rPr>
      </w:pPr>
    </w:p>
    <w:p w:rsidR="003573F8" w:rsidRPr="005659F0" w:rsidRDefault="00800EBF" w:rsidP="00071946">
      <w:pPr>
        <w:pStyle w:val="CM89"/>
        <w:spacing w:after="0"/>
        <w:rPr>
          <w:rFonts w:ascii="Tw Cen MT" w:hAnsi="Tw Cen MT" w:cs="BrowalliaUPC"/>
          <w:b/>
          <w:bCs/>
          <w:sz w:val="22"/>
          <w:szCs w:val="22"/>
        </w:rPr>
      </w:pPr>
      <w:r w:rsidRPr="005659F0">
        <w:rPr>
          <w:rFonts w:ascii="Tw Cen MT" w:hAnsi="Tw Cen MT" w:cs="BrowalliaUPC"/>
          <w:b/>
          <w:bCs/>
          <w:sz w:val="22"/>
          <w:szCs w:val="22"/>
        </w:rPr>
        <w:t xml:space="preserve">REQUIREMENTS: </w:t>
      </w:r>
    </w:p>
    <w:p w:rsidR="00CA71F5" w:rsidRPr="005659F0" w:rsidRDefault="00CA71F5" w:rsidP="00CA71F5">
      <w:pPr>
        <w:pStyle w:val="Default"/>
        <w:rPr>
          <w:rFonts w:ascii="Tw Cen MT" w:hAnsi="Tw Cen MT"/>
          <w:sz w:val="22"/>
          <w:szCs w:val="22"/>
        </w:rPr>
      </w:pPr>
    </w:p>
    <w:p w:rsidR="00800EBF" w:rsidRPr="005659F0" w:rsidRDefault="00800EBF" w:rsidP="00071946">
      <w:pPr>
        <w:pStyle w:val="CM91"/>
        <w:spacing w:after="0"/>
        <w:ind w:left="3600" w:hanging="3600"/>
        <w:rPr>
          <w:rFonts w:ascii="Tw Cen MT" w:hAnsi="Tw Cen MT" w:cs="BrowalliaUPC"/>
          <w:b/>
          <w:bCs/>
          <w:sz w:val="22"/>
          <w:szCs w:val="22"/>
        </w:rPr>
      </w:pPr>
      <w:r w:rsidRPr="005659F0">
        <w:rPr>
          <w:rFonts w:ascii="Tw Cen MT" w:hAnsi="Tw Cen MT" w:cs="BrowalliaUPC"/>
          <w:b/>
          <w:bCs/>
          <w:sz w:val="22"/>
          <w:szCs w:val="22"/>
        </w:rPr>
        <w:t xml:space="preserve">A. </w:t>
      </w:r>
      <w:r w:rsidR="00CA71F5" w:rsidRPr="005659F0">
        <w:rPr>
          <w:rFonts w:ascii="Tw Cen MT" w:hAnsi="Tw Cen MT" w:cs="BrowalliaUPC"/>
          <w:b/>
          <w:bCs/>
          <w:sz w:val="22"/>
          <w:szCs w:val="22"/>
        </w:rPr>
        <w:tab/>
      </w:r>
      <w:r w:rsidRPr="005659F0">
        <w:rPr>
          <w:rFonts w:ascii="Tw Cen MT" w:hAnsi="Tw Cen MT" w:cs="BrowalliaUPC"/>
          <w:b/>
          <w:bCs/>
          <w:sz w:val="22"/>
          <w:szCs w:val="22"/>
        </w:rPr>
        <w:t>Education Level:</w:t>
      </w:r>
      <w:r w:rsidR="00CA71F5" w:rsidRPr="005659F0">
        <w:rPr>
          <w:rFonts w:ascii="Tw Cen MT" w:hAnsi="Tw Cen MT" w:cs="BrowalliaUPC"/>
          <w:b/>
          <w:bCs/>
          <w:sz w:val="22"/>
          <w:szCs w:val="22"/>
        </w:rPr>
        <w:t xml:space="preserve"> </w:t>
      </w:r>
      <w:r w:rsidR="00F572EE" w:rsidRPr="005659F0">
        <w:rPr>
          <w:rFonts w:ascii="Tw Cen MT" w:hAnsi="Tw Cen MT" w:cs="BrowalliaUPC"/>
          <w:bCs/>
          <w:sz w:val="22"/>
          <w:szCs w:val="22"/>
        </w:rPr>
        <w:t xml:space="preserve">Master’s degree and </w:t>
      </w:r>
      <w:r w:rsidRPr="005659F0">
        <w:rPr>
          <w:rFonts w:ascii="Tw Cen MT" w:hAnsi="Tw Cen MT" w:cs="BrowalliaUPC"/>
          <w:bCs/>
          <w:sz w:val="22"/>
          <w:szCs w:val="22"/>
        </w:rPr>
        <w:t>certification</w:t>
      </w:r>
      <w:r w:rsidR="007D2908" w:rsidRPr="005659F0">
        <w:rPr>
          <w:rFonts w:ascii="Tw Cen MT" w:hAnsi="Tw Cen MT" w:cs="BrowalliaUPC"/>
          <w:bCs/>
          <w:sz w:val="22"/>
          <w:szCs w:val="22"/>
        </w:rPr>
        <w:t xml:space="preserve"> as an Early Childhood Special E</w:t>
      </w:r>
      <w:r w:rsidRPr="005659F0">
        <w:rPr>
          <w:rFonts w:ascii="Tw Cen MT" w:hAnsi="Tw Cen MT" w:cs="BrowalliaUPC"/>
          <w:bCs/>
          <w:sz w:val="22"/>
          <w:szCs w:val="22"/>
        </w:rPr>
        <w:t>ducation teacher</w:t>
      </w:r>
      <w:r w:rsidR="00186765">
        <w:rPr>
          <w:rFonts w:ascii="Tw Cen MT" w:hAnsi="Tw Cen MT" w:cs="BrowalliaUPC"/>
          <w:bCs/>
          <w:sz w:val="22"/>
          <w:szCs w:val="22"/>
        </w:rPr>
        <w:t xml:space="preserve"> or School Administrator.</w:t>
      </w:r>
      <w:r w:rsidRPr="005659F0">
        <w:rPr>
          <w:rFonts w:ascii="Tw Cen MT" w:hAnsi="Tw Cen MT" w:cs="BrowalliaUPC"/>
          <w:b/>
          <w:bCs/>
          <w:sz w:val="22"/>
          <w:szCs w:val="22"/>
        </w:rPr>
        <w:t xml:space="preserve"> </w:t>
      </w:r>
    </w:p>
    <w:p w:rsidR="00800EBF" w:rsidRPr="005659F0" w:rsidRDefault="00800EBF">
      <w:pPr>
        <w:pStyle w:val="Default"/>
        <w:rPr>
          <w:rFonts w:ascii="Tw Cen MT" w:hAnsi="Tw Cen MT" w:cs="BrowalliaUPC"/>
          <w:sz w:val="22"/>
          <w:szCs w:val="22"/>
        </w:rPr>
      </w:pPr>
    </w:p>
    <w:p w:rsidR="00800EBF" w:rsidRPr="005659F0" w:rsidRDefault="00800EBF" w:rsidP="00071946">
      <w:pPr>
        <w:pStyle w:val="CM91"/>
        <w:spacing w:after="0"/>
        <w:ind w:left="3600" w:hanging="3600"/>
        <w:rPr>
          <w:rFonts w:ascii="Tw Cen MT" w:hAnsi="Tw Cen MT" w:cs="BrowalliaUPC"/>
          <w:sz w:val="22"/>
          <w:szCs w:val="22"/>
        </w:rPr>
      </w:pPr>
      <w:r w:rsidRPr="005659F0">
        <w:rPr>
          <w:rFonts w:ascii="Tw Cen MT" w:hAnsi="Tw Cen MT" w:cs="BrowalliaUPC"/>
          <w:b/>
          <w:bCs/>
          <w:sz w:val="22"/>
          <w:szCs w:val="22"/>
        </w:rPr>
        <w:t xml:space="preserve">B. </w:t>
      </w:r>
      <w:r w:rsidRPr="005659F0">
        <w:rPr>
          <w:rFonts w:ascii="Tw Cen MT" w:hAnsi="Tw Cen MT" w:cs="BrowalliaUPC"/>
          <w:b/>
          <w:bCs/>
          <w:sz w:val="22"/>
          <w:szCs w:val="22"/>
        </w:rPr>
        <w:tab/>
        <w:t xml:space="preserve">Experience Desired: </w:t>
      </w:r>
      <w:r w:rsidRPr="005659F0">
        <w:rPr>
          <w:rFonts w:ascii="Tw Cen MT" w:hAnsi="Tw Cen MT" w:cs="BrowalliaUPC"/>
          <w:sz w:val="22"/>
          <w:szCs w:val="22"/>
        </w:rPr>
        <w:t xml:space="preserve">At least </w:t>
      </w:r>
      <w:r w:rsidR="00506E56" w:rsidRPr="005659F0">
        <w:rPr>
          <w:rFonts w:ascii="Tw Cen MT" w:hAnsi="Tw Cen MT" w:cs="BrowalliaUPC"/>
          <w:sz w:val="22"/>
          <w:szCs w:val="22"/>
        </w:rPr>
        <w:t>three (</w:t>
      </w:r>
      <w:r w:rsidRPr="005659F0">
        <w:rPr>
          <w:rFonts w:ascii="Tw Cen MT" w:hAnsi="Tw Cen MT" w:cs="BrowalliaUPC"/>
          <w:sz w:val="22"/>
          <w:szCs w:val="22"/>
        </w:rPr>
        <w:t>3</w:t>
      </w:r>
      <w:r w:rsidR="00506E56" w:rsidRPr="005659F0">
        <w:rPr>
          <w:rFonts w:ascii="Tw Cen MT" w:hAnsi="Tw Cen MT" w:cs="BrowalliaUPC"/>
          <w:sz w:val="22"/>
          <w:szCs w:val="22"/>
        </w:rPr>
        <w:t>)</w:t>
      </w:r>
      <w:r w:rsidRPr="005659F0">
        <w:rPr>
          <w:rFonts w:ascii="Tw Cen MT" w:hAnsi="Tw Cen MT" w:cs="BrowalliaUPC"/>
          <w:sz w:val="22"/>
          <w:szCs w:val="22"/>
        </w:rPr>
        <w:t xml:space="preserve"> years successful ex</w:t>
      </w:r>
      <w:r w:rsidR="007D2908" w:rsidRPr="005659F0">
        <w:rPr>
          <w:rFonts w:ascii="Tw Cen MT" w:hAnsi="Tw Cen MT" w:cs="BrowalliaUPC"/>
          <w:sz w:val="22"/>
          <w:szCs w:val="22"/>
        </w:rPr>
        <w:t>perience as an Early Childhood S</w:t>
      </w:r>
      <w:r w:rsidRPr="005659F0">
        <w:rPr>
          <w:rFonts w:ascii="Tw Cen MT" w:hAnsi="Tw Cen MT" w:cs="BrowalliaUPC"/>
          <w:sz w:val="22"/>
          <w:szCs w:val="22"/>
        </w:rPr>
        <w:t xml:space="preserve">pecial </w:t>
      </w:r>
      <w:r w:rsidR="007D2908" w:rsidRPr="005659F0">
        <w:rPr>
          <w:rFonts w:ascii="Tw Cen MT" w:hAnsi="Tw Cen MT" w:cs="BrowalliaUPC"/>
          <w:sz w:val="22"/>
          <w:szCs w:val="22"/>
        </w:rPr>
        <w:t>E</w:t>
      </w:r>
      <w:r w:rsidRPr="005659F0">
        <w:rPr>
          <w:rFonts w:ascii="Tw Cen MT" w:hAnsi="Tw Cen MT" w:cs="BrowalliaUPC"/>
          <w:sz w:val="22"/>
          <w:szCs w:val="22"/>
        </w:rPr>
        <w:t xml:space="preserve">ducation teacher in a school or other Early Childhood setting.  </w:t>
      </w:r>
    </w:p>
    <w:p w:rsidR="00800EBF" w:rsidRPr="005659F0" w:rsidRDefault="00800EBF">
      <w:pPr>
        <w:pStyle w:val="Default"/>
        <w:rPr>
          <w:rFonts w:ascii="Tw Cen MT" w:hAnsi="Tw Cen MT" w:cs="BrowalliaUPC"/>
          <w:sz w:val="22"/>
          <w:szCs w:val="22"/>
        </w:rPr>
      </w:pPr>
    </w:p>
    <w:p w:rsidR="00800EBF" w:rsidRPr="005659F0" w:rsidRDefault="00800EBF">
      <w:pPr>
        <w:pStyle w:val="CM91"/>
        <w:spacing w:after="0"/>
        <w:ind w:left="3598" w:hanging="3597"/>
        <w:rPr>
          <w:rFonts w:ascii="Tw Cen MT" w:hAnsi="Tw Cen MT" w:cs="BrowalliaUPC"/>
          <w:sz w:val="22"/>
          <w:szCs w:val="22"/>
        </w:rPr>
      </w:pPr>
      <w:r w:rsidRPr="005659F0">
        <w:rPr>
          <w:rFonts w:ascii="Tw Cen MT" w:hAnsi="Tw Cen MT" w:cs="BrowalliaUPC"/>
          <w:b/>
          <w:bCs/>
          <w:sz w:val="22"/>
          <w:szCs w:val="22"/>
        </w:rPr>
        <w:t xml:space="preserve">C. </w:t>
      </w:r>
      <w:r w:rsidRPr="005659F0">
        <w:rPr>
          <w:rFonts w:ascii="Tw Cen MT" w:hAnsi="Tw Cen MT" w:cs="BrowalliaUPC"/>
          <w:b/>
          <w:bCs/>
          <w:sz w:val="22"/>
          <w:szCs w:val="22"/>
        </w:rPr>
        <w:tab/>
        <w:t xml:space="preserve">Physical Requirements: </w:t>
      </w:r>
      <w:r w:rsidRPr="005659F0">
        <w:rPr>
          <w:rFonts w:ascii="Tw Cen MT" w:hAnsi="Tw Cen MT" w:cs="BrowalliaUPC"/>
          <w:sz w:val="22"/>
          <w:szCs w:val="22"/>
        </w:rPr>
        <w:t>The position requires good physical skills in hand-eye/mind-eye coordination and hearing. Use of wrists, hands and fingers in keyboarding and typing.  The ability to effectively communicate verbally and in writing is required. At times the position will require carrying and lifting equipment, filing, stooping, sitting, standing, and walking. Possess the physical ability to perform all the essential functions and duties identified in the job description.  The ab</w:t>
      </w:r>
      <w:r w:rsidR="00F572EE" w:rsidRPr="005659F0">
        <w:rPr>
          <w:rFonts w:ascii="Tw Cen MT" w:hAnsi="Tw Cen MT" w:cs="BrowalliaUPC"/>
          <w:sz w:val="22"/>
          <w:szCs w:val="22"/>
        </w:rPr>
        <w:t xml:space="preserve">ility to drive a car is </w:t>
      </w:r>
      <w:r w:rsidRPr="005659F0">
        <w:rPr>
          <w:rFonts w:ascii="Tw Cen MT" w:hAnsi="Tw Cen MT" w:cs="BrowalliaUPC"/>
          <w:sz w:val="22"/>
          <w:szCs w:val="22"/>
        </w:rPr>
        <w:t xml:space="preserve">required. </w:t>
      </w:r>
    </w:p>
    <w:p w:rsidR="00800EBF" w:rsidRPr="005659F0" w:rsidRDefault="00800EBF">
      <w:pPr>
        <w:pStyle w:val="Default"/>
        <w:rPr>
          <w:rFonts w:ascii="Tw Cen MT" w:hAnsi="Tw Cen MT" w:cs="BrowalliaUPC"/>
          <w:sz w:val="22"/>
          <w:szCs w:val="22"/>
        </w:rPr>
      </w:pPr>
    </w:p>
    <w:p w:rsidR="00800EBF" w:rsidRPr="005659F0" w:rsidRDefault="00800EBF">
      <w:pPr>
        <w:pStyle w:val="CM91"/>
        <w:spacing w:after="0"/>
        <w:ind w:left="3598" w:hanging="3597"/>
        <w:rPr>
          <w:rFonts w:ascii="Tw Cen MT" w:hAnsi="Tw Cen MT" w:cs="BrowalliaUPC"/>
          <w:sz w:val="22"/>
          <w:szCs w:val="22"/>
        </w:rPr>
      </w:pPr>
      <w:r w:rsidRPr="005659F0">
        <w:rPr>
          <w:rFonts w:ascii="Tw Cen MT" w:hAnsi="Tw Cen MT" w:cs="BrowalliaUPC"/>
          <w:b/>
          <w:bCs/>
          <w:sz w:val="22"/>
          <w:szCs w:val="22"/>
        </w:rPr>
        <w:t xml:space="preserve">D. </w:t>
      </w:r>
      <w:r w:rsidRPr="005659F0">
        <w:rPr>
          <w:rFonts w:ascii="Tw Cen MT" w:hAnsi="Tw Cen MT" w:cs="BrowalliaUPC"/>
          <w:b/>
          <w:bCs/>
          <w:sz w:val="22"/>
          <w:szCs w:val="22"/>
        </w:rPr>
        <w:tab/>
        <w:t xml:space="preserve">Other Requirements: </w:t>
      </w:r>
      <w:r w:rsidRPr="005659F0">
        <w:rPr>
          <w:rFonts w:ascii="Tw Cen MT" w:hAnsi="Tw Cen MT" w:cs="BrowalliaUPC"/>
          <w:sz w:val="22"/>
          <w:szCs w:val="22"/>
        </w:rPr>
        <w:t>Excellent oral and written communication skills. Demonstrate competency with computers and use of word processing, spread sheets, and data bases.  Skills in human relations, leadership, and conflict management.  Demonstrated knowledge of curriculum and regulations in early childhood special education. Demon</w:t>
      </w:r>
      <w:r w:rsidR="006664DB">
        <w:rPr>
          <w:rFonts w:ascii="Tw Cen MT" w:hAnsi="Tw Cen MT" w:cs="BrowalliaUPC"/>
          <w:sz w:val="22"/>
          <w:szCs w:val="22"/>
        </w:rPr>
        <w:t>strate</w:t>
      </w:r>
      <w:r w:rsidRPr="005659F0">
        <w:rPr>
          <w:rFonts w:ascii="Tw Cen MT" w:hAnsi="Tw Cen MT" w:cs="BrowalliaUPC"/>
          <w:sz w:val="22"/>
          <w:szCs w:val="22"/>
        </w:rPr>
        <w:t xml:space="preserve"> ability to work well with others. </w:t>
      </w:r>
      <w:r w:rsidR="008423DB" w:rsidRPr="005659F0">
        <w:rPr>
          <w:rFonts w:ascii="Tw Cen MT" w:hAnsi="Tw Cen MT" w:cs="BrowalliaUPC"/>
          <w:sz w:val="22"/>
          <w:szCs w:val="22"/>
        </w:rPr>
        <w:t xml:space="preserve">Cellular phone with data package.  </w:t>
      </w:r>
    </w:p>
    <w:p w:rsidR="00800EBF" w:rsidRPr="005659F0" w:rsidRDefault="00800EBF">
      <w:pPr>
        <w:pStyle w:val="Default"/>
        <w:rPr>
          <w:rFonts w:ascii="Tw Cen MT" w:hAnsi="Tw Cen MT" w:cs="BrowalliaUPC"/>
          <w:sz w:val="22"/>
          <w:szCs w:val="22"/>
        </w:rPr>
      </w:pPr>
    </w:p>
    <w:p w:rsidR="003573F8" w:rsidRPr="005659F0" w:rsidRDefault="003573F8">
      <w:pPr>
        <w:pStyle w:val="CM91"/>
        <w:spacing w:after="0"/>
        <w:ind w:left="3598" w:hanging="3597"/>
        <w:rPr>
          <w:rFonts w:ascii="Tw Cen MT" w:hAnsi="Tw Cen MT" w:cs="BrowalliaUPC"/>
          <w:b/>
          <w:bCs/>
          <w:sz w:val="22"/>
          <w:szCs w:val="22"/>
        </w:rPr>
      </w:pPr>
    </w:p>
    <w:p w:rsidR="00800EBF" w:rsidRPr="005659F0" w:rsidRDefault="00800EBF">
      <w:pPr>
        <w:pStyle w:val="CM91"/>
        <w:spacing w:after="0"/>
        <w:ind w:left="3598" w:hanging="3597"/>
        <w:rPr>
          <w:rFonts w:ascii="Tw Cen MT" w:hAnsi="Tw Cen MT" w:cs="BrowalliaUPC"/>
          <w:b/>
          <w:bCs/>
          <w:sz w:val="22"/>
          <w:szCs w:val="22"/>
        </w:rPr>
      </w:pPr>
      <w:r w:rsidRPr="005659F0">
        <w:rPr>
          <w:rFonts w:ascii="Tw Cen MT" w:hAnsi="Tw Cen MT" w:cs="BrowalliaUPC"/>
          <w:b/>
          <w:bCs/>
          <w:sz w:val="22"/>
          <w:szCs w:val="22"/>
        </w:rPr>
        <w:t xml:space="preserve">REPORTS TO: </w:t>
      </w:r>
      <w:r w:rsidRPr="005659F0">
        <w:rPr>
          <w:rFonts w:ascii="Tw Cen MT" w:hAnsi="Tw Cen MT" w:cs="BrowalliaUPC"/>
          <w:b/>
          <w:bCs/>
          <w:sz w:val="22"/>
          <w:szCs w:val="22"/>
        </w:rPr>
        <w:tab/>
      </w:r>
      <w:r w:rsidR="00CA71F5" w:rsidRPr="005659F0">
        <w:rPr>
          <w:rFonts w:ascii="Tw Cen MT" w:hAnsi="Tw Cen MT" w:cs="BrowalliaUPC"/>
          <w:bCs/>
          <w:sz w:val="22"/>
          <w:szCs w:val="22"/>
        </w:rPr>
        <w:t>COOPERATIVE DIRECTOR</w:t>
      </w:r>
      <w:r w:rsidR="00CA71F5" w:rsidRPr="005659F0">
        <w:rPr>
          <w:rFonts w:ascii="Tw Cen MT" w:hAnsi="Tw Cen MT" w:cs="BrowalliaUPC"/>
          <w:b/>
          <w:bCs/>
          <w:sz w:val="22"/>
          <w:szCs w:val="22"/>
        </w:rPr>
        <w:t xml:space="preserve"> </w:t>
      </w:r>
    </w:p>
    <w:p w:rsidR="00800EBF" w:rsidRPr="005659F0" w:rsidRDefault="00800EBF">
      <w:pPr>
        <w:pStyle w:val="Default"/>
        <w:rPr>
          <w:rFonts w:ascii="Tw Cen MT" w:hAnsi="Tw Cen MT" w:cs="BrowalliaUPC"/>
          <w:sz w:val="22"/>
          <w:szCs w:val="22"/>
        </w:rPr>
      </w:pPr>
    </w:p>
    <w:p w:rsidR="003573F8" w:rsidRPr="005659F0" w:rsidRDefault="003573F8" w:rsidP="00CA71F5">
      <w:pPr>
        <w:pStyle w:val="CM109"/>
        <w:spacing w:after="0"/>
        <w:rPr>
          <w:rFonts w:ascii="Tw Cen MT" w:hAnsi="Tw Cen MT" w:cs="BrowalliaUPC"/>
          <w:b/>
          <w:bCs/>
          <w:sz w:val="22"/>
          <w:szCs w:val="22"/>
        </w:rPr>
      </w:pPr>
    </w:p>
    <w:p w:rsidR="00CA71F5" w:rsidRPr="005659F0" w:rsidRDefault="00CA71F5" w:rsidP="00CA71F5">
      <w:pPr>
        <w:pStyle w:val="CM109"/>
        <w:spacing w:after="0"/>
        <w:rPr>
          <w:rFonts w:ascii="Tw Cen MT" w:hAnsi="Tw Cen MT" w:cs="BrowalliaUPC"/>
          <w:sz w:val="22"/>
          <w:szCs w:val="22"/>
        </w:rPr>
      </w:pPr>
      <w:r w:rsidRPr="005659F0">
        <w:rPr>
          <w:rFonts w:ascii="Tw Cen MT" w:hAnsi="Tw Cen MT" w:cs="BrowalliaUPC"/>
          <w:b/>
          <w:bCs/>
          <w:sz w:val="22"/>
          <w:szCs w:val="22"/>
        </w:rPr>
        <w:t xml:space="preserve">RECEIVES GUIDANCE FROM: </w:t>
      </w:r>
      <w:r w:rsidRPr="005659F0">
        <w:rPr>
          <w:rFonts w:ascii="Tw Cen MT" w:hAnsi="Tw Cen MT" w:cs="BrowalliaUPC"/>
          <w:b/>
          <w:bCs/>
          <w:sz w:val="22"/>
          <w:szCs w:val="22"/>
        </w:rPr>
        <w:tab/>
      </w:r>
      <w:r w:rsidR="00376D58">
        <w:rPr>
          <w:rFonts w:ascii="Tw Cen MT" w:hAnsi="Tw Cen MT" w:cs="BrowalliaUPC"/>
          <w:b/>
          <w:bCs/>
          <w:sz w:val="22"/>
          <w:szCs w:val="22"/>
        </w:rPr>
        <w:tab/>
      </w:r>
      <w:r w:rsidRPr="005659F0">
        <w:rPr>
          <w:rFonts w:ascii="Tw Cen MT" w:hAnsi="Tw Cen MT" w:cs="BrowalliaUPC"/>
          <w:sz w:val="22"/>
          <w:szCs w:val="22"/>
        </w:rPr>
        <w:t xml:space="preserve">COOPERATIVE DIRECTOR AND PRINCIPALS </w:t>
      </w:r>
    </w:p>
    <w:p w:rsidR="00CA71F5" w:rsidRPr="005659F0" w:rsidRDefault="00CA71F5" w:rsidP="00071946">
      <w:pPr>
        <w:pStyle w:val="CM110"/>
        <w:spacing w:after="0"/>
        <w:rPr>
          <w:rFonts w:ascii="Tw Cen MT" w:hAnsi="Tw Cen MT" w:cs="BrowalliaUPC"/>
          <w:b/>
          <w:bCs/>
          <w:sz w:val="22"/>
          <w:szCs w:val="22"/>
        </w:rPr>
      </w:pPr>
    </w:p>
    <w:p w:rsidR="00CA71F5" w:rsidRPr="005659F0" w:rsidRDefault="00CA71F5" w:rsidP="00071946">
      <w:pPr>
        <w:pStyle w:val="CM110"/>
        <w:spacing w:after="0"/>
        <w:rPr>
          <w:rFonts w:ascii="Tw Cen MT" w:hAnsi="Tw Cen MT" w:cs="BrowalliaUPC"/>
          <w:b/>
          <w:bCs/>
          <w:sz w:val="22"/>
          <w:szCs w:val="22"/>
        </w:rPr>
      </w:pPr>
    </w:p>
    <w:p w:rsidR="00800EBF" w:rsidRPr="005659F0" w:rsidRDefault="00800EBF">
      <w:pPr>
        <w:pStyle w:val="Default"/>
        <w:rPr>
          <w:rFonts w:ascii="Tw Cen MT" w:hAnsi="Tw Cen MT" w:cs="BrowalliaUPC"/>
          <w:sz w:val="22"/>
          <w:szCs w:val="22"/>
        </w:rPr>
      </w:pPr>
    </w:p>
    <w:p w:rsidR="00CA71F5" w:rsidRPr="005659F0" w:rsidRDefault="00CA71F5">
      <w:pPr>
        <w:pStyle w:val="Default"/>
        <w:rPr>
          <w:rFonts w:ascii="Tw Cen MT" w:hAnsi="Tw Cen MT" w:cs="BrowalliaUPC"/>
          <w:sz w:val="22"/>
          <w:szCs w:val="22"/>
        </w:rPr>
      </w:pPr>
    </w:p>
    <w:p w:rsidR="00CA71F5" w:rsidRPr="005659F0" w:rsidRDefault="00CA71F5">
      <w:pPr>
        <w:pStyle w:val="Default"/>
        <w:rPr>
          <w:rFonts w:ascii="Tw Cen MT" w:hAnsi="Tw Cen MT" w:cs="BrowalliaUPC"/>
          <w:sz w:val="22"/>
          <w:szCs w:val="22"/>
        </w:rPr>
      </w:pPr>
    </w:p>
    <w:p w:rsidR="00F572EE" w:rsidRPr="005659F0" w:rsidRDefault="00F572EE">
      <w:pPr>
        <w:pStyle w:val="Default"/>
        <w:rPr>
          <w:rFonts w:ascii="Tw Cen MT" w:hAnsi="Tw Cen MT" w:cs="BrowalliaUPC"/>
          <w:sz w:val="22"/>
          <w:szCs w:val="22"/>
        </w:rPr>
      </w:pPr>
    </w:p>
    <w:p w:rsidR="00F572EE" w:rsidRPr="005659F0" w:rsidRDefault="00F572EE">
      <w:pPr>
        <w:pStyle w:val="Default"/>
        <w:rPr>
          <w:rFonts w:ascii="Tw Cen MT" w:hAnsi="Tw Cen MT" w:cs="BrowalliaUPC"/>
          <w:sz w:val="22"/>
          <w:szCs w:val="22"/>
        </w:rPr>
      </w:pPr>
    </w:p>
    <w:p w:rsidR="00CA71F5" w:rsidRPr="005659F0" w:rsidRDefault="00CA71F5">
      <w:pPr>
        <w:pStyle w:val="Default"/>
        <w:rPr>
          <w:rFonts w:ascii="Tw Cen MT" w:hAnsi="Tw Cen MT" w:cs="BrowalliaUPC"/>
          <w:sz w:val="22"/>
          <w:szCs w:val="22"/>
        </w:rPr>
      </w:pPr>
    </w:p>
    <w:p w:rsidR="00F572EE" w:rsidRPr="005659F0" w:rsidRDefault="00F572EE">
      <w:pPr>
        <w:pStyle w:val="Default"/>
        <w:rPr>
          <w:rFonts w:ascii="Tw Cen MT" w:hAnsi="Tw Cen MT" w:cs="BrowalliaUPC"/>
          <w:sz w:val="22"/>
          <w:szCs w:val="22"/>
        </w:rPr>
      </w:pPr>
    </w:p>
    <w:p w:rsidR="00F572EE" w:rsidRPr="005659F0" w:rsidRDefault="00F572EE">
      <w:pPr>
        <w:pStyle w:val="Default"/>
        <w:rPr>
          <w:rFonts w:ascii="Tw Cen MT" w:hAnsi="Tw Cen MT" w:cs="BrowalliaUPC"/>
          <w:sz w:val="22"/>
          <w:szCs w:val="22"/>
        </w:rPr>
      </w:pPr>
    </w:p>
    <w:p w:rsidR="00F572EE" w:rsidRPr="005659F0" w:rsidRDefault="00F572EE">
      <w:pPr>
        <w:pStyle w:val="Default"/>
        <w:rPr>
          <w:rFonts w:ascii="Tw Cen MT" w:hAnsi="Tw Cen MT" w:cs="BrowalliaUPC"/>
          <w:sz w:val="22"/>
          <w:szCs w:val="22"/>
        </w:rPr>
      </w:pPr>
    </w:p>
    <w:p w:rsidR="00CA71F5" w:rsidRPr="005659F0" w:rsidRDefault="00CA71F5">
      <w:pPr>
        <w:pStyle w:val="Default"/>
        <w:rPr>
          <w:rFonts w:ascii="Tw Cen MT" w:hAnsi="Tw Cen MT" w:cs="BrowalliaUPC"/>
          <w:sz w:val="22"/>
          <w:szCs w:val="22"/>
        </w:rPr>
      </w:pPr>
    </w:p>
    <w:p w:rsidR="00D201A5" w:rsidRDefault="00D201A5">
      <w:pPr>
        <w:pStyle w:val="Default"/>
        <w:rPr>
          <w:rFonts w:ascii="Tw Cen MT" w:hAnsi="Tw Cen MT" w:cs="BrowalliaUPC"/>
          <w:sz w:val="22"/>
          <w:szCs w:val="22"/>
        </w:rPr>
      </w:pPr>
    </w:p>
    <w:p w:rsidR="00376D58" w:rsidRDefault="00376D58">
      <w:pPr>
        <w:pStyle w:val="Default"/>
        <w:rPr>
          <w:rFonts w:ascii="Tw Cen MT" w:hAnsi="Tw Cen MT" w:cs="BrowalliaUPC"/>
          <w:sz w:val="22"/>
          <w:szCs w:val="22"/>
        </w:rPr>
      </w:pPr>
    </w:p>
    <w:p w:rsidR="00376D58" w:rsidRPr="005659F0" w:rsidRDefault="00376D58">
      <w:pPr>
        <w:pStyle w:val="Default"/>
        <w:rPr>
          <w:rFonts w:ascii="Tw Cen MT" w:hAnsi="Tw Cen MT" w:cs="BrowalliaUPC"/>
          <w:sz w:val="22"/>
          <w:szCs w:val="22"/>
        </w:rPr>
      </w:pPr>
    </w:p>
    <w:p w:rsidR="00CA71F5" w:rsidRPr="005659F0" w:rsidRDefault="00CA71F5">
      <w:pPr>
        <w:pStyle w:val="Default"/>
        <w:rPr>
          <w:rFonts w:ascii="Tw Cen MT" w:hAnsi="Tw Cen MT" w:cs="BrowalliaUPC"/>
          <w:sz w:val="22"/>
          <w:szCs w:val="22"/>
        </w:rPr>
      </w:pPr>
    </w:p>
    <w:p w:rsidR="00800EBF" w:rsidRPr="005659F0" w:rsidRDefault="00800EBF">
      <w:pPr>
        <w:pStyle w:val="Default"/>
        <w:rPr>
          <w:rFonts w:ascii="Tw Cen MT" w:hAnsi="Tw Cen MT" w:cs="BrowalliaUPC"/>
          <w:b/>
          <w:bCs/>
          <w:color w:val="auto"/>
          <w:sz w:val="22"/>
          <w:szCs w:val="22"/>
        </w:rPr>
      </w:pPr>
      <w:r w:rsidRPr="005659F0">
        <w:rPr>
          <w:rFonts w:ascii="Tw Cen MT" w:hAnsi="Tw Cen MT" w:cs="BrowalliaUPC"/>
          <w:b/>
          <w:bCs/>
          <w:color w:val="auto"/>
          <w:sz w:val="22"/>
          <w:szCs w:val="22"/>
        </w:rPr>
        <w:lastRenderedPageBreak/>
        <w:t xml:space="preserve">ESSENTIAL FUNCTIONS AND DUTIES: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4"/>
        </w:numPr>
        <w:rPr>
          <w:rFonts w:ascii="Tw Cen MT" w:hAnsi="Tw Cen MT" w:cs="BrowalliaUPC"/>
          <w:color w:val="auto"/>
          <w:sz w:val="22"/>
          <w:szCs w:val="22"/>
        </w:rPr>
      </w:pPr>
      <w:r w:rsidRPr="005659F0">
        <w:rPr>
          <w:rFonts w:ascii="Tw Cen MT" w:hAnsi="Tw Cen MT" w:cs="BrowalliaUPC"/>
          <w:color w:val="auto"/>
          <w:sz w:val="22"/>
          <w:szCs w:val="22"/>
        </w:rPr>
        <w:t>Provides leadership to E</w:t>
      </w:r>
      <w:r w:rsidR="007D2908" w:rsidRPr="005659F0">
        <w:rPr>
          <w:rFonts w:ascii="Tw Cen MT" w:hAnsi="Tw Cen MT" w:cs="BrowalliaUPC"/>
          <w:color w:val="auto"/>
          <w:sz w:val="22"/>
          <w:szCs w:val="22"/>
        </w:rPr>
        <w:t>arly Childhood Special E</w:t>
      </w:r>
      <w:r w:rsidRPr="005659F0">
        <w:rPr>
          <w:rFonts w:ascii="Tw Cen MT" w:hAnsi="Tw Cen MT" w:cs="BrowalliaUPC"/>
          <w:color w:val="auto"/>
          <w:sz w:val="22"/>
          <w:szCs w:val="22"/>
        </w:rPr>
        <w:t>ducation programs.</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4"/>
        </w:numPr>
        <w:rPr>
          <w:rFonts w:ascii="Tw Cen MT" w:hAnsi="Tw Cen MT" w:cs="BrowalliaUPC"/>
          <w:color w:val="auto"/>
          <w:sz w:val="22"/>
          <w:szCs w:val="22"/>
        </w:rPr>
      </w:pPr>
      <w:r w:rsidRPr="005659F0">
        <w:rPr>
          <w:rFonts w:ascii="Tw Cen MT" w:hAnsi="Tw Cen MT" w:cs="BrowalliaUPC"/>
          <w:color w:val="auto"/>
          <w:sz w:val="22"/>
          <w:szCs w:val="22"/>
        </w:rPr>
        <w:t xml:space="preserve">Leads staff </w:t>
      </w:r>
      <w:r w:rsidR="00CA71F5" w:rsidRPr="005659F0">
        <w:rPr>
          <w:rFonts w:ascii="Tw Cen MT" w:hAnsi="Tw Cen MT" w:cs="BrowalliaUPC"/>
          <w:color w:val="auto"/>
          <w:sz w:val="22"/>
          <w:szCs w:val="22"/>
        </w:rPr>
        <w:t>in the implementation of Early C</w:t>
      </w:r>
      <w:r w:rsidR="007D2908" w:rsidRPr="005659F0">
        <w:rPr>
          <w:rFonts w:ascii="Tw Cen MT" w:hAnsi="Tw Cen MT" w:cs="BrowalliaUPC"/>
          <w:color w:val="auto"/>
          <w:sz w:val="22"/>
          <w:szCs w:val="22"/>
        </w:rPr>
        <w:t>hildhood Special E</w:t>
      </w:r>
      <w:r w:rsidRPr="005659F0">
        <w:rPr>
          <w:rFonts w:ascii="Tw Cen MT" w:hAnsi="Tw Cen MT" w:cs="BrowalliaUPC"/>
          <w:color w:val="auto"/>
          <w:sz w:val="22"/>
          <w:szCs w:val="22"/>
        </w:rPr>
        <w:t xml:space="preserve">ducation instructional techniques, curriculum methodology, and assessment instruments. </w:t>
      </w:r>
    </w:p>
    <w:p w:rsidR="00800EBF" w:rsidRPr="005659F0" w:rsidRDefault="00800EBF">
      <w:pPr>
        <w:pStyle w:val="Default"/>
        <w:rPr>
          <w:rFonts w:ascii="Tw Cen MT" w:hAnsi="Tw Cen MT" w:cs="BrowalliaUPC"/>
          <w:color w:val="auto"/>
          <w:sz w:val="22"/>
          <w:szCs w:val="22"/>
        </w:rPr>
      </w:pPr>
    </w:p>
    <w:p w:rsidR="00800EBF" w:rsidRPr="005659F0" w:rsidRDefault="00CA71F5" w:rsidP="0071292F">
      <w:pPr>
        <w:pStyle w:val="Default"/>
        <w:numPr>
          <w:ilvl w:val="0"/>
          <w:numId w:val="44"/>
        </w:numPr>
        <w:rPr>
          <w:rFonts w:ascii="Tw Cen MT" w:hAnsi="Tw Cen MT" w:cs="BrowalliaUPC"/>
          <w:color w:val="auto"/>
          <w:sz w:val="22"/>
          <w:szCs w:val="22"/>
        </w:rPr>
      </w:pPr>
      <w:r w:rsidRPr="005659F0">
        <w:rPr>
          <w:rFonts w:ascii="Tw Cen MT" w:hAnsi="Tw Cen MT" w:cs="BrowalliaUPC"/>
          <w:color w:val="auto"/>
          <w:sz w:val="22"/>
          <w:szCs w:val="22"/>
        </w:rPr>
        <w:t>Oversees E</w:t>
      </w:r>
      <w:r w:rsidR="00800EBF" w:rsidRPr="005659F0">
        <w:rPr>
          <w:rFonts w:ascii="Tw Cen MT" w:hAnsi="Tw Cen MT" w:cs="BrowalliaUPC"/>
          <w:color w:val="auto"/>
          <w:sz w:val="22"/>
          <w:szCs w:val="22"/>
        </w:rPr>
        <w:t xml:space="preserve">arly </w:t>
      </w:r>
      <w:r w:rsidRPr="005659F0">
        <w:rPr>
          <w:rFonts w:ascii="Tw Cen MT" w:hAnsi="Tw Cen MT" w:cs="BrowalliaUPC"/>
          <w:color w:val="auto"/>
          <w:sz w:val="22"/>
          <w:szCs w:val="22"/>
        </w:rPr>
        <w:t>C</w:t>
      </w:r>
      <w:r w:rsidR="00800EBF" w:rsidRPr="005659F0">
        <w:rPr>
          <w:rFonts w:ascii="Tw Cen MT" w:hAnsi="Tw Cen MT" w:cs="BrowalliaUPC"/>
          <w:color w:val="auto"/>
          <w:sz w:val="22"/>
          <w:szCs w:val="22"/>
        </w:rPr>
        <w:t>hildhood screening activities.</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4"/>
        </w:numPr>
        <w:rPr>
          <w:rFonts w:ascii="Tw Cen MT" w:hAnsi="Tw Cen MT" w:cs="BrowalliaUPC"/>
          <w:color w:val="auto"/>
          <w:sz w:val="22"/>
          <w:szCs w:val="22"/>
        </w:rPr>
      </w:pPr>
      <w:r w:rsidRPr="005659F0">
        <w:rPr>
          <w:rFonts w:ascii="Tw Cen MT" w:hAnsi="Tw Cen MT" w:cs="BrowalliaUPC"/>
          <w:color w:val="auto"/>
          <w:sz w:val="22"/>
          <w:szCs w:val="22"/>
        </w:rPr>
        <w:t>Completes eva</w:t>
      </w:r>
      <w:r w:rsidR="00CA71F5" w:rsidRPr="005659F0">
        <w:rPr>
          <w:rFonts w:ascii="Tw Cen MT" w:hAnsi="Tw Cen MT" w:cs="BrowalliaUPC"/>
          <w:color w:val="auto"/>
          <w:sz w:val="22"/>
          <w:szCs w:val="22"/>
        </w:rPr>
        <w:t xml:space="preserve">luations of </w:t>
      </w:r>
      <w:r w:rsidR="007D2908" w:rsidRPr="005659F0">
        <w:rPr>
          <w:rFonts w:ascii="Tw Cen MT" w:hAnsi="Tw Cen MT" w:cs="BrowalliaUPC"/>
          <w:color w:val="auto"/>
          <w:sz w:val="22"/>
          <w:szCs w:val="22"/>
        </w:rPr>
        <w:t>Early Childhood Special E</w:t>
      </w:r>
      <w:r w:rsidRPr="005659F0">
        <w:rPr>
          <w:rFonts w:ascii="Tw Cen MT" w:hAnsi="Tw Cen MT" w:cs="BrowalliaUPC"/>
          <w:color w:val="auto"/>
          <w:sz w:val="22"/>
          <w:szCs w:val="22"/>
        </w:rPr>
        <w:t xml:space="preserve">ducation teachers and submits recommendations to the Director.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4"/>
        </w:numPr>
        <w:rPr>
          <w:rFonts w:ascii="Tw Cen MT" w:hAnsi="Tw Cen MT" w:cs="BrowalliaUPC"/>
          <w:color w:val="auto"/>
          <w:sz w:val="22"/>
          <w:szCs w:val="22"/>
        </w:rPr>
      </w:pPr>
      <w:r w:rsidRPr="005659F0">
        <w:rPr>
          <w:rFonts w:ascii="Tw Cen MT" w:hAnsi="Tw Cen MT" w:cs="BrowalliaUPC"/>
          <w:color w:val="auto"/>
          <w:sz w:val="22"/>
          <w:szCs w:val="22"/>
        </w:rPr>
        <w:t xml:space="preserve">Chairs IEP and evaluation meetings as assigned.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4"/>
        </w:numPr>
        <w:rPr>
          <w:rFonts w:ascii="Tw Cen MT" w:hAnsi="Tw Cen MT" w:cs="BrowalliaUPC"/>
          <w:color w:val="auto"/>
          <w:sz w:val="22"/>
          <w:szCs w:val="22"/>
        </w:rPr>
      </w:pPr>
      <w:r w:rsidRPr="005659F0">
        <w:rPr>
          <w:rFonts w:ascii="Tw Cen MT" w:hAnsi="Tw Cen MT" w:cs="BrowalliaUPC"/>
          <w:color w:val="auto"/>
          <w:sz w:val="22"/>
          <w:szCs w:val="22"/>
        </w:rPr>
        <w:t xml:space="preserve">Monitors program for compliance with state and federal regulations.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4"/>
        </w:numPr>
        <w:rPr>
          <w:rFonts w:ascii="Tw Cen MT" w:hAnsi="Tw Cen MT" w:cs="BrowalliaUPC"/>
          <w:color w:val="auto"/>
          <w:sz w:val="22"/>
          <w:szCs w:val="22"/>
        </w:rPr>
      </w:pPr>
      <w:r w:rsidRPr="005659F0">
        <w:rPr>
          <w:rFonts w:ascii="Tw Cen MT" w:hAnsi="Tw Cen MT" w:cs="BrowalliaUPC"/>
          <w:color w:val="auto"/>
          <w:sz w:val="22"/>
          <w:szCs w:val="22"/>
        </w:rPr>
        <w:t>Ensures that teaching techniques are consistent with the research o</w:t>
      </w:r>
      <w:r w:rsidR="00CA71F5" w:rsidRPr="005659F0">
        <w:rPr>
          <w:rFonts w:ascii="Tw Cen MT" w:hAnsi="Tw Cen MT" w:cs="BrowalliaUPC"/>
          <w:color w:val="auto"/>
          <w:sz w:val="22"/>
          <w:szCs w:val="22"/>
        </w:rPr>
        <w:t>n characteristics of effective E</w:t>
      </w:r>
      <w:r w:rsidRPr="005659F0">
        <w:rPr>
          <w:rFonts w:ascii="Tw Cen MT" w:hAnsi="Tw Cen MT" w:cs="BrowalliaUPC"/>
          <w:color w:val="auto"/>
          <w:sz w:val="22"/>
          <w:szCs w:val="22"/>
        </w:rPr>
        <w:t xml:space="preserve">arly </w:t>
      </w:r>
      <w:r w:rsidR="00CA71F5" w:rsidRPr="005659F0">
        <w:rPr>
          <w:rFonts w:ascii="Tw Cen MT" w:hAnsi="Tw Cen MT" w:cs="BrowalliaUPC"/>
          <w:color w:val="auto"/>
          <w:sz w:val="22"/>
          <w:szCs w:val="22"/>
        </w:rPr>
        <w:t>C</w:t>
      </w:r>
      <w:r w:rsidRPr="005659F0">
        <w:rPr>
          <w:rFonts w:ascii="Tw Cen MT" w:hAnsi="Tw Cen MT" w:cs="BrowalliaUPC"/>
          <w:color w:val="auto"/>
          <w:sz w:val="22"/>
          <w:szCs w:val="22"/>
        </w:rPr>
        <w:t>hildhood learning.</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4"/>
        </w:numPr>
        <w:rPr>
          <w:rFonts w:ascii="Tw Cen MT" w:hAnsi="Tw Cen MT" w:cs="BrowalliaUPC"/>
          <w:color w:val="auto"/>
          <w:sz w:val="22"/>
          <w:szCs w:val="22"/>
        </w:rPr>
      </w:pPr>
      <w:r w:rsidRPr="005659F0">
        <w:rPr>
          <w:rFonts w:ascii="Tw Cen MT" w:hAnsi="Tw Cen MT" w:cs="BrowalliaUPC"/>
          <w:color w:val="auto"/>
          <w:sz w:val="22"/>
          <w:szCs w:val="22"/>
        </w:rPr>
        <w:t>Elicits</w:t>
      </w:r>
      <w:r w:rsidR="00CA71F5" w:rsidRPr="005659F0">
        <w:rPr>
          <w:rFonts w:ascii="Tw Cen MT" w:hAnsi="Tw Cen MT" w:cs="BrowalliaUPC"/>
          <w:color w:val="auto"/>
          <w:sz w:val="22"/>
          <w:szCs w:val="22"/>
        </w:rPr>
        <w:t xml:space="preserve"> parental involvement in Early C</w:t>
      </w:r>
      <w:r w:rsidR="007D2908" w:rsidRPr="005659F0">
        <w:rPr>
          <w:rFonts w:ascii="Tw Cen MT" w:hAnsi="Tw Cen MT" w:cs="BrowalliaUPC"/>
          <w:color w:val="auto"/>
          <w:sz w:val="22"/>
          <w:szCs w:val="22"/>
        </w:rPr>
        <w:t>hildhood Special E</w:t>
      </w:r>
      <w:r w:rsidRPr="005659F0">
        <w:rPr>
          <w:rFonts w:ascii="Tw Cen MT" w:hAnsi="Tw Cen MT" w:cs="BrowalliaUPC"/>
          <w:color w:val="auto"/>
          <w:sz w:val="22"/>
          <w:szCs w:val="22"/>
        </w:rPr>
        <w:t>ducation programs.</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4"/>
        </w:numPr>
        <w:rPr>
          <w:rFonts w:ascii="Tw Cen MT" w:hAnsi="Tw Cen MT" w:cs="BrowalliaUPC"/>
          <w:sz w:val="22"/>
          <w:szCs w:val="22"/>
        </w:rPr>
      </w:pPr>
      <w:r w:rsidRPr="005659F0">
        <w:rPr>
          <w:rFonts w:ascii="Tw Cen MT" w:hAnsi="Tw Cen MT" w:cs="BrowalliaUPC"/>
          <w:sz w:val="22"/>
          <w:szCs w:val="22"/>
        </w:rPr>
        <w:t xml:space="preserve">Provides training and technical assistance to Early Childhood staff. </w:t>
      </w:r>
    </w:p>
    <w:p w:rsidR="00800EBF" w:rsidRPr="005659F0" w:rsidRDefault="00800EBF">
      <w:pPr>
        <w:pStyle w:val="Default"/>
        <w:rPr>
          <w:rFonts w:ascii="Tw Cen MT" w:hAnsi="Tw Cen MT" w:cs="BrowalliaUPC"/>
          <w:sz w:val="22"/>
          <w:szCs w:val="22"/>
        </w:rPr>
      </w:pPr>
    </w:p>
    <w:p w:rsidR="00800EBF" w:rsidRPr="005659F0" w:rsidRDefault="00800EBF" w:rsidP="0071292F">
      <w:pPr>
        <w:pStyle w:val="Default"/>
        <w:numPr>
          <w:ilvl w:val="0"/>
          <w:numId w:val="44"/>
        </w:numPr>
        <w:rPr>
          <w:rFonts w:ascii="Tw Cen MT" w:hAnsi="Tw Cen MT" w:cs="BrowalliaUPC"/>
          <w:sz w:val="22"/>
          <w:szCs w:val="22"/>
        </w:rPr>
      </w:pPr>
      <w:r w:rsidRPr="005659F0">
        <w:rPr>
          <w:rFonts w:ascii="Tw Cen MT" w:hAnsi="Tw Cen MT" w:cs="BrowalliaUPC"/>
          <w:sz w:val="22"/>
          <w:szCs w:val="22"/>
        </w:rPr>
        <w:t>Selects, assigns</w:t>
      </w:r>
      <w:r w:rsidR="00CA71F5" w:rsidRPr="005659F0">
        <w:rPr>
          <w:rFonts w:ascii="Tw Cen MT" w:hAnsi="Tw Cen MT" w:cs="BrowalliaUPC"/>
          <w:sz w:val="22"/>
          <w:szCs w:val="22"/>
        </w:rPr>
        <w:t>, and supervises E</w:t>
      </w:r>
      <w:r w:rsidRPr="005659F0">
        <w:rPr>
          <w:rFonts w:ascii="Tw Cen MT" w:hAnsi="Tw Cen MT" w:cs="BrowalliaUPC"/>
          <w:sz w:val="22"/>
          <w:szCs w:val="22"/>
        </w:rPr>
        <w:t xml:space="preserve">arly </w:t>
      </w:r>
      <w:r w:rsidR="00CA71F5" w:rsidRPr="005659F0">
        <w:rPr>
          <w:rFonts w:ascii="Tw Cen MT" w:hAnsi="Tw Cen MT" w:cs="BrowalliaUPC"/>
          <w:sz w:val="22"/>
          <w:szCs w:val="22"/>
        </w:rPr>
        <w:t>C</w:t>
      </w:r>
      <w:r w:rsidRPr="005659F0">
        <w:rPr>
          <w:rFonts w:ascii="Tw Cen MT" w:hAnsi="Tw Cen MT" w:cs="BrowalliaUPC"/>
          <w:sz w:val="22"/>
          <w:szCs w:val="22"/>
        </w:rPr>
        <w:t xml:space="preserve">hildhood </w:t>
      </w:r>
      <w:r w:rsidR="007D2908" w:rsidRPr="005659F0">
        <w:rPr>
          <w:rFonts w:ascii="Tw Cen MT" w:hAnsi="Tw Cen MT" w:cs="BrowalliaUPC"/>
          <w:sz w:val="22"/>
          <w:szCs w:val="22"/>
        </w:rPr>
        <w:t>S</w:t>
      </w:r>
      <w:r w:rsidRPr="005659F0">
        <w:rPr>
          <w:rFonts w:ascii="Tw Cen MT" w:hAnsi="Tw Cen MT" w:cs="BrowalliaUPC"/>
          <w:sz w:val="22"/>
          <w:szCs w:val="22"/>
        </w:rPr>
        <w:t xml:space="preserve">pecial </w:t>
      </w:r>
      <w:r w:rsidR="007D2908" w:rsidRPr="005659F0">
        <w:rPr>
          <w:rFonts w:ascii="Tw Cen MT" w:hAnsi="Tw Cen MT" w:cs="BrowalliaUPC"/>
          <w:sz w:val="22"/>
          <w:szCs w:val="22"/>
        </w:rPr>
        <w:t>E</w:t>
      </w:r>
      <w:r w:rsidRPr="005659F0">
        <w:rPr>
          <w:rFonts w:ascii="Tw Cen MT" w:hAnsi="Tw Cen MT" w:cs="BrowalliaUPC"/>
          <w:sz w:val="22"/>
          <w:szCs w:val="22"/>
        </w:rPr>
        <w:t>ducation teachers and educational assistants, as assigned.</w:t>
      </w:r>
    </w:p>
    <w:p w:rsidR="00800EBF" w:rsidRPr="005659F0" w:rsidRDefault="00800EBF">
      <w:pPr>
        <w:pStyle w:val="Default"/>
        <w:rPr>
          <w:rFonts w:ascii="Tw Cen MT" w:hAnsi="Tw Cen MT" w:cs="BrowalliaUPC"/>
          <w:sz w:val="22"/>
          <w:szCs w:val="22"/>
        </w:rPr>
      </w:pPr>
    </w:p>
    <w:p w:rsidR="00800EBF" w:rsidRPr="005659F0" w:rsidRDefault="00800EBF" w:rsidP="0071292F">
      <w:pPr>
        <w:pStyle w:val="Default"/>
        <w:numPr>
          <w:ilvl w:val="0"/>
          <w:numId w:val="44"/>
        </w:numPr>
        <w:rPr>
          <w:rFonts w:ascii="Tw Cen MT" w:hAnsi="Tw Cen MT" w:cs="BrowalliaUPC"/>
          <w:sz w:val="22"/>
          <w:szCs w:val="22"/>
        </w:rPr>
      </w:pPr>
      <w:r w:rsidRPr="005659F0">
        <w:rPr>
          <w:rFonts w:ascii="Tw Cen MT" w:hAnsi="Tw Cen MT" w:cs="BrowalliaUPC"/>
          <w:sz w:val="22"/>
          <w:szCs w:val="22"/>
        </w:rPr>
        <w:t>Assists school administrators in arrangin</w:t>
      </w:r>
      <w:r w:rsidR="00CA71F5" w:rsidRPr="005659F0">
        <w:rPr>
          <w:rFonts w:ascii="Tw Cen MT" w:hAnsi="Tw Cen MT" w:cs="BrowalliaUPC"/>
          <w:sz w:val="22"/>
          <w:szCs w:val="22"/>
        </w:rPr>
        <w:t>g for transportation for Early C</w:t>
      </w:r>
      <w:r w:rsidRPr="005659F0">
        <w:rPr>
          <w:rFonts w:ascii="Tw Cen MT" w:hAnsi="Tw Cen MT" w:cs="BrowalliaUPC"/>
          <w:sz w:val="22"/>
          <w:szCs w:val="22"/>
        </w:rPr>
        <w:t xml:space="preserve">hildhood </w:t>
      </w:r>
      <w:r w:rsidR="007D2908" w:rsidRPr="005659F0">
        <w:rPr>
          <w:rFonts w:ascii="Tw Cen MT" w:hAnsi="Tw Cen MT" w:cs="BrowalliaUPC"/>
          <w:sz w:val="22"/>
          <w:szCs w:val="22"/>
        </w:rPr>
        <w:t>Special E</w:t>
      </w:r>
      <w:r w:rsidRPr="005659F0">
        <w:rPr>
          <w:rFonts w:ascii="Tw Cen MT" w:hAnsi="Tw Cen MT" w:cs="BrowalliaUPC"/>
          <w:sz w:val="22"/>
          <w:szCs w:val="22"/>
        </w:rPr>
        <w:t>ducation students.</w:t>
      </w:r>
    </w:p>
    <w:p w:rsidR="00800EBF" w:rsidRPr="005659F0" w:rsidRDefault="00800EBF">
      <w:pPr>
        <w:pStyle w:val="Default"/>
        <w:rPr>
          <w:rFonts w:ascii="Tw Cen MT" w:hAnsi="Tw Cen MT" w:cs="BrowalliaUPC"/>
          <w:sz w:val="22"/>
          <w:szCs w:val="22"/>
        </w:rPr>
      </w:pPr>
    </w:p>
    <w:p w:rsidR="00800EBF" w:rsidRPr="005659F0" w:rsidRDefault="00800EBF" w:rsidP="0071292F">
      <w:pPr>
        <w:pStyle w:val="Default"/>
        <w:numPr>
          <w:ilvl w:val="0"/>
          <w:numId w:val="44"/>
        </w:numPr>
        <w:rPr>
          <w:rFonts w:ascii="Tw Cen MT" w:hAnsi="Tw Cen MT" w:cs="BrowalliaUPC"/>
          <w:sz w:val="22"/>
          <w:szCs w:val="22"/>
        </w:rPr>
      </w:pPr>
      <w:r w:rsidRPr="005659F0">
        <w:rPr>
          <w:rFonts w:ascii="Tw Cen MT" w:hAnsi="Tw Cen MT" w:cs="BrowalliaUPC"/>
          <w:sz w:val="22"/>
          <w:szCs w:val="22"/>
        </w:rPr>
        <w:t xml:space="preserve">Assists </w:t>
      </w:r>
      <w:r w:rsidR="00CA71F5" w:rsidRPr="005659F0">
        <w:rPr>
          <w:rFonts w:ascii="Tw Cen MT" w:hAnsi="Tw Cen MT" w:cs="BrowalliaUPC"/>
          <w:sz w:val="22"/>
          <w:szCs w:val="22"/>
        </w:rPr>
        <w:t>in developing and implementing E</w:t>
      </w:r>
      <w:r w:rsidRPr="005659F0">
        <w:rPr>
          <w:rFonts w:ascii="Tw Cen MT" w:hAnsi="Tw Cen MT" w:cs="BrowalliaUPC"/>
          <w:sz w:val="22"/>
          <w:szCs w:val="22"/>
        </w:rPr>
        <w:t>arl</w:t>
      </w:r>
      <w:r w:rsidR="00CA71F5" w:rsidRPr="005659F0">
        <w:rPr>
          <w:rFonts w:ascii="Tw Cen MT" w:hAnsi="Tw Cen MT" w:cs="BrowalliaUPC"/>
          <w:sz w:val="22"/>
          <w:szCs w:val="22"/>
        </w:rPr>
        <w:t>y C</w:t>
      </w:r>
      <w:r w:rsidRPr="005659F0">
        <w:rPr>
          <w:rFonts w:ascii="Tw Cen MT" w:hAnsi="Tw Cen MT" w:cs="BrowalliaUPC"/>
          <w:sz w:val="22"/>
          <w:szCs w:val="22"/>
        </w:rPr>
        <w:t xml:space="preserve">hildhood </w:t>
      </w:r>
      <w:r w:rsidR="007D2908" w:rsidRPr="005659F0">
        <w:rPr>
          <w:rFonts w:ascii="Tw Cen MT" w:hAnsi="Tw Cen MT" w:cs="BrowalliaUPC"/>
          <w:sz w:val="22"/>
          <w:szCs w:val="22"/>
        </w:rPr>
        <w:t xml:space="preserve">Special Education </w:t>
      </w:r>
      <w:r w:rsidRPr="005659F0">
        <w:rPr>
          <w:rFonts w:ascii="Tw Cen MT" w:hAnsi="Tw Cen MT" w:cs="BrowalliaUPC"/>
          <w:sz w:val="22"/>
          <w:szCs w:val="22"/>
        </w:rPr>
        <w:t>procedures.</w:t>
      </w:r>
    </w:p>
    <w:p w:rsidR="00800EBF" w:rsidRPr="005659F0" w:rsidRDefault="00800EBF">
      <w:pPr>
        <w:pStyle w:val="Default"/>
        <w:rPr>
          <w:rFonts w:ascii="Tw Cen MT" w:hAnsi="Tw Cen MT" w:cs="BrowalliaUPC"/>
          <w:sz w:val="22"/>
          <w:szCs w:val="22"/>
        </w:rPr>
      </w:pPr>
    </w:p>
    <w:p w:rsidR="00800EBF" w:rsidRPr="005659F0" w:rsidRDefault="00800EBF" w:rsidP="0071292F">
      <w:pPr>
        <w:pStyle w:val="Default"/>
        <w:numPr>
          <w:ilvl w:val="0"/>
          <w:numId w:val="44"/>
        </w:numPr>
        <w:rPr>
          <w:rFonts w:ascii="Tw Cen MT" w:hAnsi="Tw Cen MT" w:cs="BrowalliaUPC"/>
          <w:sz w:val="22"/>
          <w:szCs w:val="22"/>
        </w:rPr>
      </w:pPr>
      <w:r w:rsidRPr="005659F0">
        <w:rPr>
          <w:rFonts w:ascii="Tw Cen MT" w:hAnsi="Tw Cen MT" w:cs="BrowalliaUPC"/>
          <w:sz w:val="22"/>
          <w:szCs w:val="22"/>
        </w:rPr>
        <w:t>Assists in the preparati</w:t>
      </w:r>
      <w:r w:rsidR="00CA71F5" w:rsidRPr="005659F0">
        <w:rPr>
          <w:rFonts w:ascii="Tw Cen MT" w:hAnsi="Tw Cen MT" w:cs="BrowalliaUPC"/>
          <w:sz w:val="22"/>
          <w:szCs w:val="22"/>
        </w:rPr>
        <w:t>on and monitoring of the Early C</w:t>
      </w:r>
      <w:r w:rsidRPr="005659F0">
        <w:rPr>
          <w:rFonts w:ascii="Tw Cen MT" w:hAnsi="Tw Cen MT" w:cs="BrowalliaUPC"/>
          <w:sz w:val="22"/>
          <w:szCs w:val="22"/>
        </w:rPr>
        <w:t xml:space="preserve">hildhood </w:t>
      </w:r>
      <w:r w:rsidR="007D2908" w:rsidRPr="005659F0">
        <w:rPr>
          <w:rFonts w:ascii="Tw Cen MT" w:hAnsi="Tw Cen MT" w:cs="BrowalliaUPC"/>
          <w:sz w:val="22"/>
          <w:szCs w:val="22"/>
        </w:rPr>
        <w:t xml:space="preserve">Special Education </w:t>
      </w:r>
      <w:r w:rsidRPr="005659F0">
        <w:rPr>
          <w:rFonts w:ascii="Tw Cen MT" w:hAnsi="Tw Cen MT" w:cs="BrowalliaUPC"/>
          <w:sz w:val="22"/>
          <w:szCs w:val="22"/>
        </w:rPr>
        <w:t>budget.</w:t>
      </w:r>
    </w:p>
    <w:p w:rsidR="00800EBF" w:rsidRPr="005659F0" w:rsidRDefault="00800EBF">
      <w:pPr>
        <w:pStyle w:val="CM2"/>
        <w:spacing w:line="240" w:lineRule="auto"/>
        <w:rPr>
          <w:rFonts w:ascii="Tw Cen MT" w:hAnsi="Tw Cen MT" w:cs="BrowalliaUPC"/>
          <w:sz w:val="22"/>
          <w:szCs w:val="22"/>
        </w:rPr>
      </w:pPr>
    </w:p>
    <w:p w:rsidR="00800EBF" w:rsidRPr="005659F0" w:rsidRDefault="00800EBF" w:rsidP="0071292F">
      <w:pPr>
        <w:pStyle w:val="CM2"/>
        <w:numPr>
          <w:ilvl w:val="0"/>
          <w:numId w:val="44"/>
        </w:numPr>
        <w:spacing w:line="240" w:lineRule="auto"/>
        <w:rPr>
          <w:rFonts w:ascii="Tw Cen MT" w:hAnsi="Tw Cen MT" w:cs="BrowalliaUPC"/>
          <w:sz w:val="22"/>
          <w:szCs w:val="22"/>
        </w:rPr>
      </w:pPr>
      <w:r w:rsidRPr="005659F0">
        <w:rPr>
          <w:rFonts w:ascii="Tw Cen MT" w:hAnsi="Tw Cen MT" w:cs="BrowalliaUPC"/>
          <w:sz w:val="22"/>
          <w:szCs w:val="22"/>
        </w:rPr>
        <w:t>Coordin</w:t>
      </w:r>
      <w:r w:rsidR="00CA71F5" w:rsidRPr="005659F0">
        <w:rPr>
          <w:rFonts w:ascii="Tw Cen MT" w:hAnsi="Tw Cen MT" w:cs="BrowalliaUPC"/>
          <w:sz w:val="22"/>
          <w:szCs w:val="22"/>
        </w:rPr>
        <w:t>ates regularly scheduled Early C</w:t>
      </w:r>
      <w:r w:rsidRPr="005659F0">
        <w:rPr>
          <w:rFonts w:ascii="Tw Cen MT" w:hAnsi="Tw Cen MT" w:cs="BrowalliaUPC"/>
          <w:sz w:val="22"/>
          <w:szCs w:val="22"/>
        </w:rPr>
        <w:t xml:space="preserve">hildhood </w:t>
      </w:r>
      <w:r w:rsidR="007D2908" w:rsidRPr="005659F0">
        <w:rPr>
          <w:rFonts w:ascii="Tw Cen MT" w:hAnsi="Tw Cen MT" w:cs="BrowalliaUPC"/>
          <w:sz w:val="22"/>
          <w:szCs w:val="22"/>
        </w:rPr>
        <w:t xml:space="preserve">Special Education </w:t>
      </w:r>
      <w:r w:rsidRPr="005659F0">
        <w:rPr>
          <w:rFonts w:ascii="Tw Cen MT" w:hAnsi="Tw Cen MT" w:cs="BrowalliaUPC"/>
          <w:sz w:val="22"/>
          <w:szCs w:val="22"/>
        </w:rPr>
        <w:t xml:space="preserve">meetings.  </w:t>
      </w:r>
    </w:p>
    <w:p w:rsidR="00800EBF" w:rsidRPr="005659F0" w:rsidRDefault="00800EBF">
      <w:pPr>
        <w:pStyle w:val="CM12"/>
        <w:spacing w:line="240" w:lineRule="auto"/>
        <w:ind w:left="358" w:hanging="357"/>
        <w:rPr>
          <w:rFonts w:ascii="Tw Cen MT" w:hAnsi="Tw Cen MT" w:cs="BrowalliaUPC"/>
          <w:sz w:val="22"/>
          <w:szCs w:val="22"/>
        </w:rPr>
      </w:pPr>
    </w:p>
    <w:p w:rsidR="00800EBF" w:rsidRPr="005659F0" w:rsidRDefault="00800EBF" w:rsidP="0071292F">
      <w:pPr>
        <w:pStyle w:val="CM12"/>
        <w:numPr>
          <w:ilvl w:val="0"/>
          <w:numId w:val="44"/>
        </w:numPr>
        <w:spacing w:line="240" w:lineRule="auto"/>
        <w:rPr>
          <w:rFonts w:ascii="Tw Cen MT" w:hAnsi="Tw Cen MT" w:cs="BrowalliaUPC"/>
          <w:sz w:val="22"/>
          <w:szCs w:val="22"/>
        </w:rPr>
      </w:pPr>
      <w:r w:rsidRPr="005659F0">
        <w:rPr>
          <w:rFonts w:ascii="Tw Cen MT" w:hAnsi="Tw Cen MT" w:cs="BrowalliaUPC"/>
          <w:sz w:val="22"/>
          <w:szCs w:val="22"/>
        </w:rPr>
        <w:t>Coor</w:t>
      </w:r>
      <w:r w:rsidR="00CA71F5" w:rsidRPr="005659F0">
        <w:rPr>
          <w:rFonts w:ascii="Tw Cen MT" w:hAnsi="Tw Cen MT" w:cs="BrowalliaUPC"/>
          <w:sz w:val="22"/>
          <w:szCs w:val="22"/>
        </w:rPr>
        <w:t>dinates Cooperative wide Early C</w:t>
      </w:r>
      <w:r w:rsidRPr="005659F0">
        <w:rPr>
          <w:rFonts w:ascii="Tw Cen MT" w:hAnsi="Tw Cen MT" w:cs="BrowalliaUPC"/>
          <w:sz w:val="22"/>
          <w:szCs w:val="22"/>
        </w:rPr>
        <w:t>hildhood projects as assigned, such as transition to elementary schools, coordination of Part C programming, curriculum and assessment development, or parent involvement.</w:t>
      </w:r>
    </w:p>
    <w:p w:rsidR="00800EBF" w:rsidRPr="005659F0" w:rsidRDefault="00800EBF">
      <w:pPr>
        <w:pStyle w:val="Default"/>
        <w:rPr>
          <w:rFonts w:ascii="Tw Cen MT" w:hAnsi="Tw Cen MT" w:cs="BrowalliaUPC"/>
          <w:sz w:val="22"/>
          <w:szCs w:val="22"/>
        </w:rPr>
      </w:pPr>
    </w:p>
    <w:p w:rsidR="00800EBF" w:rsidRPr="005659F0" w:rsidRDefault="00800EBF" w:rsidP="0071292F">
      <w:pPr>
        <w:pStyle w:val="CM2"/>
        <w:numPr>
          <w:ilvl w:val="0"/>
          <w:numId w:val="44"/>
        </w:numPr>
        <w:spacing w:line="240" w:lineRule="auto"/>
        <w:rPr>
          <w:rFonts w:ascii="Tw Cen MT" w:hAnsi="Tw Cen MT" w:cs="BrowalliaUPC"/>
          <w:sz w:val="22"/>
          <w:szCs w:val="22"/>
        </w:rPr>
      </w:pPr>
      <w:r w:rsidRPr="005659F0">
        <w:rPr>
          <w:rFonts w:ascii="Tw Cen MT" w:hAnsi="Tw Cen MT" w:cs="BrowalliaUPC"/>
          <w:sz w:val="22"/>
          <w:szCs w:val="22"/>
        </w:rPr>
        <w:t xml:space="preserve">Performs other special education duties assigned by the </w:t>
      </w:r>
      <w:r w:rsidR="00CA71F5" w:rsidRPr="005659F0">
        <w:rPr>
          <w:rFonts w:ascii="Tw Cen MT" w:hAnsi="Tw Cen MT" w:cs="BrowalliaUPC"/>
          <w:sz w:val="22"/>
          <w:szCs w:val="22"/>
        </w:rPr>
        <w:t>D</w:t>
      </w:r>
      <w:r w:rsidRPr="005659F0">
        <w:rPr>
          <w:rFonts w:ascii="Tw Cen MT" w:hAnsi="Tw Cen MT" w:cs="BrowalliaUPC"/>
          <w:sz w:val="22"/>
          <w:szCs w:val="22"/>
        </w:rPr>
        <w:t xml:space="preserve">irector. </w:t>
      </w:r>
    </w:p>
    <w:p w:rsidR="00800EBF" w:rsidRPr="005659F0" w:rsidRDefault="00800EBF">
      <w:pPr>
        <w:pStyle w:val="CM40"/>
        <w:spacing w:line="240" w:lineRule="auto"/>
        <w:rPr>
          <w:rFonts w:ascii="Tw Cen MT" w:hAnsi="Tw Cen MT" w:cs="BrowalliaUPC"/>
          <w:sz w:val="22"/>
          <w:szCs w:val="22"/>
        </w:rPr>
      </w:pPr>
    </w:p>
    <w:p w:rsidR="00800EBF" w:rsidRPr="005659F0" w:rsidRDefault="00800EBF" w:rsidP="0071292F">
      <w:pPr>
        <w:pStyle w:val="CM40"/>
        <w:numPr>
          <w:ilvl w:val="0"/>
          <w:numId w:val="44"/>
        </w:numPr>
        <w:spacing w:line="240" w:lineRule="auto"/>
        <w:rPr>
          <w:rFonts w:ascii="Tw Cen MT" w:hAnsi="Tw Cen MT" w:cs="BrowalliaUPC"/>
          <w:sz w:val="22"/>
          <w:szCs w:val="22"/>
        </w:rPr>
      </w:pPr>
      <w:r w:rsidRPr="005659F0">
        <w:rPr>
          <w:rFonts w:ascii="Tw Cen MT" w:hAnsi="Tw Cen MT" w:cs="BrowalliaUPC"/>
          <w:sz w:val="22"/>
          <w:szCs w:val="22"/>
        </w:rPr>
        <w:t xml:space="preserve">Ability to align curriculum and instruction to the state content and extended standards. </w:t>
      </w:r>
    </w:p>
    <w:p w:rsidR="00800EBF" w:rsidRPr="005659F0" w:rsidRDefault="00800EBF" w:rsidP="00071946">
      <w:pPr>
        <w:pStyle w:val="Default"/>
        <w:rPr>
          <w:rFonts w:ascii="Tw Cen MT" w:hAnsi="Tw Cen MT" w:cs="BrowalliaUPC"/>
          <w:color w:val="auto"/>
          <w:sz w:val="22"/>
          <w:szCs w:val="22"/>
        </w:rPr>
      </w:pPr>
    </w:p>
    <w:p w:rsidR="00800EBF" w:rsidRPr="005659F0" w:rsidRDefault="00800EBF" w:rsidP="0071292F">
      <w:pPr>
        <w:pStyle w:val="Default"/>
        <w:numPr>
          <w:ilvl w:val="0"/>
          <w:numId w:val="44"/>
        </w:numPr>
        <w:rPr>
          <w:rFonts w:ascii="Tw Cen MT" w:hAnsi="Tw Cen MT" w:cs="BrowalliaUPC"/>
          <w:color w:val="auto"/>
          <w:sz w:val="22"/>
          <w:szCs w:val="22"/>
        </w:rPr>
      </w:pPr>
      <w:r w:rsidRPr="005659F0">
        <w:rPr>
          <w:rFonts w:ascii="Tw Cen MT" w:hAnsi="Tw Cen MT" w:cs="BrowalliaUPC"/>
          <w:color w:val="auto"/>
          <w:sz w:val="22"/>
          <w:szCs w:val="22"/>
        </w:rPr>
        <w:t>Ability to develop appropriate Individual Educational Plans</w:t>
      </w:r>
      <w:r w:rsidR="00B86CDF" w:rsidRPr="005659F0">
        <w:rPr>
          <w:rFonts w:ascii="Tw Cen MT" w:hAnsi="Tw Cen MT" w:cs="BrowalliaUPC"/>
          <w:color w:val="auto"/>
          <w:sz w:val="22"/>
          <w:szCs w:val="22"/>
        </w:rPr>
        <w:t xml:space="preserve"> (IEP)</w:t>
      </w:r>
      <w:r w:rsidRPr="005659F0">
        <w:rPr>
          <w:rFonts w:ascii="Tw Cen MT" w:hAnsi="Tw Cen MT" w:cs="BrowalliaUPC"/>
          <w:color w:val="auto"/>
          <w:sz w:val="22"/>
          <w:szCs w:val="22"/>
        </w:rPr>
        <w:t xml:space="preserve"> for children with </w:t>
      </w:r>
      <w:r w:rsidR="007E7C4C" w:rsidRPr="005659F0">
        <w:rPr>
          <w:rFonts w:ascii="Tw Cen MT" w:hAnsi="Tw Cen MT" w:cs="BrowalliaUPC"/>
          <w:color w:val="auto"/>
          <w:sz w:val="22"/>
          <w:szCs w:val="22"/>
        </w:rPr>
        <w:t>d</w:t>
      </w:r>
      <w:r w:rsidRPr="005659F0">
        <w:rPr>
          <w:rFonts w:ascii="Tw Cen MT" w:hAnsi="Tw Cen MT" w:cs="BrowalliaUPC"/>
          <w:color w:val="auto"/>
          <w:sz w:val="22"/>
          <w:szCs w:val="22"/>
        </w:rPr>
        <w:t xml:space="preserve">isabilities. </w:t>
      </w:r>
    </w:p>
    <w:p w:rsidR="00800EBF" w:rsidRPr="005659F0" w:rsidRDefault="00800EBF" w:rsidP="00071946">
      <w:pPr>
        <w:pStyle w:val="Default"/>
        <w:ind w:left="360" w:hanging="360"/>
        <w:rPr>
          <w:rFonts w:ascii="Tw Cen MT" w:hAnsi="Tw Cen MT" w:cs="BrowalliaUPC"/>
          <w:color w:val="auto"/>
          <w:sz w:val="22"/>
          <w:szCs w:val="22"/>
        </w:rPr>
      </w:pPr>
    </w:p>
    <w:p w:rsidR="00800EBF" w:rsidRPr="005659F0" w:rsidRDefault="00800EBF" w:rsidP="0071292F">
      <w:pPr>
        <w:pStyle w:val="Default"/>
        <w:numPr>
          <w:ilvl w:val="0"/>
          <w:numId w:val="44"/>
        </w:numPr>
        <w:rPr>
          <w:rFonts w:ascii="Tw Cen MT" w:hAnsi="Tw Cen MT" w:cs="BrowalliaUPC"/>
          <w:color w:val="auto"/>
          <w:sz w:val="22"/>
          <w:szCs w:val="22"/>
        </w:rPr>
      </w:pPr>
      <w:r w:rsidRPr="005659F0">
        <w:rPr>
          <w:rFonts w:ascii="Tw Cen MT" w:hAnsi="Tw Cen MT" w:cs="BrowalliaUPC"/>
          <w:color w:val="auto"/>
          <w:sz w:val="22"/>
          <w:szCs w:val="22"/>
        </w:rPr>
        <w:t xml:space="preserve">Ability to make referrals, conduct appropriate screenings and evaluations and make placement recommendations for children with disabilities. </w:t>
      </w:r>
    </w:p>
    <w:p w:rsidR="00800EBF" w:rsidRPr="005659F0" w:rsidRDefault="00800EBF">
      <w:pPr>
        <w:pStyle w:val="CM91"/>
        <w:spacing w:after="0"/>
        <w:ind w:left="358" w:hanging="357"/>
        <w:rPr>
          <w:rFonts w:ascii="Tw Cen MT" w:hAnsi="Tw Cen MT" w:cs="BrowalliaUPC"/>
          <w:sz w:val="22"/>
          <w:szCs w:val="22"/>
        </w:rPr>
      </w:pPr>
    </w:p>
    <w:p w:rsidR="00800EBF" w:rsidRPr="005659F0" w:rsidRDefault="00800EBF" w:rsidP="0071292F">
      <w:pPr>
        <w:pStyle w:val="CM91"/>
        <w:numPr>
          <w:ilvl w:val="0"/>
          <w:numId w:val="44"/>
        </w:numPr>
        <w:spacing w:after="0"/>
        <w:rPr>
          <w:rFonts w:ascii="Tw Cen MT" w:hAnsi="Tw Cen MT" w:cs="BrowalliaUPC"/>
          <w:sz w:val="22"/>
          <w:szCs w:val="22"/>
        </w:rPr>
      </w:pPr>
      <w:r w:rsidRPr="005659F0">
        <w:rPr>
          <w:rFonts w:ascii="Tw Cen MT" w:hAnsi="Tw Cen MT" w:cs="BrowalliaUPC"/>
          <w:sz w:val="22"/>
          <w:szCs w:val="22"/>
        </w:rPr>
        <w:t>Understands and practices confidentiality with regard to the requirements set forth in the Family Educational Rights and Privacy Act</w:t>
      </w:r>
      <w:r w:rsidR="00CA71F5" w:rsidRPr="005659F0">
        <w:rPr>
          <w:rFonts w:ascii="Tw Cen MT" w:hAnsi="Tw Cen MT" w:cs="BrowalliaUPC"/>
          <w:sz w:val="22"/>
          <w:szCs w:val="22"/>
        </w:rPr>
        <w:t xml:space="preserve"> (FERPA)</w:t>
      </w:r>
      <w:r w:rsidRPr="005659F0">
        <w:rPr>
          <w:rFonts w:ascii="Tw Cen MT" w:hAnsi="Tw Cen MT" w:cs="BrowalliaUPC"/>
          <w:sz w:val="22"/>
          <w:szCs w:val="22"/>
        </w:rPr>
        <w:t xml:space="preserve">. </w:t>
      </w:r>
    </w:p>
    <w:p w:rsidR="00F572EE" w:rsidRPr="005659F0" w:rsidRDefault="00F572EE" w:rsidP="00F572EE">
      <w:pPr>
        <w:pStyle w:val="Default"/>
        <w:rPr>
          <w:rFonts w:ascii="Tw Cen MT" w:hAnsi="Tw Cen MT"/>
          <w:sz w:val="22"/>
          <w:szCs w:val="22"/>
        </w:rPr>
      </w:pPr>
    </w:p>
    <w:p w:rsidR="00F572EE" w:rsidRDefault="00F572EE" w:rsidP="00F572EE">
      <w:pPr>
        <w:pStyle w:val="Default"/>
        <w:rPr>
          <w:rFonts w:ascii="Tw Cen MT" w:hAnsi="Tw Cen MT"/>
          <w:sz w:val="22"/>
          <w:szCs w:val="22"/>
        </w:rPr>
      </w:pPr>
    </w:p>
    <w:p w:rsidR="007906C5" w:rsidRDefault="007906C5" w:rsidP="00F572EE">
      <w:pPr>
        <w:pStyle w:val="Default"/>
        <w:rPr>
          <w:rFonts w:ascii="Tw Cen MT" w:hAnsi="Tw Cen MT"/>
          <w:sz w:val="22"/>
          <w:szCs w:val="22"/>
        </w:rPr>
      </w:pPr>
    </w:p>
    <w:p w:rsidR="007906C5" w:rsidRPr="005659F0" w:rsidRDefault="007906C5" w:rsidP="00F572EE">
      <w:pPr>
        <w:pStyle w:val="Default"/>
        <w:rPr>
          <w:rFonts w:ascii="Tw Cen MT" w:hAnsi="Tw Cen MT"/>
          <w:sz w:val="22"/>
          <w:szCs w:val="22"/>
        </w:rPr>
      </w:pPr>
    </w:p>
    <w:p w:rsidR="00800EBF" w:rsidRPr="005659F0" w:rsidRDefault="00800EBF">
      <w:pPr>
        <w:pStyle w:val="CM100"/>
        <w:spacing w:after="0"/>
        <w:rPr>
          <w:rFonts w:ascii="Tw Cen MT" w:hAnsi="Tw Cen MT" w:cs="BrowalliaUPC"/>
          <w:sz w:val="22"/>
          <w:szCs w:val="22"/>
        </w:rPr>
      </w:pPr>
      <w:r w:rsidRPr="005659F0">
        <w:rPr>
          <w:rFonts w:ascii="Tw Cen MT" w:hAnsi="Tw Cen MT" w:cs="BrowalliaUPC"/>
          <w:b/>
          <w:bCs/>
          <w:sz w:val="22"/>
          <w:szCs w:val="22"/>
        </w:rPr>
        <w:lastRenderedPageBreak/>
        <w:t>WORKING CONDITIONS</w:t>
      </w:r>
      <w:r w:rsidRPr="005659F0">
        <w:rPr>
          <w:rFonts w:ascii="Tw Cen MT" w:hAnsi="Tw Cen MT" w:cs="BrowalliaUPC"/>
          <w:sz w:val="22"/>
          <w:szCs w:val="22"/>
        </w:rPr>
        <w:t xml:space="preserve">: </w:t>
      </w:r>
    </w:p>
    <w:p w:rsidR="00800EBF" w:rsidRPr="005659F0" w:rsidRDefault="00800EBF">
      <w:pPr>
        <w:pStyle w:val="Default"/>
        <w:rPr>
          <w:rFonts w:ascii="Tw Cen MT" w:hAnsi="Tw Cen MT" w:cs="BrowalliaUPC"/>
          <w:sz w:val="22"/>
          <w:szCs w:val="22"/>
        </w:rPr>
      </w:pPr>
    </w:p>
    <w:tbl>
      <w:tblPr>
        <w:tblW w:w="9468" w:type="dxa"/>
        <w:tblLook w:val="0000" w:firstRow="0" w:lastRow="0" w:firstColumn="0" w:lastColumn="0" w:noHBand="0" w:noVBand="0"/>
      </w:tblPr>
      <w:tblGrid>
        <w:gridCol w:w="668"/>
        <w:gridCol w:w="2065"/>
        <w:gridCol w:w="2798"/>
        <w:gridCol w:w="3937"/>
      </w:tblGrid>
      <w:tr w:rsidR="00800EBF" w:rsidRPr="005659F0" w:rsidTr="00D201A5">
        <w:trPr>
          <w:trHeight w:val="255"/>
        </w:trPr>
        <w:tc>
          <w:tcPr>
            <w:tcW w:w="668" w:type="dxa"/>
            <w:tcBorders>
              <w:top w:val="nil"/>
              <w:left w:val="nil"/>
              <w:bottom w:val="nil"/>
              <w:right w:val="nil"/>
            </w:tcBorders>
          </w:tcPr>
          <w:p w:rsidR="00800EBF" w:rsidRPr="005659F0" w:rsidRDefault="00800EBF">
            <w:pPr>
              <w:pStyle w:val="Default"/>
              <w:rPr>
                <w:rFonts w:ascii="Tw Cen MT" w:hAnsi="Tw Cen MT" w:cs="BrowalliaUPC"/>
                <w:sz w:val="22"/>
                <w:szCs w:val="22"/>
              </w:rPr>
            </w:pPr>
            <w:r w:rsidRPr="005659F0">
              <w:rPr>
                <w:rFonts w:ascii="Tw Cen MT" w:hAnsi="Tw Cen MT" w:cs="BrowalliaUPC"/>
                <w:b/>
                <w:bCs/>
                <w:sz w:val="22"/>
                <w:szCs w:val="22"/>
              </w:rPr>
              <w:t xml:space="preserve">A. </w:t>
            </w:r>
          </w:p>
        </w:tc>
        <w:tc>
          <w:tcPr>
            <w:tcW w:w="2065" w:type="dxa"/>
            <w:tcBorders>
              <w:top w:val="nil"/>
              <w:left w:val="nil"/>
              <w:bottom w:val="single" w:sz="6" w:space="0" w:color="000000"/>
              <w:right w:val="nil"/>
            </w:tcBorders>
          </w:tcPr>
          <w:p w:rsidR="00800EBF" w:rsidRPr="005659F0" w:rsidRDefault="00800EBF">
            <w:pPr>
              <w:pStyle w:val="Default"/>
              <w:rPr>
                <w:rFonts w:ascii="Tw Cen MT" w:hAnsi="Tw Cen MT" w:cs="BrowalliaUPC"/>
                <w:sz w:val="22"/>
                <w:szCs w:val="22"/>
              </w:rPr>
            </w:pPr>
            <w:r w:rsidRPr="005659F0">
              <w:rPr>
                <w:rFonts w:ascii="Tw Cen MT" w:hAnsi="Tw Cen MT" w:cs="BrowalliaUPC"/>
                <w:b/>
                <w:bCs/>
                <w:sz w:val="22"/>
                <w:szCs w:val="22"/>
              </w:rPr>
              <w:t xml:space="preserve">Inside </w:t>
            </w:r>
          </w:p>
        </w:tc>
        <w:tc>
          <w:tcPr>
            <w:tcW w:w="2798" w:type="dxa"/>
            <w:tcBorders>
              <w:top w:val="nil"/>
              <w:left w:val="nil"/>
              <w:bottom w:val="single" w:sz="6" w:space="0" w:color="000000"/>
              <w:right w:val="nil"/>
            </w:tcBorders>
          </w:tcPr>
          <w:p w:rsidR="00800EBF" w:rsidRPr="005659F0" w:rsidRDefault="00800EBF">
            <w:pPr>
              <w:pStyle w:val="Default"/>
              <w:jc w:val="center"/>
              <w:rPr>
                <w:rFonts w:ascii="Tw Cen MT" w:hAnsi="Tw Cen MT" w:cs="BrowalliaUPC"/>
                <w:sz w:val="22"/>
                <w:szCs w:val="22"/>
              </w:rPr>
            </w:pPr>
            <w:r w:rsidRPr="005659F0">
              <w:rPr>
                <w:rFonts w:ascii="Tw Cen MT" w:hAnsi="Tw Cen MT" w:cs="BrowalliaUPC"/>
                <w:b/>
                <w:bCs/>
                <w:sz w:val="22"/>
                <w:szCs w:val="22"/>
              </w:rPr>
              <w:t xml:space="preserve">Outside </w:t>
            </w:r>
          </w:p>
        </w:tc>
        <w:tc>
          <w:tcPr>
            <w:tcW w:w="3937" w:type="dxa"/>
            <w:tcBorders>
              <w:top w:val="nil"/>
              <w:left w:val="nil"/>
              <w:bottom w:val="single" w:sz="6" w:space="0" w:color="000000"/>
              <w:right w:val="nil"/>
            </w:tcBorders>
          </w:tcPr>
          <w:p w:rsidR="00800EBF" w:rsidRPr="005659F0" w:rsidRDefault="00CA71F5" w:rsidP="00F572EE">
            <w:pPr>
              <w:pStyle w:val="Default"/>
              <w:rPr>
                <w:rFonts w:ascii="Tw Cen MT" w:hAnsi="Tw Cen MT" w:cs="BrowalliaUPC"/>
                <w:sz w:val="22"/>
                <w:szCs w:val="22"/>
              </w:rPr>
            </w:pPr>
            <w:r w:rsidRPr="005659F0">
              <w:rPr>
                <w:rFonts w:ascii="Tw Cen MT" w:hAnsi="Tw Cen MT" w:cs="BrowalliaUPC"/>
                <w:b/>
                <w:bCs/>
                <w:sz w:val="22"/>
                <w:szCs w:val="22"/>
              </w:rPr>
              <w:t xml:space="preserve">              </w:t>
            </w:r>
            <w:r w:rsidR="00F572EE" w:rsidRPr="005659F0">
              <w:rPr>
                <w:rFonts w:ascii="Tw Cen MT" w:hAnsi="Tw Cen MT" w:cs="BrowalliaUPC"/>
                <w:b/>
                <w:bCs/>
                <w:sz w:val="22"/>
                <w:szCs w:val="22"/>
              </w:rPr>
              <w:t xml:space="preserve"> </w:t>
            </w:r>
            <w:r w:rsidR="00376D58">
              <w:rPr>
                <w:rFonts w:ascii="Tw Cen MT" w:hAnsi="Tw Cen MT" w:cs="BrowalliaUPC"/>
                <w:b/>
                <w:bCs/>
                <w:sz w:val="22"/>
                <w:szCs w:val="22"/>
              </w:rPr>
              <w:t xml:space="preserve">    </w:t>
            </w:r>
            <w:r w:rsidR="00800EBF" w:rsidRPr="005659F0">
              <w:rPr>
                <w:rFonts w:ascii="Tw Cen MT" w:hAnsi="Tw Cen MT" w:cs="BrowalliaUPC"/>
                <w:b/>
                <w:bCs/>
                <w:sz w:val="22"/>
                <w:szCs w:val="22"/>
              </w:rPr>
              <w:t>Both</w:t>
            </w:r>
          </w:p>
        </w:tc>
      </w:tr>
      <w:tr w:rsidR="00800EBF" w:rsidRPr="005659F0" w:rsidTr="00D201A5">
        <w:trPr>
          <w:trHeight w:val="433"/>
        </w:trPr>
        <w:tc>
          <w:tcPr>
            <w:tcW w:w="5531" w:type="dxa"/>
            <w:gridSpan w:val="3"/>
            <w:tcBorders>
              <w:top w:val="single" w:sz="6" w:space="0" w:color="000000"/>
              <w:left w:val="nil"/>
              <w:bottom w:val="nil"/>
              <w:right w:val="nil"/>
            </w:tcBorders>
          </w:tcPr>
          <w:p w:rsidR="00800EBF" w:rsidRPr="005659F0" w:rsidRDefault="00800EBF">
            <w:pPr>
              <w:pStyle w:val="Default"/>
              <w:rPr>
                <w:rFonts w:ascii="Tw Cen MT" w:hAnsi="Tw Cen MT" w:cs="BrowalliaUPC"/>
                <w:color w:val="auto"/>
                <w:sz w:val="22"/>
                <w:szCs w:val="22"/>
              </w:rPr>
            </w:pPr>
          </w:p>
        </w:tc>
        <w:tc>
          <w:tcPr>
            <w:tcW w:w="3937" w:type="dxa"/>
            <w:tcBorders>
              <w:top w:val="single" w:sz="6" w:space="0" w:color="000000"/>
              <w:left w:val="nil"/>
              <w:bottom w:val="nil"/>
              <w:right w:val="nil"/>
            </w:tcBorders>
          </w:tcPr>
          <w:p w:rsidR="00800EBF" w:rsidRPr="005659F0" w:rsidRDefault="00800EBF">
            <w:pPr>
              <w:pStyle w:val="Default"/>
              <w:rPr>
                <w:rFonts w:ascii="Tw Cen MT" w:hAnsi="Tw Cen MT" w:cs="BrowalliaUPC"/>
                <w:sz w:val="22"/>
                <w:szCs w:val="22"/>
              </w:rPr>
            </w:pPr>
            <w:r w:rsidRPr="005659F0">
              <w:rPr>
                <w:rFonts w:ascii="Tw Cen MT" w:hAnsi="Tw Cen MT" w:cs="BrowalliaUPC"/>
                <w:b/>
                <w:bCs/>
                <w:sz w:val="22"/>
                <w:szCs w:val="22"/>
              </w:rPr>
              <w:t xml:space="preserve"> </w:t>
            </w:r>
            <w:r w:rsidR="00CA71F5" w:rsidRPr="005659F0">
              <w:rPr>
                <w:rFonts w:ascii="Tw Cen MT" w:hAnsi="Tw Cen MT" w:cs="BrowalliaUPC"/>
                <w:b/>
                <w:bCs/>
                <w:sz w:val="22"/>
                <w:szCs w:val="22"/>
              </w:rPr>
              <w:t xml:space="preserve">              </w:t>
            </w:r>
            <w:r w:rsidR="00376D58">
              <w:rPr>
                <w:rFonts w:ascii="Tw Cen MT" w:hAnsi="Tw Cen MT" w:cs="BrowalliaUPC"/>
                <w:b/>
                <w:bCs/>
                <w:sz w:val="22"/>
                <w:szCs w:val="22"/>
              </w:rPr>
              <w:t xml:space="preserve">    </w:t>
            </w:r>
            <w:r w:rsidRPr="005659F0">
              <w:rPr>
                <w:rFonts w:ascii="Tw Cen MT" w:hAnsi="Tw Cen MT" w:cs="BrowalliaUPC"/>
                <w:b/>
                <w:bCs/>
                <w:sz w:val="22"/>
                <w:szCs w:val="22"/>
              </w:rPr>
              <w:t xml:space="preserve">XXX </w:t>
            </w:r>
          </w:p>
        </w:tc>
      </w:tr>
      <w:tr w:rsidR="00800EBF" w:rsidRPr="005659F0" w:rsidTr="00D201A5">
        <w:trPr>
          <w:trHeight w:val="393"/>
        </w:trPr>
        <w:tc>
          <w:tcPr>
            <w:tcW w:w="5531" w:type="dxa"/>
            <w:gridSpan w:val="3"/>
            <w:tcBorders>
              <w:top w:val="nil"/>
              <w:left w:val="nil"/>
              <w:bottom w:val="nil"/>
              <w:right w:val="nil"/>
            </w:tcBorders>
            <w:vAlign w:val="bottom"/>
          </w:tcPr>
          <w:p w:rsidR="00800EBF" w:rsidRPr="005659F0" w:rsidRDefault="00800EBF">
            <w:pPr>
              <w:pStyle w:val="Default"/>
              <w:rPr>
                <w:rFonts w:ascii="Tw Cen MT" w:hAnsi="Tw Cen MT" w:cs="BrowalliaUPC"/>
                <w:sz w:val="22"/>
                <w:szCs w:val="22"/>
              </w:rPr>
            </w:pPr>
            <w:r w:rsidRPr="005659F0">
              <w:rPr>
                <w:rFonts w:ascii="Tw Cen MT" w:hAnsi="Tw Cen MT" w:cs="BrowalliaUPC"/>
                <w:b/>
                <w:bCs/>
                <w:sz w:val="22"/>
                <w:szCs w:val="22"/>
              </w:rPr>
              <w:t xml:space="preserve">B. Climatic Environment:   </w:t>
            </w:r>
          </w:p>
        </w:tc>
        <w:tc>
          <w:tcPr>
            <w:tcW w:w="3937" w:type="dxa"/>
            <w:tcBorders>
              <w:top w:val="nil"/>
              <w:left w:val="nil"/>
              <w:bottom w:val="nil"/>
              <w:right w:val="nil"/>
            </w:tcBorders>
          </w:tcPr>
          <w:p w:rsidR="00800EBF" w:rsidRPr="005659F0" w:rsidRDefault="00800EBF">
            <w:pPr>
              <w:pStyle w:val="Default"/>
              <w:rPr>
                <w:rFonts w:ascii="Tw Cen MT" w:hAnsi="Tw Cen MT" w:cs="BrowalliaUPC"/>
                <w:color w:val="auto"/>
                <w:sz w:val="22"/>
                <w:szCs w:val="22"/>
              </w:rPr>
            </w:pPr>
          </w:p>
        </w:tc>
      </w:tr>
    </w:tbl>
    <w:p w:rsidR="00800EBF" w:rsidRPr="005659F0" w:rsidRDefault="00800EBF">
      <w:pPr>
        <w:pStyle w:val="CM2"/>
        <w:spacing w:line="240" w:lineRule="auto"/>
        <w:rPr>
          <w:rFonts w:ascii="Tw Cen MT" w:hAnsi="Tw Cen MT" w:cs="BrowalliaUPC"/>
          <w:sz w:val="22"/>
          <w:szCs w:val="22"/>
        </w:rPr>
      </w:pPr>
      <w:r w:rsidRPr="005659F0">
        <w:rPr>
          <w:rFonts w:ascii="Tw Cen MT" w:hAnsi="Tw Cen MT" w:cs="BrowalliaUPC"/>
          <w:sz w:val="22"/>
          <w:szCs w:val="22"/>
        </w:rPr>
        <w:t>Typically, work is conducted in comfortable class r</w:t>
      </w:r>
      <w:r w:rsidR="00CA71F5" w:rsidRPr="005659F0">
        <w:rPr>
          <w:rFonts w:ascii="Tw Cen MT" w:hAnsi="Tw Cen MT" w:cs="BrowalliaUPC"/>
          <w:sz w:val="22"/>
          <w:szCs w:val="22"/>
        </w:rPr>
        <w:t xml:space="preserve">ooms, offices and other </w:t>
      </w:r>
      <w:r w:rsidRPr="005659F0">
        <w:rPr>
          <w:rFonts w:ascii="Tw Cen MT" w:hAnsi="Tw Cen MT" w:cs="BrowalliaUPC"/>
          <w:sz w:val="22"/>
          <w:szCs w:val="22"/>
        </w:rPr>
        <w:t xml:space="preserve">appropriate school settings. However, some working areas are not climate controlled and may be subject to extremes in temperature and humidity. Varying degrees of travel is required for this position which may result in exposure to outside elements because of weather conditions. </w:t>
      </w:r>
    </w:p>
    <w:p w:rsidR="00800EBF" w:rsidRPr="005659F0" w:rsidRDefault="00800EBF">
      <w:pPr>
        <w:pStyle w:val="Default"/>
        <w:rPr>
          <w:rFonts w:ascii="Tw Cen MT" w:hAnsi="Tw Cen MT" w:cs="BrowalliaUPC"/>
          <w:sz w:val="22"/>
          <w:szCs w:val="22"/>
        </w:rPr>
      </w:pPr>
    </w:p>
    <w:p w:rsidR="00800EBF" w:rsidRPr="005659F0" w:rsidRDefault="00800EBF">
      <w:pPr>
        <w:pStyle w:val="CM91"/>
        <w:spacing w:after="0"/>
        <w:ind w:left="358" w:hanging="357"/>
        <w:rPr>
          <w:rFonts w:ascii="Tw Cen MT" w:hAnsi="Tw Cen MT" w:cs="BrowalliaUPC"/>
          <w:b/>
          <w:bCs/>
          <w:sz w:val="22"/>
          <w:szCs w:val="22"/>
        </w:rPr>
      </w:pPr>
      <w:r w:rsidRPr="005659F0">
        <w:rPr>
          <w:rFonts w:ascii="Tw Cen MT" w:hAnsi="Tw Cen MT" w:cs="BrowalliaUPC"/>
          <w:b/>
          <w:bCs/>
          <w:sz w:val="22"/>
          <w:szCs w:val="22"/>
        </w:rPr>
        <w:t xml:space="preserve">C. Hazards: </w:t>
      </w:r>
    </w:p>
    <w:p w:rsidR="00CA71F5" w:rsidRPr="005659F0" w:rsidRDefault="00800EBF">
      <w:pPr>
        <w:pStyle w:val="CM91"/>
        <w:spacing w:after="0"/>
        <w:ind w:left="358" w:hanging="357"/>
        <w:rPr>
          <w:rFonts w:ascii="Tw Cen MT" w:hAnsi="Tw Cen MT" w:cs="BrowalliaUPC"/>
          <w:sz w:val="22"/>
          <w:szCs w:val="22"/>
        </w:rPr>
      </w:pPr>
      <w:r w:rsidRPr="005659F0">
        <w:rPr>
          <w:rFonts w:ascii="Tw Cen MT" w:hAnsi="Tw Cen MT" w:cs="BrowalliaUPC"/>
          <w:sz w:val="22"/>
          <w:szCs w:val="22"/>
        </w:rPr>
        <w:t>Some classrooms, offices, and school settings may expose employees to</w:t>
      </w:r>
      <w:r w:rsidR="00CA71F5" w:rsidRPr="005659F0">
        <w:rPr>
          <w:rFonts w:ascii="Tw Cen MT" w:hAnsi="Tw Cen MT" w:cs="BrowalliaUPC"/>
          <w:sz w:val="22"/>
          <w:szCs w:val="22"/>
        </w:rPr>
        <w:t xml:space="preserve"> </w:t>
      </w:r>
      <w:r w:rsidRPr="005659F0">
        <w:rPr>
          <w:rFonts w:ascii="Tw Cen MT" w:hAnsi="Tw Cen MT" w:cs="BrowalliaUPC"/>
          <w:sz w:val="22"/>
          <w:szCs w:val="22"/>
        </w:rPr>
        <w:t>comm</w:t>
      </w:r>
      <w:r w:rsidR="00CA71F5" w:rsidRPr="005659F0">
        <w:rPr>
          <w:rFonts w:ascii="Tw Cen MT" w:hAnsi="Tw Cen MT" w:cs="BrowalliaUPC"/>
          <w:sz w:val="22"/>
          <w:szCs w:val="22"/>
        </w:rPr>
        <w:t>unicable</w:t>
      </w:r>
    </w:p>
    <w:p w:rsidR="00CA71F5" w:rsidRPr="005659F0" w:rsidRDefault="00800EBF">
      <w:pPr>
        <w:pStyle w:val="CM91"/>
        <w:spacing w:after="0"/>
        <w:ind w:left="358" w:hanging="357"/>
        <w:rPr>
          <w:rFonts w:ascii="Tw Cen MT" w:hAnsi="Tw Cen MT" w:cs="BrowalliaUPC"/>
          <w:sz w:val="22"/>
          <w:szCs w:val="22"/>
        </w:rPr>
      </w:pPr>
      <w:r w:rsidRPr="005659F0">
        <w:rPr>
          <w:rFonts w:ascii="Tw Cen MT" w:hAnsi="Tw Cen MT" w:cs="BrowalliaUPC"/>
          <w:sz w:val="22"/>
          <w:szCs w:val="22"/>
        </w:rPr>
        <w:t>diseases. In a typical school setting exposure to chalk dust,</w:t>
      </w:r>
      <w:r w:rsidR="00CA71F5" w:rsidRPr="005659F0">
        <w:rPr>
          <w:rFonts w:ascii="Tw Cen MT" w:hAnsi="Tw Cen MT" w:cs="BrowalliaUPC"/>
          <w:sz w:val="22"/>
          <w:szCs w:val="22"/>
        </w:rPr>
        <w:t xml:space="preserve"> chemicals, fumes, stairs, etc.</w:t>
      </w:r>
    </w:p>
    <w:p w:rsidR="00CA71F5" w:rsidRPr="005659F0" w:rsidRDefault="00800EBF">
      <w:pPr>
        <w:pStyle w:val="CM91"/>
        <w:spacing w:after="0"/>
        <w:ind w:left="358" w:hanging="357"/>
        <w:rPr>
          <w:rFonts w:ascii="Tw Cen MT" w:hAnsi="Tw Cen MT" w:cs="BrowalliaUPC"/>
          <w:sz w:val="22"/>
          <w:szCs w:val="22"/>
        </w:rPr>
      </w:pPr>
      <w:r w:rsidRPr="005659F0">
        <w:rPr>
          <w:rFonts w:ascii="Tw Cen MT" w:hAnsi="Tw Cen MT" w:cs="BrowalliaUPC"/>
          <w:sz w:val="22"/>
          <w:szCs w:val="22"/>
        </w:rPr>
        <w:t>are potential hazards including structural supports,</w:t>
      </w:r>
      <w:r w:rsidR="00CA71F5" w:rsidRPr="005659F0">
        <w:rPr>
          <w:rFonts w:ascii="Tw Cen MT" w:hAnsi="Tw Cen MT" w:cs="BrowalliaUPC"/>
          <w:sz w:val="22"/>
          <w:szCs w:val="22"/>
        </w:rPr>
        <w:t xml:space="preserve"> </w:t>
      </w:r>
      <w:r w:rsidRPr="005659F0">
        <w:rPr>
          <w:rFonts w:ascii="Tw Cen MT" w:hAnsi="Tw Cen MT" w:cs="BrowalliaUPC"/>
          <w:sz w:val="22"/>
          <w:szCs w:val="22"/>
        </w:rPr>
        <w:t>equipmen</w:t>
      </w:r>
      <w:r w:rsidR="00CA71F5" w:rsidRPr="005659F0">
        <w:rPr>
          <w:rFonts w:ascii="Tw Cen MT" w:hAnsi="Tw Cen MT" w:cs="BrowalliaUPC"/>
          <w:sz w:val="22"/>
          <w:szCs w:val="22"/>
        </w:rPr>
        <w:t>t, materials, and other overall</w:t>
      </w:r>
    </w:p>
    <w:p w:rsidR="00CA71F5" w:rsidRPr="005659F0" w:rsidRDefault="00800EBF">
      <w:pPr>
        <w:pStyle w:val="CM91"/>
        <w:spacing w:after="0"/>
        <w:ind w:left="358" w:hanging="357"/>
        <w:rPr>
          <w:rFonts w:ascii="Tw Cen MT" w:hAnsi="Tw Cen MT" w:cs="BrowalliaUPC"/>
          <w:sz w:val="22"/>
          <w:szCs w:val="22"/>
        </w:rPr>
      </w:pPr>
      <w:r w:rsidRPr="005659F0">
        <w:rPr>
          <w:rFonts w:ascii="Tw Cen MT" w:hAnsi="Tw Cen MT" w:cs="BrowalliaUPC"/>
          <w:sz w:val="22"/>
          <w:szCs w:val="22"/>
        </w:rPr>
        <w:t>environmental surroundings. Travel</w:t>
      </w:r>
      <w:r w:rsidR="00CA71F5" w:rsidRPr="005659F0">
        <w:rPr>
          <w:rFonts w:ascii="Tw Cen MT" w:hAnsi="Tw Cen MT" w:cs="BrowalliaUPC"/>
          <w:sz w:val="22"/>
          <w:szCs w:val="22"/>
        </w:rPr>
        <w:t xml:space="preserve"> </w:t>
      </w:r>
      <w:r w:rsidRPr="005659F0">
        <w:rPr>
          <w:rFonts w:ascii="Tw Cen MT" w:hAnsi="Tw Cen MT" w:cs="BrowalliaUPC"/>
          <w:sz w:val="22"/>
          <w:szCs w:val="22"/>
        </w:rPr>
        <w:t xml:space="preserve">between schools and other </w:t>
      </w:r>
      <w:r w:rsidR="00CA71F5" w:rsidRPr="005659F0">
        <w:rPr>
          <w:rFonts w:ascii="Tw Cen MT" w:hAnsi="Tw Cen MT" w:cs="BrowalliaUPC"/>
          <w:sz w:val="22"/>
          <w:szCs w:val="22"/>
        </w:rPr>
        <w:t>school settings may cause</w:t>
      </w:r>
    </w:p>
    <w:p w:rsidR="00800EBF" w:rsidRPr="005659F0" w:rsidRDefault="00800EBF">
      <w:pPr>
        <w:pStyle w:val="CM91"/>
        <w:spacing w:after="0"/>
        <w:ind w:left="358" w:hanging="357"/>
        <w:rPr>
          <w:rFonts w:ascii="Tw Cen MT" w:hAnsi="Tw Cen MT" w:cs="BrowalliaUPC"/>
          <w:sz w:val="22"/>
          <w:szCs w:val="22"/>
        </w:rPr>
      </w:pPr>
      <w:r w:rsidRPr="005659F0">
        <w:rPr>
          <w:rFonts w:ascii="Tw Cen MT" w:hAnsi="Tw Cen MT" w:cs="BrowalliaUPC"/>
          <w:sz w:val="22"/>
          <w:szCs w:val="22"/>
        </w:rPr>
        <w:t>exposure to hazardous</w:t>
      </w:r>
      <w:r w:rsidR="00CA71F5" w:rsidRPr="005659F0">
        <w:rPr>
          <w:rFonts w:ascii="Tw Cen MT" w:hAnsi="Tw Cen MT" w:cs="BrowalliaUPC"/>
          <w:sz w:val="22"/>
          <w:szCs w:val="22"/>
        </w:rPr>
        <w:t xml:space="preserve"> </w:t>
      </w:r>
      <w:r w:rsidRPr="005659F0">
        <w:rPr>
          <w:rFonts w:ascii="Tw Cen MT" w:hAnsi="Tw Cen MT" w:cs="BrowalliaUPC"/>
          <w:sz w:val="22"/>
          <w:szCs w:val="22"/>
        </w:rPr>
        <w:t xml:space="preserve">driving and walking conditions because of weather conditions. </w:t>
      </w:r>
    </w:p>
    <w:p w:rsidR="00800EBF" w:rsidRPr="005659F0" w:rsidRDefault="00800EBF">
      <w:pPr>
        <w:pStyle w:val="Default"/>
        <w:rPr>
          <w:rFonts w:ascii="Tw Cen MT" w:hAnsi="Tw Cen MT" w:cs="BrowalliaUPC"/>
          <w:sz w:val="22"/>
          <w:szCs w:val="22"/>
        </w:rPr>
      </w:pPr>
    </w:p>
    <w:p w:rsidR="003573F8" w:rsidRPr="005659F0" w:rsidRDefault="003573F8">
      <w:pPr>
        <w:pStyle w:val="Default"/>
        <w:rPr>
          <w:rFonts w:ascii="Tw Cen MT" w:hAnsi="Tw Cen MT" w:cs="BrowalliaUPC"/>
          <w:sz w:val="22"/>
          <w:szCs w:val="22"/>
        </w:rPr>
      </w:pPr>
    </w:p>
    <w:p w:rsidR="00800EBF" w:rsidRPr="005659F0" w:rsidRDefault="00800EBF" w:rsidP="00071946">
      <w:pPr>
        <w:pStyle w:val="CM110"/>
        <w:spacing w:after="0"/>
        <w:rPr>
          <w:rFonts w:ascii="Tw Cen MT" w:hAnsi="Tw Cen MT" w:cs="BrowalliaUPC"/>
          <w:b/>
          <w:bCs/>
          <w:sz w:val="22"/>
          <w:szCs w:val="22"/>
        </w:rPr>
      </w:pPr>
      <w:r w:rsidRPr="005659F0">
        <w:rPr>
          <w:rFonts w:ascii="Tw Cen MT" w:hAnsi="Tw Cen MT" w:cs="BrowalliaUPC"/>
          <w:b/>
          <w:bCs/>
          <w:sz w:val="22"/>
          <w:szCs w:val="22"/>
        </w:rPr>
        <w:t xml:space="preserve">I have read and understand this job description and can fulfill the essential functions as listed. </w:t>
      </w: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b/>
          <w:sz w:val="22"/>
          <w:szCs w:val="22"/>
        </w:rPr>
      </w:pPr>
      <w:r w:rsidRPr="005659F0">
        <w:rPr>
          <w:rFonts w:ascii="Tw Cen MT" w:hAnsi="Tw Cen MT" w:cs="BrowalliaUPC"/>
          <w:b/>
          <w:sz w:val="22"/>
          <w:szCs w:val="22"/>
        </w:rPr>
        <w:t>_____</w:t>
      </w:r>
      <w:r w:rsidR="00AF41A8" w:rsidRPr="005659F0">
        <w:rPr>
          <w:rFonts w:ascii="Tw Cen MT" w:hAnsi="Tw Cen MT" w:cs="BrowalliaUPC"/>
          <w:b/>
          <w:sz w:val="22"/>
          <w:szCs w:val="22"/>
        </w:rPr>
        <w:t>________________</w:t>
      </w:r>
      <w:r w:rsidR="00F32426" w:rsidRPr="005659F0">
        <w:rPr>
          <w:rFonts w:ascii="Tw Cen MT" w:hAnsi="Tw Cen MT" w:cs="BrowalliaUPC"/>
          <w:b/>
          <w:sz w:val="22"/>
          <w:szCs w:val="22"/>
        </w:rPr>
        <w:t>______</w:t>
      </w:r>
      <w:r w:rsidR="00F572EE" w:rsidRPr="005659F0">
        <w:rPr>
          <w:rFonts w:ascii="Tw Cen MT" w:hAnsi="Tw Cen MT" w:cs="BrowalliaUPC"/>
          <w:b/>
          <w:sz w:val="22"/>
          <w:szCs w:val="22"/>
        </w:rPr>
        <w:t>____</w:t>
      </w:r>
      <w:r w:rsidR="00F32426" w:rsidRPr="005659F0">
        <w:rPr>
          <w:rFonts w:ascii="Tw Cen MT" w:hAnsi="Tw Cen MT" w:cs="BrowalliaUPC"/>
          <w:b/>
          <w:sz w:val="22"/>
          <w:szCs w:val="22"/>
        </w:rPr>
        <w:t>____</w:t>
      </w:r>
      <w:r w:rsidR="00F572EE" w:rsidRPr="005659F0">
        <w:rPr>
          <w:rFonts w:ascii="Tw Cen MT" w:hAnsi="Tw Cen MT" w:cs="BrowalliaUPC"/>
          <w:b/>
          <w:sz w:val="22"/>
          <w:szCs w:val="22"/>
        </w:rPr>
        <w:t>_</w:t>
      </w:r>
      <w:r w:rsidR="00F32426" w:rsidRPr="005659F0">
        <w:rPr>
          <w:rFonts w:ascii="Tw Cen MT" w:hAnsi="Tw Cen MT" w:cs="BrowalliaUPC"/>
          <w:b/>
          <w:sz w:val="22"/>
          <w:szCs w:val="22"/>
        </w:rPr>
        <w:t>_____</w:t>
      </w:r>
      <w:r w:rsidR="00F572EE" w:rsidRPr="005659F0">
        <w:rPr>
          <w:rFonts w:ascii="Tw Cen MT" w:hAnsi="Tw Cen MT" w:cs="BrowalliaUPC"/>
          <w:b/>
          <w:sz w:val="22"/>
          <w:szCs w:val="22"/>
        </w:rPr>
        <w:t xml:space="preserve">     </w:t>
      </w:r>
      <w:r w:rsidR="00F572EE" w:rsidRPr="005659F0">
        <w:rPr>
          <w:rFonts w:ascii="Tw Cen MT" w:hAnsi="Tw Cen MT" w:cs="BrowalliaUPC"/>
          <w:b/>
          <w:sz w:val="22"/>
          <w:szCs w:val="22"/>
        </w:rPr>
        <w:tab/>
      </w:r>
      <w:r w:rsidR="00CA71F5" w:rsidRPr="005659F0">
        <w:rPr>
          <w:rFonts w:ascii="Tw Cen MT" w:hAnsi="Tw Cen MT" w:cs="BrowalliaUPC"/>
          <w:b/>
          <w:sz w:val="22"/>
          <w:szCs w:val="22"/>
        </w:rPr>
        <w:t>_</w:t>
      </w:r>
      <w:r w:rsidRPr="005659F0">
        <w:rPr>
          <w:rFonts w:ascii="Tw Cen MT" w:hAnsi="Tw Cen MT" w:cs="BrowalliaUPC"/>
          <w:b/>
          <w:sz w:val="22"/>
          <w:szCs w:val="22"/>
        </w:rPr>
        <w:t>_____________</w:t>
      </w:r>
      <w:r w:rsidR="00F572EE" w:rsidRPr="005659F0">
        <w:rPr>
          <w:rFonts w:ascii="Tw Cen MT" w:hAnsi="Tw Cen MT" w:cs="BrowalliaUPC"/>
          <w:b/>
          <w:sz w:val="22"/>
          <w:szCs w:val="22"/>
        </w:rPr>
        <w:t>________</w:t>
      </w:r>
      <w:r w:rsidRPr="005659F0">
        <w:rPr>
          <w:rFonts w:ascii="Tw Cen MT" w:hAnsi="Tw Cen MT" w:cs="BrowalliaUPC"/>
          <w:b/>
          <w:sz w:val="22"/>
          <w:szCs w:val="22"/>
        </w:rPr>
        <w:t>______</w:t>
      </w:r>
    </w:p>
    <w:p w:rsidR="00800EBF" w:rsidRPr="005659F0" w:rsidRDefault="00F572EE">
      <w:pPr>
        <w:pStyle w:val="CM112"/>
        <w:spacing w:after="0"/>
        <w:rPr>
          <w:rFonts w:ascii="Tw Cen MT" w:hAnsi="Tw Cen MT" w:cs="BrowalliaUPC"/>
          <w:sz w:val="22"/>
          <w:szCs w:val="22"/>
        </w:rPr>
      </w:pPr>
      <w:r w:rsidRPr="005659F0">
        <w:rPr>
          <w:rFonts w:ascii="Tw Cen MT" w:hAnsi="Tw Cen MT" w:cs="BrowalliaUPC"/>
          <w:b/>
          <w:bCs/>
          <w:sz w:val="22"/>
          <w:szCs w:val="22"/>
        </w:rPr>
        <w:t xml:space="preserve">Signature </w:t>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00800EBF" w:rsidRPr="005659F0">
        <w:rPr>
          <w:rFonts w:ascii="Tw Cen MT" w:hAnsi="Tw Cen MT" w:cs="BrowalliaUPC"/>
          <w:b/>
          <w:bCs/>
          <w:sz w:val="22"/>
          <w:szCs w:val="22"/>
        </w:rPr>
        <w:t xml:space="preserve">Date </w:t>
      </w:r>
    </w:p>
    <w:p w:rsidR="00800EBF" w:rsidRPr="005659F0" w:rsidRDefault="00800EBF">
      <w:pPr>
        <w:pStyle w:val="CM7"/>
        <w:jc w:val="center"/>
        <w:rPr>
          <w:rFonts w:ascii="Tw Cen MT" w:hAnsi="Tw Cen MT" w:cs="BrowalliaUPC"/>
          <w:sz w:val="22"/>
          <w:szCs w:val="22"/>
        </w:rPr>
      </w:pPr>
      <w:r w:rsidRPr="005659F0">
        <w:rPr>
          <w:rFonts w:ascii="Tw Cen MT" w:hAnsi="Tw Cen MT" w:cs="BrowalliaUPC"/>
          <w:sz w:val="22"/>
          <w:szCs w:val="22"/>
        </w:rPr>
        <w:br/>
      </w:r>
    </w:p>
    <w:p w:rsidR="00800EBF" w:rsidRPr="005659F0" w:rsidRDefault="00800EBF">
      <w:pPr>
        <w:pStyle w:val="CM100"/>
        <w:spacing w:after="0"/>
        <w:rPr>
          <w:rFonts w:ascii="Tw Cen MT" w:hAnsi="Tw Cen MT" w:cs="BrowalliaUPC"/>
          <w:b/>
          <w:bCs/>
          <w:sz w:val="22"/>
          <w:szCs w:val="22"/>
        </w:rPr>
      </w:pPr>
    </w:p>
    <w:p w:rsidR="00800EBF" w:rsidRPr="005659F0" w:rsidRDefault="00800EBF">
      <w:pPr>
        <w:pStyle w:val="CM100"/>
        <w:spacing w:after="0"/>
        <w:rPr>
          <w:rFonts w:ascii="Tw Cen MT" w:hAnsi="Tw Cen MT" w:cs="BrowalliaUPC"/>
          <w:b/>
          <w:bCs/>
          <w:sz w:val="22"/>
          <w:szCs w:val="22"/>
        </w:rPr>
      </w:pPr>
    </w:p>
    <w:p w:rsidR="00800EBF" w:rsidRPr="005659F0" w:rsidRDefault="00800EBF">
      <w:pPr>
        <w:pStyle w:val="CM105"/>
        <w:spacing w:after="0"/>
        <w:jc w:val="center"/>
        <w:rPr>
          <w:rFonts w:ascii="Tw Cen MT" w:hAnsi="Tw Cen MT" w:cs="BrowalliaUPC"/>
          <w:b/>
          <w:bCs/>
          <w:sz w:val="22"/>
          <w:szCs w:val="22"/>
        </w:rPr>
      </w:pPr>
    </w:p>
    <w:p w:rsidR="00800EBF" w:rsidRPr="005659F0" w:rsidRDefault="00AF41A8">
      <w:pPr>
        <w:pStyle w:val="CM105"/>
        <w:spacing w:after="0"/>
        <w:rPr>
          <w:rFonts w:ascii="Tw Cen MT" w:hAnsi="Tw Cen MT" w:cs="BrowalliaUPC"/>
          <w:b/>
          <w:bCs/>
          <w:sz w:val="22"/>
          <w:szCs w:val="22"/>
        </w:rPr>
      </w:pPr>
      <w:r w:rsidRPr="005659F0">
        <w:rPr>
          <w:rFonts w:ascii="Tw Cen MT" w:hAnsi="Tw Cen MT" w:cs="BrowalliaUPC"/>
          <w:b/>
          <w:bCs/>
          <w:sz w:val="22"/>
          <w:szCs w:val="22"/>
        </w:rPr>
        <w:t>_____________________</w:t>
      </w:r>
      <w:r w:rsidR="00800EBF" w:rsidRPr="005659F0">
        <w:rPr>
          <w:rFonts w:ascii="Tw Cen MT" w:hAnsi="Tw Cen MT" w:cs="BrowalliaUPC"/>
          <w:b/>
          <w:bCs/>
          <w:sz w:val="22"/>
          <w:szCs w:val="22"/>
        </w:rPr>
        <w:t>__________</w:t>
      </w:r>
      <w:r w:rsidR="00F572EE" w:rsidRPr="005659F0">
        <w:rPr>
          <w:rFonts w:ascii="Tw Cen MT" w:hAnsi="Tw Cen MT" w:cs="BrowalliaUPC"/>
          <w:b/>
          <w:bCs/>
          <w:sz w:val="22"/>
          <w:szCs w:val="22"/>
        </w:rPr>
        <w:t>____</w:t>
      </w:r>
      <w:r w:rsidR="00800EBF" w:rsidRPr="005659F0">
        <w:rPr>
          <w:rFonts w:ascii="Tw Cen MT" w:hAnsi="Tw Cen MT" w:cs="BrowalliaUPC"/>
          <w:b/>
          <w:bCs/>
          <w:sz w:val="22"/>
          <w:szCs w:val="22"/>
        </w:rPr>
        <w:t>__</w:t>
      </w:r>
      <w:r w:rsidR="00F32426" w:rsidRPr="005659F0">
        <w:rPr>
          <w:rFonts w:ascii="Tw Cen MT" w:hAnsi="Tw Cen MT" w:cs="BrowalliaUPC"/>
          <w:b/>
          <w:bCs/>
          <w:sz w:val="22"/>
          <w:szCs w:val="22"/>
        </w:rPr>
        <w:t>____</w:t>
      </w:r>
    </w:p>
    <w:p w:rsidR="00800EBF" w:rsidRPr="005659F0" w:rsidRDefault="00800EBF">
      <w:pPr>
        <w:pStyle w:val="CM105"/>
        <w:spacing w:after="0"/>
        <w:rPr>
          <w:rFonts w:ascii="Tw Cen MT" w:hAnsi="Tw Cen MT" w:cs="BrowalliaUPC"/>
          <w:b/>
          <w:bCs/>
          <w:sz w:val="22"/>
          <w:szCs w:val="22"/>
        </w:rPr>
      </w:pPr>
      <w:r w:rsidRPr="005659F0">
        <w:rPr>
          <w:rFonts w:ascii="Tw Cen MT" w:hAnsi="Tw Cen MT" w:cs="BrowalliaUPC"/>
          <w:b/>
          <w:bCs/>
          <w:sz w:val="22"/>
          <w:szCs w:val="22"/>
        </w:rPr>
        <w:t xml:space="preserve">Print Name </w:t>
      </w:r>
    </w:p>
    <w:p w:rsidR="00800EBF" w:rsidRPr="005659F0" w:rsidRDefault="00800EBF">
      <w:pPr>
        <w:pStyle w:val="CM100"/>
        <w:spacing w:after="0"/>
        <w:rPr>
          <w:rFonts w:ascii="Tw Cen MT" w:hAnsi="Tw Cen MT" w:cs="BrowalliaUPC"/>
          <w:b/>
          <w:bCs/>
          <w:sz w:val="22"/>
          <w:szCs w:val="22"/>
        </w:rPr>
      </w:pPr>
    </w:p>
    <w:p w:rsidR="00800EBF" w:rsidRPr="005659F0" w:rsidRDefault="00800EBF">
      <w:pPr>
        <w:pStyle w:val="CM100"/>
        <w:spacing w:after="0"/>
        <w:rPr>
          <w:rFonts w:ascii="Tw Cen MT" w:hAnsi="Tw Cen MT" w:cs="BrowalliaUPC"/>
          <w:b/>
          <w:bCs/>
          <w:sz w:val="22"/>
          <w:szCs w:val="22"/>
        </w:rPr>
      </w:pPr>
    </w:p>
    <w:p w:rsidR="00800EBF" w:rsidRPr="005659F0" w:rsidRDefault="00800EBF">
      <w:pPr>
        <w:pStyle w:val="CM100"/>
        <w:spacing w:after="0"/>
        <w:rPr>
          <w:rFonts w:ascii="Tw Cen MT" w:hAnsi="Tw Cen MT" w:cs="BrowalliaUPC"/>
          <w:b/>
          <w:bCs/>
          <w:sz w:val="22"/>
          <w:szCs w:val="22"/>
        </w:rPr>
      </w:pPr>
    </w:p>
    <w:p w:rsidR="00800EBF" w:rsidRPr="005659F0" w:rsidRDefault="00800EBF">
      <w:pPr>
        <w:pStyle w:val="CM100"/>
        <w:spacing w:after="0"/>
        <w:rPr>
          <w:rFonts w:ascii="Tw Cen MT" w:hAnsi="Tw Cen MT" w:cs="BrowalliaUPC"/>
          <w:b/>
          <w:bCs/>
          <w:sz w:val="22"/>
          <w:szCs w:val="22"/>
        </w:rPr>
      </w:pPr>
    </w:p>
    <w:p w:rsidR="00800EBF" w:rsidRPr="005659F0" w:rsidRDefault="00800EBF">
      <w:pPr>
        <w:pStyle w:val="CM100"/>
        <w:spacing w:after="0"/>
        <w:rPr>
          <w:rFonts w:ascii="Tw Cen MT" w:hAnsi="Tw Cen MT" w:cs="BrowalliaUPC"/>
          <w:b/>
          <w:bCs/>
          <w:sz w:val="22"/>
          <w:szCs w:val="22"/>
        </w:rPr>
      </w:pPr>
    </w:p>
    <w:p w:rsidR="00800EBF" w:rsidRPr="005659F0" w:rsidRDefault="00800EBF">
      <w:pPr>
        <w:pStyle w:val="CM100"/>
        <w:spacing w:after="0"/>
        <w:rPr>
          <w:rFonts w:ascii="Tw Cen MT" w:hAnsi="Tw Cen MT" w:cs="BrowalliaUPC"/>
          <w:b/>
          <w:bCs/>
          <w:sz w:val="22"/>
          <w:szCs w:val="22"/>
        </w:rPr>
      </w:pPr>
    </w:p>
    <w:p w:rsidR="00800EBF" w:rsidRPr="005659F0" w:rsidRDefault="00800EBF">
      <w:pPr>
        <w:pStyle w:val="CM100"/>
        <w:spacing w:after="0"/>
        <w:rPr>
          <w:rFonts w:ascii="Tw Cen MT" w:hAnsi="Tw Cen MT" w:cs="BrowalliaUPC"/>
          <w:b/>
          <w:bCs/>
          <w:sz w:val="22"/>
          <w:szCs w:val="22"/>
        </w:rPr>
      </w:pPr>
    </w:p>
    <w:p w:rsidR="00800EBF" w:rsidRPr="005659F0" w:rsidRDefault="00800EBF">
      <w:pPr>
        <w:pStyle w:val="CM100"/>
        <w:spacing w:after="0"/>
        <w:rPr>
          <w:rFonts w:ascii="Tw Cen MT" w:hAnsi="Tw Cen MT" w:cs="BrowalliaUPC"/>
          <w:b/>
          <w:bCs/>
          <w:sz w:val="22"/>
          <w:szCs w:val="22"/>
        </w:rPr>
      </w:pPr>
    </w:p>
    <w:p w:rsidR="00800EBF" w:rsidRPr="005659F0" w:rsidRDefault="00800EBF">
      <w:pPr>
        <w:pStyle w:val="CM100"/>
        <w:spacing w:after="0"/>
        <w:rPr>
          <w:rFonts w:ascii="Tw Cen MT" w:hAnsi="Tw Cen MT" w:cs="BrowalliaUPC"/>
          <w:b/>
          <w:bCs/>
          <w:sz w:val="22"/>
          <w:szCs w:val="22"/>
        </w:rPr>
      </w:pPr>
    </w:p>
    <w:p w:rsidR="00F572EE" w:rsidRPr="005659F0" w:rsidRDefault="00F572EE" w:rsidP="00F572EE">
      <w:pPr>
        <w:pStyle w:val="Default"/>
        <w:rPr>
          <w:rFonts w:ascii="Tw Cen MT" w:hAnsi="Tw Cen MT"/>
          <w:sz w:val="22"/>
          <w:szCs w:val="22"/>
        </w:rPr>
      </w:pPr>
    </w:p>
    <w:p w:rsidR="00F572EE" w:rsidRPr="005659F0" w:rsidRDefault="00F572EE" w:rsidP="00F572EE">
      <w:pPr>
        <w:pStyle w:val="Default"/>
        <w:rPr>
          <w:rFonts w:ascii="Tw Cen MT" w:hAnsi="Tw Cen MT"/>
          <w:sz w:val="22"/>
          <w:szCs w:val="22"/>
        </w:rPr>
      </w:pPr>
    </w:p>
    <w:p w:rsidR="00F572EE" w:rsidRPr="005659F0" w:rsidRDefault="00F572EE" w:rsidP="00F572EE">
      <w:pPr>
        <w:pStyle w:val="Default"/>
        <w:rPr>
          <w:rFonts w:ascii="Tw Cen MT" w:hAnsi="Tw Cen MT"/>
          <w:sz w:val="22"/>
          <w:szCs w:val="22"/>
        </w:rPr>
      </w:pPr>
    </w:p>
    <w:p w:rsidR="00800EBF" w:rsidRDefault="00800EBF">
      <w:pPr>
        <w:pStyle w:val="CM100"/>
        <w:spacing w:after="0"/>
        <w:rPr>
          <w:rFonts w:ascii="Tw Cen MT" w:hAnsi="Tw Cen MT" w:cs="BrowalliaUPC"/>
          <w:b/>
          <w:bCs/>
          <w:sz w:val="22"/>
          <w:szCs w:val="22"/>
        </w:rPr>
      </w:pPr>
    </w:p>
    <w:p w:rsidR="00376D58" w:rsidRPr="00376D58" w:rsidRDefault="00376D58" w:rsidP="00376D58">
      <w:pPr>
        <w:pStyle w:val="Default"/>
      </w:pPr>
    </w:p>
    <w:p w:rsidR="00CA71F5" w:rsidRDefault="00CA71F5" w:rsidP="00CA71F5">
      <w:pPr>
        <w:pStyle w:val="Default"/>
        <w:rPr>
          <w:rFonts w:ascii="Tw Cen MT" w:hAnsi="Tw Cen MT"/>
          <w:sz w:val="22"/>
          <w:szCs w:val="22"/>
        </w:rPr>
      </w:pPr>
    </w:p>
    <w:p w:rsidR="0076542F" w:rsidRDefault="0076542F" w:rsidP="00CA71F5">
      <w:pPr>
        <w:pStyle w:val="Default"/>
        <w:rPr>
          <w:rFonts w:ascii="Tw Cen MT" w:hAnsi="Tw Cen MT"/>
          <w:sz w:val="22"/>
          <w:szCs w:val="22"/>
        </w:rPr>
      </w:pPr>
    </w:p>
    <w:p w:rsidR="0076542F" w:rsidRPr="005659F0" w:rsidRDefault="0076542F" w:rsidP="00CA71F5">
      <w:pPr>
        <w:pStyle w:val="Default"/>
        <w:rPr>
          <w:rFonts w:ascii="Tw Cen MT" w:hAnsi="Tw Cen MT"/>
          <w:sz w:val="22"/>
          <w:szCs w:val="22"/>
        </w:rPr>
      </w:pPr>
    </w:p>
    <w:p w:rsidR="00800EBF" w:rsidRPr="005659F0" w:rsidRDefault="00800EBF">
      <w:pPr>
        <w:pStyle w:val="CM100"/>
        <w:spacing w:after="0"/>
        <w:jc w:val="center"/>
        <w:rPr>
          <w:rFonts w:ascii="Tw Cen MT" w:hAnsi="Tw Cen MT" w:cs="BrowalliaUPC"/>
          <w:b/>
          <w:bCs/>
          <w:sz w:val="22"/>
          <w:szCs w:val="22"/>
        </w:rPr>
      </w:pPr>
      <w:r w:rsidRPr="005659F0">
        <w:rPr>
          <w:rFonts w:ascii="Tw Cen MT" w:hAnsi="Tw Cen MT" w:cs="BrowalliaUPC"/>
          <w:b/>
          <w:bCs/>
          <w:sz w:val="22"/>
          <w:szCs w:val="22"/>
        </w:rPr>
        <w:lastRenderedPageBreak/>
        <w:t>JOB DESCRIPTION</w:t>
      </w:r>
    </w:p>
    <w:p w:rsidR="00800EBF" w:rsidRPr="005659F0" w:rsidRDefault="00800EBF">
      <w:pPr>
        <w:pStyle w:val="Default"/>
        <w:rPr>
          <w:rFonts w:ascii="Tw Cen MT" w:hAnsi="Tw Cen MT" w:cs="BrowalliaUPC"/>
          <w:sz w:val="22"/>
          <w:szCs w:val="22"/>
        </w:rPr>
      </w:pPr>
    </w:p>
    <w:p w:rsidR="00800EBF" w:rsidRPr="005659F0" w:rsidRDefault="00800EBF">
      <w:pPr>
        <w:pStyle w:val="CM89"/>
        <w:spacing w:after="0"/>
        <w:rPr>
          <w:rFonts w:ascii="Tw Cen MT" w:hAnsi="Tw Cen MT" w:cs="BrowalliaUPC"/>
          <w:b/>
          <w:bCs/>
          <w:sz w:val="22"/>
          <w:szCs w:val="22"/>
        </w:rPr>
      </w:pPr>
      <w:r w:rsidRPr="005659F0">
        <w:rPr>
          <w:rFonts w:ascii="Tw Cen MT" w:hAnsi="Tw Cen MT" w:cs="BrowalliaUPC"/>
          <w:b/>
          <w:bCs/>
          <w:sz w:val="22"/>
          <w:szCs w:val="22"/>
        </w:rPr>
        <w:t xml:space="preserve">CORNBELT EDUCATIONAL COOPERATIVE </w:t>
      </w:r>
    </w:p>
    <w:p w:rsidR="00CA71F5" w:rsidRPr="005659F0" w:rsidRDefault="00CA71F5">
      <w:pPr>
        <w:pStyle w:val="CM89"/>
        <w:spacing w:after="0"/>
        <w:ind w:left="3600" w:hanging="3600"/>
        <w:rPr>
          <w:rFonts w:ascii="Tw Cen MT" w:hAnsi="Tw Cen MT" w:cs="BrowalliaUPC"/>
          <w:b/>
          <w:bCs/>
          <w:sz w:val="22"/>
          <w:szCs w:val="22"/>
        </w:rPr>
      </w:pPr>
    </w:p>
    <w:p w:rsidR="00800EBF" w:rsidRPr="005659F0" w:rsidRDefault="00800EBF">
      <w:pPr>
        <w:pStyle w:val="CM89"/>
        <w:spacing w:after="0"/>
        <w:ind w:left="3600" w:hanging="3600"/>
        <w:rPr>
          <w:rFonts w:ascii="Tw Cen MT" w:hAnsi="Tw Cen MT" w:cs="BrowalliaUPC"/>
          <w:b/>
          <w:bCs/>
          <w:sz w:val="22"/>
          <w:szCs w:val="22"/>
        </w:rPr>
      </w:pPr>
      <w:r w:rsidRPr="005659F0">
        <w:rPr>
          <w:rFonts w:ascii="Tw Cen MT" w:hAnsi="Tw Cen MT" w:cs="BrowalliaUPC"/>
          <w:b/>
          <w:bCs/>
          <w:sz w:val="22"/>
          <w:szCs w:val="22"/>
        </w:rPr>
        <w:t xml:space="preserve">JOB TITLE: </w:t>
      </w:r>
      <w:r w:rsidRPr="005659F0">
        <w:rPr>
          <w:rFonts w:ascii="Tw Cen MT" w:hAnsi="Tw Cen MT" w:cs="BrowalliaUPC"/>
          <w:b/>
          <w:bCs/>
          <w:sz w:val="22"/>
          <w:szCs w:val="22"/>
        </w:rPr>
        <w:tab/>
        <w:t xml:space="preserve">SPEECH, LANGUAGE AND HEARING PROGRAM COORDINATOR </w:t>
      </w:r>
    </w:p>
    <w:p w:rsidR="003573F8" w:rsidRPr="005659F0" w:rsidRDefault="003573F8" w:rsidP="003573F8">
      <w:pPr>
        <w:pStyle w:val="Default"/>
        <w:rPr>
          <w:rFonts w:ascii="Tw Cen MT" w:hAnsi="Tw Cen MT"/>
          <w:sz w:val="22"/>
          <w:szCs w:val="22"/>
        </w:rPr>
      </w:pPr>
    </w:p>
    <w:p w:rsidR="00800EBF" w:rsidRPr="005659F0" w:rsidRDefault="00800EBF">
      <w:pPr>
        <w:pStyle w:val="CM2"/>
        <w:spacing w:line="240" w:lineRule="auto"/>
        <w:rPr>
          <w:rFonts w:ascii="Tw Cen MT" w:hAnsi="Tw Cen MT" w:cs="BrowalliaUPC"/>
          <w:b/>
          <w:bCs/>
          <w:sz w:val="22"/>
          <w:szCs w:val="22"/>
        </w:rPr>
      </w:pPr>
      <w:r w:rsidRPr="005659F0">
        <w:rPr>
          <w:rFonts w:ascii="Tw Cen MT" w:hAnsi="Tw Cen MT" w:cs="BrowalliaUPC"/>
          <w:b/>
          <w:bCs/>
          <w:sz w:val="22"/>
          <w:szCs w:val="22"/>
        </w:rPr>
        <w:t xml:space="preserve">REQUIREMENTS: </w:t>
      </w:r>
    </w:p>
    <w:p w:rsidR="00CA71F5" w:rsidRPr="005659F0" w:rsidRDefault="00CA71F5" w:rsidP="00CA71F5">
      <w:pPr>
        <w:pStyle w:val="Default"/>
        <w:rPr>
          <w:rFonts w:ascii="Tw Cen MT" w:hAnsi="Tw Cen MT"/>
          <w:sz w:val="22"/>
          <w:szCs w:val="22"/>
        </w:rPr>
      </w:pPr>
    </w:p>
    <w:p w:rsidR="00800EBF" w:rsidRPr="005659F0" w:rsidRDefault="00800EBF" w:rsidP="00071946">
      <w:pPr>
        <w:pStyle w:val="CM89"/>
        <w:spacing w:after="0"/>
        <w:ind w:left="3600" w:hanging="3600"/>
        <w:rPr>
          <w:rFonts w:ascii="Tw Cen MT" w:hAnsi="Tw Cen MT" w:cs="BrowalliaUPC"/>
          <w:sz w:val="22"/>
          <w:szCs w:val="22"/>
        </w:rPr>
      </w:pPr>
      <w:r w:rsidRPr="005659F0">
        <w:rPr>
          <w:rFonts w:ascii="Tw Cen MT" w:hAnsi="Tw Cen MT" w:cs="BrowalliaUPC"/>
          <w:b/>
          <w:bCs/>
          <w:sz w:val="22"/>
          <w:szCs w:val="22"/>
        </w:rPr>
        <w:t xml:space="preserve">A. </w:t>
      </w:r>
      <w:r w:rsidRPr="005659F0">
        <w:rPr>
          <w:rFonts w:ascii="Tw Cen MT" w:hAnsi="Tw Cen MT" w:cs="BrowalliaUPC"/>
          <w:b/>
          <w:bCs/>
          <w:sz w:val="22"/>
          <w:szCs w:val="22"/>
        </w:rPr>
        <w:tab/>
        <w:t xml:space="preserve">Education Level: </w:t>
      </w:r>
      <w:r w:rsidR="00CA71F5" w:rsidRPr="005659F0">
        <w:rPr>
          <w:rFonts w:ascii="Tw Cen MT" w:hAnsi="Tw Cen MT" w:cs="BrowalliaUPC"/>
          <w:sz w:val="22"/>
          <w:szCs w:val="22"/>
        </w:rPr>
        <w:t xml:space="preserve">Master’s degree is desired </w:t>
      </w:r>
      <w:r w:rsidRPr="005659F0">
        <w:rPr>
          <w:rFonts w:ascii="Tw Cen MT" w:hAnsi="Tw Cen MT" w:cs="BrowalliaUPC"/>
          <w:sz w:val="22"/>
          <w:szCs w:val="22"/>
        </w:rPr>
        <w:t xml:space="preserve">with </w:t>
      </w:r>
      <w:r w:rsidR="00186765">
        <w:rPr>
          <w:rFonts w:ascii="Tw Cen MT" w:hAnsi="Tw Cen MT" w:cs="BrowalliaUPC"/>
          <w:sz w:val="22"/>
          <w:szCs w:val="22"/>
        </w:rPr>
        <w:t>licensure/</w:t>
      </w:r>
      <w:r w:rsidRPr="005659F0">
        <w:rPr>
          <w:rFonts w:ascii="Tw Cen MT" w:hAnsi="Tw Cen MT" w:cs="BrowalliaUPC"/>
          <w:sz w:val="22"/>
          <w:szCs w:val="22"/>
        </w:rPr>
        <w:t>certif</w:t>
      </w:r>
      <w:r w:rsidR="00186765">
        <w:rPr>
          <w:rFonts w:ascii="Tw Cen MT" w:hAnsi="Tw Cen MT" w:cs="BrowalliaUPC"/>
          <w:sz w:val="22"/>
          <w:szCs w:val="22"/>
        </w:rPr>
        <w:t>ication as a Speech Pathologist or School Administrator.</w:t>
      </w:r>
      <w:r w:rsidRPr="005659F0">
        <w:rPr>
          <w:rFonts w:ascii="Tw Cen MT" w:hAnsi="Tw Cen MT" w:cs="BrowalliaUPC"/>
          <w:sz w:val="22"/>
          <w:szCs w:val="22"/>
        </w:rPr>
        <w:t xml:space="preserve"> </w:t>
      </w:r>
    </w:p>
    <w:p w:rsidR="00800EBF" w:rsidRPr="005659F0" w:rsidRDefault="00800EBF">
      <w:pPr>
        <w:pStyle w:val="Default"/>
        <w:rPr>
          <w:rFonts w:ascii="Tw Cen MT" w:hAnsi="Tw Cen MT" w:cs="BrowalliaUPC"/>
          <w:sz w:val="22"/>
          <w:szCs w:val="22"/>
        </w:rPr>
      </w:pPr>
    </w:p>
    <w:p w:rsidR="00800EBF" w:rsidRPr="005659F0" w:rsidRDefault="00800EBF" w:rsidP="00071946">
      <w:pPr>
        <w:pStyle w:val="CM91"/>
        <w:spacing w:after="0"/>
        <w:ind w:left="3600" w:hanging="3600"/>
        <w:rPr>
          <w:rFonts w:ascii="Tw Cen MT" w:hAnsi="Tw Cen MT" w:cs="BrowalliaUPC"/>
          <w:sz w:val="22"/>
          <w:szCs w:val="22"/>
        </w:rPr>
      </w:pPr>
      <w:r w:rsidRPr="005659F0">
        <w:rPr>
          <w:rFonts w:ascii="Tw Cen MT" w:hAnsi="Tw Cen MT" w:cs="BrowalliaUPC"/>
          <w:b/>
          <w:bCs/>
          <w:sz w:val="22"/>
          <w:szCs w:val="22"/>
        </w:rPr>
        <w:t xml:space="preserve">B. </w:t>
      </w:r>
      <w:r w:rsidRPr="005659F0">
        <w:rPr>
          <w:rFonts w:ascii="Tw Cen MT" w:hAnsi="Tw Cen MT" w:cs="BrowalliaUPC"/>
          <w:b/>
          <w:bCs/>
          <w:sz w:val="22"/>
          <w:szCs w:val="22"/>
        </w:rPr>
        <w:tab/>
        <w:t xml:space="preserve">Experience Desired: </w:t>
      </w:r>
      <w:r w:rsidRPr="005659F0">
        <w:rPr>
          <w:rFonts w:ascii="Tw Cen MT" w:hAnsi="Tw Cen MT" w:cs="BrowalliaUPC"/>
          <w:sz w:val="22"/>
          <w:szCs w:val="22"/>
        </w:rPr>
        <w:t xml:space="preserve">At least </w:t>
      </w:r>
      <w:r w:rsidR="00506E56" w:rsidRPr="005659F0">
        <w:rPr>
          <w:rFonts w:ascii="Tw Cen MT" w:hAnsi="Tw Cen MT" w:cs="BrowalliaUPC"/>
          <w:sz w:val="22"/>
          <w:szCs w:val="22"/>
        </w:rPr>
        <w:t>three (</w:t>
      </w:r>
      <w:r w:rsidRPr="005659F0">
        <w:rPr>
          <w:rFonts w:ascii="Tw Cen MT" w:hAnsi="Tw Cen MT" w:cs="BrowalliaUPC"/>
          <w:sz w:val="22"/>
          <w:szCs w:val="22"/>
        </w:rPr>
        <w:t>3</w:t>
      </w:r>
      <w:r w:rsidR="00506E56" w:rsidRPr="005659F0">
        <w:rPr>
          <w:rFonts w:ascii="Tw Cen MT" w:hAnsi="Tw Cen MT" w:cs="BrowalliaUPC"/>
          <w:sz w:val="22"/>
          <w:szCs w:val="22"/>
        </w:rPr>
        <w:t>)</w:t>
      </w:r>
      <w:r w:rsidRPr="005659F0">
        <w:rPr>
          <w:rFonts w:ascii="Tw Cen MT" w:hAnsi="Tw Cen MT" w:cs="BrowalliaUPC"/>
          <w:sz w:val="22"/>
          <w:szCs w:val="22"/>
        </w:rPr>
        <w:t xml:space="preserve"> years of successful e</w:t>
      </w:r>
      <w:r w:rsidR="00CA71F5" w:rsidRPr="005659F0">
        <w:rPr>
          <w:rFonts w:ascii="Tw Cen MT" w:hAnsi="Tw Cen MT" w:cs="BrowalliaUPC"/>
          <w:sz w:val="22"/>
          <w:szCs w:val="22"/>
        </w:rPr>
        <w:t xml:space="preserve">xperience as a </w:t>
      </w:r>
      <w:r w:rsidR="003C580D" w:rsidRPr="005659F0">
        <w:rPr>
          <w:rFonts w:ascii="Tw Cen MT" w:hAnsi="Tw Cen MT" w:cs="BrowalliaUPC"/>
          <w:sz w:val="22"/>
          <w:szCs w:val="22"/>
        </w:rPr>
        <w:t>Speech-Language Pathologist</w:t>
      </w:r>
      <w:r w:rsidRPr="005659F0">
        <w:rPr>
          <w:rFonts w:ascii="Tw Cen MT" w:hAnsi="Tw Cen MT" w:cs="BrowalliaUPC"/>
          <w:sz w:val="22"/>
          <w:szCs w:val="22"/>
        </w:rPr>
        <w:t xml:space="preserve"> in a school setting or clinical setting.   </w:t>
      </w:r>
    </w:p>
    <w:p w:rsidR="00800EBF" w:rsidRPr="005659F0" w:rsidRDefault="00800EBF" w:rsidP="00071946">
      <w:pPr>
        <w:pStyle w:val="CM91"/>
        <w:spacing w:after="0"/>
        <w:ind w:left="3600" w:hanging="3600"/>
        <w:rPr>
          <w:rFonts w:ascii="Tw Cen MT" w:hAnsi="Tw Cen MT" w:cs="BrowalliaUPC"/>
          <w:sz w:val="22"/>
          <w:szCs w:val="22"/>
        </w:rPr>
      </w:pPr>
      <w:r w:rsidRPr="005659F0">
        <w:rPr>
          <w:rFonts w:ascii="Tw Cen MT" w:hAnsi="Tw Cen MT" w:cs="BrowalliaUPC"/>
          <w:sz w:val="22"/>
          <w:szCs w:val="22"/>
        </w:rPr>
        <w:t xml:space="preserve">   </w:t>
      </w:r>
    </w:p>
    <w:p w:rsidR="00800EBF" w:rsidRPr="005659F0" w:rsidRDefault="00800EBF">
      <w:pPr>
        <w:pStyle w:val="CM89"/>
        <w:spacing w:after="0"/>
        <w:ind w:left="3598" w:hanging="3597"/>
        <w:rPr>
          <w:rFonts w:ascii="Tw Cen MT" w:hAnsi="Tw Cen MT" w:cs="BrowalliaUPC"/>
          <w:sz w:val="22"/>
          <w:szCs w:val="22"/>
        </w:rPr>
      </w:pPr>
      <w:r w:rsidRPr="005659F0">
        <w:rPr>
          <w:rFonts w:ascii="Tw Cen MT" w:hAnsi="Tw Cen MT" w:cs="BrowalliaUPC"/>
          <w:b/>
          <w:bCs/>
          <w:sz w:val="22"/>
          <w:szCs w:val="22"/>
        </w:rPr>
        <w:t xml:space="preserve">C. </w:t>
      </w:r>
      <w:r w:rsidRPr="005659F0">
        <w:rPr>
          <w:rFonts w:ascii="Tw Cen MT" w:hAnsi="Tw Cen MT" w:cs="BrowalliaUPC"/>
          <w:b/>
          <w:bCs/>
          <w:sz w:val="22"/>
          <w:szCs w:val="22"/>
        </w:rPr>
        <w:tab/>
        <w:t xml:space="preserve">Physical Requirements: </w:t>
      </w:r>
      <w:r w:rsidRPr="005659F0">
        <w:rPr>
          <w:rFonts w:ascii="Tw Cen MT" w:hAnsi="Tw Cen MT" w:cs="BrowalliaUPC"/>
          <w:sz w:val="22"/>
          <w:szCs w:val="22"/>
        </w:rPr>
        <w:t xml:space="preserve">The position requires good physical skills in hand-eye/mind-eye coordination and hearing. Use of wrists, hands and fingers in keyboarding and typing.  The ability to effectively communicate verbally and in writing is required. At times the position will require carrying and lifting equipment, filing, stooping, sitting, standing, and walking. Possess the physical ability to perform all the essential functions and duties identified in the job description.  The ability to drive a car is required. </w:t>
      </w:r>
    </w:p>
    <w:p w:rsidR="00800EBF" w:rsidRPr="005659F0" w:rsidRDefault="00800EBF">
      <w:pPr>
        <w:pStyle w:val="Default"/>
        <w:rPr>
          <w:rFonts w:ascii="Tw Cen MT" w:hAnsi="Tw Cen MT" w:cs="BrowalliaUPC"/>
          <w:sz w:val="22"/>
          <w:szCs w:val="22"/>
        </w:rPr>
      </w:pPr>
    </w:p>
    <w:p w:rsidR="008423DB" w:rsidRPr="005659F0" w:rsidRDefault="00800EBF" w:rsidP="008423DB">
      <w:pPr>
        <w:pStyle w:val="CM89"/>
        <w:spacing w:after="0"/>
        <w:ind w:left="3600" w:hanging="3600"/>
        <w:rPr>
          <w:rFonts w:ascii="Tw Cen MT" w:hAnsi="Tw Cen MT" w:cs="BrowalliaUPC"/>
          <w:sz w:val="22"/>
          <w:szCs w:val="22"/>
        </w:rPr>
      </w:pPr>
      <w:r w:rsidRPr="005659F0">
        <w:rPr>
          <w:rFonts w:ascii="Tw Cen MT" w:hAnsi="Tw Cen MT" w:cs="BrowalliaUPC"/>
          <w:b/>
          <w:bCs/>
          <w:sz w:val="22"/>
          <w:szCs w:val="22"/>
        </w:rPr>
        <w:t xml:space="preserve">D. </w:t>
      </w:r>
      <w:r w:rsidRPr="005659F0">
        <w:rPr>
          <w:rFonts w:ascii="Tw Cen MT" w:hAnsi="Tw Cen MT" w:cs="BrowalliaUPC"/>
          <w:b/>
          <w:bCs/>
          <w:sz w:val="22"/>
          <w:szCs w:val="22"/>
        </w:rPr>
        <w:tab/>
        <w:t xml:space="preserve">Other Requirements: </w:t>
      </w:r>
      <w:r w:rsidRPr="005659F0">
        <w:rPr>
          <w:rFonts w:ascii="Tw Cen MT" w:hAnsi="Tw Cen MT" w:cs="BrowalliaUPC"/>
          <w:sz w:val="22"/>
          <w:szCs w:val="22"/>
        </w:rPr>
        <w:t>Excellent oral and written communication skills. Demonstrate competency</w:t>
      </w:r>
      <w:r w:rsidR="00CA71F5" w:rsidRPr="005659F0">
        <w:rPr>
          <w:rFonts w:ascii="Tw Cen MT" w:hAnsi="Tw Cen MT" w:cs="BrowalliaUPC"/>
          <w:sz w:val="22"/>
          <w:szCs w:val="22"/>
        </w:rPr>
        <w:t xml:space="preserve"> with computers and use of </w:t>
      </w:r>
      <w:r w:rsidRPr="005659F0">
        <w:rPr>
          <w:rFonts w:ascii="Tw Cen MT" w:hAnsi="Tw Cen MT" w:cs="BrowalliaUPC"/>
          <w:sz w:val="22"/>
          <w:szCs w:val="22"/>
        </w:rPr>
        <w:t>word processing, spread sheets and data bases.  Skills in human relations, leadership, and co</w:t>
      </w:r>
      <w:r w:rsidR="006664DB">
        <w:rPr>
          <w:rFonts w:ascii="Tw Cen MT" w:hAnsi="Tw Cen MT" w:cs="BrowalliaUPC"/>
          <w:sz w:val="22"/>
          <w:szCs w:val="22"/>
        </w:rPr>
        <w:t xml:space="preserve">nflict management.  Demonstrate knowledge of </w:t>
      </w:r>
      <w:r w:rsidRPr="005659F0">
        <w:rPr>
          <w:rFonts w:ascii="Tw Cen MT" w:hAnsi="Tw Cen MT" w:cs="BrowalliaUPC"/>
          <w:sz w:val="22"/>
          <w:szCs w:val="22"/>
        </w:rPr>
        <w:t>techniques consistent with research on characteristics of effecti</w:t>
      </w:r>
      <w:r w:rsidR="006664DB">
        <w:rPr>
          <w:rFonts w:ascii="Tw Cen MT" w:hAnsi="Tw Cen MT" w:cs="BrowalliaUPC"/>
          <w:sz w:val="22"/>
          <w:szCs w:val="22"/>
        </w:rPr>
        <w:t>ve speech therapy.  Demonstrate</w:t>
      </w:r>
      <w:r w:rsidRPr="005659F0">
        <w:rPr>
          <w:rFonts w:ascii="Tw Cen MT" w:hAnsi="Tw Cen MT" w:cs="BrowalliaUPC"/>
          <w:sz w:val="22"/>
          <w:szCs w:val="22"/>
        </w:rPr>
        <w:t xml:space="preserve"> ability to work well with others. </w:t>
      </w:r>
      <w:r w:rsidR="008423DB" w:rsidRPr="005659F0">
        <w:rPr>
          <w:rFonts w:ascii="Tw Cen MT" w:hAnsi="Tw Cen MT" w:cs="BrowalliaUPC"/>
          <w:sz w:val="22"/>
          <w:szCs w:val="22"/>
        </w:rPr>
        <w:t xml:space="preserve">Cellular phone with data package.  </w:t>
      </w:r>
    </w:p>
    <w:p w:rsidR="00800EBF" w:rsidRPr="005659F0" w:rsidRDefault="00800EBF">
      <w:pPr>
        <w:pStyle w:val="Default"/>
        <w:rPr>
          <w:rFonts w:ascii="Tw Cen MT" w:hAnsi="Tw Cen MT" w:cs="BrowalliaUPC"/>
          <w:sz w:val="22"/>
          <w:szCs w:val="22"/>
        </w:rPr>
      </w:pPr>
    </w:p>
    <w:p w:rsidR="003573F8" w:rsidRPr="005659F0" w:rsidRDefault="003573F8">
      <w:pPr>
        <w:pStyle w:val="CM89"/>
        <w:spacing w:after="0"/>
        <w:ind w:left="3598" w:hanging="3597"/>
        <w:rPr>
          <w:rFonts w:ascii="Tw Cen MT" w:hAnsi="Tw Cen MT" w:cs="BrowalliaUPC"/>
          <w:b/>
          <w:bCs/>
          <w:sz w:val="22"/>
          <w:szCs w:val="22"/>
        </w:rPr>
      </w:pPr>
    </w:p>
    <w:p w:rsidR="00800EBF" w:rsidRPr="005659F0" w:rsidRDefault="00800EBF">
      <w:pPr>
        <w:pStyle w:val="CM89"/>
        <w:spacing w:after="0"/>
        <w:ind w:left="3598" w:hanging="3597"/>
        <w:rPr>
          <w:rFonts w:ascii="Tw Cen MT" w:hAnsi="Tw Cen MT" w:cs="BrowalliaUPC"/>
          <w:sz w:val="22"/>
          <w:szCs w:val="22"/>
        </w:rPr>
      </w:pPr>
      <w:r w:rsidRPr="005659F0">
        <w:rPr>
          <w:rFonts w:ascii="Tw Cen MT" w:hAnsi="Tw Cen MT" w:cs="BrowalliaUPC"/>
          <w:b/>
          <w:bCs/>
          <w:sz w:val="22"/>
          <w:szCs w:val="22"/>
        </w:rPr>
        <w:t xml:space="preserve">REPORTS TO: </w:t>
      </w:r>
      <w:r w:rsidRPr="005659F0">
        <w:rPr>
          <w:rFonts w:ascii="Tw Cen MT" w:hAnsi="Tw Cen MT" w:cs="BrowalliaUPC"/>
          <w:b/>
          <w:bCs/>
          <w:sz w:val="22"/>
          <w:szCs w:val="22"/>
        </w:rPr>
        <w:tab/>
      </w:r>
      <w:r w:rsidR="00CA71F5" w:rsidRPr="005659F0">
        <w:rPr>
          <w:rFonts w:ascii="Tw Cen MT" w:hAnsi="Tw Cen MT" w:cs="BrowalliaUPC"/>
          <w:bCs/>
          <w:sz w:val="22"/>
          <w:szCs w:val="22"/>
        </w:rPr>
        <w:t>COOPERATIVE DIRECTOR</w:t>
      </w:r>
      <w:r w:rsidR="00CA71F5" w:rsidRPr="005659F0">
        <w:rPr>
          <w:rFonts w:ascii="Tw Cen MT" w:hAnsi="Tw Cen MT" w:cs="BrowalliaUPC"/>
          <w:b/>
          <w:bCs/>
          <w:sz w:val="22"/>
          <w:szCs w:val="22"/>
        </w:rPr>
        <w:t xml:space="preserve"> </w:t>
      </w:r>
    </w:p>
    <w:p w:rsidR="00800EBF" w:rsidRPr="005659F0" w:rsidRDefault="00800EBF" w:rsidP="00071946">
      <w:pPr>
        <w:pStyle w:val="CM113"/>
        <w:spacing w:after="0"/>
        <w:rPr>
          <w:rFonts w:ascii="Tw Cen MT" w:hAnsi="Tw Cen MT" w:cs="BrowalliaUPC"/>
          <w:b/>
          <w:bCs/>
          <w:sz w:val="22"/>
          <w:szCs w:val="22"/>
        </w:rPr>
      </w:pPr>
    </w:p>
    <w:p w:rsidR="003573F8" w:rsidRPr="005659F0" w:rsidRDefault="003573F8" w:rsidP="003573F8">
      <w:pPr>
        <w:pStyle w:val="Default"/>
        <w:rPr>
          <w:rFonts w:ascii="Tw Cen MT" w:hAnsi="Tw Cen MT"/>
          <w:sz w:val="22"/>
          <w:szCs w:val="22"/>
        </w:rPr>
      </w:pPr>
    </w:p>
    <w:p w:rsidR="00CA71F5" w:rsidRPr="005659F0" w:rsidRDefault="00CA71F5" w:rsidP="00CA71F5">
      <w:pPr>
        <w:pStyle w:val="CM109"/>
        <w:spacing w:after="0"/>
        <w:rPr>
          <w:rFonts w:ascii="Tw Cen MT" w:hAnsi="Tw Cen MT" w:cs="BrowalliaUPC"/>
          <w:sz w:val="22"/>
          <w:szCs w:val="22"/>
        </w:rPr>
      </w:pPr>
      <w:r w:rsidRPr="005659F0">
        <w:rPr>
          <w:rFonts w:ascii="Tw Cen MT" w:hAnsi="Tw Cen MT" w:cs="BrowalliaUPC"/>
          <w:b/>
          <w:bCs/>
          <w:sz w:val="22"/>
          <w:szCs w:val="22"/>
        </w:rPr>
        <w:t xml:space="preserve">RECEIVES GUIDANCE FROM: </w:t>
      </w:r>
      <w:r w:rsidRPr="005659F0">
        <w:rPr>
          <w:rFonts w:ascii="Tw Cen MT" w:hAnsi="Tw Cen MT" w:cs="BrowalliaUPC"/>
          <w:b/>
          <w:bCs/>
          <w:sz w:val="22"/>
          <w:szCs w:val="22"/>
        </w:rPr>
        <w:tab/>
      </w:r>
      <w:r w:rsidR="00376D58">
        <w:rPr>
          <w:rFonts w:ascii="Tw Cen MT" w:hAnsi="Tw Cen MT" w:cs="BrowalliaUPC"/>
          <w:b/>
          <w:bCs/>
          <w:sz w:val="22"/>
          <w:szCs w:val="22"/>
        </w:rPr>
        <w:tab/>
      </w:r>
      <w:r w:rsidRPr="005659F0">
        <w:rPr>
          <w:rFonts w:ascii="Tw Cen MT" w:hAnsi="Tw Cen MT" w:cs="BrowalliaUPC"/>
          <w:sz w:val="22"/>
          <w:szCs w:val="22"/>
        </w:rPr>
        <w:t xml:space="preserve">COOPERATIVE DIRECTOR AND PRINCIPALS </w:t>
      </w:r>
    </w:p>
    <w:p w:rsidR="00800EBF" w:rsidRPr="005659F0" w:rsidRDefault="00800EBF">
      <w:pPr>
        <w:pStyle w:val="Default"/>
        <w:rPr>
          <w:rFonts w:ascii="Tw Cen MT" w:hAnsi="Tw Cen MT" w:cs="BrowalliaUPC"/>
          <w:b/>
          <w:bCs/>
          <w:color w:val="auto"/>
          <w:sz w:val="22"/>
          <w:szCs w:val="22"/>
        </w:rPr>
      </w:pPr>
    </w:p>
    <w:p w:rsidR="00800EBF" w:rsidRPr="005659F0" w:rsidRDefault="00800EBF">
      <w:pPr>
        <w:pStyle w:val="Default"/>
        <w:rPr>
          <w:rFonts w:ascii="Tw Cen MT" w:hAnsi="Tw Cen MT" w:cs="BrowalliaUPC"/>
          <w:b/>
          <w:bCs/>
          <w:color w:val="auto"/>
          <w:sz w:val="22"/>
          <w:szCs w:val="22"/>
        </w:rPr>
      </w:pPr>
    </w:p>
    <w:p w:rsidR="00800EBF" w:rsidRPr="005659F0" w:rsidRDefault="00800EBF">
      <w:pPr>
        <w:pStyle w:val="Default"/>
        <w:rPr>
          <w:rFonts w:ascii="Tw Cen MT" w:hAnsi="Tw Cen MT" w:cs="BrowalliaUPC"/>
          <w:b/>
          <w:bCs/>
          <w:color w:val="auto"/>
          <w:sz w:val="22"/>
          <w:szCs w:val="22"/>
        </w:rPr>
      </w:pPr>
    </w:p>
    <w:p w:rsidR="00800EBF" w:rsidRPr="005659F0" w:rsidRDefault="00800EBF">
      <w:pPr>
        <w:pStyle w:val="Default"/>
        <w:rPr>
          <w:rFonts w:ascii="Tw Cen MT" w:hAnsi="Tw Cen MT" w:cs="BrowalliaUPC"/>
          <w:b/>
          <w:bCs/>
          <w:color w:val="auto"/>
          <w:sz w:val="22"/>
          <w:szCs w:val="22"/>
        </w:rPr>
      </w:pPr>
    </w:p>
    <w:p w:rsidR="00CA71F5" w:rsidRPr="005659F0" w:rsidRDefault="00CA71F5">
      <w:pPr>
        <w:pStyle w:val="Default"/>
        <w:rPr>
          <w:rFonts w:ascii="Tw Cen MT" w:hAnsi="Tw Cen MT" w:cs="BrowalliaUPC"/>
          <w:b/>
          <w:bCs/>
          <w:color w:val="auto"/>
          <w:sz w:val="22"/>
          <w:szCs w:val="22"/>
        </w:rPr>
      </w:pPr>
    </w:p>
    <w:p w:rsidR="00CA71F5" w:rsidRPr="005659F0" w:rsidRDefault="00CA71F5">
      <w:pPr>
        <w:pStyle w:val="Default"/>
        <w:rPr>
          <w:rFonts w:ascii="Tw Cen MT" w:hAnsi="Tw Cen MT" w:cs="BrowalliaUPC"/>
          <w:b/>
          <w:bCs/>
          <w:color w:val="auto"/>
          <w:sz w:val="22"/>
          <w:szCs w:val="22"/>
        </w:rPr>
      </w:pPr>
    </w:p>
    <w:p w:rsidR="00CA71F5" w:rsidRPr="005659F0" w:rsidRDefault="00CA71F5">
      <w:pPr>
        <w:pStyle w:val="Default"/>
        <w:rPr>
          <w:rFonts w:ascii="Tw Cen MT" w:hAnsi="Tw Cen MT" w:cs="BrowalliaUPC"/>
          <w:b/>
          <w:bCs/>
          <w:color w:val="auto"/>
          <w:sz w:val="22"/>
          <w:szCs w:val="22"/>
        </w:rPr>
      </w:pPr>
    </w:p>
    <w:p w:rsidR="00CA71F5" w:rsidRPr="005659F0" w:rsidRDefault="00CA71F5">
      <w:pPr>
        <w:pStyle w:val="Default"/>
        <w:rPr>
          <w:rFonts w:ascii="Tw Cen MT" w:hAnsi="Tw Cen MT" w:cs="BrowalliaUPC"/>
          <w:b/>
          <w:bCs/>
          <w:color w:val="auto"/>
          <w:sz w:val="22"/>
          <w:szCs w:val="22"/>
        </w:rPr>
      </w:pPr>
    </w:p>
    <w:p w:rsidR="00F572EE" w:rsidRPr="005659F0" w:rsidRDefault="00F572EE">
      <w:pPr>
        <w:pStyle w:val="Default"/>
        <w:rPr>
          <w:rFonts w:ascii="Tw Cen MT" w:hAnsi="Tw Cen MT" w:cs="BrowalliaUPC"/>
          <w:b/>
          <w:bCs/>
          <w:color w:val="auto"/>
          <w:sz w:val="22"/>
          <w:szCs w:val="22"/>
        </w:rPr>
      </w:pPr>
    </w:p>
    <w:p w:rsidR="00F572EE" w:rsidRDefault="00F572EE">
      <w:pPr>
        <w:pStyle w:val="Default"/>
        <w:rPr>
          <w:rFonts w:ascii="Tw Cen MT" w:hAnsi="Tw Cen MT" w:cs="BrowalliaUPC"/>
          <w:b/>
          <w:bCs/>
          <w:color w:val="auto"/>
          <w:sz w:val="22"/>
          <w:szCs w:val="22"/>
        </w:rPr>
      </w:pPr>
    </w:p>
    <w:p w:rsidR="00376D58" w:rsidRDefault="00376D58">
      <w:pPr>
        <w:pStyle w:val="Default"/>
        <w:rPr>
          <w:rFonts w:ascii="Tw Cen MT" w:hAnsi="Tw Cen MT" w:cs="BrowalliaUPC"/>
          <w:b/>
          <w:bCs/>
          <w:color w:val="auto"/>
          <w:sz w:val="22"/>
          <w:szCs w:val="22"/>
        </w:rPr>
      </w:pPr>
    </w:p>
    <w:p w:rsidR="00376D58" w:rsidRDefault="00376D58">
      <w:pPr>
        <w:pStyle w:val="Default"/>
        <w:rPr>
          <w:rFonts w:ascii="Tw Cen MT" w:hAnsi="Tw Cen MT" w:cs="BrowalliaUPC"/>
          <w:b/>
          <w:bCs/>
          <w:color w:val="auto"/>
          <w:sz w:val="22"/>
          <w:szCs w:val="22"/>
        </w:rPr>
      </w:pPr>
    </w:p>
    <w:p w:rsidR="00376D58" w:rsidRPr="005659F0" w:rsidRDefault="00376D58">
      <w:pPr>
        <w:pStyle w:val="Default"/>
        <w:rPr>
          <w:rFonts w:ascii="Tw Cen MT" w:hAnsi="Tw Cen MT" w:cs="BrowalliaUPC"/>
          <w:b/>
          <w:bCs/>
          <w:color w:val="auto"/>
          <w:sz w:val="22"/>
          <w:szCs w:val="22"/>
        </w:rPr>
      </w:pPr>
    </w:p>
    <w:p w:rsidR="00CA71F5" w:rsidRPr="005659F0" w:rsidRDefault="00CA71F5">
      <w:pPr>
        <w:pStyle w:val="Default"/>
        <w:rPr>
          <w:rFonts w:ascii="Tw Cen MT" w:hAnsi="Tw Cen MT" w:cs="BrowalliaUPC"/>
          <w:b/>
          <w:bCs/>
          <w:color w:val="auto"/>
          <w:sz w:val="22"/>
          <w:szCs w:val="22"/>
        </w:rPr>
      </w:pPr>
    </w:p>
    <w:p w:rsidR="00CA71F5" w:rsidRPr="005659F0" w:rsidRDefault="00CA71F5">
      <w:pPr>
        <w:pStyle w:val="Default"/>
        <w:rPr>
          <w:rFonts w:ascii="Tw Cen MT" w:hAnsi="Tw Cen MT" w:cs="BrowalliaUPC"/>
          <w:b/>
          <w:bCs/>
          <w:color w:val="auto"/>
          <w:sz w:val="22"/>
          <w:szCs w:val="22"/>
        </w:rPr>
      </w:pPr>
    </w:p>
    <w:p w:rsidR="00800EBF" w:rsidRPr="005659F0" w:rsidRDefault="00800EBF">
      <w:pPr>
        <w:pStyle w:val="Default"/>
        <w:rPr>
          <w:rFonts w:ascii="Tw Cen MT" w:hAnsi="Tw Cen MT" w:cs="BrowalliaUPC"/>
          <w:b/>
          <w:bCs/>
          <w:color w:val="auto"/>
          <w:sz w:val="22"/>
          <w:szCs w:val="22"/>
        </w:rPr>
      </w:pPr>
      <w:r w:rsidRPr="005659F0">
        <w:rPr>
          <w:rFonts w:ascii="Tw Cen MT" w:hAnsi="Tw Cen MT" w:cs="BrowalliaUPC"/>
          <w:b/>
          <w:bCs/>
          <w:color w:val="auto"/>
          <w:sz w:val="22"/>
          <w:szCs w:val="22"/>
        </w:rPr>
        <w:lastRenderedPageBreak/>
        <w:t xml:space="preserve">ESSENTIAL FUNCTIONS AND DUTIES: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5"/>
        </w:numPr>
        <w:rPr>
          <w:rFonts w:ascii="Tw Cen MT" w:hAnsi="Tw Cen MT" w:cs="BrowalliaUPC"/>
          <w:color w:val="auto"/>
          <w:sz w:val="22"/>
          <w:szCs w:val="22"/>
        </w:rPr>
      </w:pPr>
      <w:r w:rsidRPr="005659F0">
        <w:rPr>
          <w:rFonts w:ascii="Tw Cen MT" w:hAnsi="Tw Cen MT" w:cs="BrowalliaUPC"/>
          <w:color w:val="auto"/>
          <w:sz w:val="22"/>
          <w:szCs w:val="22"/>
        </w:rPr>
        <w:t xml:space="preserve">Provides leadership to speech, language and hearing programs.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5"/>
        </w:numPr>
        <w:rPr>
          <w:rFonts w:ascii="Tw Cen MT" w:hAnsi="Tw Cen MT" w:cs="BrowalliaUPC"/>
          <w:color w:val="auto"/>
          <w:sz w:val="22"/>
          <w:szCs w:val="22"/>
        </w:rPr>
      </w:pPr>
      <w:r w:rsidRPr="005659F0">
        <w:rPr>
          <w:rFonts w:ascii="Tw Cen MT" w:hAnsi="Tw Cen MT" w:cs="BrowalliaUPC"/>
          <w:color w:val="auto"/>
          <w:sz w:val="22"/>
          <w:szCs w:val="22"/>
        </w:rPr>
        <w:t>Leads staff in the implementation of speech, language, and hearing instructional techniques, curriculum methodology an</w:t>
      </w:r>
      <w:r w:rsidR="00AF41A8" w:rsidRPr="005659F0">
        <w:rPr>
          <w:rFonts w:ascii="Tw Cen MT" w:hAnsi="Tw Cen MT" w:cs="BrowalliaUPC"/>
          <w:color w:val="auto"/>
          <w:sz w:val="22"/>
          <w:szCs w:val="22"/>
        </w:rPr>
        <w:t>d assessment instruments.</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5"/>
        </w:numPr>
        <w:rPr>
          <w:rFonts w:ascii="Tw Cen MT" w:hAnsi="Tw Cen MT" w:cs="BrowalliaUPC"/>
          <w:color w:val="auto"/>
          <w:sz w:val="22"/>
          <w:szCs w:val="22"/>
        </w:rPr>
      </w:pPr>
      <w:r w:rsidRPr="005659F0">
        <w:rPr>
          <w:rFonts w:ascii="Tw Cen MT" w:hAnsi="Tw Cen MT" w:cs="BrowalliaUPC"/>
          <w:color w:val="auto"/>
          <w:sz w:val="22"/>
          <w:szCs w:val="22"/>
        </w:rPr>
        <w:t xml:space="preserve">Oversees speech, language, and hearing screening activities.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5"/>
        </w:numPr>
        <w:rPr>
          <w:rFonts w:ascii="Tw Cen MT" w:hAnsi="Tw Cen MT" w:cs="BrowalliaUPC"/>
          <w:color w:val="auto"/>
          <w:sz w:val="22"/>
          <w:szCs w:val="22"/>
        </w:rPr>
      </w:pPr>
      <w:r w:rsidRPr="005659F0">
        <w:rPr>
          <w:rFonts w:ascii="Tw Cen MT" w:hAnsi="Tw Cen MT" w:cs="BrowalliaUPC"/>
          <w:color w:val="auto"/>
          <w:sz w:val="22"/>
          <w:szCs w:val="22"/>
        </w:rPr>
        <w:t xml:space="preserve">Completes evaluations of speech, language, hearing </w:t>
      </w:r>
      <w:r w:rsidR="003C580D" w:rsidRPr="005659F0">
        <w:rPr>
          <w:rFonts w:ascii="Tw Cen MT" w:hAnsi="Tw Cen MT" w:cs="BrowalliaUPC"/>
          <w:color w:val="auto"/>
          <w:sz w:val="22"/>
          <w:szCs w:val="22"/>
        </w:rPr>
        <w:t>Pathologist</w:t>
      </w:r>
      <w:r w:rsidRPr="005659F0">
        <w:rPr>
          <w:rFonts w:ascii="Tw Cen MT" w:hAnsi="Tw Cen MT" w:cs="BrowalliaUPC"/>
          <w:color w:val="auto"/>
          <w:sz w:val="22"/>
          <w:szCs w:val="22"/>
        </w:rPr>
        <w:t xml:space="preserve">s and submits recommendations to the Director.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5"/>
        </w:numPr>
        <w:rPr>
          <w:rFonts w:ascii="Tw Cen MT" w:hAnsi="Tw Cen MT" w:cs="BrowalliaUPC"/>
          <w:color w:val="auto"/>
          <w:sz w:val="22"/>
          <w:szCs w:val="22"/>
        </w:rPr>
      </w:pPr>
      <w:r w:rsidRPr="005659F0">
        <w:rPr>
          <w:rFonts w:ascii="Tw Cen MT" w:hAnsi="Tw Cen MT" w:cs="BrowalliaUPC"/>
          <w:color w:val="auto"/>
          <w:sz w:val="22"/>
          <w:szCs w:val="22"/>
        </w:rPr>
        <w:t xml:space="preserve">Chairs IEP and evaluation meetings as assigned.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5"/>
        </w:numPr>
        <w:rPr>
          <w:rFonts w:ascii="Tw Cen MT" w:hAnsi="Tw Cen MT" w:cs="BrowalliaUPC"/>
          <w:color w:val="auto"/>
          <w:sz w:val="22"/>
          <w:szCs w:val="22"/>
        </w:rPr>
      </w:pPr>
      <w:r w:rsidRPr="005659F0">
        <w:rPr>
          <w:rFonts w:ascii="Tw Cen MT" w:hAnsi="Tw Cen MT" w:cs="BrowalliaUPC"/>
          <w:color w:val="auto"/>
          <w:sz w:val="22"/>
          <w:szCs w:val="22"/>
        </w:rPr>
        <w:t xml:space="preserve">Monitors program for compliance with state and federal regulations.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5"/>
        </w:numPr>
        <w:rPr>
          <w:rFonts w:ascii="Tw Cen MT" w:hAnsi="Tw Cen MT" w:cs="BrowalliaUPC"/>
          <w:color w:val="auto"/>
          <w:sz w:val="22"/>
          <w:szCs w:val="22"/>
        </w:rPr>
      </w:pPr>
      <w:r w:rsidRPr="005659F0">
        <w:rPr>
          <w:rFonts w:ascii="Tw Cen MT" w:hAnsi="Tw Cen MT" w:cs="BrowalliaUPC"/>
          <w:color w:val="auto"/>
          <w:sz w:val="22"/>
          <w:szCs w:val="22"/>
        </w:rPr>
        <w:t xml:space="preserve">Ensures that therapy techniques are consistent with the research on characteristics of effective speech therapy.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5"/>
        </w:numPr>
        <w:rPr>
          <w:rFonts w:ascii="Tw Cen MT" w:hAnsi="Tw Cen MT" w:cs="BrowalliaUPC"/>
          <w:color w:val="auto"/>
          <w:sz w:val="22"/>
          <w:szCs w:val="22"/>
        </w:rPr>
      </w:pPr>
      <w:r w:rsidRPr="005659F0">
        <w:rPr>
          <w:rFonts w:ascii="Tw Cen MT" w:hAnsi="Tw Cen MT" w:cs="BrowalliaUPC"/>
          <w:color w:val="auto"/>
          <w:sz w:val="22"/>
          <w:szCs w:val="22"/>
        </w:rPr>
        <w:t>Elicits parental involvement in speech, language, and hearing programs.</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5"/>
        </w:numPr>
        <w:rPr>
          <w:rFonts w:ascii="Tw Cen MT" w:hAnsi="Tw Cen MT" w:cs="BrowalliaUPC"/>
          <w:color w:val="auto"/>
          <w:sz w:val="22"/>
          <w:szCs w:val="22"/>
        </w:rPr>
      </w:pPr>
      <w:r w:rsidRPr="005659F0">
        <w:rPr>
          <w:rFonts w:ascii="Tw Cen MT" w:hAnsi="Tw Cen MT" w:cs="BrowalliaUPC"/>
          <w:color w:val="auto"/>
          <w:sz w:val="22"/>
          <w:szCs w:val="22"/>
        </w:rPr>
        <w:t xml:space="preserve">Provides training and technical assistance to speech, language, and hearing staff.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5"/>
        </w:numPr>
        <w:rPr>
          <w:rFonts w:ascii="Tw Cen MT" w:hAnsi="Tw Cen MT" w:cs="BrowalliaUPC"/>
          <w:color w:val="auto"/>
          <w:sz w:val="22"/>
          <w:szCs w:val="22"/>
        </w:rPr>
      </w:pPr>
      <w:r w:rsidRPr="005659F0">
        <w:rPr>
          <w:rFonts w:ascii="Tw Cen MT" w:hAnsi="Tw Cen MT" w:cs="BrowalliaUPC"/>
          <w:color w:val="auto"/>
          <w:sz w:val="22"/>
          <w:szCs w:val="22"/>
        </w:rPr>
        <w:t xml:space="preserve">Selects, </w:t>
      </w:r>
      <w:r w:rsidR="00AF41A8" w:rsidRPr="005659F0">
        <w:rPr>
          <w:rFonts w:ascii="Tw Cen MT" w:hAnsi="Tw Cen MT" w:cs="BrowalliaUPC"/>
          <w:color w:val="auto"/>
          <w:sz w:val="22"/>
          <w:szCs w:val="22"/>
        </w:rPr>
        <w:t xml:space="preserve">assigns, and supervises </w:t>
      </w:r>
      <w:r w:rsidR="003C580D" w:rsidRPr="005659F0">
        <w:rPr>
          <w:rFonts w:ascii="Tw Cen MT" w:hAnsi="Tw Cen MT" w:cs="BrowalliaUPC"/>
          <w:color w:val="auto"/>
          <w:sz w:val="22"/>
          <w:szCs w:val="22"/>
        </w:rPr>
        <w:t>Speech-Language Pathologist</w:t>
      </w:r>
      <w:r w:rsidRPr="005659F0">
        <w:rPr>
          <w:rFonts w:ascii="Tw Cen MT" w:hAnsi="Tw Cen MT" w:cs="BrowalliaUPC"/>
          <w:color w:val="auto"/>
          <w:sz w:val="22"/>
          <w:szCs w:val="22"/>
        </w:rPr>
        <w:t xml:space="preserve">s and educational assistants, as needed.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5"/>
        </w:numPr>
        <w:rPr>
          <w:rFonts w:ascii="Tw Cen MT" w:hAnsi="Tw Cen MT" w:cs="BrowalliaUPC"/>
          <w:sz w:val="22"/>
          <w:szCs w:val="22"/>
        </w:rPr>
      </w:pPr>
      <w:r w:rsidRPr="005659F0">
        <w:rPr>
          <w:rFonts w:ascii="Tw Cen MT" w:hAnsi="Tw Cen MT" w:cs="BrowalliaUPC"/>
          <w:color w:val="auto"/>
          <w:sz w:val="22"/>
          <w:szCs w:val="22"/>
        </w:rPr>
        <w:t xml:space="preserve">Assists school administrators in arranging for transportation for speech, language, </w:t>
      </w:r>
      <w:r w:rsidRPr="005659F0">
        <w:rPr>
          <w:rFonts w:ascii="Tw Cen MT" w:hAnsi="Tw Cen MT" w:cs="BrowalliaUPC"/>
          <w:sz w:val="22"/>
          <w:szCs w:val="22"/>
        </w:rPr>
        <w:t>and hearing services.</w:t>
      </w:r>
    </w:p>
    <w:p w:rsidR="00800EBF" w:rsidRPr="005659F0" w:rsidRDefault="00800EBF">
      <w:pPr>
        <w:pStyle w:val="Default"/>
        <w:rPr>
          <w:rFonts w:ascii="Tw Cen MT" w:hAnsi="Tw Cen MT" w:cs="BrowalliaUPC"/>
          <w:sz w:val="22"/>
          <w:szCs w:val="22"/>
        </w:rPr>
      </w:pPr>
    </w:p>
    <w:p w:rsidR="00800EBF" w:rsidRPr="005659F0" w:rsidRDefault="00800EBF" w:rsidP="0071292F">
      <w:pPr>
        <w:pStyle w:val="Default"/>
        <w:numPr>
          <w:ilvl w:val="0"/>
          <w:numId w:val="45"/>
        </w:numPr>
        <w:rPr>
          <w:rFonts w:ascii="Tw Cen MT" w:hAnsi="Tw Cen MT" w:cs="BrowalliaUPC"/>
          <w:sz w:val="22"/>
          <w:szCs w:val="22"/>
        </w:rPr>
      </w:pPr>
      <w:r w:rsidRPr="005659F0">
        <w:rPr>
          <w:rFonts w:ascii="Tw Cen MT" w:hAnsi="Tw Cen MT" w:cs="BrowalliaUPC"/>
          <w:sz w:val="22"/>
          <w:szCs w:val="22"/>
        </w:rPr>
        <w:t xml:space="preserve">Assists in developing and implementing speech, language, and hearing procedures. </w:t>
      </w:r>
    </w:p>
    <w:p w:rsidR="00800EBF" w:rsidRPr="005659F0" w:rsidRDefault="00800EBF">
      <w:pPr>
        <w:pStyle w:val="Default"/>
        <w:rPr>
          <w:rFonts w:ascii="Tw Cen MT" w:hAnsi="Tw Cen MT" w:cs="BrowalliaUPC"/>
          <w:sz w:val="22"/>
          <w:szCs w:val="22"/>
        </w:rPr>
      </w:pPr>
    </w:p>
    <w:p w:rsidR="00800EBF" w:rsidRPr="005659F0" w:rsidRDefault="00800EBF" w:rsidP="0071292F">
      <w:pPr>
        <w:pStyle w:val="Default"/>
        <w:numPr>
          <w:ilvl w:val="0"/>
          <w:numId w:val="45"/>
        </w:numPr>
        <w:rPr>
          <w:rFonts w:ascii="Tw Cen MT" w:hAnsi="Tw Cen MT" w:cs="BrowalliaUPC"/>
          <w:sz w:val="22"/>
          <w:szCs w:val="22"/>
        </w:rPr>
      </w:pPr>
      <w:r w:rsidRPr="005659F0">
        <w:rPr>
          <w:rFonts w:ascii="Tw Cen MT" w:hAnsi="Tw Cen MT" w:cs="BrowalliaUPC"/>
          <w:sz w:val="22"/>
          <w:szCs w:val="22"/>
        </w:rPr>
        <w:t>Assists in the preparation and monitoring of the speech, language and hearing budget.</w:t>
      </w:r>
    </w:p>
    <w:p w:rsidR="00800EBF" w:rsidRPr="005659F0" w:rsidRDefault="00800EBF">
      <w:pPr>
        <w:pStyle w:val="CM40"/>
        <w:spacing w:line="240" w:lineRule="auto"/>
        <w:rPr>
          <w:rFonts w:ascii="Tw Cen MT" w:hAnsi="Tw Cen MT" w:cs="BrowalliaUPC"/>
          <w:sz w:val="22"/>
          <w:szCs w:val="22"/>
        </w:rPr>
      </w:pPr>
    </w:p>
    <w:p w:rsidR="00800EBF" w:rsidRPr="005659F0" w:rsidRDefault="00800EBF" w:rsidP="0071292F">
      <w:pPr>
        <w:pStyle w:val="CM40"/>
        <w:numPr>
          <w:ilvl w:val="0"/>
          <w:numId w:val="45"/>
        </w:numPr>
        <w:spacing w:line="240" w:lineRule="auto"/>
        <w:rPr>
          <w:rFonts w:ascii="Tw Cen MT" w:hAnsi="Tw Cen MT" w:cs="BrowalliaUPC"/>
          <w:sz w:val="22"/>
          <w:szCs w:val="22"/>
        </w:rPr>
      </w:pPr>
      <w:r w:rsidRPr="005659F0">
        <w:rPr>
          <w:rFonts w:ascii="Tw Cen MT" w:hAnsi="Tw Cen MT" w:cs="BrowalliaUPC"/>
          <w:sz w:val="22"/>
          <w:szCs w:val="22"/>
        </w:rPr>
        <w:t xml:space="preserve">Coordinates regularly scheduled speech, language, and hearing meetings.  </w:t>
      </w:r>
    </w:p>
    <w:p w:rsidR="00800EBF" w:rsidRPr="005659F0" w:rsidRDefault="00800EBF">
      <w:pPr>
        <w:pStyle w:val="CM40"/>
        <w:spacing w:line="240" w:lineRule="auto"/>
        <w:rPr>
          <w:rFonts w:ascii="Tw Cen MT" w:hAnsi="Tw Cen MT" w:cs="BrowalliaUPC"/>
          <w:sz w:val="22"/>
          <w:szCs w:val="22"/>
        </w:rPr>
      </w:pPr>
    </w:p>
    <w:p w:rsidR="00800EBF" w:rsidRPr="005659F0" w:rsidRDefault="00800EBF" w:rsidP="0071292F">
      <w:pPr>
        <w:pStyle w:val="CM40"/>
        <w:numPr>
          <w:ilvl w:val="0"/>
          <w:numId w:val="45"/>
        </w:numPr>
        <w:spacing w:line="240" w:lineRule="auto"/>
        <w:rPr>
          <w:rFonts w:ascii="Tw Cen MT" w:hAnsi="Tw Cen MT" w:cs="BrowalliaUPC"/>
          <w:sz w:val="22"/>
          <w:szCs w:val="22"/>
        </w:rPr>
      </w:pPr>
      <w:r w:rsidRPr="005659F0">
        <w:rPr>
          <w:rFonts w:ascii="Tw Cen MT" w:hAnsi="Tw Cen MT" w:cs="BrowalliaUPC"/>
          <w:sz w:val="22"/>
          <w:szCs w:val="22"/>
        </w:rPr>
        <w:t xml:space="preserve">Coordinates Cooperative-wide speech, language, and hearing projects as assigned, such as transition to elementary schools, coordination of Part C programming, curriculum and assessment development, or parent involvement. </w:t>
      </w:r>
    </w:p>
    <w:p w:rsidR="00800EBF" w:rsidRPr="005659F0" w:rsidRDefault="00800EBF">
      <w:pPr>
        <w:pStyle w:val="CM40"/>
        <w:spacing w:line="240" w:lineRule="auto"/>
        <w:rPr>
          <w:rFonts w:ascii="Tw Cen MT" w:hAnsi="Tw Cen MT" w:cs="BrowalliaUPC"/>
          <w:sz w:val="22"/>
          <w:szCs w:val="22"/>
        </w:rPr>
      </w:pPr>
    </w:p>
    <w:p w:rsidR="00800EBF" w:rsidRPr="005659F0" w:rsidRDefault="00800EBF" w:rsidP="0071292F">
      <w:pPr>
        <w:pStyle w:val="CM40"/>
        <w:numPr>
          <w:ilvl w:val="0"/>
          <w:numId w:val="45"/>
        </w:numPr>
        <w:spacing w:line="240" w:lineRule="auto"/>
        <w:rPr>
          <w:rFonts w:ascii="Tw Cen MT" w:hAnsi="Tw Cen MT" w:cs="BrowalliaUPC"/>
          <w:sz w:val="22"/>
          <w:szCs w:val="22"/>
        </w:rPr>
      </w:pPr>
      <w:r w:rsidRPr="005659F0">
        <w:rPr>
          <w:rFonts w:ascii="Tw Cen MT" w:hAnsi="Tw Cen MT" w:cs="BrowalliaUPC"/>
          <w:sz w:val="22"/>
          <w:szCs w:val="22"/>
        </w:rPr>
        <w:t>Performs other special education duties as</w:t>
      </w:r>
      <w:r w:rsidR="000B69C8" w:rsidRPr="005659F0">
        <w:rPr>
          <w:rFonts w:ascii="Tw Cen MT" w:hAnsi="Tw Cen MT" w:cs="BrowalliaUPC"/>
          <w:sz w:val="22"/>
          <w:szCs w:val="22"/>
        </w:rPr>
        <w:t>signed by the D</w:t>
      </w:r>
      <w:r w:rsidRPr="005659F0">
        <w:rPr>
          <w:rFonts w:ascii="Tw Cen MT" w:hAnsi="Tw Cen MT" w:cs="BrowalliaUPC"/>
          <w:sz w:val="22"/>
          <w:szCs w:val="22"/>
        </w:rPr>
        <w:t xml:space="preserve">irector. </w:t>
      </w:r>
    </w:p>
    <w:p w:rsidR="00800EBF" w:rsidRPr="005659F0" w:rsidRDefault="00800EBF">
      <w:pPr>
        <w:pStyle w:val="CM40"/>
        <w:spacing w:line="240" w:lineRule="auto"/>
        <w:rPr>
          <w:rFonts w:ascii="Tw Cen MT" w:hAnsi="Tw Cen MT" w:cs="BrowalliaUPC"/>
          <w:sz w:val="22"/>
          <w:szCs w:val="22"/>
        </w:rPr>
      </w:pPr>
    </w:p>
    <w:p w:rsidR="00800EBF" w:rsidRPr="005659F0" w:rsidRDefault="00800EBF" w:rsidP="0071292F">
      <w:pPr>
        <w:pStyle w:val="CM40"/>
        <w:numPr>
          <w:ilvl w:val="0"/>
          <w:numId w:val="45"/>
        </w:numPr>
        <w:spacing w:line="240" w:lineRule="auto"/>
        <w:rPr>
          <w:rFonts w:ascii="Tw Cen MT" w:hAnsi="Tw Cen MT" w:cs="BrowalliaUPC"/>
          <w:sz w:val="22"/>
          <w:szCs w:val="22"/>
        </w:rPr>
      </w:pPr>
      <w:r w:rsidRPr="005659F0">
        <w:rPr>
          <w:rFonts w:ascii="Tw Cen MT" w:hAnsi="Tw Cen MT" w:cs="BrowalliaUPC"/>
          <w:sz w:val="22"/>
          <w:szCs w:val="22"/>
        </w:rPr>
        <w:t xml:space="preserve">Ability to align curriculum and instruction to the state content and extended standards. </w:t>
      </w:r>
    </w:p>
    <w:p w:rsidR="00800EBF" w:rsidRPr="005659F0" w:rsidRDefault="00800EBF" w:rsidP="00071946">
      <w:pPr>
        <w:pStyle w:val="CM101"/>
        <w:spacing w:after="0"/>
        <w:ind w:left="180"/>
        <w:rPr>
          <w:rFonts w:ascii="Tw Cen MT" w:hAnsi="Tw Cen MT" w:cs="BrowalliaUPC"/>
          <w:sz w:val="22"/>
          <w:szCs w:val="22"/>
        </w:rPr>
      </w:pPr>
    </w:p>
    <w:p w:rsidR="00800EBF" w:rsidRPr="005659F0" w:rsidRDefault="00800EBF" w:rsidP="0071292F">
      <w:pPr>
        <w:pStyle w:val="CM101"/>
        <w:numPr>
          <w:ilvl w:val="0"/>
          <w:numId w:val="45"/>
        </w:numPr>
        <w:spacing w:after="0"/>
        <w:rPr>
          <w:rFonts w:ascii="Tw Cen MT" w:hAnsi="Tw Cen MT" w:cs="BrowalliaUPC"/>
          <w:sz w:val="22"/>
          <w:szCs w:val="22"/>
        </w:rPr>
      </w:pPr>
      <w:r w:rsidRPr="005659F0">
        <w:rPr>
          <w:rFonts w:ascii="Tw Cen MT" w:hAnsi="Tw Cen MT" w:cs="BrowalliaUPC"/>
          <w:sz w:val="22"/>
          <w:szCs w:val="22"/>
        </w:rPr>
        <w:t>Ability to develop appropriate Individual Educational Plans</w:t>
      </w:r>
      <w:r w:rsidR="0073586F" w:rsidRPr="005659F0">
        <w:rPr>
          <w:rFonts w:ascii="Tw Cen MT" w:hAnsi="Tw Cen MT" w:cs="BrowalliaUPC"/>
          <w:sz w:val="22"/>
          <w:szCs w:val="22"/>
        </w:rPr>
        <w:t xml:space="preserve"> (IEP)</w:t>
      </w:r>
      <w:r w:rsidRPr="005659F0">
        <w:rPr>
          <w:rFonts w:ascii="Tw Cen MT" w:hAnsi="Tw Cen MT" w:cs="BrowalliaUPC"/>
          <w:sz w:val="22"/>
          <w:szCs w:val="22"/>
        </w:rPr>
        <w:t xml:space="preserve"> for children with disabilities. </w:t>
      </w:r>
    </w:p>
    <w:p w:rsidR="00800EBF" w:rsidRPr="005659F0" w:rsidRDefault="00800EBF">
      <w:pPr>
        <w:pStyle w:val="CM101"/>
        <w:spacing w:after="0"/>
        <w:rPr>
          <w:rFonts w:ascii="Tw Cen MT" w:hAnsi="Tw Cen MT" w:cs="BrowalliaUPC"/>
          <w:sz w:val="22"/>
          <w:szCs w:val="22"/>
        </w:rPr>
      </w:pPr>
    </w:p>
    <w:p w:rsidR="00800EBF" w:rsidRPr="005659F0" w:rsidRDefault="00800EBF" w:rsidP="0071292F">
      <w:pPr>
        <w:pStyle w:val="CM101"/>
        <w:numPr>
          <w:ilvl w:val="0"/>
          <w:numId w:val="45"/>
        </w:numPr>
        <w:spacing w:after="0"/>
        <w:rPr>
          <w:rFonts w:ascii="Tw Cen MT" w:hAnsi="Tw Cen MT" w:cs="BrowalliaUPC"/>
          <w:sz w:val="22"/>
          <w:szCs w:val="22"/>
        </w:rPr>
      </w:pPr>
      <w:r w:rsidRPr="005659F0">
        <w:rPr>
          <w:rFonts w:ascii="Tw Cen MT" w:hAnsi="Tw Cen MT" w:cs="BrowalliaUPC"/>
          <w:sz w:val="22"/>
          <w:szCs w:val="22"/>
        </w:rPr>
        <w:t xml:space="preserve">Ability to make referrals, conduct appropriate screening and evaluations and make placement recommendations for children with disabilities. </w:t>
      </w:r>
    </w:p>
    <w:p w:rsidR="00800EBF" w:rsidRPr="005659F0" w:rsidRDefault="00800EBF">
      <w:pPr>
        <w:pStyle w:val="CM101"/>
        <w:spacing w:after="0"/>
        <w:rPr>
          <w:rFonts w:ascii="Tw Cen MT" w:hAnsi="Tw Cen MT" w:cs="BrowalliaUPC"/>
          <w:sz w:val="22"/>
          <w:szCs w:val="22"/>
        </w:rPr>
      </w:pPr>
    </w:p>
    <w:p w:rsidR="00800EBF" w:rsidRPr="005659F0" w:rsidRDefault="00800EBF" w:rsidP="0071292F">
      <w:pPr>
        <w:pStyle w:val="CM101"/>
        <w:numPr>
          <w:ilvl w:val="0"/>
          <w:numId w:val="45"/>
        </w:numPr>
        <w:spacing w:after="0"/>
        <w:rPr>
          <w:rFonts w:ascii="Tw Cen MT" w:hAnsi="Tw Cen MT" w:cs="BrowalliaUPC"/>
          <w:sz w:val="22"/>
          <w:szCs w:val="22"/>
        </w:rPr>
      </w:pPr>
      <w:r w:rsidRPr="005659F0">
        <w:rPr>
          <w:rFonts w:ascii="Tw Cen MT" w:hAnsi="Tw Cen MT" w:cs="BrowalliaUPC"/>
          <w:sz w:val="22"/>
          <w:szCs w:val="22"/>
        </w:rPr>
        <w:t>Understands and practices confidentiality with regard to the requirements set forth in the Family Educational Rights and Privacy Act</w:t>
      </w:r>
      <w:r w:rsidR="000B69C8" w:rsidRPr="005659F0">
        <w:rPr>
          <w:rFonts w:ascii="Tw Cen MT" w:hAnsi="Tw Cen MT" w:cs="BrowalliaUPC"/>
          <w:sz w:val="22"/>
          <w:szCs w:val="22"/>
        </w:rPr>
        <w:t xml:space="preserve"> (FERPA).</w:t>
      </w:r>
    </w:p>
    <w:p w:rsidR="00F572EE" w:rsidRPr="005659F0" w:rsidRDefault="00F572EE" w:rsidP="00F572EE">
      <w:pPr>
        <w:pStyle w:val="Default"/>
        <w:rPr>
          <w:rFonts w:ascii="Tw Cen MT" w:hAnsi="Tw Cen MT"/>
          <w:sz w:val="22"/>
          <w:szCs w:val="22"/>
        </w:rPr>
      </w:pPr>
    </w:p>
    <w:p w:rsidR="00F572EE" w:rsidRPr="005659F0" w:rsidRDefault="00F572EE" w:rsidP="00F572EE">
      <w:pPr>
        <w:pStyle w:val="Default"/>
        <w:rPr>
          <w:rFonts w:ascii="Tw Cen MT" w:hAnsi="Tw Cen MT"/>
          <w:sz w:val="22"/>
          <w:szCs w:val="22"/>
        </w:rPr>
      </w:pPr>
    </w:p>
    <w:p w:rsidR="00F572EE" w:rsidRPr="005659F0" w:rsidRDefault="00F572EE" w:rsidP="00F572EE">
      <w:pPr>
        <w:pStyle w:val="Default"/>
        <w:rPr>
          <w:rFonts w:ascii="Tw Cen MT" w:hAnsi="Tw Cen MT"/>
          <w:sz w:val="22"/>
          <w:szCs w:val="22"/>
        </w:rPr>
      </w:pPr>
    </w:p>
    <w:p w:rsidR="00F572EE" w:rsidRPr="005659F0" w:rsidRDefault="00F572EE" w:rsidP="00F572EE">
      <w:pPr>
        <w:pStyle w:val="Default"/>
        <w:rPr>
          <w:rFonts w:ascii="Tw Cen MT" w:hAnsi="Tw Cen MT"/>
          <w:sz w:val="22"/>
          <w:szCs w:val="22"/>
        </w:rPr>
      </w:pPr>
    </w:p>
    <w:p w:rsidR="00F572EE" w:rsidRPr="005659F0" w:rsidRDefault="00F572EE" w:rsidP="00F572EE">
      <w:pPr>
        <w:pStyle w:val="Default"/>
        <w:rPr>
          <w:rFonts w:ascii="Tw Cen MT" w:hAnsi="Tw Cen MT"/>
          <w:sz w:val="22"/>
          <w:szCs w:val="22"/>
        </w:rPr>
        <w:sectPr w:rsidR="00F572EE" w:rsidRPr="005659F0" w:rsidSect="00056D7C">
          <w:pgSz w:w="12240" w:h="15840" w:code="1"/>
          <w:pgMar w:top="1440" w:right="1440" w:bottom="1440" w:left="1440" w:header="0" w:footer="720" w:gutter="0"/>
          <w:pgBorders w:offsetFrom="page">
            <w:top w:val="cornerTriangles" w:sz="19" w:space="24" w:color="auto"/>
            <w:left w:val="cornerTriangles" w:sz="19" w:space="24" w:color="auto"/>
            <w:bottom w:val="cornerTriangles" w:sz="19" w:space="24" w:color="auto"/>
            <w:right w:val="cornerTriangles" w:sz="19" w:space="24" w:color="auto"/>
          </w:pgBorders>
          <w:cols w:space="720"/>
          <w:noEndnote/>
          <w:docGrid w:linePitch="326"/>
        </w:sectPr>
      </w:pPr>
    </w:p>
    <w:p w:rsidR="000B69C8" w:rsidRPr="005659F0" w:rsidRDefault="000B69C8" w:rsidP="000B69C8">
      <w:pPr>
        <w:pStyle w:val="CM100"/>
        <w:spacing w:after="0"/>
        <w:rPr>
          <w:rFonts w:ascii="Tw Cen MT" w:hAnsi="Tw Cen MT" w:cs="BrowalliaUPC"/>
          <w:b/>
          <w:sz w:val="22"/>
          <w:szCs w:val="22"/>
        </w:rPr>
      </w:pPr>
      <w:r w:rsidRPr="005659F0">
        <w:rPr>
          <w:rFonts w:ascii="Tw Cen MT" w:hAnsi="Tw Cen MT" w:cs="BrowalliaUPC"/>
          <w:b/>
          <w:bCs/>
          <w:sz w:val="22"/>
          <w:szCs w:val="22"/>
        </w:rPr>
        <w:lastRenderedPageBreak/>
        <w:t>WORKING CONDITIONS</w:t>
      </w:r>
      <w:r w:rsidRPr="005659F0">
        <w:rPr>
          <w:rFonts w:ascii="Tw Cen MT" w:hAnsi="Tw Cen MT" w:cs="BrowalliaUPC"/>
          <w:b/>
          <w:sz w:val="22"/>
          <w:szCs w:val="22"/>
        </w:rPr>
        <w:t xml:space="preserve">: </w:t>
      </w:r>
    </w:p>
    <w:p w:rsidR="000B69C8" w:rsidRPr="005659F0" w:rsidRDefault="000B69C8" w:rsidP="000B69C8">
      <w:pPr>
        <w:pStyle w:val="Default"/>
        <w:rPr>
          <w:rFonts w:ascii="Tw Cen MT" w:hAnsi="Tw Cen MT"/>
          <w:sz w:val="22"/>
          <w:szCs w:val="22"/>
        </w:rPr>
      </w:pPr>
    </w:p>
    <w:tbl>
      <w:tblPr>
        <w:tblW w:w="9468" w:type="dxa"/>
        <w:tblLook w:val="0000" w:firstRow="0" w:lastRow="0" w:firstColumn="0" w:lastColumn="0" w:noHBand="0" w:noVBand="0"/>
      </w:tblPr>
      <w:tblGrid>
        <w:gridCol w:w="668"/>
        <w:gridCol w:w="2065"/>
        <w:gridCol w:w="2798"/>
        <w:gridCol w:w="3937"/>
      </w:tblGrid>
      <w:tr w:rsidR="000B69C8" w:rsidRPr="005659F0" w:rsidTr="00D201A5">
        <w:trPr>
          <w:trHeight w:val="255"/>
        </w:trPr>
        <w:tc>
          <w:tcPr>
            <w:tcW w:w="668" w:type="dxa"/>
            <w:tcBorders>
              <w:top w:val="nil"/>
              <w:left w:val="nil"/>
              <w:bottom w:val="nil"/>
              <w:right w:val="nil"/>
            </w:tcBorders>
          </w:tcPr>
          <w:p w:rsidR="000B69C8" w:rsidRPr="005659F0" w:rsidRDefault="000B69C8" w:rsidP="00C66B9D">
            <w:pPr>
              <w:pStyle w:val="Default"/>
              <w:rPr>
                <w:rFonts w:ascii="Tw Cen MT" w:hAnsi="Tw Cen MT" w:cs="BrowalliaUPC"/>
                <w:sz w:val="22"/>
                <w:szCs w:val="22"/>
              </w:rPr>
            </w:pPr>
            <w:r w:rsidRPr="005659F0">
              <w:rPr>
                <w:rFonts w:ascii="Tw Cen MT" w:hAnsi="Tw Cen MT" w:cs="BrowalliaUPC"/>
                <w:b/>
                <w:bCs/>
                <w:sz w:val="22"/>
                <w:szCs w:val="22"/>
              </w:rPr>
              <w:t xml:space="preserve">A. </w:t>
            </w:r>
          </w:p>
        </w:tc>
        <w:tc>
          <w:tcPr>
            <w:tcW w:w="2065" w:type="dxa"/>
            <w:tcBorders>
              <w:top w:val="nil"/>
              <w:left w:val="nil"/>
              <w:bottom w:val="single" w:sz="6" w:space="0" w:color="000000"/>
              <w:right w:val="nil"/>
            </w:tcBorders>
          </w:tcPr>
          <w:p w:rsidR="000B69C8" w:rsidRPr="005659F0" w:rsidRDefault="000B69C8" w:rsidP="00C66B9D">
            <w:pPr>
              <w:pStyle w:val="Default"/>
              <w:rPr>
                <w:rFonts w:ascii="Tw Cen MT" w:hAnsi="Tw Cen MT" w:cs="BrowalliaUPC"/>
                <w:sz w:val="22"/>
                <w:szCs w:val="22"/>
              </w:rPr>
            </w:pPr>
            <w:r w:rsidRPr="005659F0">
              <w:rPr>
                <w:rFonts w:ascii="Tw Cen MT" w:hAnsi="Tw Cen MT" w:cs="BrowalliaUPC"/>
                <w:b/>
                <w:bCs/>
                <w:sz w:val="22"/>
                <w:szCs w:val="22"/>
              </w:rPr>
              <w:t xml:space="preserve">Inside </w:t>
            </w:r>
          </w:p>
        </w:tc>
        <w:tc>
          <w:tcPr>
            <w:tcW w:w="2798" w:type="dxa"/>
            <w:tcBorders>
              <w:top w:val="nil"/>
              <w:left w:val="nil"/>
              <w:bottom w:val="single" w:sz="6" w:space="0" w:color="000000"/>
              <w:right w:val="nil"/>
            </w:tcBorders>
          </w:tcPr>
          <w:p w:rsidR="000B69C8" w:rsidRPr="005659F0" w:rsidRDefault="000B69C8" w:rsidP="00C66B9D">
            <w:pPr>
              <w:pStyle w:val="Default"/>
              <w:jc w:val="center"/>
              <w:rPr>
                <w:rFonts w:ascii="Tw Cen MT" w:hAnsi="Tw Cen MT" w:cs="BrowalliaUPC"/>
                <w:sz w:val="22"/>
                <w:szCs w:val="22"/>
              </w:rPr>
            </w:pPr>
            <w:r w:rsidRPr="005659F0">
              <w:rPr>
                <w:rFonts w:ascii="Tw Cen MT" w:hAnsi="Tw Cen MT" w:cs="BrowalliaUPC"/>
                <w:b/>
                <w:bCs/>
                <w:sz w:val="22"/>
                <w:szCs w:val="22"/>
              </w:rPr>
              <w:t xml:space="preserve">Outside </w:t>
            </w:r>
          </w:p>
        </w:tc>
        <w:tc>
          <w:tcPr>
            <w:tcW w:w="3937" w:type="dxa"/>
            <w:tcBorders>
              <w:top w:val="nil"/>
              <w:left w:val="nil"/>
              <w:bottom w:val="single" w:sz="6" w:space="0" w:color="000000"/>
              <w:right w:val="nil"/>
            </w:tcBorders>
          </w:tcPr>
          <w:p w:rsidR="000B69C8" w:rsidRPr="005659F0" w:rsidRDefault="000B69C8" w:rsidP="00C66B9D">
            <w:pPr>
              <w:pStyle w:val="Default"/>
              <w:rPr>
                <w:rFonts w:ascii="Tw Cen MT" w:hAnsi="Tw Cen MT" w:cs="BrowalliaUPC"/>
                <w:sz w:val="22"/>
                <w:szCs w:val="22"/>
              </w:rPr>
            </w:pPr>
            <w:r w:rsidRPr="005659F0">
              <w:rPr>
                <w:rFonts w:ascii="Tw Cen MT" w:hAnsi="Tw Cen MT" w:cs="BrowalliaUPC"/>
                <w:b/>
                <w:bCs/>
                <w:sz w:val="22"/>
                <w:szCs w:val="22"/>
              </w:rPr>
              <w:t xml:space="preserve">             </w:t>
            </w:r>
            <w:r w:rsidR="00FE5EEB" w:rsidRPr="005659F0">
              <w:rPr>
                <w:rFonts w:ascii="Tw Cen MT" w:hAnsi="Tw Cen MT" w:cs="BrowalliaUPC"/>
                <w:b/>
                <w:bCs/>
                <w:sz w:val="22"/>
                <w:szCs w:val="22"/>
              </w:rPr>
              <w:t xml:space="preserve"> </w:t>
            </w:r>
            <w:r w:rsidRPr="005659F0">
              <w:rPr>
                <w:rFonts w:ascii="Tw Cen MT" w:hAnsi="Tw Cen MT" w:cs="BrowalliaUPC"/>
                <w:b/>
                <w:bCs/>
                <w:sz w:val="22"/>
                <w:szCs w:val="22"/>
              </w:rPr>
              <w:t xml:space="preserve"> </w:t>
            </w:r>
            <w:r w:rsidR="0076542F">
              <w:rPr>
                <w:rFonts w:ascii="Tw Cen MT" w:hAnsi="Tw Cen MT" w:cs="BrowalliaUPC"/>
                <w:b/>
                <w:bCs/>
                <w:sz w:val="22"/>
                <w:szCs w:val="22"/>
              </w:rPr>
              <w:t xml:space="preserve">   </w:t>
            </w:r>
            <w:r w:rsidRPr="005659F0">
              <w:rPr>
                <w:rFonts w:ascii="Tw Cen MT" w:hAnsi="Tw Cen MT" w:cs="BrowalliaUPC"/>
                <w:b/>
                <w:bCs/>
                <w:sz w:val="22"/>
                <w:szCs w:val="22"/>
              </w:rPr>
              <w:t>Both</w:t>
            </w:r>
          </w:p>
        </w:tc>
      </w:tr>
      <w:tr w:rsidR="000B69C8" w:rsidRPr="005659F0" w:rsidTr="00D201A5">
        <w:trPr>
          <w:trHeight w:val="192"/>
        </w:trPr>
        <w:tc>
          <w:tcPr>
            <w:tcW w:w="5531" w:type="dxa"/>
            <w:gridSpan w:val="3"/>
            <w:tcBorders>
              <w:top w:val="single" w:sz="6" w:space="0" w:color="000000"/>
              <w:left w:val="nil"/>
              <w:bottom w:val="nil"/>
              <w:right w:val="nil"/>
            </w:tcBorders>
          </w:tcPr>
          <w:p w:rsidR="000B69C8" w:rsidRPr="005659F0" w:rsidRDefault="000B69C8" w:rsidP="00C66B9D">
            <w:pPr>
              <w:pStyle w:val="Default"/>
              <w:rPr>
                <w:rFonts w:ascii="Tw Cen MT" w:hAnsi="Tw Cen MT" w:cs="BrowalliaUPC"/>
                <w:color w:val="auto"/>
                <w:sz w:val="22"/>
                <w:szCs w:val="22"/>
              </w:rPr>
            </w:pPr>
          </w:p>
        </w:tc>
        <w:tc>
          <w:tcPr>
            <w:tcW w:w="3937" w:type="dxa"/>
            <w:tcBorders>
              <w:top w:val="single" w:sz="6" w:space="0" w:color="000000"/>
              <w:left w:val="nil"/>
              <w:bottom w:val="nil"/>
              <w:right w:val="nil"/>
            </w:tcBorders>
          </w:tcPr>
          <w:p w:rsidR="000B69C8" w:rsidRPr="005659F0" w:rsidRDefault="000B69C8" w:rsidP="00C66B9D">
            <w:pPr>
              <w:pStyle w:val="Default"/>
              <w:rPr>
                <w:rFonts w:ascii="Tw Cen MT" w:hAnsi="Tw Cen MT" w:cs="BrowalliaUPC"/>
                <w:sz w:val="22"/>
                <w:szCs w:val="22"/>
              </w:rPr>
            </w:pPr>
            <w:r w:rsidRPr="005659F0">
              <w:rPr>
                <w:rFonts w:ascii="Tw Cen MT" w:hAnsi="Tw Cen MT" w:cs="BrowalliaUPC"/>
                <w:b/>
                <w:bCs/>
                <w:sz w:val="22"/>
                <w:szCs w:val="22"/>
              </w:rPr>
              <w:t xml:space="preserve">               </w:t>
            </w:r>
            <w:r w:rsidR="0076542F">
              <w:rPr>
                <w:rFonts w:ascii="Tw Cen MT" w:hAnsi="Tw Cen MT" w:cs="BrowalliaUPC"/>
                <w:b/>
                <w:bCs/>
                <w:sz w:val="22"/>
                <w:szCs w:val="22"/>
              </w:rPr>
              <w:t xml:space="preserve">   </w:t>
            </w:r>
            <w:r w:rsidRPr="005659F0">
              <w:rPr>
                <w:rFonts w:ascii="Tw Cen MT" w:hAnsi="Tw Cen MT" w:cs="BrowalliaUPC"/>
                <w:b/>
                <w:bCs/>
                <w:sz w:val="22"/>
                <w:szCs w:val="22"/>
              </w:rPr>
              <w:t xml:space="preserve">XXX </w:t>
            </w:r>
          </w:p>
        </w:tc>
      </w:tr>
    </w:tbl>
    <w:p w:rsidR="00800EBF" w:rsidRPr="005659F0" w:rsidRDefault="00800EBF">
      <w:pPr>
        <w:pStyle w:val="Default"/>
        <w:rPr>
          <w:rFonts w:ascii="Tw Cen MT" w:hAnsi="Tw Cen MT" w:cs="BrowalliaUPC"/>
          <w:b/>
          <w:bCs/>
          <w:sz w:val="22"/>
          <w:szCs w:val="22"/>
        </w:rPr>
        <w:sectPr w:rsidR="00800EBF" w:rsidRPr="005659F0" w:rsidSect="00056D7C">
          <w:type w:val="continuous"/>
          <w:pgSz w:w="12240" w:h="15840" w:code="1"/>
          <w:pgMar w:top="1440" w:right="1440" w:bottom="1440" w:left="1440" w:header="0" w:footer="720" w:gutter="0"/>
          <w:pgBorders w:offsetFrom="page">
            <w:top w:val="cornerTriangles" w:sz="19" w:space="24" w:color="auto"/>
            <w:left w:val="cornerTriangles" w:sz="19" w:space="24" w:color="auto"/>
            <w:bottom w:val="cornerTriangles" w:sz="19" w:space="24" w:color="auto"/>
            <w:right w:val="cornerTriangles" w:sz="19" w:space="24" w:color="auto"/>
          </w:pgBorders>
          <w:cols w:space="720"/>
          <w:noEndnote/>
          <w:docGrid w:linePitch="326"/>
        </w:sectPr>
      </w:pPr>
    </w:p>
    <w:tbl>
      <w:tblPr>
        <w:tblW w:w="9468" w:type="dxa"/>
        <w:tblLook w:val="0000" w:firstRow="0" w:lastRow="0" w:firstColumn="0" w:lastColumn="0" w:noHBand="0" w:noVBand="0"/>
      </w:tblPr>
      <w:tblGrid>
        <w:gridCol w:w="3408"/>
        <w:gridCol w:w="2123"/>
        <w:gridCol w:w="3937"/>
      </w:tblGrid>
      <w:tr w:rsidR="00800EBF" w:rsidRPr="005659F0" w:rsidTr="00D201A5">
        <w:trPr>
          <w:trHeight w:val="393"/>
        </w:trPr>
        <w:tc>
          <w:tcPr>
            <w:tcW w:w="3408" w:type="dxa"/>
            <w:tcBorders>
              <w:top w:val="nil"/>
              <w:left w:val="nil"/>
              <w:bottom w:val="nil"/>
              <w:right w:val="nil"/>
            </w:tcBorders>
            <w:vAlign w:val="bottom"/>
          </w:tcPr>
          <w:p w:rsidR="00800EBF" w:rsidRPr="005659F0" w:rsidRDefault="00800EBF">
            <w:pPr>
              <w:pStyle w:val="Default"/>
              <w:rPr>
                <w:rFonts w:ascii="Tw Cen MT" w:hAnsi="Tw Cen MT" w:cs="BrowalliaUPC"/>
                <w:sz w:val="22"/>
                <w:szCs w:val="22"/>
              </w:rPr>
            </w:pPr>
            <w:r w:rsidRPr="005659F0">
              <w:rPr>
                <w:rFonts w:ascii="Tw Cen MT" w:hAnsi="Tw Cen MT" w:cs="BrowalliaUPC"/>
                <w:b/>
                <w:bCs/>
                <w:sz w:val="22"/>
                <w:szCs w:val="22"/>
              </w:rPr>
              <w:t xml:space="preserve">B. Climatic Environment:   </w:t>
            </w:r>
          </w:p>
        </w:tc>
        <w:tc>
          <w:tcPr>
            <w:tcW w:w="2123" w:type="dxa"/>
            <w:tcBorders>
              <w:top w:val="nil"/>
              <w:left w:val="nil"/>
              <w:bottom w:val="nil"/>
              <w:right w:val="nil"/>
            </w:tcBorders>
          </w:tcPr>
          <w:p w:rsidR="00800EBF" w:rsidRPr="005659F0" w:rsidRDefault="00800EBF">
            <w:pPr>
              <w:pStyle w:val="Default"/>
              <w:rPr>
                <w:rFonts w:ascii="Tw Cen MT" w:hAnsi="Tw Cen MT" w:cs="BrowalliaUPC"/>
                <w:color w:val="auto"/>
                <w:sz w:val="22"/>
                <w:szCs w:val="22"/>
              </w:rPr>
            </w:pPr>
          </w:p>
        </w:tc>
        <w:tc>
          <w:tcPr>
            <w:tcW w:w="3937" w:type="dxa"/>
            <w:tcBorders>
              <w:top w:val="nil"/>
              <w:left w:val="nil"/>
              <w:bottom w:val="nil"/>
              <w:right w:val="nil"/>
            </w:tcBorders>
          </w:tcPr>
          <w:p w:rsidR="00800EBF" w:rsidRPr="005659F0" w:rsidRDefault="00800EBF">
            <w:pPr>
              <w:pStyle w:val="Default"/>
              <w:rPr>
                <w:rFonts w:ascii="Tw Cen MT" w:hAnsi="Tw Cen MT" w:cs="BrowalliaUPC"/>
                <w:color w:val="auto"/>
                <w:sz w:val="22"/>
                <w:szCs w:val="22"/>
              </w:rPr>
            </w:pPr>
          </w:p>
        </w:tc>
      </w:tr>
    </w:tbl>
    <w:p w:rsidR="00800EBF" w:rsidRPr="005659F0" w:rsidRDefault="00800EBF">
      <w:pPr>
        <w:pStyle w:val="CM91"/>
        <w:spacing w:after="0"/>
        <w:rPr>
          <w:rFonts w:ascii="Tw Cen MT" w:hAnsi="Tw Cen MT" w:cs="BrowalliaUPC"/>
          <w:sz w:val="22"/>
          <w:szCs w:val="22"/>
        </w:rPr>
      </w:pPr>
      <w:r w:rsidRPr="005659F0">
        <w:rPr>
          <w:rFonts w:ascii="Tw Cen MT" w:hAnsi="Tw Cen MT" w:cs="BrowalliaUPC"/>
          <w:sz w:val="22"/>
          <w:szCs w:val="22"/>
        </w:rPr>
        <w:t>Typically, work is conducted in comfortable class rooms,</w:t>
      </w:r>
      <w:r w:rsidR="000B69C8" w:rsidRPr="005659F0">
        <w:rPr>
          <w:rFonts w:ascii="Tw Cen MT" w:hAnsi="Tw Cen MT" w:cs="BrowalliaUPC"/>
          <w:sz w:val="22"/>
          <w:szCs w:val="22"/>
        </w:rPr>
        <w:t xml:space="preserve"> offices and other </w:t>
      </w:r>
      <w:r w:rsidRPr="005659F0">
        <w:rPr>
          <w:rFonts w:ascii="Tw Cen MT" w:hAnsi="Tw Cen MT" w:cs="BrowalliaUPC"/>
          <w:sz w:val="22"/>
          <w:szCs w:val="22"/>
        </w:rPr>
        <w:t xml:space="preserve">appropriate school settings. However, some working areas are not climate controlled and may be subject to extremes in temperature and humidity. Varying degrees of travel is required for this position which may result in exposure to outside elements because of weather conditions. </w:t>
      </w:r>
    </w:p>
    <w:p w:rsidR="00800EBF" w:rsidRPr="005659F0" w:rsidRDefault="00800EBF">
      <w:pPr>
        <w:pStyle w:val="CM7"/>
        <w:rPr>
          <w:rFonts w:ascii="Tw Cen MT" w:hAnsi="Tw Cen MT" w:cs="BrowalliaUPC"/>
          <w:b/>
          <w:bCs/>
          <w:sz w:val="22"/>
          <w:szCs w:val="22"/>
        </w:rPr>
      </w:pPr>
    </w:p>
    <w:p w:rsidR="00800EBF" w:rsidRPr="005659F0" w:rsidRDefault="00800EBF">
      <w:pPr>
        <w:pStyle w:val="CM7"/>
        <w:rPr>
          <w:rFonts w:ascii="Tw Cen MT" w:hAnsi="Tw Cen MT" w:cs="BrowalliaUPC"/>
          <w:sz w:val="22"/>
          <w:szCs w:val="22"/>
        </w:rPr>
      </w:pPr>
      <w:r w:rsidRPr="005659F0">
        <w:rPr>
          <w:rFonts w:ascii="Tw Cen MT" w:hAnsi="Tw Cen MT" w:cs="BrowalliaUPC"/>
          <w:b/>
          <w:bCs/>
          <w:sz w:val="22"/>
          <w:szCs w:val="22"/>
        </w:rPr>
        <w:t xml:space="preserve">C. Hazards: </w:t>
      </w:r>
    </w:p>
    <w:p w:rsidR="00800EBF" w:rsidRPr="005659F0" w:rsidRDefault="00800EBF">
      <w:pPr>
        <w:pStyle w:val="CM89"/>
        <w:spacing w:after="0"/>
        <w:rPr>
          <w:rFonts w:ascii="Tw Cen MT" w:hAnsi="Tw Cen MT" w:cs="BrowalliaUPC"/>
          <w:sz w:val="22"/>
          <w:szCs w:val="22"/>
        </w:rPr>
      </w:pPr>
      <w:r w:rsidRPr="005659F0">
        <w:rPr>
          <w:rFonts w:ascii="Tw Cen MT" w:hAnsi="Tw Cen MT" w:cs="BrowalliaUPC"/>
          <w:sz w:val="22"/>
          <w:szCs w:val="22"/>
        </w:rPr>
        <w:t xml:space="preserve">Some classrooms, offices, and school settings may expose employees to communicable diseases. In a typical school setting exposure to chalk dust, chemicals, fumes, stairs, etc. are potential hazards including structural supports, equipment, materials, and other overall environmental surroundings. Travel between schools and other school settings may cause exposure to hazardous driving and walking conditions because of weather conditions. </w:t>
      </w:r>
    </w:p>
    <w:p w:rsidR="00800EBF" w:rsidRPr="005659F0" w:rsidRDefault="00800EBF">
      <w:pPr>
        <w:pStyle w:val="Default"/>
        <w:rPr>
          <w:rFonts w:ascii="Tw Cen MT" w:hAnsi="Tw Cen MT" w:cs="BrowalliaUPC"/>
          <w:sz w:val="22"/>
          <w:szCs w:val="22"/>
        </w:rPr>
      </w:pPr>
    </w:p>
    <w:p w:rsidR="0073586F" w:rsidRPr="005659F0" w:rsidRDefault="0073586F">
      <w:pPr>
        <w:pStyle w:val="Default"/>
        <w:rPr>
          <w:rFonts w:ascii="Tw Cen MT" w:hAnsi="Tw Cen MT" w:cs="BrowalliaUPC"/>
          <w:sz w:val="22"/>
          <w:szCs w:val="22"/>
        </w:rPr>
      </w:pPr>
    </w:p>
    <w:p w:rsidR="00800EBF" w:rsidRPr="005659F0" w:rsidRDefault="00800EBF" w:rsidP="00071946">
      <w:pPr>
        <w:pStyle w:val="CM110"/>
        <w:spacing w:after="0"/>
        <w:rPr>
          <w:rFonts w:ascii="Tw Cen MT" w:hAnsi="Tw Cen MT" w:cs="BrowalliaUPC"/>
          <w:b/>
          <w:bCs/>
          <w:sz w:val="22"/>
          <w:szCs w:val="22"/>
        </w:rPr>
      </w:pPr>
      <w:r w:rsidRPr="005659F0">
        <w:rPr>
          <w:rFonts w:ascii="Tw Cen MT" w:hAnsi="Tw Cen MT" w:cs="BrowalliaUPC"/>
          <w:b/>
          <w:bCs/>
          <w:sz w:val="22"/>
          <w:szCs w:val="22"/>
        </w:rPr>
        <w:t xml:space="preserve">I have read and understand this job description and can fulfill the essential functions as listed. </w:t>
      </w: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AF41A8">
      <w:pPr>
        <w:pStyle w:val="CM112"/>
        <w:spacing w:after="0"/>
        <w:rPr>
          <w:rFonts w:ascii="Tw Cen MT" w:hAnsi="Tw Cen MT" w:cs="BrowalliaUPC"/>
          <w:b/>
          <w:bCs/>
          <w:sz w:val="22"/>
          <w:szCs w:val="22"/>
        </w:rPr>
      </w:pPr>
      <w:r w:rsidRPr="005659F0">
        <w:rPr>
          <w:rFonts w:ascii="Tw Cen MT" w:hAnsi="Tw Cen MT" w:cs="BrowalliaUPC"/>
          <w:b/>
          <w:bCs/>
          <w:sz w:val="22"/>
          <w:szCs w:val="22"/>
        </w:rPr>
        <w:t>______________________</w:t>
      </w:r>
      <w:r w:rsidR="00800EBF" w:rsidRPr="005659F0">
        <w:rPr>
          <w:rFonts w:ascii="Tw Cen MT" w:hAnsi="Tw Cen MT" w:cs="BrowalliaUPC"/>
          <w:b/>
          <w:bCs/>
          <w:sz w:val="22"/>
          <w:szCs w:val="22"/>
        </w:rPr>
        <w:t>________</w:t>
      </w:r>
      <w:r w:rsidR="00F572EE" w:rsidRPr="005659F0">
        <w:rPr>
          <w:rFonts w:ascii="Tw Cen MT" w:hAnsi="Tw Cen MT" w:cs="BrowalliaUPC"/>
          <w:b/>
          <w:bCs/>
          <w:sz w:val="22"/>
          <w:szCs w:val="22"/>
        </w:rPr>
        <w:t>_____</w:t>
      </w:r>
      <w:r w:rsidR="00800EBF" w:rsidRPr="005659F0">
        <w:rPr>
          <w:rFonts w:ascii="Tw Cen MT" w:hAnsi="Tw Cen MT" w:cs="BrowalliaUPC"/>
          <w:b/>
          <w:bCs/>
          <w:sz w:val="22"/>
          <w:szCs w:val="22"/>
        </w:rPr>
        <w:t>___</w:t>
      </w:r>
      <w:r w:rsidR="00A65FDF" w:rsidRPr="005659F0">
        <w:rPr>
          <w:rFonts w:ascii="Tw Cen MT" w:hAnsi="Tw Cen MT" w:cs="BrowalliaUPC"/>
          <w:b/>
          <w:bCs/>
          <w:sz w:val="22"/>
          <w:szCs w:val="22"/>
        </w:rPr>
        <w:t>_</w:t>
      </w:r>
      <w:r w:rsidR="00800EBF" w:rsidRPr="005659F0">
        <w:rPr>
          <w:rFonts w:ascii="Tw Cen MT" w:hAnsi="Tw Cen MT" w:cs="BrowalliaUPC"/>
          <w:b/>
          <w:bCs/>
          <w:sz w:val="22"/>
          <w:szCs w:val="22"/>
        </w:rPr>
        <w:t xml:space="preserve">___     </w:t>
      </w:r>
      <w:r w:rsidR="00F572EE" w:rsidRPr="005659F0">
        <w:rPr>
          <w:rFonts w:ascii="Tw Cen MT" w:hAnsi="Tw Cen MT" w:cs="BrowalliaUPC"/>
          <w:b/>
          <w:bCs/>
          <w:sz w:val="22"/>
          <w:szCs w:val="22"/>
        </w:rPr>
        <w:tab/>
      </w:r>
      <w:r w:rsidR="00800EBF" w:rsidRPr="005659F0">
        <w:rPr>
          <w:rFonts w:ascii="Tw Cen MT" w:hAnsi="Tw Cen MT" w:cs="BrowalliaUPC"/>
          <w:b/>
          <w:bCs/>
          <w:sz w:val="22"/>
          <w:szCs w:val="22"/>
        </w:rPr>
        <w:t>________________</w:t>
      </w:r>
      <w:r w:rsidR="00F572EE" w:rsidRPr="005659F0">
        <w:rPr>
          <w:rFonts w:ascii="Tw Cen MT" w:hAnsi="Tw Cen MT" w:cs="BrowalliaUPC"/>
          <w:b/>
          <w:bCs/>
          <w:sz w:val="22"/>
          <w:szCs w:val="22"/>
        </w:rPr>
        <w:t>___________</w:t>
      </w:r>
      <w:r w:rsidR="00800EBF" w:rsidRPr="005659F0">
        <w:rPr>
          <w:rFonts w:ascii="Tw Cen MT" w:hAnsi="Tw Cen MT" w:cs="BrowalliaUPC"/>
          <w:b/>
          <w:bCs/>
          <w:sz w:val="22"/>
          <w:szCs w:val="22"/>
        </w:rPr>
        <w:t>_</w:t>
      </w:r>
    </w:p>
    <w:p w:rsidR="00800EBF" w:rsidRPr="005659F0" w:rsidRDefault="00F572EE">
      <w:pPr>
        <w:pStyle w:val="CM112"/>
        <w:spacing w:after="0"/>
        <w:rPr>
          <w:rFonts w:ascii="Tw Cen MT" w:hAnsi="Tw Cen MT" w:cs="BrowalliaUPC"/>
          <w:sz w:val="22"/>
          <w:szCs w:val="22"/>
        </w:rPr>
      </w:pPr>
      <w:r w:rsidRPr="005659F0">
        <w:rPr>
          <w:rFonts w:ascii="Tw Cen MT" w:hAnsi="Tw Cen MT" w:cs="BrowalliaUPC"/>
          <w:b/>
          <w:bCs/>
          <w:sz w:val="22"/>
          <w:szCs w:val="22"/>
        </w:rPr>
        <w:t xml:space="preserve">Signature </w:t>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00800EBF" w:rsidRPr="005659F0">
        <w:rPr>
          <w:rFonts w:ascii="Tw Cen MT" w:hAnsi="Tw Cen MT" w:cs="BrowalliaUPC"/>
          <w:b/>
          <w:bCs/>
          <w:sz w:val="22"/>
          <w:szCs w:val="22"/>
        </w:rPr>
        <w:t xml:space="preserve">Date </w:t>
      </w:r>
    </w:p>
    <w:p w:rsidR="00800EBF" w:rsidRPr="005659F0" w:rsidRDefault="00800EBF">
      <w:pPr>
        <w:pStyle w:val="CM100"/>
        <w:spacing w:after="0"/>
        <w:jc w:val="center"/>
        <w:rPr>
          <w:rFonts w:ascii="Tw Cen MT" w:hAnsi="Tw Cen MT" w:cs="BrowalliaUPC"/>
          <w:b/>
          <w:bCs/>
          <w:sz w:val="22"/>
          <w:szCs w:val="22"/>
        </w:rPr>
      </w:pPr>
    </w:p>
    <w:p w:rsidR="00800EBF" w:rsidRPr="005659F0" w:rsidRDefault="00800EBF">
      <w:pPr>
        <w:pStyle w:val="CM100"/>
        <w:spacing w:after="0"/>
        <w:jc w:val="center"/>
        <w:rPr>
          <w:rFonts w:ascii="Tw Cen MT" w:hAnsi="Tw Cen MT" w:cs="BrowalliaUPC"/>
          <w:b/>
          <w:bCs/>
          <w:sz w:val="22"/>
          <w:szCs w:val="22"/>
        </w:rPr>
      </w:pPr>
    </w:p>
    <w:p w:rsidR="00800EBF" w:rsidRPr="005659F0" w:rsidRDefault="00800EBF">
      <w:pPr>
        <w:pStyle w:val="CM100"/>
        <w:spacing w:after="0"/>
        <w:jc w:val="center"/>
        <w:rPr>
          <w:rFonts w:ascii="Tw Cen MT" w:hAnsi="Tw Cen MT" w:cs="BrowalliaUPC"/>
          <w:b/>
          <w:bCs/>
          <w:sz w:val="22"/>
          <w:szCs w:val="22"/>
        </w:rPr>
      </w:pPr>
    </w:p>
    <w:p w:rsidR="00800EBF" w:rsidRPr="005659F0" w:rsidRDefault="00800EBF">
      <w:pPr>
        <w:pStyle w:val="CM100"/>
        <w:spacing w:after="0"/>
        <w:jc w:val="center"/>
        <w:rPr>
          <w:rFonts w:ascii="Tw Cen MT" w:hAnsi="Tw Cen MT" w:cs="BrowalliaUPC"/>
          <w:b/>
          <w:bCs/>
          <w:sz w:val="22"/>
          <w:szCs w:val="22"/>
        </w:rPr>
      </w:pPr>
    </w:p>
    <w:p w:rsidR="00800EBF" w:rsidRPr="005659F0" w:rsidRDefault="00800EBF">
      <w:pPr>
        <w:pStyle w:val="CM105"/>
        <w:spacing w:after="0"/>
        <w:jc w:val="center"/>
        <w:rPr>
          <w:rFonts w:ascii="Tw Cen MT" w:hAnsi="Tw Cen MT" w:cs="BrowalliaUPC"/>
          <w:b/>
          <w:bCs/>
          <w:sz w:val="22"/>
          <w:szCs w:val="22"/>
        </w:rPr>
      </w:pPr>
    </w:p>
    <w:p w:rsidR="00800EBF" w:rsidRPr="005659F0" w:rsidRDefault="00AF41A8">
      <w:pPr>
        <w:pStyle w:val="CM105"/>
        <w:spacing w:after="0"/>
        <w:rPr>
          <w:rFonts w:ascii="Tw Cen MT" w:hAnsi="Tw Cen MT" w:cs="BrowalliaUPC"/>
          <w:b/>
          <w:bCs/>
          <w:sz w:val="22"/>
          <w:szCs w:val="22"/>
        </w:rPr>
      </w:pPr>
      <w:r w:rsidRPr="005659F0">
        <w:rPr>
          <w:rFonts w:ascii="Tw Cen MT" w:hAnsi="Tw Cen MT" w:cs="BrowalliaUPC"/>
          <w:b/>
          <w:bCs/>
          <w:sz w:val="22"/>
          <w:szCs w:val="22"/>
        </w:rPr>
        <w:t>___________________________</w:t>
      </w:r>
      <w:r w:rsidR="00800EBF" w:rsidRPr="005659F0">
        <w:rPr>
          <w:rFonts w:ascii="Tw Cen MT" w:hAnsi="Tw Cen MT" w:cs="BrowalliaUPC"/>
          <w:b/>
          <w:bCs/>
          <w:sz w:val="22"/>
          <w:szCs w:val="22"/>
        </w:rPr>
        <w:t>_______</w:t>
      </w:r>
      <w:r w:rsidR="00F572EE" w:rsidRPr="005659F0">
        <w:rPr>
          <w:rFonts w:ascii="Tw Cen MT" w:hAnsi="Tw Cen MT" w:cs="BrowalliaUPC"/>
          <w:b/>
          <w:bCs/>
          <w:sz w:val="22"/>
          <w:szCs w:val="22"/>
        </w:rPr>
        <w:t>_____</w:t>
      </w:r>
      <w:r w:rsidR="00A65FDF" w:rsidRPr="005659F0">
        <w:rPr>
          <w:rFonts w:ascii="Tw Cen MT" w:hAnsi="Tw Cen MT" w:cs="BrowalliaUPC"/>
          <w:b/>
          <w:bCs/>
          <w:sz w:val="22"/>
          <w:szCs w:val="22"/>
        </w:rPr>
        <w:t>_</w:t>
      </w:r>
      <w:r w:rsidR="00800EBF" w:rsidRPr="005659F0">
        <w:rPr>
          <w:rFonts w:ascii="Tw Cen MT" w:hAnsi="Tw Cen MT" w:cs="BrowalliaUPC"/>
          <w:b/>
          <w:bCs/>
          <w:sz w:val="22"/>
          <w:szCs w:val="22"/>
        </w:rPr>
        <w:t>__</w:t>
      </w:r>
    </w:p>
    <w:p w:rsidR="00800EBF" w:rsidRPr="005659F0" w:rsidRDefault="00800EBF">
      <w:pPr>
        <w:pStyle w:val="CM105"/>
        <w:spacing w:after="0"/>
        <w:rPr>
          <w:rFonts w:ascii="Tw Cen MT" w:hAnsi="Tw Cen MT" w:cs="BrowalliaUPC"/>
          <w:b/>
          <w:bCs/>
          <w:sz w:val="22"/>
          <w:szCs w:val="22"/>
        </w:rPr>
      </w:pPr>
      <w:r w:rsidRPr="005659F0">
        <w:rPr>
          <w:rFonts w:ascii="Tw Cen MT" w:hAnsi="Tw Cen MT" w:cs="BrowalliaUPC"/>
          <w:b/>
          <w:bCs/>
          <w:sz w:val="22"/>
          <w:szCs w:val="22"/>
        </w:rPr>
        <w:t xml:space="preserve">Print Name </w:t>
      </w:r>
    </w:p>
    <w:p w:rsidR="00800EBF" w:rsidRPr="005659F0" w:rsidRDefault="00800EBF">
      <w:pPr>
        <w:pStyle w:val="CM100"/>
        <w:spacing w:after="0"/>
        <w:jc w:val="center"/>
        <w:rPr>
          <w:rFonts w:ascii="Tw Cen MT" w:hAnsi="Tw Cen MT" w:cs="BrowalliaUPC"/>
          <w:b/>
          <w:bCs/>
          <w:sz w:val="22"/>
          <w:szCs w:val="22"/>
        </w:rPr>
      </w:pPr>
    </w:p>
    <w:p w:rsidR="00800EBF" w:rsidRPr="005659F0" w:rsidRDefault="00800EBF">
      <w:pPr>
        <w:pStyle w:val="CM100"/>
        <w:spacing w:after="0"/>
        <w:jc w:val="center"/>
        <w:rPr>
          <w:rFonts w:ascii="Tw Cen MT" w:hAnsi="Tw Cen MT" w:cs="BrowalliaUPC"/>
          <w:b/>
          <w:bCs/>
          <w:sz w:val="22"/>
          <w:szCs w:val="22"/>
        </w:rPr>
      </w:pPr>
    </w:p>
    <w:p w:rsidR="00800EBF" w:rsidRPr="005659F0" w:rsidRDefault="00800EBF">
      <w:pPr>
        <w:pStyle w:val="CM100"/>
        <w:spacing w:after="0"/>
        <w:jc w:val="center"/>
        <w:rPr>
          <w:rFonts w:ascii="Tw Cen MT" w:hAnsi="Tw Cen MT" w:cs="BrowalliaUPC"/>
          <w:b/>
          <w:bCs/>
          <w:sz w:val="22"/>
          <w:szCs w:val="22"/>
        </w:rPr>
      </w:pPr>
    </w:p>
    <w:p w:rsidR="00800EBF" w:rsidRPr="005659F0" w:rsidRDefault="00800EBF">
      <w:pPr>
        <w:pStyle w:val="CM100"/>
        <w:spacing w:after="0"/>
        <w:jc w:val="center"/>
        <w:rPr>
          <w:rFonts w:ascii="Tw Cen MT" w:hAnsi="Tw Cen MT" w:cs="BrowalliaUPC"/>
          <w:b/>
          <w:bCs/>
          <w:sz w:val="22"/>
          <w:szCs w:val="22"/>
        </w:rPr>
      </w:pPr>
    </w:p>
    <w:p w:rsidR="00800EBF" w:rsidRPr="005659F0" w:rsidRDefault="00800EBF">
      <w:pPr>
        <w:pStyle w:val="CM100"/>
        <w:spacing w:after="0"/>
        <w:jc w:val="center"/>
        <w:rPr>
          <w:rFonts w:ascii="Tw Cen MT" w:hAnsi="Tw Cen MT" w:cs="BrowalliaUPC"/>
          <w:b/>
          <w:bCs/>
          <w:sz w:val="22"/>
          <w:szCs w:val="22"/>
        </w:rPr>
      </w:pPr>
    </w:p>
    <w:p w:rsidR="00800EBF" w:rsidRPr="005659F0" w:rsidRDefault="00800EBF">
      <w:pPr>
        <w:pStyle w:val="CM100"/>
        <w:spacing w:after="0"/>
        <w:jc w:val="center"/>
        <w:rPr>
          <w:rFonts w:ascii="Tw Cen MT" w:hAnsi="Tw Cen MT" w:cs="BrowalliaUPC"/>
          <w:b/>
          <w:bCs/>
          <w:sz w:val="22"/>
          <w:szCs w:val="22"/>
        </w:rPr>
      </w:pPr>
    </w:p>
    <w:p w:rsidR="00800EBF" w:rsidRPr="005659F0" w:rsidRDefault="00800EBF">
      <w:pPr>
        <w:pStyle w:val="CM100"/>
        <w:spacing w:after="0"/>
        <w:jc w:val="center"/>
        <w:rPr>
          <w:rFonts w:ascii="Tw Cen MT" w:hAnsi="Tw Cen MT" w:cs="BrowalliaUPC"/>
          <w:b/>
          <w:bCs/>
          <w:sz w:val="22"/>
          <w:szCs w:val="22"/>
        </w:rPr>
      </w:pPr>
    </w:p>
    <w:p w:rsidR="00800EBF" w:rsidRPr="005659F0" w:rsidRDefault="00800EBF">
      <w:pPr>
        <w:pStyle w:val="CM100"/>
        <w:spacing w:after="0"/>
        <w:jc w:val="center"/>
        <w:rPr>
          <w:rFonts w:ascii="Tw Cen MT" w:hAnsi="Tw Cen MT" w:cs="BrowalliaUPC"/>
          <w:b/>
          <w:bCs/>
          <w:sz w:val="22"/>
          <w:szCs w:val="22"/>
        </w:rPr>
      </w:pPr>
    </w:p>
    <w:p w:rsidR="00800EBF" w:rsidRPr="005659F0" w:rsidRDefault="00800EBF">
      <w:pPr>
        <w:pStyle w:val="CM100"/>
        <w:spacing w:after="0"/>
        <w:jc w:val="center"/>
        <w:rPr>
          <w:rFonts w:ascii="Tw Cen MT" w:hAnsi="Tw Cen MT" w:cs="BrowalliaUPC"/>
          <w:b/>
          <w:bCs/>
          <w:sz w:val="22"/>
          <w:szCs w:val="22"/>
        </w:rPr>
      </w:pPr>
    </w:p>
    <w:p w:rsidR="00800EBF" w:rsidRPr="005659F0" w:rsidRDefault="00800EBF">
      <w:pPr>
        <w:pStyle w:val="CM100"/>
        <w:spacing w:after="0"/>
        <w:jc w:val="center"/>
        <w:rPr>
          <w:rFonts w:ascii="Tw Cen MT" w:hAnsi="Tw Cen MT" w:cs="BrowalliaUPC"/>
          <w:b/>
          <w:bCs/>
          <w:sz w:val="22"/>
          <w:szCs w:val="22"/>
        </w:rPr>
      </w:pPr>
    </w:p>
    <w:p w:rsidR="00800EBF" w:rsidRPr="005659F0" w:rsidRDefault="00800EBF">
      <w:pPr>
        <w:pStyle w:val="CM100"/>
        <w:spacing w:after="0"/>
        <w:jc w:val="center"/>
        <w:rPr>
          <w:rFonts w:ascii="Tw Cen MT" w:hAnsi="Tw Cen MT" w:cs="BrowalliaUPC"/>
          <w:b/>
          <w:bCs/>
          <w:sz w:val="22"/>
          <w:szCs w:val="22"/>
        </w:rPr>
      </w:pPr>
    </w:p>
    <w:p w:rsidR="00CA7370" w:rsidRPr="005659F0" w:rsidRDefault="00CA7370" w:rsidP="00CA7370">
      <w:pPr>
        <w:pStyle w:val="Default"/>
        <w:rPr>
          <w:rFonts w:ascii="Tw Cen MT" w:hAnsi="Tw Cen MT"/>
          <w:sz w:val="22"/>
          <w:szCs w:val="22"/>
        </w:rPr>
      </w:pPr>
    </w:p>
    <w:p w:rsidR="00CA7370" w:rsidRPr="005659F0" w:rsidRDefault="00CA7370" w:rsidP="00CA7370">
      <w:pPr>
        <w:pStyle w:val="Default"/>
        <w:rPr>
          <w:rFonts w:ascii="Tw Cen MT" w:hAnsi="Tw Cen MT"/>
          <w:sz w:val="22"/>
          <w:szCs w:val="22"/>
        </w:rPr>
      </w:pPr>
    </w:p>
    <w:p w:rsidR="00CA7370" w:rsidRDefault="00CA7370" w:rsidP="00CA7370">
      <w:pPr>
        <w:pStyle w:val="Default"/>
        <w:rPr>
          <w:rFonts w:ascii="Tw Cen MT" w:hAnsi="Tw Cen MT"/>
          <w:sz w:val="22"/>
          <w:szCs w:val="22"/>
        </w:rPr>
      </w:pPr>
    </w:p>
    <w:p w:rsidR="00AD1179" w:rsidRDefault="00AD1179" w:rsidP="00CA7370">
      <w:pPr>
        <w:pStyle w:val="Default"/>
        <w:rPr>
          <w:rFonts w:ascii="Tw Cen MT" w:hAnsi="Tw Cen MT"/>
          <w:sz w:val="22"/>
          <w:szCs w:val="22"/>
        </w:rPr>
      </w:pPr>
    </w:p>
    <w:p w:rsidR="00AD1179" w:rsidRPr="005659F0" w:rsidRDefault="00AD1179" w:rsidP="00CA7370">
      <w:pPr>
        <w:pStyle w:val="Default"/>
        <w:rPr>
          <w:rFonts w:ascii="Tw Cen MT" w:hAnsi="Tw Cen MT"/>
          <w:sz w:val="22"/>
          <w:szCs w:val="22"/>
        </w:rPr>
      </w:pPr>
    </w:p>
    <w:p w:rsidR="00800EBF" w:rsidRPr="005659F0" w:rsidRDefault="00800EBF">
      <w:pPr>
        <w:pStyle w:val="CM100"/>
        <w:spacing w:after="0"/>
        <w:jc w:val="center"/>
        <w:rPr>
          <w:rFonts w:ascii="Tw Cen MT" w:hAnsi="Tw Cen MT" w:cs="BrowalliaUPC"/>
          <w:b/>
          <w:bCs/>
          <w:sz w:val="22"/>
          <w:szCs w:val="22"/>
        </w:rPr>
      </w:pPr>
    </w:p>
    <w:p w:rsidR="007906C5" w:rsidRDefault="007906C5">
      <w:pPr>
        <w:pStyle w:val="CM100"/>
        <w:spacing w:after="0"/>
        <w:jc w:val="center"/>
        <w:rPr>
          <w:rFonts w:ascii="Tw Cen MT" w:hAnsi="Tw Cen MT" w:cs="BrowalliaUPC"/>
          <w:b/>
          <w:bCs/>
          <w:sz w:val="22"/>
          <w:szCs w:val="22"/>
        </w:rPr>
      </w:pPr>
    </w:p>
    <w:p w:rsidR="00800EBF" w:rsidRPr="005659F0" w:rsidRDefault="00800EBF">
      <w:pPr>
        <w:pStyle w:val="CM100"/>
        <w:spacing w:after="0"/>
        <w:jc w:val="center"/>
        <w:rPr>
          <w:rFonts w:ascii="Tw Cen MT" w:hAnsi="Tw Cen MT" w:cs="BrowalliaUPC"/>
          <w:b/>
          <w:bCs/>
          <w:sz w:val="22"/>
          <w:szCs w:val="22"/>
        </w:rPr>
      </w:pPr>
      <w:r w:rsidRPr="005659F0">
        <w:rPr>
          <w:rFonts w:ascii="Tw Cen MT" w:hAnsi="Tw Cen MT" w:cs="BrowalliaUPC"/>
          <w:b/>
          <w:bCs/>
          <w:sz w:val="22"/>
          <w:szCs w:val="22"/>
        </w:rPr>
        <w:t xml:space="preserve">JOB DESCRIPTION </w:t>
      </w:r>
    </w:p>
    <w:p w:rsidR="00800EBF" w:rsidRPr="005659F0" w:rsidRDefault="00800EBF">
      <w:pPr>
        <w:pStyle w:val="Default"/>
        <w:rPr>
          <w:rFonts w:ascii="Tw Cen MT" w:hAnsi="Tw Cen MT" w:cs="BrowalliaUPC"/>
          <w:sz w:val="22"/>
          <w:szCs w:val="22"/>
        </w:rPr>
      </w:pPr>
    </w:p>
    <w:p w:rsidR="00800EBF" w:rsidRPr="005659F0" w:rsidRDefault="00800EBF">
      <w:pPr>
        <w:pStyle w:val="CM91"/>
        <w:spacing w:after="0"/>
        <w:rPr>
          <w:rFonts w:ascii="Tw Cen MT" w:hAnsi="Tw Cen MT" w:cs="BrowalliaUPC"/>
          <w:b/>
          <w:bCs/>
          <w:sz w:val="22"/>
          <w:szCs w:val="22"/>
        </w:rPr>
      </w:pPr>
      <w:r w:rsidRPr="005659F0">
        <w:rPr>
          <w:rFonts w:ascii="Tw Cen MT" w:hAnsi="Tw Cen MT" w:cs="BrowalliaUPC"/>
          <w:b/>
          <w:bCs/>
          <w:sz w:val="22"/>
          <w:szCs w:val="22"/>
        </w:rPr>
        <w:t xml:space="preserve">CORNBELT EDUCATIONAL COOPERATIVE </w:t>
      </w:r>
    </w:p>
    <w:p w:rsidR="00CA7370" w:rsidRPr="005659F0" w:rsidRDefault="00CA7370">
      <w:pPr>
        <w:pStyle w:val="CM89"/>
        <w:spacing w:after="0"/>
        <w:ind w:left="3600" w:hanging="3600"/>
        <w:rPr>
          <w:rFonts w:ascii="Tw Cen MT" w:hAnsi="Tw Cen MT" w:cs="BrowalliaUPC"/>
          <w:b/>
          <w:bCs/>
          <w:sz w:val="22"/>
          <w:szCs w:val="22"/>
        </w:rPr>
      </w:pPr>
    </w:p>
    <w:p w:rsidR="00800EBF" w:rsidRPr="005659F0" w:rsidRDefault="00800EBF" w:rsidP="00071946">
      <w:pPr>
        <w:pStyle w:val="CM89"/>
        <w:spacing w:after="0"/>
        <w:ind w:left="3600" w:hanging="3600"/>
        <w:rPr>
          <w:rFonts w:ascii="Tw Cen MT" w:hAnsi="Tw Cen MT" w:cs="BrowalliaUPC"/>
          <w:sz w:val="22"/>
          <w:szCs w:val="22"/>
        </w:rPr>
      </w:pPr>
      <w:r w:rsidRPr="005659F0">
        <w:rPr>
          <w:rFonts w:ascii="Tw Cen MT" w:hAnsi="Tw Cen MT" w:cs="BrowalliaUPC"/>
          <w:b/>
          <w:bCs/>
          <w:sz w:val="22"/>
          <w:szCs w:val="22"/>
        </w:rPr>
        <w:t xml:space="preserve">JOB TITLE: </w:t>
      </w:r>
      <w:r w:rsidRPr="005659F0">
        <w:rPr>
          <w:rFonts w:ascii="Tw Cen MT" w:hAnsi="Tw Cen MT" w:cs="BrowalliaUPC"/>
          <w:b/>
          <w:bCs/>
          <w:sz w:val="22"/>
          <w:szCs w:val="22"/>
        </w:rPr>
        <w:tab/>
        <w:t>EAR</w:t>
      </w:r>
      <w:r w:rsidR="00CA7370" w:rsidRPr="005659F0">
        <w:rPr>
          <w:rFonts w:ascii="Tw Cen MT" w:hAnsi="Tw Cen MT" w:cs="BrowalliaUPC"/>
          <w:b/>
          <w:bCs/>
          <w:sz w:val="22"/>
          <w:szCs w:val="22"/>
        </w:rPr>
        <w:t xml:space="preserve">LY CHILDHOOD SPECIAL EDUCATION </w:t>
      </w:r>
      <w:r w:rsidRPr="005659F0">
        <w:rPr>
          <w:rFonts w:ascii="Tw Cen MT" w:hAnsi="Tw Cen MT" w:cs="BrowalliaUPC"/>
          <w:b/>
          <w:bCs/>
          <w:sz w:val="22"/>
          <w:szCs w:val="22"/>
        </w:rPr>
        <w:t xml:space="preserve">TEACHER </w:t>
      </w:r>
    </w:p>
    <w:p w:rsidR="0073586F" w:rsidRPr="005659F0" w:rsidRDefault="0073586F">
      <w:pPr>
        <w:pStyle w:val="CM89"/>
        <w:spacing w:after="0"/>
        <w:rPr>
          <w:rFonts w:ascii="Tw Cen MT" w:hAnsi="Tw Cen MT" w:cs="BrowalliaUPC"/>
          <w:b/>
          <w:bCs/>
          <w:sz w:val="22"/>
          <w:szCs w:val="22"/>
        </w:rPr>
      </w:pPr>
    </w:p>
    <w:p w:rsidR="00800EBF" w:rsidRPr="005659F0" w:rsidRDefault="00800EBF">
      <w:pPr>
        <w:pStyle w:val="CM89"/>
        <w:spacing w:after="0"/>
        <w:rPr>
          <w:rFonts w:ascii="Tw Cen MT" w:hAnsi="Tw Cen MT" w:cs="BrowalliaUPC"/>
          <w:b/>
          <w:bCs/>
          <w:sz w:val="22"/>
          <w:szCs w:val="22"/>
        </w:rPr>
      </w:pPr>
      <w:r w:rsidRPr="005659F0">
        <w:rPr>
          <w:rFonts w:ascii="Tw Cen MT" w:hAnsi="Tw Cen MT" w:cs="BrowalliaUPC"/>
          <w:b/>
          <w:bCs/>
          <w:sz w:val="22"/>
          <w:szCs w:val="22"/>
        </w:rPr>
        <w:t xml:space="preserve">REQUIREMENTS: </w:t>
      </w:r>
    </w:p>
    <w:p w:rsidR="00CA7370" w:rsidRPr="005659F0" w:rsidRDefault="00CA7370" w:rsidP="00CA7370">
      <w:pPr>
        <w:pStyle w:val="Default"/>
        <w:rPr>
          <w:rFonts w:ascii="Tw Cen MT" w:hAnsi="Tw Cen MT"/>
          <w:sz w:val="22"/>
          <w:szCs w:val="22"/>
        </w:rPr>
      </w:pPr>
    </w:p>
    <w:p w:rsidR="00800EBF" w:rsidRPr="005659F0" w:rsidRDefault="00800EBF" w:rsidP="00071946">
      <w:pPr>
        <w:pStyle w:val="CM89"/>
        <w:spacing w:after="0"/>
        <w:ind w:left="3600" w:hanging="3600"/>
        <w:rPr>
          <w:rFonts w:ascii="Tw Cen MT" w:hAnsi="Tw Cen MT" w:cs="BrowalliaUPC"/>
          <w:sz w:val="22"/>
          <w:szCs w:val="22"/>
        </w:rPr>
      </w:pPr>
      <w:r w:rsidRPr="005659F0">
        <w:rPr>
          <w:rFonts w:ascii="Tw Cen MT" w:hAnsi="Tw Cen MT" w:cs="BrowalliaUPC"/>
          <w:b/>
          <w:bCs/>
          <w:sz w:val="22"/>
          <w:szCs w:val="22"/>
        </w:rPr>
        <w:t xml:space="preserve">A. </w:t>
      </w:r>
      <w:r w:rsidRPr="005659F0">
        <w:rPr>
          <w:rFonts w:ascii="Tw Cen MT" w:hAnsi="Tw Cen MT" w:cs="BrowalliaUPC"/>
          <w:b/>
          <w:bCs/>
          <w:sz w:val="22"/>
          <w:szCs w:val="22"/>
        </w:rPr>
        <w:tab/>
        <w:t xml:space="preserve">Education Level: </w:t>
      </w:r>
      <w:r w:rsidRPr="005659F0">
        <w:rPr>
          <w:rFonts w:ascii="Tw Cen MT" w:hAnsi="Tw Cen MT" w:cs="BrowalliaUPC"/>
          <w:sz w:val="22"/>
          <w:szCs w:val="22"/>
        </w:rPr>
        <w:t xml:space="preserve">Bachelor’s degree in an approved teacher education program. South Dakota Teacher certificate with endorsement in Early Childhood Special Education. </w:t>
      </w:r>
    </w:p>
    <w:p w:rsidR="00800EBF" w:rsidRPr="005659F0" w:rsidRDefault="00800EBF">
      <w:pPr>
        <w:pStyle w:val="Default"/>
        <w:rPr>
          <w:rFonts w:ascii="Tw Cen MT" w:hAnsi="Tw Cen MT" w:cs="BrowalliaUPC"/>
          <w:sz w:val="22"/>
          <w:szCs w:val="22"/>
        </w:rPr>
      </w:pPr>
    </w:p>
    <w:p w:rsidR="00800EBF" w:rsidRPr="005659F0" w:rsidRDefault="00800EBF">
      <w:pPr>
        <w:pStyle w:val="CM89"/>
        <w:spacing w:after="0"/>
        <w:ind w:left="3598" w:hanging="3597"/>
        <w:rPr>
          <w:rFonts w:ascii="Tw Cen MT" w:hAnsi="Tw Cen MT" w:cs="BrowalliaUPC"/>
          <w:bCs/>
          <w:sz w:val="22"/>
          <w:szCs w:val="22"/>
        </w:rPr>
      </w:pPr>
      <w:r w:rsidRPr="005659F0">
        <w:rPr>
          <w:rFonts w:ascii="Tw Cen MT" w:hAnsi="Tw Cen MT" w:cs="BrowalliaUPC"/>
          <w:b/>
          <w:bCs/>
          <w:sz w:val="22"/>
          <w:szCs w:val="22"/>
        </w:rPr>
        <w:t xml:space="preserve">B. </w:t>
      </w:r>
      <w:r w:rsidR="00AF41A8" w:rsidRPr="005659F0">
        <w:rPr>
          <w:rFonts w:ascii="Tw Cen MT" w:hAnsi="Tw Cen MT" w:cs="BrowalliaUPC"/>
          <w:b/>
          <w:bCs/>
          <w:sz w:val="22"/>
          <w:szCs w:val="22"/>
        </w:rPr>
        <w:tab/>
        <w:t xml:space="preserve">Experience Desired: </w:t>
      </w:r>
      <w:r w:rsidRPr="005659F0">
        <w:rPr>
          <w:rFonts w:ascii="Tw Cen MT" w:hAnsi="Tw Cen MT" w:cs="BrowalliaUPC"/>
          <w:bCs/>
          <w:sz w:val="22"/>
          <w:szCs w:val="22"/>
        </w:rPr>
        <w:t xml:space="preserve">Successful student teaching. </w:t>
      </w:r>
    </w:p>
    <w:p w:rsidR="00800EBF" w:rsidRPr="005659F0" w:rsidRDefault="00800EBF">
      <w:pPr>
        <w:pStyle w:val="Default"/>
        <w:rPr>
          <w:rFonts w:ascii="Tw Cen MT" w:hAnsi="Tw Cen MT" w:cs="BrowalliaUPC"/>
          <w:sz w:val="22"/>
          <w:szCs w:val="22"/>
        </w:rPr>
      </w:pPr>
    </w:p>
    <w:p w:rsidR="00800EBF" w:rsidRPr="005659F0" w:rsidRDefault="00800EBF">
      <w:pPr>
        <w:pStyle w:val="CM89"/>
        <w:spacing w:after="0"/>
        <w:ind w:left="3598" w:hanging="3597"/>
        <w:rPr>
          <w:rFonts w:ascii="Tw Cen MT" w:hAnsi="Tw Cen MT" w:cs="BrowalliaUPC"/>
          <w:sz w:val="22"/>
          <w:szCs w:val="22"/>
        </w:rPr>
      </w:pPr>
      <w:r w:rsidRPr="005659F0">
        <w:rPr>
          <w:rFonts w:ascii="Tw Cen MT" w:hAnsi="Tw Cen MT" w:cs="BrowalliaUPC"/>
          <w:b/>
          <w:bCs/>
          <w:sz w:val="22"/>
          <w:szCs w:val="22"/>
        </w:rPr>
        <w:t xml:space="preserve">C. </w:t>
      </w:r>
      <w:r w:rsidRPr="005659F0">
        <w:rPr>
          <w:rFonts w:ascii="Tw Cen MT" w:hAnsi="Tw Cen MT" w:cs="BrowalliaUPC"/>
          <w:b/>
          <w:bCs/>
          <w:sz w:val="22"/>
          <w:szCs w:val="22"/>
        </w:rPr>
        <w:tab/>
        <w:t xml:space="preserve">Physical Requirements: </w:t>
      </w:r>
      <w:r w:rsidRPr="005659F0">
        <w:rPr>
          <w:rFonts w:ascii="Tw Cen MT" w:hAnsi="Tw Cen MT" w:cs="BrowalliaUPC"/>
          <w:sz w:val="22"/>
          <w:szCs w:val="22"/>
        </w:rPr>
        <w:t xml:space="preserve">The position requires good physical skills in hand-eye/mind-eye coordination and hearing. Use of wrists, hands and fingers in keyboarding and typing.  The ability to effectively communicate verbally and in writing is required. At times the position will require carrying and lifting equipment, filing, stooping, sitting, standing, and walking. Possess the physical ability to perform all the essential functions and duties identified in the job description.  The ability to drive a car is required. </w:t>
      </w:r>
    </w:p>
    <w:p w:rsidR="00800EBF" w:rsidRPr="005659F0" w:rsidRDefault="00800EBF">
      <w:pPr>
        <w:pStyle w:val="Default"/>
        <w:rPr>
          <w:rFonts w:ascii="Tw Cen MT" w:hAnsi="Tw Cen MT" w:cs="BrowalliaUPC"/>
          <w:sz w:val="22"/>
          <w:szCs w:val="22"/>
        </w:rPr>
      </w:pPr>
    </w:p>
    <w:p w:rsidR="008423DB" w:rsidRPr="005659F0" w:rsidRDefault="00800EBF" w:rsidP="008423DB">
      <w:pPr>
        <w:pStyle w:val="CM89"/>
        <w:spacing w:after="0"/>
        <w:ind w:left="3600" w:hanging="3600"/>
        <w:rPr>
          <w:rFonts w:ascii="Tw Cen MT" w:hAnsi="Tw Cen MT" w:cs="BrowalliaUPC"/>
          <w:sz w:val="22"/>
          <w:szCs w:val="22"/>
        </w:rPr>
      </w:pPr>
      <w:r w:rsidRPr="005659F0">
        <w:rPr>
          <w:rFonts w:ascii="Tw Cen MT" w:hAnsi="Tw Cen MT" w:cs="BrowalliaUPC"/>
          <w:b/>
          <w:bCs/>
          <w:sz w:val="22"/>
          <w:szCs w:val="22"/>
        </w:rPr>
        <w:t xml:space="preserve">D. </w:t>
      </w:r>
      <w:r w:rsidRPr="005659F0">
        <w:rPr>
          <w:rFonts w:ascii="Tw Cen MT" w:hAnsi="Tw Cen MT" w:cs="BrowalliaUPC"/>
          <w:b/>
          <w:bCs/>
          <w:sz w:val="22"/>
          <w:szCs w:val="22"/>
        </w:rPr>
        <w:tab/>
        <w:t xml:space="preserve">Other Requirements: </w:t>
      </w:r>
      <w:r w:rsidRPr="005659F0">
        <w:rPr>
          <w:rFonts w:ascii="Tw Cen MT" w:hAnsi="Tw Cen MT" w:cs="BrowalliaUPC"/>
          <w:sz w:val="22"/>
          <w:szCs w:val="22"/>
        </w:rPr>
        <w:t>Excellent oral and written communication skills. Demonstrate skills in human relations, leadership, and c</w:t>
      </w:r>
      <w:r w:rsidR="006664DB">
        <w:rPr>
          <w:rFonts w:ascii="Tw Cen MT" w:hAnsi="Tw Cen MT" w:cs="BrowalliaUPC"/>
          <w:sz w:val="22"/>
          <w:szCs w:val="22"/>
        </w:rPr>
        <w:t>onflict management. Demonstrate</w:t>
      </w:r>
      <w:r w:rsidRPr="005659F0">
        <w:rPr>
          <w:rFonts w:ascii="Tw Cen MT" w:hAnsi="Tw Cen MT" w:cs="BrowalliaUPC"/>
          <w:sz w:val="22"/>
          <w:szCs w:val="22"/>
        </w:rPr>
        <w:t xml:space="preserve"> competency in word processing, spreadsheets and data ba</w:t>
      </w:r>
      <w:r w:rsidR="00AF41A8" w:rsidRPr="005659F0">
        <w:rPr>
          <w:rFonts w:ascii="Tw Cen MT" w:hAnsi="Tw Cen MT" w:cs="BrowalliaUPC"/>
          <w:sz w:val="22"/>
          <w:szCs w:val="22"/>
        </w:rPr>
        <w:t xml:space="preserve">ses. </w:t>
      </w:r>
      <w:r w:rsidR="006664DB">
        <w:rPr>
          <w:rFonts w:ascii="Tw Cen MT" w:hAnsi="Tw Cen MT" w:cs="BrowalliaUPC"/>
          <w:sz w:val="22"/>
          <w:szCs w:val="22"/>
        </w:rPr>
        <w:t>Demonstrate</w:t>
      </w:r>
      <w:r w:rsidRPr="005659F0">
        <w:rPr>
          <w:rFonts w:ascii="Tw Cen MT" w:hAnsi="Tw Cen MT" w:cs="BrowalliaUPC"/>
          <w:sz w:val="22"/>
          <w:szCs w:val="22"/>
        </w:rPr>
        <w:t xml:space="preserve"> ability to work well with others. </w:t>
      </w:r>
      <w:r w:rsidR="008423DB" w:rsidRPr="005659F0">
        <w:rPr>
          <w:rFonts w:ascii="Tw Cen MT" w:hAnsi="Tw Cen MT" w:cs="BrowalliaUPC"/>
          <w:sz w:val="22"/>
          <w:szCs w:val="22"/>
        </w:rPr>
        <w:t xml:space="preserve">Cellular phone with data package.  </w:t>
      </w:r>
    </w:p>
    <w:p w:rsidR="00800EBF" w:rsidRPr="005659F0" w:rsidRDefault="00800EBF">
      <w:pPr>
        <w:pStyle w:val="Default"/>
        <w:rPr>
          <w:rFonts w:ascii="Tw Cen MT" w:hAnsi="Tw Cen MT" w:cs="BrowalliaUPC"/>
          <w:sz w:val="22"/>
          <w:szCs w:val="22"/>
        </w:rPr>
      </w:pPr>
    </w:p>
    <w:p w:rsidR="0073586F" w:rsidRPr="005659F0" w:rsidRDefault="0073586F">
      <w:pPr>
        <w:pStyle w:val="CM91"/>
        <w:spacing w:after="0"/>
        <w:ind w:left="3598" w:hanging="3597"/>
        <w:rPr>
          <w:rFonts w:ascii="Tw Cen MT" w:hAnsi="Tw Cen MT" w:cs="BrowalliaUPC"/>
          <w:b/>
          <w:bCs/>
          <w:sz w:val="22"/>
          <w:szCs w:val="22"/>
        </w:rPr>
      </w:pPr>
    </w:p>
    <w:p w:rsidR="00800EBF" w:rsidRPr="005659F0" w:rsidRDefault="00800EBF">
      <w:pPr>
        <w:pStyle w:val="CM91"/>
        <w:spacing w:after="0"/>
        <w:ind w:left="3598" w:hanging="3597"/>
        <w:rPr>
          <w:rFonts w:ascii="Tw Cen MT" w:hAnsi="Tw Cen MT" w:cs="BrowalliaUPC"/>
          <w:sz w:val="22"/>
          <w:szCs w:val="22"/>
        </w:rPr>
      </w:pPr>
      <w:r w:rsidRPr="005659F0">
        <w:rPr>
          <w:rFonts w:ascii="Tw Cen MT" w:hAnsi="Tw Cen MT" w:cs="BrowalliaUPC"/>
          <w:b/>
          <w:bCs/>
          <w:sz w:val="22"/>
          <w:szCs w:val="22"/>
        </w:rPr>
        <w:t>REPORTS TO</w:t>
      </w:r>
      <w:r w:rsidRPr="005659F0">
        <w:rPr>
          <w:rFonts w:ascii="Tw Cen MT" w:hAnsi="Tw Cen MT" w:cs="BrowalliaUPC"/>
          <w:b/>
          <w:sz w:val="22"/>
          <w:szCs w:val="22"/>
        </w:rPr>
        <w:t>:</w:t>
      </w:r>
      <w:r w:rsidRPr="005659F0">
        <w:rPr>
          <w:rFonts w:ascii="Tw Cen MT" w:hAnsi="Tw Cen MT" w:cs="BrowalliaUPC"/>
          <w:sz w:val="22"/>
          <w:szCs w:val="22"/>
        </w:rPr>
        <w:t xml:space="preserve"> </w:t>
      </w:r>
      <w:r w:rsidRPr="005659F0">
        <w:rPr>
          <w:rFonts w:ascii="Tw Cen MT" w:hAnsi="Tw Cen MT" w:cs="BrowalliaUPC"/>
          <w:sz w:val="22"/>
          <w:szCs w:val="22"/>
        </w:rPr>
        <w:tab/>
      </w:r>
      <w:r w:rsidR="00CA7370" w:rsidRPr="005659F0">
        <w:rPr>
          <w:rFonts w:ascii="Tw Cen MT" w:hAnsi="Tw Cen MT" w:cs="BrowalliaUPC"/>
          <w:sz w:val="22"/>
          <w:szCs w:val="22"/>
        </w:rPr>
        <w:t xml:space="preserve">COOPERATIVE COORDINATOR OF EARLY CHILDHOOD SERVICES </w:t>
      </w:r>
    </w:p>
    <w:p w:rsidR="00CA7370" w:rsidRPr="005659F0" w:rsidRDefault="00CA7370" w:rsidP="00071946">
      <w:pPr>
        <w:pStyle w:val="CM113"/>
        <w:spacing w:after="0"/>
        <w:rPr>
          <w:rFonts w:ascii="Tw Cen MT" w:hAnsi="Tw Cen MT" w:cs="BrowalliaUPC"/>
          <w:b/>
          <w:bCs/>
          <w:sz w:val="22"/>
          <w:szCs w:val="22"/>
        </w:rPr>
      </w:pPr>
    </w:p>
    <w:p w:rsidR="0073586F" w:rsidRPr="005659F0" w:rsidRDefault="0073586F" w:rsidP="0073586F">
      <w:pPr>
        <w:pStyle w:val="Default"/>
        <w:rPr>
          <w:rFonts w:ascii="Tw Cen MT" w:hAnsi="Tw Cen MT"/>
          <w:sz w:val="22"/>
          <w:szCs w:val="22"/>
        </w:rPr>
      </w:pPr>
    </w:p>
    <w:p w:rsidR="0076542F" w:rsidRDefault="00CA7370" w:rsidP="0076542F">
      <w:pPr>
        <w:pStyle w:val="CM109"/>
        <w:spacing w:after="0"/>
        <w:rPr>
          <w:rFonts w:ascii="Tw Cen MT" w:hAnsi="Tw Cen MT" w:cs="BrowalliaUPC"/>
          <w:sz w:val="22"/>
          <w:szCs w:val="22"/>
        </w:rPr>
      </w:pPr>
      <w:r w:rsidRPr="005659F0">
        <w:rPr>
          <w:rFonts w:ascii="Tw Cen MT" w:hAnsi="Tw Cen MT" w:cs="BrowalliaUPC"/>
          <w:b/>
          <w:bCs/>
          <w:sz w:val="22"/>
          <w:szCs w:val="22"/>
        </w:rPr>
        <w:t xml:space="preserve">RECEIVES GUIDANCE FROM: </w:t>
      </w:r>
      <w:r w:rsidR="00A65FDF" w:rsidRPr="005659F0">
        <w:rPr>
          <w:rFonts w:ascii="Tw Cen MT" w:hAnsi="Tw Cen MT" w:cs="BrowalliaUPC"/>
          <w:b/>
          <w:bCs/>
          <w:sz w:val="22"/>
          <w:szCs w:val="22"/>
        </w:rPr>
        <w:tab/>
      </w:r>
      <w:r w:rsidR="0076542F">
        <w:rPr>
          <w:rFonts w:ascii="Tw Cen MT" w:hAnsi="Tw Cen MT" w:cs="BrowalliaUPC"/>
          <w:b/>
          <w:bCs/>
          <w:sz w:val="22"/>
          <w:szCs w:val="22"/>
        </w:rPr>
        <w:tab/>
      </w:r>
      <w:r w:rsidRPr="005659F0">
        <w:rPr>
          <w:rFonts w:ascii="Tw Cen MT" w:hAnsi="Tw Cen MT" w:cs="BrowalliaUPC"/>
          <w:sz w:val="22"/>
          <w:szCs w:val="22"/>
        </w:rPr>
        <w:t xml:space="preserve">COOPERATIVE DIRECTOR, PRINCIPALS, AND </w:t>
      </w:r>
    </w:p>
    <w:p w:rsidR="00800EBF" w:rsidRPr="005659F0" w:rsidRDefault="0076542F" w:rsidP="0076542F">
      <w:pPr>
        <w:pStyle w:val="CM109"/>
        <w:spacing w:after="0"/>
        <w:rPr>
          <w:rFonts w:ascii="Tw Cen MT" w:hAnsi="Tw Cen MT" w:cs="BrowalliaUPC"/>
          <w:sz w:val="22"/>
          <w:szCs w:val="22"/>
        </w:rPr>
      </w:pP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Pr>
          <w:rFonts w:ascii="Tw Cen MT" w:hAnsi="Tw Cen MT" w:cs="BrowalliaUPC"/>
          <w:sz w:val="22"/>
          <w:szCs w:val="22"/>
        </w:rPr>
        <w:tab/>
      </w:r>
      <w:r w:rsidR="00CA7370" w:rsidRPr="005659F0">
        <w:rPr>
          <w:rFonts w:ascii="Tw Cen MT" w:hAnsi="Tw Cen MT" w:cs="BrowalliaUPC"/>
          <w:sz w:val="22"/>
          <w:szCs w:val="22"/>
        </w:rPr>
        <w:t xml:space="preserve">EARLY CHILDHOOD COORDINATOR </w:t>
      </w:r>
    </w:p>
    <w:p w:rsidR="00800EBF" w:rsidRPr="005659F0" w:rsidRDefault="00800EBF">
      <w:pPr>
        <w:pStyle w:val="CM51"/>
        <w:spacing w:line="240" w:lineRule="auto"/>
        <w:jc w:val="both"/>
        <w:rPr>
          <w:rFonts w:ascii="Tw Cen MT" w:hAnsi="Tw Cen MT" w:cs="BrowalliaUPC"/>
          <w:b/>
          <w:bCs/>
          <w:sz w:val="22"/>
          <w:szCs w:val="22"/>
        </w:rPr>
      </w:pPr>
    </w:p>
    <w:p w:rsidR="00800EBF" w:rsidRPr="005659F0" w:rsidRDefault="00800EBF">
      <w:pPr>
        <w:pStyle w:val="CM51"/>
        <w:spacing w:line="240" w:lineRule="auto"/>
        <w:jc w:val="both"/>
        <w:rPr>
          <w:rFonts w:ascii="Tw Cen MT" w:hAnsi="Tw Cen MT" w:cs="BrowalliaUPC"/>
          <w:b/>
          <w:bCs/>
          <w:sz w:val="22"/>
          <w:szCs w:val="22"/>
        </w:rPr>
      </w:pPr>
    </w:p>
    <w:p w:rsidR="00800EBF" w:rsidRPr="005659F0" w:rsidRDefault="00800EBF">
      <w:pPr>
        <w:pStyle w:val="CM51"/>
        <w:spacing w:line="240" w:lineRule="auto"/>
        <w:jc w:val="both"/>
        <w:rPr>
          <w:rFonts w:ascii="Tw Cen MT" w:hAnsi="Tw Cen MT" w:cs="BrowalliaUPC"/>
          <w:b/>
          <w:bCs/>
          <w:sz w:val="22"/>
          <w:szCs w:val="22"/>
        </w:rPr>
      </w:pPr>
    </w:p>
    <w:p w:rsidR="00800EBF" w:rsidRPr="005659F0" w:rsidRDefault="00800EBF">
      <w:pPr>
        <w:pStyle w:val="CM51"/>
        <w:spacing w:line="240" w:lineRule="auto"/>
        <w:jc w:val="both"/>
        <w:rPr>
          <w:rFonts w:ascii="Tw Cen MT" w:hAnsi="Tw Cen MT" w:cs="BrowalliaUPC"/>
          <w:b/>
          <w:bCs/>
          <w:sz w:val="22"/>
          <w:szCs w:val="22"/>
        </w:rPr>
      </w:pPr>
    </w:p>
    <w:p w:rsidR="00800EBF" w:rsidRPr="005659F0" w:rsidRDefault="00800EBF">
      <w:pPr>
        <w:pStyle w:val="CM51"/>
        <w:spacing w:line="240" w:lineRule="auto"/>
        <w:jc w:val="both"/>
        <w:rPr>
          <w:rFonts w:ascii="Tw Cen MT" w:hAnsi="Tw Cen MT" w:cs="BrowalliaUPC"/>
          <w:b/>
          <w:bCs/>
          <w:sz w:val="22"/>
          <w:szCs w:val="22"/>
        </w:rPr>
      </w:pPr>
    </w:p>
    <w:p w:rsidR="00CA7370" w:rsidRPr="005659F0" w:rsidRDefault="00CA7370" w:rsidP="00CA7370">
      <w:pPr>
        <w:pStyle w:val="Default"/>
        <w:rPr>
          <w:rFonts w:ascii="Tw Cen MT" w:hAnsi="Tw Cen MT"/>
          <w:sz w:val="22"/>
          <w:szCs w:val="22"/>
        </w:rPr>
      </w:pPr>
    </w:p>
    <w:p w:rsidR="00CA7370" w:rsidRPr="005659F0" w:rsidRDefault="00CA7370" w:rsidP="00CA7370">
      <w:pPr>
        <w:pStyle w:val="Default"/>
        <w:rPr>
          <w:rFonts w:ascii="Tw Cen MT" w:hAnsi="Tw Cen MT"/>
          <w:sz w:val="22"/>
          <w:szCs w:val="22"/>
        </w:rPr>
      </w:pPr>
    </w:p>
    <w:p w:rsidR="00CA7370" w:rsidRPr="005659F0" w:rsidRDefault="00CA7370" w:rsidP="00CA7370">
      <w:pPr>
        <w:pStyle w:val="Default"/>
        <w:rPr>
          <w:rFonts w:ascii="Tw Cen MT" w:hAnsi="Tw Cen MT"/>
          <w:sz w:val="22"/>
          <w:szCs w:val="22"/>
        </w:rPr>
      </w:pPr>
    </w:p>
    <w:p w:rsidR="00CA7370" w:rsidRPr="005659F0" w:rsidRDefault="00CA7370" w:rsidP="00CA7370">
      <w:pPr>
        <w:pStyle w:val="Default"/>
        <w:rPr>
          <w:rFonts w:ascii="Tw Cen MT" w:hAnsi="Tw Cen MT"/>
          <w:sz w:val="22"/>
          <w:szCs w:val="22"/>
        </w:rPr>
      </w:pPr>
    </w:p>
    <w:p w:rsidR="00CA7370" w:rsidRPr="005659F0" w:rsidRDefault="00CA7370" w:rsidP="00CA7370">
      <w:pPr>
        <w:pStyle w:val="Default"/>
        <w:rPr>
          <w:rFonts w:ascii="Tw Cen MT" w:hAnsi="Tw Cen MT"/>
          <w:sz w:val="22"/>
          <w:szCs w:val="22"/>
        </w:rPr>
      </w:pPr>
    </w:p>
    <w:p w:rsidR="00CA7370" w:rsidRDefault="00CA7370" w:rsidP="00CA7370">
      <w:pPr>
        <w:pStyle w:val="Default"/>
        <w:rPr>
          <w:rFonts w:ascii="Tw Cen MT" w:hAnsi="Tw Cen MT"/>
          <w:sz w:val="22"/>
          <w:szCs w:val="22"/>
        </w:rPr>
      </w:pPr>
    </w:p>
    <w:p w:rsidR="0076542F" w:rsidRDefault="0076542F" w:rsidP="00CA7370">
      <w:pPr>
        <w:pStyle w:val="Default"/>
        <w:rPr>
          <w:rFonts w:ascii="Tw Cen MT" w:hAnsi="Tw Cen MT"/>
          <w:sz w:val="22"/>
          <w:szCs w:val="22"/>
        </w:rPr>
      </w:pPr>
    </w:p>
    <w:p w:rsidR="0076542F" w:rsidRPr="005659F0" w:rsidRDefault="0076542F" w:rsidP="00CA7370">
      <w:pPr>
        <w:pStyle w:val="Default"/>
        <w:rPr>
          <w:rFonts w:ascii="Tw Cen MT" w:hAnsi="Tw Cen MT"/>
          <w:sz w:val="22"/>
          <w:szCs w:val="22"/>
        </w:rPr>
      </w:pPr>
    </w:p>
    <w:p w:rsidR="00A65FDF" w:rsidRDefault="00A65FDF" w:rsidP="00CA7370">
      <w:pPr>
        <w:pStyle w:val="Default"/>
        <w:rPr>
          <w:rFonts w:ascii="Tw Cen MT" w:hAnsi="Tw Cen MT"/>
          <w:sz w:val="22"/>
          <w:szCs w:val="22"/>
        </w:rPr>
      </w:pPr>
    </w:p>
    <w:p w:rsidR="0076542F" w:rsidRDefault="0076542F" w:rsidP="00CA7370">
      <w:pPr>
        <w:pStyle w:val="Default"/>
        <w:rPr>
          <w:rFonts w:ascii="Tw Cen MT" w:hAnsi="Tw Cen MT"/>
          <w:sz w:val="22"/>
          <w:szCs w:val="22"/>
        </w:rPr>
      </w:pPr>
    </w:p>
    <w:p w:rsidR="0076542F" w:rsidRDefault="0076542F" w:rsidP="00CA7370">
      <w:pPr>
        <w:pStyle w:val="Default"/>
        <w:rPr>
          <w:rFonts w:ascii="Tw Cen MT" w:hAnsi="Tw Cen MT"/>
          <w:sz w:val="22"/>
          <w:szCs w:val="22"/>
        </w:rPr>
      </w:pPr>
    </w:p>
    <w:p w:rsidR="0076542F" w:rsidRDefault="0076542F" w:rsidP="00CA7370">
      <w:pPr>
        <w:pStyle w:val="Default"/>
        <w:rPr>
          <w:rFonts w:ascii="Tw Cen MT" w:hAnsi="Tw Cen MT"/>
          <w:sz w:val="22"/>
          <w:szCs w:val="22"/>
        </w:rPr>
      </w:pPr>
    </w:p>
    <w:p w:rsidR="0076542F" w:rsidRDefault="0076542F" w:rsidP="00CA7370">
      <w:pPr>
        <w:pStyle w:val="Default"/>
        <w:rPr>
          <w:rFonts w:ascii="Tw Cen MT" w:hAnsi="Tw Cen MT"/>
          <w:sz w:val="22"/>
          <w:szCs w:val="22"/>
        </w:rPr>
      </w:pPr>
    </w:p>
    <w:p w:rsidR="00800EBF" w:rsidRPr="005659F0" w:rsidRDefault="00800EBF">
      <w:pPr>
        <w:pStyle w:val="CM51"/>
        <w:spacing w:line="240" w:lineRule="auto"/>
        <w:jc w:val="both"/>
        <w:rPr>
          <w:rFonts w:ascii="Tw Cen MT" w:hAnsi="Tw Cen MT" w:cs="BrowalliaUPC"/>
          <w:b/>
          <w:bCs/>
          <w:sz w:val="22"/>
          <w:szCs w:val="22"/>
        </w:rPr>
      </w:pPr>
      <w:r w:rsidRPr="005659F0">
        <w:rPr>
          <w:rFonts w:ascii="Tw Cen MT" w:hAnsi="Tw Cen MT" w:cs="BrowalliaUPC"/>
          <w:b/>
          <w:bCs/>
          <w:sz w:val="22"/>
          <w:szCs w:val="22"/>
        </w:rPr>
        <w:t>ESSENTIAL FUNCTIONS AND DUTIES:</w:t>
      </w:r>
    </w:p>
    <w:p w:rsidR="00800EBF" w:rsidRPr="005659F0" w:rsidRDefault="00800EBF">
      <w:pPr>
        <w:pStyle w:val="CM51"/>
        <w:spacing w:line="240" w:lineRule="auto"/>
        <w:jc w:val="both"/>
        <w:rPr>
          <w:rFonts w:ascii="Tw Cen MT" w:hAnsi="Tw Cen MT" w:cs="BrowalliaUPC"/>
          <w:sz w:val="22"/>
          <w:szCs w:val="22"/>
        </w:rPr>
      </w:pPr>
      <w:r w:rsidRPr="005659F0">
        <w:rPr>
          <w:rFonts w:ascii="Tw Cen MT" w:hAnsi="Tw Cen MT" w:cs="BrowalliaUPC"/>
          <w:b/>
          <w:bCs/>
          <w:sz w:val="22"/>
          <w:szCs w:val="22"/>
        </w:rPr>
        <w:t xml:space="preserve"> </w:t>
      </w:r>
    </w:p>
    <w:p w:rsidR="00800EBF" w:rsidRPr="005659F0" w:rsidRDefault="00800EBF" w:rsidP="0071292F">
      <w:pPr>
        <w:pStyle w:val="Default"/>
        <w:numPr>
          <w:ilvl w:val="0"/>
          <w:numId w:val="46"/>
        </w:numPr>
        <w:rPr>
          <w:rFonts w:ascii="Tw Cen MT" w:hAnsi="Tw Cen MT" w:cs="BrowalliaUPC"/>
          <w:color w:val="auto"/>
          <w:sz w:val="22"/>
          <w:szCs w:val="22"/>
        </w:rPr>
      </w:pPr>
      <w:r w:rsidRPr="005659F0">
        <w:rPr>
          <w:rFonts w:ascii="Tw Cen MT" w:hAnsi="Tw Cen MT" w:cs="BrowalliaUPC"/>
          <w:color w:val="auto"/>
          <w:sz w:val="22"/>
          <w:szCs w:val="22"/>
        </w:rPr>
        <w:t>Teaches children utilizing instructional techniques and curriculum designs that are consistent with research on char</w:t>
      </w:r>
      <w:r w:rsidR="00CA7370" w:rsidRPr="005659F0">
        <w:rPr>
          <w:rFonts w:ascii="Tw Cen MT" w:hAnsi="Tw Cen MT" w:cs="BrowalliaUPC"/>
          <w:color w:val="auto"/>
          <w:sz w:val="22"/>
          <w:szCs w:val="22"/>
        </w:rPr>
        <w:t>acteristics of effective Early C</w:t>
      </w:r>
      <w:r w:rsidRPr="005659F0">
        <w:rPr>
          <w:rFonts w:ascii="Tw Cen MT" w:hAnsi="Tw Cen MT" w:cs="BrowalliaUPC"/>
          <w:color w:val="auto"/>
          <w:sz w:val="22"/>
          <w:szCs w:val="22"/>
        </w:rPr>
        <w:t xml:space="preserve">hildhood learning.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6"/>
        </w:numPr>
        <w:rPr>
          <w:rFonts w:ascii="Tw Cen MT" w:hAnsi="Tw Cen MT" w:cs="BrowalliaUPC"/>
          <w:color w:val="auto"/>
          <w:sz w:val="22"/>
          <w:szCs w:val="22"/>
        </w:rPr>
      </w:pPr>
      <w:r w:rsidRPr="005659F0">
        <w:rPr>
          <w:rFonts w:ascii="Tw Cen MT" w:hAnsi="Tw Cen MT" w:cs="BrowalliaUPC"/>
          <w:color w:val="auto"/>
          <w:sz w:val="22"/>
          <w:szCs w:val="22"/>
        </w:rPr>
        <w:t>Provides school bas</w:t>
      </w:r>
      <w:r w:rsidR="008178D2" w:rsidRPr="005659F0">
        <w:rPr>
          <w:rFonts w:ascii="Tw Cen MT" w:hAnsi="Tw Cen MT" w:cs="BrowalliaUPC"/>
          <w:color w:val="auto"/>
          <w:sz w:val="22"/>
          <w:szCs w:val="22"/>
        </w:rPr>
        <w:t>ed and itinerant services on a C</w:t>
      </w:r>
      <w:r w:rsidR="00AF41A8" w:rsidRPr="005659F0">
        <w:rPr>
          <w:rFonts w:ascii="Tw Cen MT" w:hAnsi="Tw Cen MT" w:cs="BrowalliaUPC"/>
          <w:color w:val="auto"/>
          <w:sz w:val="22"/>
          <w:szCs w:val="22"/>
        </w:rPr>
        <w:t>ooperative-</w:t>
      </w:r>
      <w:r w:rsidRPr="005659F0">
        <w:rPr>
          <w:rFonts w:ascii="Tw Cen MT" w:hAnsi="Tw Cen MT" w:cs="BrowalliaUPC"/>
          <w:color w:val="auto"/>
          <w:sz w:val="22"/>
          <w:szCs w:val="22"/>
        </w:rPr>
        <w:t>wide basis as directed by the Early Childhood Coordinator.</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6"/>
        </w:numPr>
        <w:rPr>
          <w:rFonts w:ascii="Tw Cen MT" w:hAnsi="Tw Cen MT" w:cs="BrowalliaUPC"/>
          <w:color w:val="auto"/>
          <w:sz w:val="22"/>
          <w:szCs w:val="22"/>
        </w:rPr>
      </w:pPr>
      <w:r w:rsidRPr="005659F0">
        <w:rPr>
          <w:rFonts w:ascii="Tw Cen MT" w:hAnsi="Tw Cen MT" w:cs="BrowalliaUPC"/>
          <w:color w:val="auto"/>
          <w:sz w:val="22"/>
          <w:szCs w:val="22"/>
        </w:rPr>
        <w:t>Participates in screening activities, evaluations, placement decisions, and development of IEP’</w:t>
      </w:r>
      <w:r w:rsidR="00CA7370" w:rsidRPr="005659F0">
        <w:rPr>
          <w:rFonts w:ascii="Tw Cen MT" w:hAnsi="Tw Cen MT" w:cs="BrowalliaUPC"/>
          <w:color w:val="auto"/>
          <w:sz w:val="22"/>
          <w:szCs w:val="22"/>
        </w:rPr>
        <w:t>s/IFSP’s for eligible students.</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6"/>
        </w:numPr>
        <w:rPr>
          <w:rFonts w:ascii="Tw Cen MT" w:hAnsi="Tw Cen MT" w:cs="BrowalliaUPC"/>
          <w:color w:val="auto"/>
          <w:sz w:val="22"/>
          <w:szCs w:val="22"/>
        </w:rPr>
      </w:pPr>
      <w:r w:rsidRPr="005659F0">
        <w:rPr>
          <w:rFonts w:ascii="Tw Cen MT" w:hAnsi="Tw Cen MT" w:cs="BrowalliaUPC"/>
          <w:color w:val="auto"/>
          <w:sz w:val="22"/>
          <w:szCs w:val="22"/>
        </w:rPr>
        <w:t>Maintains student records regarding the referral, evaluation, and placement process in compliance with district, state, and federal requirements.</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6"/>
        </w:numPr>
        <w:rPr>
          <w:rFonts w:ascii="Tw Cen MT" w:hAnsi="Tw Cen MT" w:cs="BrowalliaUPC"/>
          <w:color w:val="auto"/>
          <w:sz w:val="22"/>
          <w:szCs w:val="22"/>
        </w:rPr>
      </w:pPr>
      <w:r w:rsidRPr="005659F0">
        <w:rPr>
          <w:rFonts w:ascii="Tw Cen MT" w:hAnsi="Tw Cen MT" w:cs="BrowalliaUPC"/>
          <w:color w:val="auto"/>
          <w:sz w:val="22"/>
          <w:szCs w:val="22"/>
        </w:rPr>
        <w:t>Participates in parent conferences, and communicates with parents on a routine basis keeping them well-informed about their child’s school progress.</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6"/>
        </w:numPr>
        <w:rPr>
          <w:rFonts w:ascii="Tw Cen MT" w:hAnsi="Tw Cen MT" w:cs="BrowalliaUPC"/>
          <w:color w:val="auto"/>
          <w:sz w:val="22"/>
          <w:szCs w:val="22"/>
        </w:rPr>
      </w:pPr>
      <w:r w:rsidRPr="005659F0">
        <w:rPr>
          <w:rFonts w:ascii="Tw Cen MT" w:hAnsi="Tw Cen MT" w:cs="BrowalliaUPC"/>
          <w:color w:val="auto"/>
          <w:sz w:val="22"/>
          <w:szCs w:val="22"/>
        </w:rPr>
        <w:t>Plans and implements home visits, family focused curriculum, and small/large group parent activities.</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6"/>
        </w:numPr>
        <w:rPr>
          <w:rFonts w:ascii="Tw Cen MT" w:hAnsi="Tw Cen MT" w:cs="BrowalliaUPC"/>
          <w:color w:val="auto"/>
          <w:sz w:val="22"/>
          <w:szCs w:val="22"/>
        </w:rPr>
      </w:pPr>
      <w:r w:rsidRPr="005659F0">
        <w:rPr>
          <w:rFonts w:ascii="Tw Cen MT" w:hAnsi="Tw Cen MT" w:cs="BrowalliaUPC"/>
          <w:color w:val="auto"/>
          <w:sz w:val="22"/>
          <w:szCs w:val="22"/>
        </w:rPr>
        <w:t>Establishes student success as a primary teaching goal, and provides opportunity for all students to experience success.</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6"/>
        </w:numPr>
        <w:rPr>
          <w:rFonts w:ascii="Tw Cen MT" w:hAnsi="Tw Cen MT" w:cs="BrowalliaUPC"/>
          <w:color w:val="auto"/>
          <w:sz w:val="22"/>
          <w:szCs w:val="22"/>
        </w:rPr>
      </w:pPr>
      <w:r w:rsidRPr="005659F0">
        <w:rPr>
          <w:rFonts w:ascii="Tw Cen MT" w:hAnsi="Tw Cen MT" w:cs="BrowalliaUPC"/>
          <w:color w:val="auto"/>
          <w:sz w:val="22"/>
          <w:szCs w:val="22"/>
        </w:rPr>
        <w:t xml:space="preserve">Promotes developmental growth and achievement for all students.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6"/>
        </w:numPr>
        <w:rPr>
          <w:rFonts w:ascii="Tw Cen MT" w:hAnsi="Tw Cen MT" w:cs="BrowalliaUPC"/>
          <w:color w:val="auto"/>
          <w:sz w:val="22"/>
          <w:szCs w:val="22"/>
        </w:rPr>
      </w:pPr>
      <w:r w:rsidRPr="005659F0">
        <w:rPr>
          <w:rFonts w:ascii="Tw Cen MT" w:hAnsi="Tw Cen MT" w:cs="BrowalliaUPC"/>
          <w:color w:val="auto"/>
          <w:sz w:val="22"/>
          <w:szCs w:val="22"/>
        </w:rPr>
        <w:t>Monitors student classroom effort and parent</w:t>
      </w:r>
      <w:r w:rsidR="00AF41A8" w:rsidRPr="005659F0">
        <w:rPr>
          <w:rFonts w:ascii="Tw Cen MT" w:hAnsi="Tw Cen MT" w:cs="BrowalliaUPC"/>
          <w:color w:val="auto"/>
          <w:sz w:val="22"/>
          <w:szCs w:val="22"/>
        </w:rPr>
        <w:t>-</w:t>
      </w:r>
      <w:r w:rsidRPr="005659F0">
        <w:rPr>
          <w:rFonts w:ascii="Tw Cen MT" w:hAnsi="Tw Cen MT" w:cs="BrowalliaUPC"/>
          <w:color w:val="auto"/>
          <w:sz w:val="22"/>
          <w:szCs w:val="22"/>
        </w:rPr>
        <w:t>child activities, thus providing continuous feedback to parents and s</w:t>
      </w:r>
      <w:r w:rsidR="00CA7370" w:rsidRPr="005659F0">
        <w:rPr>
          <w:rFonts w:ascii="Tw Cen MT" w:hAnsi="Tw Cen MT" w:cs="BrowalliaUPC"/>
          <w:color w:val="auto"/>
          <w:sz w:val="22"/>
          <w:szCs w:val="22"/>
        </w:rPr>
        <w:t xml:space="preserve">tudents of academic progress.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6"/>
        </w:numPr>
        <w:rPr>
          <w:rFonts w:ascii="Tw Cen MT" w:hAnsi="Tw Cen MT" w:cs="BrowalliaUPC"/>
          <w:color w:val="auto"/>
          <w:sz w:val="22"/>
          <w:szCs w:val="22"/>
        </w:rPr>
      </w:pPr>
      <w:r w:rsidRPr="005659F0">
        <w:rPr>
          <w:rFonts w:ascii="Tw Cen MT" w:hAnsi="Tw Cen MT" w:cs="BrowalliaUPC"/>
          <w:color w:val="auto"/>
          <w:sz w:val="22"/>
          <w:szCs w:val="22"/>
        </w:rPr>
        <w:t>Establishes classroom management system that promotes the most efficient use of learning time.</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6"/>
        </w:numPr>
        <w:rPr>
          <w:rFonts w:ascii="Tw Cen MT" w:hAnsi="Tw Cen MT" w:cs="BrowalliaUPC"/>
          <w:color w:val="auto"/>
          <w:sz w:val="22"/>
          <w:szCs w:val="22"/>
        </w:rPr>
      </w:pPr>
      <w:r w:rsidRPr="005659F0">
        <w:rPr>
          <w:rFonts w:ascii="Tw Cen MT" w:hAnsi="Tw Cen MT" w:cs="BrowalliaUPC"/>
          <w:color w:val="auto"/>
          <w:sz w:val="22"/>
          <w:szCs w:val="22"/>
        </w:rPr>
        <w:t>Establishes a learning climate that promotes the orderly behavior of all students while maintaining the dignity and positive self-concept of each student.</w:t>
      </w:r>
    </w:p>
    <w:p w:rsidR="00800EBF" w:rsidRPr="005659F0" w:rsidRDefault="00800EBF" w:rsidP="00071946">
      <w:pPr>
        <w:pStyle w:val="Default"/>
        <w:ind w:left="360" w:hanging="360"/>
        <w:jc w:val="both"/>
        <w:rPr>
          <w:rFonts w:ascii="Tw Cen MT" w:hAnsi="Tw Cen MT" w:cs="BrowalliaUPC"/>
          <w:color w:val="auto"/>
          <w:sz w:val="22"/>
          <w:szCs w:val="22"/>
        </w:rPr>
      </w:pPr>
    </w:p>
    <w:p w:rsidR="00800EBF" w:rsidRPr="005659F0" w:rsidRDefault="00800EBF" w:rsidP="0071292F">
      <w:pPr>
        <w:pStyle w:val="Default"/>
        <w:numPr>
          <w:ilvl w:val="0"/>
          <w:numId w:val="46"/>
        </w:numPr>
        <w:jc w:val="both"/>
        <w:rPr>
          <w:rFonts w:ascii="Tw Cen MT" w:hAnsi="Tw Cen MT" w:cs="BrowalliaUPC"/>
          <w:color w:val="auto"/>
          <w:sz w:val="22"/>
          <w:szCs w:val="22"/>
        </w:rPr>
      </w:pPr>
      <w:r w:rsidRPr="005659F0">
        <w:rPr>
          <w:rFonts w:ascii="Tw Cen MT" w:hAnsi="Tw Cen MT" w:cs="BrowalliaUPC"/>
          <w:color w:val="auto"/>
          <w:sz w:val="22"/>
          <w:szCs w:val="22"/>
        </w:rPr>
        <w:t xml:space="preserve">Ensures a learning environment that provides for the well-being, health and safety of all students. </w:t>
      </w:r>
    </w:p>
    <w:p w:rsidR="00800EBF" w:rsidRPr="005659F0" w:rsidRDefault="00800EBF" w:rsidP="00071946">
      <w:pPr>
        <w:pStyle w:val="Default"/>
        <w:rPr>
          <w:rFonts w:ascii="Tw Cen MT" w:hAnsi="Tw Cen MT" w:cs="BrowalliaUPC"/>
          <w:color w:val="auto"/>
          <w:sz w:val="22"/>
          <w:szCs w:val="22"/>
        </w:rPr>
      </w:pPr>
    </w:p>
    <w:p w:rsidR="00800EBF" w:rsidRPr="005659F0" w:rsidRDefault="00800EBF" w:rsidP="0071292F">
      <w:pPr>
        <w:pStyle w:val="Default"/>
        <w:numPr>
          <w:ilvl w:val="0"/>
          <w:numId w:val="46"/>
        </w:numPr>
        <w:rPr>
          <w:rFonts w:ascii="Tw Cen MT" w:hAnsi="Tw Cen MT" w:cs="BrowalliaUPC"/>
          <w:color w:val="auto"/>
          <w:sz w:val="22"/>
          <w:szCs w:val="22"/>
        </w:rPr>
      </w:pPr>
      <w:r w:rsidRPr="005659F0">
        <w:rPr>
          <w:rFonts w:ascii="Tw Cen MT" w:hAnsi="Tw Cen MT" w:cs="BrowalliaUPC"/>
          <w:color w:val="auto"/>
          <w:sz w:val="22"/>
          <w:szCs w:val="22"/>
        </w:rPr>
        <w:t>Participates in schoo</w:t>
      </w:r>
      <w:r w:rsidR="00AF41A8" w:rsidRPr="005659F0">
        <w:rPr>
          <w:rFonts w:ascii="Tw Cen MT" w:hAnsi="Tw Cen MT" w:cs="BrowalliaUPC"/>
          <w:color w:val="auto"/>
          <w:sz w:val="22"/>
          <w:szCs w:val="22"/>
        </w:rPr>
        <w:t>l and C</w:t>
      </w:r>
      <w:r w:rsidRPr="005659F0">
        <w:rPr>
          <w:rFonts w:ascii="Tw Cen MT" w:hAnsi="Tw Cen MT" w:cs="BrowalliaUPC"/>
          <w:color w:val="auto"/>
          <w:sz w:val="22"/>
          <w:szCs w:val="22"/>
        </w:rPr>
        <w:t>ooperative educational committees and meetings.</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6"/>
        </w:numPr>
        <w:rPr>
          <w:rFonts w:ascii="Tw Cen MT" w:hAnsi="Tw Cen MT" w:cs="BrowalliaUPC"/>
          <w:color w:val="auto"/>
          <w:sz w:val="22"/>
          <w:szCs w:val="22"/>
        </w:rPr>
      </w:pPr>
      <w:r w:rsidRPr="005659F0">
        <w:rPr>
          <w:rFonts w:ascii="Tw Cen MT" w:hAnsi="Tw Cen MT" w:cs="BrowalliaUPC"/>
          <w:color w:val="auto"/>
          <w:sz w:val="22"/>
          <w:szCs w:val="22"/>
        </w:rPr>
        <w:t>Performs other duties as assigned by supervisors.</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6"/>
        </w:numPr>
        <w:rPr>
          <w:rFonts w:ascii="Tw Cen MT" w:hAnsi="Tw Cen MT" w:cs="BrowalliaUPC"/>
          <w:color w:val="auto"/>
          <w:sz w:val="22"/>
          <w:szCs w:val="22"/>
        </w:rPr>
      </w:pPr>
      <w:r w:rsidRPr="005659F0">
        <w:rPr>
          <w:rFonts w:ascii="Tw Cen MT" w:hAnsi="Tw Cen MT" w:cs="BrowalliaUPC"/>
          <w:color w:val="auto"/>
          <w:sz w:val="22"/>
          <w:szCs w:val="22"/>
        </w:rPr>
        <w:t xml:space="preserve">Ability to align curriculum and instruction to the state content and extended standards.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6"/>
        </w:numPr>
        <w:rPr>
          <w:rFonts w:ascii="Tw Cen MT" w:hAnsi="Tw Cen MT" w:cs="BrowalliaUPC"/>
          <w:color w:val="auto"/>
          <w:sz w:val="22"/>
          <w:szCs w:val="22"/>
        </w:rPr>
      </w:pPr>
      <w:r w:rsidRPr="005659F0">
        <w:rPr>
          <w:rFonts w:ascii="Tw Cen MT" w:hAnsi="Tw Cen MT" w:cs="BrowalliaUPC"/>
          <w:color w:val="auto"/>
          <w:sz w:val="22"/>
          <w:szCs w:val="22"/>
        </w:rPr>
        <w:t xml:space="preserve">Ability to develop appropriate Individual Educational Plans </w:t>
      </w:r>
      <w:r w:rsidR="0073586F" w:rsidRPr="005659F0">
        <w:rPr>
          <w:rFonts w:ascii="Tw Cen MT" w:hAnsi="Tw Cen MT" w:cs="BrowalliaUPC"/>
          <w:color w:val="auto"/>
          <w:sz w:val="22"/>
          <w:szCs w:val="22"/>
        </w:rPr>
        <w:t xml:space="preserve">(IEP) </w:t>
      </w:r>
      <w:r w:rsidR="0076542F">
        <w:rPr>
          <w:rFonts w:ascii="Tw Cen MT" w:hAnsi="Tw Cen MT" w:cs="BrowalliaUPC"/>
          <w:color w:val="auto"/>
          <w:sz w:val="22"/>
          <w:szCs w:val="22"/>
        </w:rPr>
        <w:t xml:space="preserve">for children with </w:t>
      </w:r>
      <w:r w:rsidRPr="005659F0">
        <w:rPr>
          <w:rFonts w:ascii="Tw Cen MT" w:hAnsi="Tw Cen MT" w:cs="BrowalliaUPC"/>
          <w:color w:val="auto"/>
          <w:sz w:val="22"/>
          <w:szCs w:val="22"/>
        </w:rPr>
        <w:t xml:space="preserve">disabilities.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6"/>
        </w:numPr>
        <w:rPr>
          <w:rFonts w:ascii="Tw Cen MT" w:hAnsi="Tw Cen MT" w:cs="BrowalliaUPC"/>
          <w:color w:val="auto"/>
          <w:sz w:val="22"/>
          <w:szCs w:val="22"/>
        </w:rPr>
      </w:pPr>
      <w:r w:rsidRPr="005659F0">
        <w:rPr>
          <w:rFonts w:ascii="Tw Cen MT" w:hAnsi="Tw Cen MT" w:cs="BrowalliaUPC"/>
          <w:color w:val="auto"/>
          <w:sz w:val="22"/>
          <w:szCs w:val="22"/>
        </w:rPr>
        <w:t xml:space="preserve">Ability to make referrals, conduct appropriate screening and evaluations and make placement recommendations for children with disabilities. </w:t>
      </w:r>
    </w:p>
    <w:p w:rsidR="00800EBF" w:rsidRPr="005659F0" w:rsidRDefault="00800EBF">
      <w:pPr>
        <w:pStyle w:val="Default"/>
        <w:rPr>
          <w:rFonts w:ascii="Tw Cen MT" w:hAnsi="Tw Cen MT" w:cs="BrowalliaUPC"/>
          <w:color w:val="auto"/>
          <w:sz w:val="22"/>
          <w:szCs w:val="22"/>
        </w:rPr>
      </w:pPr>
    </w:p>
    <w:p w:rsidR="00CA7370" w:rsidRPr="005659F0" w:rsidRDefault="00800EBF" w:rsidP="0071292F">
      <w:pPr>
        <w:pStyle w:val="Default"/>
        <w:numPr>
          <w:ilvl w:val="0"/>
          <w:numId w:val="46"/>
        </w:numPr>
        <w:rPr>
          <w:rFonts w:ascii="Tw Cen MT" w:hAnsi="Tw Cen MT" w:cs="BrowalliaUPC"/>
          <w:color w:val="auto"/>
          <w:sz w:val="22"/>
          <w:szCs w:val="22"/>
        </w:rPr>
      </w:pPr>
      <w:r w:rsidRPr="005659F0">
        <w:rPr>
          <w:rFonts w:ascii="Tw Cen MT" w:hAnsi="Tw Cen MT" w:cs="BrowalliaUPC"/>
          <w:color w:val="auto"/>
          <w:sz w:val="22"/>
          <w:szCs w:val="22"/>
        </w:rPr>
        <w:t>Understands and practices confidentiality with re</w:t>
      </w:r>
      <w:r w:rsidR="00CA7370" w:rsidRPr="005659F0">
        <w:rPr>
          <w:rFonts w:ascii="Tw Cen MT" w:hAnsi="Tw Cen MT" w:cs="BrowalliaUPC"/>
          <w:color w:val="auto"/>
          <w:sz w:val="22"/>
          <w:szCs w:val="22"/>
        </w:rPr>
        <w:t xml:space="preserve">gard to the requirements </w:t>
      </w:r>
      <w:r w:rsidRPr="005659F0">
        <w:rPr>
          <w:rFonts w:ascii="Tw Cen MT" w:hAnsi="Tw Cen MT" w:cs="BrowalliaUPC"/>
          <w:color w:val="auto"/>
          <w:sz w:val="22"/>
          <w:szCs w:val="22"/>
        </w:rPr>
        <w:t>set forth in the Family Educational Rights and Privacy Act</w:t>
      </w:r>
      <w:r w:rsidR="00CA7370" w:rsidRPr="005659F0">
        <w:rPr>
          <w:rFonts w:ascii="Tw Cen MT" w:hAnsi="Tw Cen MT" w:cs="BrowalliaUPC"/>
          <w:color w:val="auto"/>
          <w:sz w:val="22"/>
          <w:szCs w:val="22"/>
        </w:rPr>
        <w:t xml:space="preserve"> (FERPA)</w:t>
      </w:r>
      <w:r w:rsidRPr="005659F0">
        <w:rPr>
          <w:rFonts w:ascii="Tw Cen MT" w:hAnsi="Tw Cen MT" w:cs="BrowalliaUPC"/>
          <w:color w:val="auto"/>
          <w:sz w:val="22"/>
          <w:szCs w:val="22"/>
        </w:rPr>
        <w:t xml:space="preserve">. </w:t>
      </w:r>
    </w:p>
    <w:p w:rsidR="00A65FDF" w:rsidRPr="005659F0" w:rsidRDefault="00A65FDF" w:rsidP="00A65FDF">
      <w:pPr>
        <w:pStyle w:val="Default"/>
        <w:ind w:left="600"/>
        <w:rPr>
          <w:rFonts w:ascii="Tw Cen MT" w:hAnsi="Tw Cen MT" w:cs="BrowalliaUPC"/>
          <w:color w:val="auto"/>
          <w:sz w:val="22"/>
          <w:szCs w:val="22"/>
        </w:rPr>
      </w:pPr>
    </w:p>
    <w:p w:rsidR="00A65FDF" w:rsidRDefault="00A65FDF" w:rsidP="00A65FDF">
      <w:pPr>
        <w:pStyle w:val="Default"/>
        <w:ind w:left="600"/>
        <w:rPr>
          <w:rFonts w:ascii="Tw Cen MT" w:hAnsi="Tw Cen MT" w:cs="BrowalliaUPC"/>
          <w:color w:val="auto"/>
          <w:sz w:val="22"/>
          <w:szCs w:val="22"/>
        </w:rPr>
      </w:pPr>
    </w:p>
    <w:p w:rsidR="0076542F" w:rsidRDefault="0076542F" w:rsidP="00A65FDF">
      <w:pPr>
        <w:pStyle w:val="Default"/>
        <w:ind w:left="600"/>
        <w:rPr>
          <w:rFonts w:ascii="Tw Cen MT" w:hAnsi="Tw Cen MT" w:cs="BrowalliaUPC"/>
          <w:color w:val="auto"/>
          <w:sz w:val="22"/>
          <w:szCs w:val="22"/>
        </w:rPr>
      </w:pPr>
    </w:p>
    <w:p w:rsidR="0076542F" w:rsidRPr="005659F0" w:rsidRDefault="0076542F" w:rsidP="00A65FDF">
      <w:pPr>
        <w:pStyle w:val="Default"/>
        <w:ind w:left="600"/>
        <w:rPr>
          <w:rFonts w:ascii="Tw Cen MT" w:hAnsi="Tw Cen MT" w:cs="BrowalliaUPC"/>
          <w:color w:val="auto"/>
          <w:sz w:val="22"/>
          <w:szCs w:val="22"/>
        </w:rPr>
      </w:pPr>
    </w:p>
    <w:p w:rsidR="00A65FDF" w:rsidRPr="005659F0" w:rsidRDefault="00A65FDF" w:rsidP="00A65FDF">
      <w:pPr>
        <w:pStyle w:val="Default"/>
        <w:ind w:left="600"/>
        <w:rPr>
          <w:rFonts w:ascii="Tw Cen MT" w:hAnsi="Tw Cen MT" w:cs="BrowalliaUPC"/>
          <w:color w:val="auto"/>
          <w:sz w:val="22"/>
          <w:szCs w:val="22"/>
        </w:rPr>
      </w:pPr>
    </w:p>
    <w:p w:rsidR="00CA7370" w:rsidRPr="005659F0" w:rsidRDefault="00CA7370" w:rsidP="00CA7370">
      <w:pPr>
        <w:pStyle w:val="Default"/>
        <w:ind w:left="600"/>
        <w:rPr>
          <w:rFonts w:ascii="Tw Cen MT" w:hAnsi="Tw Cen MT" w:cs="BrowalliaUPC"/>
          <w:color w:val="auto"/>
          <w:sz w:val="22"/>
          <w:szCs w:val="22"/>
        </w:rPr>
      </w:pPr>
    </w:p>
    <w:p w:rsidR="00CA7370" w:rsidRPr="005659F0" w:rsidRDefault="00CA7370" w:rsidP="00CA7370">
      <w:pPr>
        <w:pStyle w:val="CM100"/>
        <w:spacing w:after="0"/>
        <w:rPr>
          <w:rFonts w:ascii="Tw Cen MT" w:hAnsi="Tw Cen MT" w:cs="BrowalliaUPC"/>
          <w:b/>
          <w:sz w:val="22"/>
          <w:szCs w:val="22"/>
        </w:rPr>
      </w:pPr>
      <w:r w:rsidRPr="005659F0">
        <w:rPr>
          <w:rFonts w:ascii="Tw Cen MT" w:hAnsi="Tw Cen MT" w:cs="BrowalliaUPC"/>
          <w:b/>
          <w:bCs/>
          <w:sz w:val="22"/>
          <w:szCs w:val="22"/>
        </w:rPr>
        <w:t>WORKING CONDITIONS</w:t>
      </w:r>
      <w:r w:rsidRPr="005659F0">
        <w:rPr>
          <w:rFonts w:ascii="Tw Cen MT" w:hAnsi="Tw Cen MT" w:cs="BrowalliaUPC"/>
          <w:b/>
          <w:sz w:val="22"/>
          <w:szCs w:val="22"/>
        </w:rPr>
        <w:t xml:space="preserve">: </w:t>
      </w:r>
    </w:p>
    <w:p w:rsidR="00CA7370" w:rsidRPr="005659F0" w:rsidRDefault="00CA7370" w:rsidP="00CA7370">
      <w:pPr>
        <w:pStyle w:val="Default"/>
        <w:rPr>
          <w:rFonts w:ascii="Tw Cen MT" w:hAnsi="Tw Cen MT"/>
          <w:sz w:val="22"/>
          <w:szCs w:val="22"/>
        </w:rPr>
      </w:pPr>
    </w:p>
    <w:tbl>
      <w:tblPr>
        <w:tblW w:w="9468" w:type="dxa"/>
        <w:tblLook w:val="0000" w:firstRow="0" w:lastRow="0" w:firstColumn="0" w:lastColumn="0" w:noHBand="0" w:noVBand="0"/>
      </w:tblPr>
      <w:tblGrid>
        <w:gridCol w:w="668"/>
        <w:gridCol w:w="2065"/>
        <w:gridCol w:w="2798"/>
        <w:gridCol w:w="3937"/>
      </w:tblGrid>
      <w:tr w:rsidR="00CA7370" w:rsidRPr="005659F0" w:rsidTr="00D201A5">
        <w:trPr>
          <w:trHeight w:val="255"/>
        </w:trPr>
        <w:tc>
          <w:tcPr>
            <w:tcW w:w="668" w:type="dxa"/>
            <w:tcBorders>
              <w:top w:val="nil"/>
              <w:left w:val="nil"/>
              <w:bottom w:val="nil"/>
              <w:right w:val="nil"/>
            </w:tcBorders>
          </w:tcPr>
          <w:p w:rsidR="00CA7370" w:rsidRPr="005659F0" w:rsidRDefault="00CA7370" w:rsidP="00C66B9D">
            <w:pPr>
              <w:pStyle w:val="Default"/>
              <w:rPr>
                <w:rFonts w:ascii="Tw Cen MT" w:hAnsi="Tw Cen MT" w:cs="BrowalliaUPC"/>
                <w:sz w:val="22"/>
                <w:szCs w:val="22"/>
              </w:rPr>
            </w:pPr>
            <w:r w:rsidRPr="005659F0">
              <w:rPr>
                <w:rFonts w:ascii="Tw Cen MT" w:hAnsi="Tw Cen MT" w:cs="BrowalliaUPC"/>
                <w:b/>
                <w:bCs/>
                <w:sz w:val="22"/>
                <w:szCs w:val="22"/>
              </w:rPr>
              <w:t xml:space="preserve">A. </w:t>
            </w:r>
          </w:p>
        </w:tc>
        <w:tc>
          <w:tcPr>
            <w:tcW w:w="2065" w:type="dxa"/>
            <w:tcBorders>
              <w:top w:val="nil"/>
              <w:left w:val="nil"/>
              <w:bottom w:val="single" w:sz="6" w:space="0" w:color="000000"/>
              <w:right w:val="nil"/>
            </w:tcBorders>
          </w:tcPr>
          <w:p w:rsidR="00CA7370" w:rsidRPr="005659F0" w:rsidRDefault="00CA7370" w:rsidP="00C66B9D">
            <w:pPr>
              <w:pStyle w:val="Default"/>
              <w:rPr>
                <w:rFonts w:ascii="Tw Cen MT" w:hAnsi="Tw Cen MT" w:cs="BrowalliaUPC"/>
                <w:sz w:val="22"/>
                <w:szCs w:val="22"/>
              </w:rPr>
            </w:pPr>
            <w:r w:rsidRPr="005659F0">
              <w:rPr>
                <w:rFonts w:ascii="Tw Cen MT" w:hAnsi="Tw Cen MT" w:cs="BrowalliaUPC"/>
                <w:b/>
                <w:bCs/>
                <w:sz w:val="22"/>
                <w:szCs w:val="22"/>
              </w:rPr>
              <w:t xml:space="preserve">Inside </w:t>
            </w:r>
          </w:p>
        </w:tc>
        <w:tc>
          <w:tcPr>
            <w:tcW w:w="2798" w:type="dxa"/>
            <w:tcBorders>
              <w:top w:val="nil"/>
              <w:left w:val="nil"/>
              <w:bottom w:val="single" w:sz="6" w:space="0" w:color="000000"/>
              <w:right w:val="nil"/>
            </w:tcBorders>
          </w:tcPr>
          <w:p w:rsidR="00CA7370" w:rsidRPr="005659F0" w:rsidRDefault="00CA7370" w:rsidP="00C66B9D">
            <w:pPr>
              <w:pStyle w:val="Default"/>
              <w:jc w:val="center"/>
              <w:rPr>
                <w:rFonts w:ascii="Tw Cen MT" w:hAnsi="Tw Cen MT" w:cs="BrowalliaUPC"/>
                <w:sz w:val="22"/>
                <w:szCs w:val="22"/>
              </w:rPr>
            </w:pPr>
            <w:r w:rsidRPr="005659F0">
              <w:rPr>
                <w:rFonts w:ascii="Tw Cen MT" w:hAnsi="Tw Cen MT" w:cs="BrowalliaUPC"/>
                <w:b/>
                <w:bCs/>
                <w:sz w:val="22"/>
                <w:szCs w:val="22"/>
              </w:rPr>
              <w:t xml:space="preserve">Outside </w:t>
            </w:r>
          </w:p>
        </w:tc>
        <w:tc>
          <w:tcPr>
            <w:tcW w:w="3937" w:type="dxa"/>
            <w:tcBorders>
              <w:top w:val="nil"/>
              <w:left w:val="nil"/>
              <w:bottom w:val="single" w:sz="6" w:space="0" w:color="000000"/>
              <w:right w:val="nil"/>
            </w:tcBorders>
          </w:tcPr>
          <w:p w:rsidR="00CA7370" w:rsidRPr="005659F0" w:rsidRDefault="00CA7370" w:rsidP="00C66B9D">
            <w:pPr>
              <w:pStyle w:val="Default"/>
              <w:rPr>
                <w:rFonts w:ascii="Tw Cen MT" w:hAnsi="Tw Cen MT" w:cs="BrowalliaUPC"/>
                <w:sz w:val="22"/>
                <w:szCs w:val="22"/>
              </w:rPr>
            </w:pPr>
            <w:r w:rsidRPr="005659F0">
              <w:rPr>
                <w:rFonts w:ascii="Tw Cen MT" w:hAnsi="Tw Cen MT" w:cs="BrowalliaUPC"/>
                <w:b/>
                <w:bCs/>
                <w:sz w:val="22"/>
                <w:szCs w:val="22"/>
              </w:rPr>
              <w:t xml:space="preserve">            </w:t>
            </w:r>
            <w:r w:rsidR="0076542F">
              <w:rPr>
                <w:rFonts w:ascii="Tw Cen MT" w:hAnsi="Tw Cen MT" w:cs="BrowalliaUPC"/>
                <w:b/>
                <w:bCs/>
                <w:sz w:val="22"/>
                <w:szCs w:val="22"/>
              </w:rPr>
              <w:t xml:space="preserve">    </w:t>
            </w:r>
            <w:r w:rsidRPr="005659F0">
              <w:rPr>
                <w:rFonts w:ascii="Tw Cen MT" w:hAnsi="Tw Cen MT" w:cs="BrowalliaUPC"/>
                <w:b/>
                <w:bCs/>
                <w:sz w:val="22"/>
                <w:szCs w:val="22"/>
              </w:rPr>
              <w:t xml:space="preserve">  Both</w:t>
            </w:r>
          </w:p>
        </w:tc>
      </w:tr>
      <w:tr w:rsidR="00CA7370" w:rsidRPr="005659F0" w:rsidTr="00D201A5">
        <w:trPr>
          <w:trHeight w:val="192"/>
        </w:trPr>
        <w:tc>
          <w:tcPr>
            <w:tcW w:w="5531" w:type="dxa"/>
            <w:gridSpan w:val="3"/>
            <w:tcBorders>
              <w:top w:val="single" w:sz="6" w:space="0" w:color="000000"/>
              <w:left w:val="nil"/>
              <w:bottom w:val="nil"/>
              <w:right w:val="nil"/>
            </w:tcBorders>
          </w:tcPr>
          <w:p w:rsidR="00CA7370" w:rsidRPr="005659F0" w:rsidRDefault="00CA7370" w:rsidP="00C66B9D">
            <w:pPr>
              <w:pStyle w:val="Default"/>
              <w:rPr>
                <w:rFonts w:ascii="Tw Cen MT" w:hAnsi="Tw Cen MT" w:cs="BrowalliaUPC"/>
                <w:color w:val="auto"/>
                <w:sz w:val="22"/>
                <w:szCs w:val="22"/>
              </w:rPr>
            </w:pPr>
          </w:p>
        </w:tc>
        <w:tc>
          <w:tcPr>
            <w:tcW w:w="3937" w:type="dxa"/>
            <w:tcBorders>
              <w:top w:val="single" w:sz="6" w:space="0" w:color="000000"/>
              <w:left w:val="nil"/>
              <w:bottom w:val="nil"/>
              <w:right w:val="nil"/>
            </w:tcBorders>
          </w:tcPr>
          <w:p w:rsidR="00CA7370" w:rsidRPr="005659F0" w:rsidRDefault="00CA7370" w:rsidP="00C66B9D">
            <w:pPr>
              <w:pStyle w:val="Default"/>
              <w:rPr>
                <w:rFonts w:ascii="Tw Cen MT" w:hAnsi="Tw Cen MT" w:cs="BrowalliaUPC"/>
                <w:sz w:val="22"/>
                <w:szCs w:val="22"/>
              </w:rPr>
            </w:pPr>
            <w:r w:rsidRPr="005659F0">
              <w:rPr>
                <w:rFonts w:ascii="Tw Cen MT" w:hAnsi="Tw Cen MT" w:cs="BrowalliaUPC"/>
                <w:b/>
                <w:bCs/>
                <w:sz w:val="22"/>
                <w:szCs w:val="22"/>
              </w:rPr>
              <w:t xml:space="preserve">             </w:t>
            </w:r>
            <w:r w:rsidR="0076542F">
              <w:rPr>
                <w:rFonts w:ascii="Tw Cen MT" w:hAnsi="Tw Cen MT" w:cs="BrowalliaUPC"/>
                <w:b/>
                <w:bCs/>
                <w:sz w:val="22"/>
                <w:szCs w:val="22"/>
              </w:rPr>
              <w:t xml:space="preserve">   </w:t>
            </w:r>
            <w:r w:rsidRPr="005659F0">
              <w:rPr>
                <w:rFonts w:ascii="Tw Cen MT" w:hAnsi="Tw Cen MT" w:cs="BrowalliaUPC"/>
                <w:b/>
                <w:bCs/>
                <w:sz w:val="22"/>
                <w:szCs w:val="22"/>
              </w:rPr>
              <w:t xml:space="preserve">  XXX </w:t>
            </w:r>
          </w:p>
        </w:tc>
      </w:tr>
    </w:tbl>
    <w:p w:rsidR="00800EBF" w:rsidRPr="005659F0" w:rsidRDefault="00800EBF">
      <w:pPr>
        <w:pStyle w:val="CM22"/>
        <w:spacing w:line="240" w:lineRule="auto"/>
        <w:ind w:left="433" w:hanging="432"/>
        <w:rPr>
          <w:rFonts w:ascii="Tw Cen MT" w:hAnsi="Tw Cen MT" w:cs="BrowalliaUPC"/>
          <w:b/>
          <w:bCs/>
          <w:sz w:val="22"/>
          <w:szCs w:val="22"/>
        </w:rPr>
      </w:pPr>
    </w:p>
    <w:p w:rsidR="00800EBF" w:rsidRPr="005659F0" w:rsidRDefault="00800EBF">
      <w:pPr>
        <w:pStyle w:val="CM22"/>
        <w:spacing w:line="240" w:lineRule="auto"/>
        <w:ind w:left="433" w:hanging="432"/>
        <w:rPr>
          <w:rFonts w:ascii="Tw Cen MT" w:hAnsi="Tw Cen MT" w:cs="BrowalliaUPC"/>
          <w:sz w:val="22"/>
          <w:szCs w:val="22"/>
        </w:rPr>
      </w:pPr>
      <w:r w:rsidRPr="005659F0">
        <w:rPr>
          <w:rFonts w:ascii="Tw Cen MT" w:hAnsi="Tw Cen MT" w:cs="BrowalliaUPC"/>
          <w:b/>
          <w:bCs/>
          <w:sz w:val="22"/>
          <w:szCs w:val="22"/>
        </w:rPr>
        <w:t xml:space="preserve">B. Climatic Environment:   </w:t>
      </w:r>
      <w:r w:rsidRPr="005659F0">
        <w:rPr>
          <w:rFonts w:ascii="Tw Cen MT" w:hAnsi="Tw Cen MT" w:cs="BrowalliaUPC"/>
          <w:sz w:val="22"/>
          <w:szCs w:val="22"/>
        </w:rPr>
        <w:t xml:space="preserve">       </w:t>
      </w:r>
    </w:p>
    <w:p w:rsidR="0073586F" w:rsidRPr="005659F0" w:rsidRDefault="00800EBF" w:rsidP="0073586F">
      <w:pPr>
        <w:pStyle w:val="CM22"/>
        <w:spacing w:line="240" w:lineRule="auto"/>
        <w:ind w:left="433" w:right="144" w:hanging="432"/>
        <w:rPr>
          <w:rFonts w:ascii="Tw Cen MT" w:hAnsi="Tw Cen MT" w:cs="BrowalliaUPC"/>
          <w:sz w:val="22"/>
          <w:szCs w:val="22"/>
        </w:rPr>
      </w:pPr>
      <w:r w:rsidRPr="005659F0">
        <w:rPr>
          <w:rFonts w:ascii="Tw Cen MT" w:hAnsi="Tw Cen MT" w:cs="BrowalliaUPC"/>
          <w:sz w:val="22"/>
          <w:szCs w:val="22"/>
        </w:rPr>
        <w:t>Typically, work is conducted in comfortable class rooms, offices and other</w:t>
      </w:r>
      <w:r w:rsidR="0073586F" w:rsidRPr="005659F0">
        <w:rPr>
          <w:rFonts w:ascii="Tw Cen MT" w:hAnsi="Tw Cen MT" w:cs="BrowalliaUPC"/>
          <w:sz w:val="22"/>
          <w:szCs w:val="22"/>
        </w:rPr>
        <w:t xml:space="preserve"> appropriate</w:t>
      </w:r>
    </w:p>
    <w:p w:rsidR="0073586F" w:rsidRPr="005659F0" w:rsidRDefault="00800EBF" w:rsidP="0073586F">
      <w:pPr>
        <w:pStyle w:val="CM22"/>
        <w:spacing w:line="240" w:lineRule="auto"/>
        <w:ind w:left="433" w:right="144" w:hanging="432"/>
        <w:rPr>
          <w:rFonts w:ascii="Tw Cen MT" w:hAnsi="Tw Cen MT" w:cs="BrowalliaUPC"/>
          <w:sz w:val="22"/>
          <w:szCs w:val="22"/>
        </w:rPr>
      </w:pPr>
      <w:r w:rsidRPr="005659F0">
        <w:rPr>
          <w:rFonts w:ascii="Tw Cen MT" w:hAnsi="Tw Cen MT" w:cs="BrowalliaUPC"/>
          <w:sz w:val="22"/>
          <w:szCs w:val="22"/>
        </w:rPr>
        <w:t>school settings. However, some working areas are not climate</w:t>
      </w:r>
      <w:r w:rsidR="0073586F" w:rsidRPr="005659F0">
        <w:rPr>
          <w:rFonts w:ascii="Tw Cen MT" w:hAnsi="Tw Cen MT" w:cs="BrowalliaUPC"/>
          <w:sz w:val="22"/>
          <w:szCs w:val="22"/>
        </w:rPr>
        <w:t xml:space="preserve"> controlled and may be</w:t>
      </w:r>
    </w:p>
    <w:p w:rsidR="0073586F" w:rsidRPr="005659F0" w:rsidRDefault="00800EBF" w:rsidP="0073586F">
      <w:pPr>
        <w:pStyle w:val="CM22"/>
        <w:spacing w:line="240" w:lineRule="auto"/>
        <w:ind w:left="433" w:right="144" w:hanging="432"/>
        <w:rPr>
          <w:rFonts w:ascii="Tw Cen MT" w:hAnsi="Tw Cen MT" w:cs="BrowalliaUPC"/>
          <w:sz w:val="22"/>
          <w:szCs w:val="22"/>
        </w:rPr>
      </w:pPr>
      <w:r w:rsidRPr="005659F0">
        <w:rPr>
          <w:rFonts w:ascii="Tw Cen MT" w:hAnsi="Tw Cen MT" w:cs="BrowalliaUPC"/>
          <w:sz w:val="22"/>
          <w:szCs w:val="22"/>
        </w:rPr>
        <w:t>subject to extremes in temperature and humidity.</w:t>
      </w:r>
      <w:r w:rsidR="0073586F" w:rsidRPr="005659F0">
        <w:rPr>
          <w:rFonts w:ascii="Tw Cen MT" w:hAnsi="Tw Cen MT" w:cs="BrowalliaUPC"/>
          <w:sz w:val="22"/>
          <w:szCs w:val="22"/>
        </w:rPr>
        <w:t xml:space="preserve"> </w:t>
      </w:r>
      <w:r w:rsidRPr="005659F0">
        <w:rPr>
          <w:rFonts w:ascii="Tw Cen MT" w:hAnsi="Tw Cen MT" w:cs="BrowalliaUPC"/>
          <w:sz w:val="22"/>
          <w:szCs w:val="22"/>
        </w:rPr>
        <w:t>Varying de</w:t>
      </w:r>
      <w:r w:rsidR="0073586F" w:rsidRPr="005659F0">
        <w:rPr>
          <w:rFonts w:ascii="Tw Cen MT" w:hAnsi="Tw Cen MT" w:cs="BrowalliaUPC"/>
          <w:sz w:val="22"/>
          <w:szCs w:val="22"/>
        </w:rPr>
        <w:t>grees of travel is required for</w:t>
      </w:r>
    </w:p>
    <w:p w:rsidR="0073586F" w:rsidRPr="005659F0" w:rsidRDefault="00800EBF" w:rsidP="0073586F">
      <w:pPr>
        <w:pStyle w:val="CM22"/>
        <w:spacing w:line="240" w:lineRule="auto"/>
        <w:ind w:left="433" w:right="144" w:hanging="432"/>
        <w:rPr>
          <w:rFonts w:ascii="Tw Cen MT" w:hAnsi="Tw Cen MT" w:cs="BrowalliaUPC"/>
          <w:sz w:val="22"/>
          <w:szCs w:val="22"/>
        </w:rPr>
      </w:pPr>
      <w:r w:rsidRPr="005659F0">
        <w:rPr>
          <w:rFonts w:ascii="Tw Cen MT" w:hAnsi="Tw Cen MT" w:cs="BrowalliaUPC"/>
          <w:sz w:val="22"/>
          <w:szCs w:val="22"/>
        </w:rPr>
        <w:t>this position which may result in</w:t>
      </w:r>
      <w:r w:rsidR="0073586F" w:rsidRPr="005659F0">
        <w:rPr>
          <w:rFonts w:ascii="Tw Cen MT" w:hAnsi="Tw Cen MT" w:cs="BrowalliaUPC"/>
          <w:sz w:val="22"/>
          <w:szCs w:val="22"/>
        </w:rPr>
        <w:t xml:space="preserve"> </w:t>
      </w:r>
      <w:r w:rsidRPr="005659F0">
        <w:rPr>
          <w:rFonts w:ascii="Tw Cen MT" w:hAnsi="Tw Cen MT" w:cs="BrowalliaUPC"/>
          <w:sz w:val="22"/>
          <w:szCs w:val="22"/>
        </w:rPr>
        <w:t>exposure to outs</w:t>
      </w:r>
      <w:r w:rsidR="0073586F" w:rsidRPr="005659F0">
        <w:rPr>
          <w:rFonts w:ascii="Tw Cen MT" w:hAnsi="Tw Cen MT" w:cs="BrowalliaUPC"/>
          <w:sz w:val="22"/>
          <w:szCs w:val="22"/>
        </w:rPr>
        <w:t>ide elements because of weather</w:t>
      </w:r>
    </w:p>
    <w:p w:rsidR="00800EBF" w:rsidRPr="005659F0" w:rsidRDefault="00800EBF" w:rsidP="00071946">
      <w:pPr>
        <w:pStyle w:val="CM22"/>
        <w:spacing w:line="240" w:lineRule="auto"/>
        <w:ind w:left="433" w:hanging="432"/>
        <w:rPr>
          <w:rFonts w:ascii="Tw Cen MT" w:hAnsi="Tw Cen MT" w:cs="BrowalliaUPC"/>
          <w:sz w:val="22"/>
          <w:szCs w:val="22"/>
        </w:rPr>
      </w:pPr>
      <w:r w:rsidRPr="005659F0">
        <w:rPr>
          <w:rFonts w:ascii="Tw Cen MT" w:hAnsi="Tw Cen MT" w:cs="BrowalliaUPC"/>
          <w:sz w:val="22"/>
          <w:szCs w:val="22"/>
        </w:rPr>
        <w:t xml:space="preserve">conditions. </w:t>
      </w:r>
    </w:p>
    <w:p w:rsidR="00800EBF" w:rsidRPr="005659F0" w:rsidRDefault="00800EBF">
      <w:pPr>
        <w:pStyle w:val="Default"/>
        <w:rPr>
          <w:rFonts w:ascii="Tw Cen MT" w:hAnsi="Tw Cen MT" w:cs="BrowalliaUPC"/>
          <w:sz w:val="22"/>
          <w:szCs w:val="22"/>
        </w:rPr>
      </w:pPr>
    </w:p>
    <w:p w:rsidR="00800EBF" w:rsidRPr="005659F0" w:rsidRDefault="00800EBF">
      <w:pPr>
        <w:pStyle w:val="CM91"/>
        <w:spacing w:after="0"/>
        <w:ind w:left="358" w:hanging="357"/>
        <w:rPr>
          <w:rFonts w:ascii="Tw Cen MT" w:hAnsi="Tw Cen MT" w:cs="BrowalliaUPC"/>
          <w:b/>
          <w:bCs/>
          <w:sz w:val="22"/>
          <w:szCs w:val="22"/>
        </w:rPr>
      </w:pPr>
      <w:r w:rsidRPr="005659F0">
        <w:rPr>
          <w:rFonts w:ascii="Tw Cen MT" w:hAnsi="Tw Cen MT" w:cs="BrowalliaUPC"/>
          <w:b/>
          <w:bCs/>
          <w:sz w:val="22"/>
          <w:szCs w:val="22"/>
        </w:rPr>
        <w:t xml:space="preserve">C. Hazards: </w:t>
      </w:r>
    </w:p>
    <w:p w:rsidR="0073586F" w:rsidRPr="005659F0" w:rsidRDefault="00800EBF">
      <w:pPr>
        <w:pStyle w:val="CM91"/>
        <w:spacing w:after="0"/>
        <w:ind w:left="358" w:hanging="357"/>
        <w:rPr>
          <w:rFonts w:ascii="Tw Cen MT" w:hAnsi="Tw Cen MT" w:cs="BrowalliaUPC"/>
          <w:sz w:val="22"/>
          <w:szCs w:val="22"/>
        </w:rPr>
      </w:pPr>
      <w:r w:rsidRPr="005659F0">
        <w:rPr>
          <w:rFonts w:ascii="Tw Cen MT" w:hAnsi="Tw Cen MT" w:cs="BrowalliaUPC"/>
          <w:sz w:val="22"/>
          <w:szCs w:val="22"/>
        </w:rPr>
        <w:t>Some classrooms, offices, and school settings may expose employees to</w:t>
      </w:r>
      <w:r w:rsidR="0073586F" w:rsidRPr="005659F0">
        <w:rPr>
          <w:rFonts w:ascii="Tw Cen MT" w:hAnsi="Tw Cen MT" w:cs="BrowalliaUPC"/>
          <w:sz w:val="22"/>
          <w:szCs w:val="22"/>
        </w:rPr>
        <w:t xml:space="preserve"> communicable</w:t>
      </w:r>
    </w:p>
    <w:p w:rsidR="0073586F" w:rsidRPr="005659F0" w:rsidRDefault="00800EBF">
      <w:pPr>
        <w:pStyle w:val="CM91"/>
        <w:spacing w:after="0"/>
        <w:ind w:left="358" w:hanging="357"/>
        <w:rPr>
          <w:rFonts w:ascii="Tw Cen MT" w:hAnsi="Tw Cen MT" w:cs="BrowalliaUPC"/>
          <w:sz w:val="22"/>
          <w:szCs w:val="22"/>
        </w:rPr>
      </w:pPr>
      <w:r w:rsidRPr="005659F0">
        <w:rPr>
          <w:rFonts w:ascii="Tw Cen MT" w:hAnsi="Tw Cen MT" w:cs="BrowalliaUPC"/>
          <w:sz w:val="22"/>
          <w:szCs w:val="22"/>
        </w:rPr>
        <w:t>diseases. In a typical school setting exposure to chalk dust,</w:t>
      </w:r>
      <w:r w:rsidR="0073586F" w:rsidRPr="005659F0">
        <w:rPr>
          <w:rFonts w:ascii="Tw Cen MT" w:hAnsi="Tw Cen MT" w:cs="BrowalliaUPC"/>
          <w:sz w:val="22"/>
          <w:szCs w:val="22"/>
        </w:rPr>
        <w:t xml:space="preserve"> chemicals, fumes, stairs, etc.</w:t>
      </w:r>
    </w:p>
    <w:p w:rsidR="0073586F" w:rsidRPr="005659F0" w:rsidRDefault="00800EBF">
      <w:pPr>
        <w:pStyle w:val="CM91"/>
        <w:spacing w:after="0"/>
        <w:ind w:left="358" w:hanging="357"/>
        <w:rPr>
          <w:rFonts w:ascii="Tw Cen MT" w:hAnsi="Tw Cen MT" w:cs="BrowalliaUPC"/>
          <w:sz w:val="22"/>
          <w:szCs w:val="22"/>
        </w:rPr>
      </w:pPr>
      <w:r w:rsidRPr="005659F0">
        <w:rPr>
          <w:rFonts w:ascii="Tw Cen MT" w:hAnsi="Tw Cen MT" w:cs="BrowalliaUPC"/>
          <w:sz w:val="22"/>
          <w:szCs w:val="22"/>
        </w:rPr>
        <w:t>are potential hazards including structural supports,</w:t>
      </w:r>
      <w:r w:rsidR="0073586F" w:rsidRPr="005659F0">
        <w:rPr>
          <w:rFonts w:ascii="Tw Cen MT" w:hAnsi="Tw Cen MT" w:cs="BrowalliaUPC"/>
          <w:sz w:val="22"/>
          <w:szCs w:val="22"/>
        </w:rPr>
        <w:t xml:space="preserve"> </w:t>
      </w:r>
      <w:r w:rsidRPr="005659F0">
        <w:rPr>
          <w:rFonts w:ascii="Tw Cen MT" w:hAnsi="Tw Cen MT" w:cs="BrowalliaUPC"/>
          <w:sz w:val="22"/>
          <w:szCs w:val="22"/>
        </w:rPr>
        <w:t>equipmen</w:t>
      </w:r>
      <w:r w:rsidR="0073586F" w:rsidRPr="005659F0">
        <w:rPr>
          <w:rFonts w:ascii="Tw Cen MT" w:hAnsi="Tw Cen MT" w:cs="BrowalliaUPC"/>
          <w:sz w:val="22"/>
          <w:szCs w:val="22"/>
        </w:rPr>
        <w:t>t, materials, and other overall</w:t>
      </w:r>
    </w:p>
    <w:p w:rsidR="0073586F" w:rsidRPr="005659F0" w:rsidRDefault="00800EBF">
      <w:pPr>
        <w:pStyle w:val="CM91"/>
        <w:spacing w:after="0"/>
        <w:ind w:left="358" w:hanging="357"/>
        <w:rPr>
          <w:rFonts w:ascii="Tw Cen MT" w:hAnsi="Tw Cen MT" w:cs="BrowalliaUPC"/>
          <w:sz w:val="22"/>
          <w:szCs w:val="22"/>
        </w:rPr>
      </w:pPr>
      <w:r w:rsidRPr="005659F0">
        <w:rPr>
          <w:rFonts w:ascii="Tw Cen MT" w:hAnsi="Tw Cen MT" w:cs="BrowalliaUPC"/>
          <w:sz w:val="22"/>
          <w:szCs w:val="22"/>
        </w:rPr>
        <w:t>environmental surroundings. Travel</w:t>
      </w:r>
      <w:r w:rsidR="0073586F" w:rsidRPr="005659F0">
        <w:rPr>
          <w:rFonts w:ascii="Tw Cen MT" w:hAnsi="Tw Cen MT" w:cs="BrowalliaUPC"/>
          <w:sz w:val="22"/>
          <w:szCs w:val="22"/>
        </w:rPr>
        <w:t xml:space="preserve"> </w:t>
      </w:r>
      <w:r w:rsidRPr="005659F0">
        <w:rPr>
          <w:rFonts w:ascii="Tw Cen MT" w:hAnsi="Tw Cen MT" w:cs="BrowalliaUPC"/>
          <w:sz w:val="22"/>
          <w:szCs w:val="22"/>
        </w:rPr>
        <w:t xml:space="preserve">between schools and </w:t>
      </w:r>
      <w:r w:rsidR="0073586F" w:rsidRPr="005659F0">
        <w:rPr>
          <w:rFonts w:ascii="Tw Cen MT" w:hAnsi="Tw Cen MT" w:cs="BrowalliaUPC"/>
          <w:sz w:val="22"/>
          <w:szCs w:val="22"/>
        </w:rPr>
        <w:t>other school settings may cause</w:t>
      </w:r>
    </w:p>
    <w:p w:rsidR="00800EBF" w:rsidRPr="005659F0" w:rsidRDefault="00800EBF">
      <w:pPr>
        <w:pStyle w:val="CM91"/>
        <w:spacing w:after="0"/>
        <w:ind w:left="358" w:hanging="357"/>
        <w:rPr>
          <w:rFonts w:ascii="Tw Cen MT" w:hAnsi="Tw Cen MT" w:cs="BrowalliaUPC"/>
          <w:sz w:val="22"/>
          <w:szCs w:val="22"/>
        </w:rPr>
      </w:pPr>
      <w:r w:rsidRPr="005659F0">
        <w:rPr>
          <w:rFonts w:ascii="Tw Cen MT" w:hAnsi="Tw Cen MT" w:cs="BrowalliaUPC"/>
          <w:sz w:val="22"/>
          <w:szCs w:val="22"/>
        </w:rPr>
        <w:t>exposure to hazardous</w:t>
      </w:r>
      <w:r w:rsidR="0073586F" w:rsidRPr="005659F0">
        <w:rPr>
          <w:rFonts w:ascii="Tw Cen MT" w:hAnsi="Tw Cen MT" w:cs="BrowalliaUPC"/>
          <w:sz w:val="22"/>
          <w:szCs w:val="22"/>
        </w:rPr>
        <w:t xml:space="preserve"> </w:t>
      </w:r>
      <w:r w:rsidRPr="005659F0">
        <w:rPr>
          <w:rFonts w:ascii="Tw Cen MT" w:hAnsi="Tw Cen MT" w:cs="BrowalliaUPC"/>
          <w:sz w:val="22"/>
          <w:szCs w:val="22"/>
        </w:rPr>
        <w:t>driving and walking conditions because of weather conditions.</w:t>
      </w:r>
    </w:p>
    <w:p w:rsidR="00800EBF" w:rsidRPr="005659F0" w:rsidRDefault="00800EBF">
      <w:pPr>
        <w:pStyle w:val="CM91"/>
        <w:spacing w:after="0"/>
        <w:ind w:left="358" w:hanging="357"/>
        <w:rPr>
          <w:rFonts w:ascii="Tw Cen MT" w:hAnsi="Tw Cen MT" w:cs="BrowalliaUPC"/>
          <w:sz w:val="22"/>
          <w:szCs w:val="22"/>
        </w:rPr>
      </w:pPr>
      <w:r w:rsidRPr="005659F0">
        <w:rPr>
          <w:rFonts w:ascii="Tw Cen MT" w:hAnsi="Tw Cen MT" w:cs="BrowalliaUPC"/>
          <w:sz w:val="22"/>
          <w:szCs w:val="22"/>
        </w:rPr>
        <w:t xml:space="preserve"> </w:t>
      </w:r>
    </w:p>
    <w:p w:rsidR="0073586F" w:rsidRPr="005659F0" w:rsidRDefault="0073586F" w:rsidP="0073586F">
      <w:pPr>
        <w:pStyle w:val="Default"/>
        <w:rPr>
          <w:rFonts w:ascii="Tw Cen MT" w:hAnsi="Tw Cen MT"/>
          <w:sz w:val="22"/>
          <w:szCs w:val="22"/>
        </w:rPr>
      </w:pPr>
    </w:p>
    <w:p w:rsidR="00800EBF" w:rsidRPr="005659F0" w:rsidRDefault="00800EBF" w:rsidP="00071946">
      <w:pPr>
        <w:pStyle w:val="CM110"/>
        <w:spacing w:after="0"/>
        <w:rPr>
          <w:rFonts w:ascii="Tw Cen MT" w:hAnsi="Tw Cen MT" w:cs="BrowalliaUPC"/>
          <w:b/>
          <w:bCs/>
          <w:sz w:val="22"/>
          <w:szCs w:val="22"/>
        </w:rPr>
      </w:pPr>
      <w:r w:rsidRPr="005659F0">
        <w:rPr>
          <w:rFonts w:ascii="Tw Cen MT" w:hAnsi="Tw Cen MT" w:cs="BrowalliaUPC"/>
          <w:b/>
          <w:bCs/>
          <w:sz w:val="22"/>
          <w:szCs w:val="22"/>
        </w:rPr>
        <w:t xml:space="preserve">I have read and understand this job description and can fulfill the essential functions as listed. </w:t>
      </w: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CA7370" w:rsidRPr="005659F0" w:rsidRDefault="00CA7370" w:rsidP="00CA7370">
      <w:pPr>
        <w:pStyle w:val="Default"/>
        <w:rPr>
          <w:rFonts w:ascii="Tw Cen MT" w:hAnsi="Tw Cen MT" w:cs="BrowalliaUPC"/>
          <w:sz w:val="22"/>
          <w:szCs w:val="22"/>
        </w:rPr>
      </w:pPr>
    </w:p>
    <w:p w:rsidR="00CA7370" w:rsidRPr="005659F0" w:rsidRDefault="00CA7370" w:rsidP="00CA7370">
      <w:pPr>
        <w:pStyle w:val="CM112"/>
        <w:spacing w:after="0"/>
        <w:rPr>
          <w:rFonts w:ascii="Tw Cen MT" w:hAnsi="Tw Cen MT" w:cs="BrowalliaUPC"/>
          <w:b/>
          <w:bCs/>
          <w:sz w:val="22"/>
          <w:szCs w:val="22"/>
        </w:rPr>
      </w:pPr>
      <w:r w:rsidRPr="005659F0">
        <w:rPr>
          <w:rFonts w:ascii="Tw Cen MT" w:hAnsi="Tw Cen MT" w:cs="BrowalliaUPC"/>
          <w:b/>
          <w:bCs/>
          <w:sz w:val="22"/>
          <w:szCs w:val="22"/>
        </w:rPr>
        <w:t>____</w:t>
      </w:r>
      <w:r w:rsidR="00AF41A8" w:rsidRPr="005659F0">
        <w:rPr>
          <w:rFonts w:ascii="Tw Cen MT" w:hAnsi="Tw Cen MT" w:cs="BrowalliaUPC"/>
          <w:b/>
          <w:bCs/>
          <w:sz w:val="22"/>
          <w:szCs w:val="22"/>
        </w:rPr>
        <w:t>_______________________</w:t>
      </w:r>
      <w:r w:rsidR="00A65FDF" w:rsidRPr="005659F0">
        <w:rPr>
          <w:rFonts w:ascii="Tw Cen MT" w:hAnsi="Tw Cen MT" w:cs="BrowalliaUPC"/>
          <w:b/>
          <w:bCs/>
          <w:sz w:val="22"/>
          <w:szCs w:val="22"/>
        </w:rPr>
        <w:t>____</w:t>
      </w:r>
      <w:r w:rsidR="00AF41A8" w:rsidRPr="005659F0">
        <w:rPr>
          <w:rFonts w:ascii="Tw Cen MT" w:hAnsi="Tw Cen MT" w:cs="BrowalliaUPC"/>
          <w:b/>
          <w:bCs/>
          <w:sz w:val="22"/>
          <w:szCs w:val="22"/>
        </w:rPr>
        <w:t>_______</w:t>
      </w:r>
      <w:r w:rsidR="00A65FDF" w:rsidRPr="005659F0">
        <w:rPr>
          <w:rFonts w:ascii="Tw Cen MT" w:hAnsi="Tw Cen MT" w:cs="BrowalliaUPC"/>
          <w:b/>
          <w:bCs/>
          <w:sz w:val="22"/>
          <w:szCs w:val="22"/>
        </w:rPr>
        <w:t>_</w:t>
      </w:r>
      <w:r w:rsidRPr="005659F0">
        <w:rPr>
          <w:rFonts w:ascii="Tw Cen MT" w:hAnsi="Tw Cen MT" w:cs="BrowalliaUPC"/>
          <w:b/>
          <w:bCs/>
          <w:sz w:val="22"/>
          <w:szCs w:val="22"/>
        </w:rPr>
        <w:t>_</w:t>
      </w:r>
      <w:r w:rsidR="00A65FDF" w:rsidRPr="005659F0">
        <w:rPr>
          <w:rFonts w:ascii="Tw Cen MT" w:hAnsi="Tw Cen MT" w:cs="BrowalliaUPC"/>
          <w:b/>
          <w:bCs/>
          <w:sz w:val="22"/>
          <w:szCs w:val="22"/>
        </w:rPr>
        <w:t>_</w:t>
      </w:r>
      <w:r w:rsidRPr="005659F0">
        <w:rPr>
          <w:rFonts w:ascii="Tw Cen MT" w:hAnsi="Tw Cen MT" w:cs="BrowalliaUPC"/>
          <w:b/>
          <w:bCs/>
          <w:sz w:val="22"/>
          <w:szCs w:val="22"/>
        </w:rPr>
        <w:t xml:space="preserve">_     </w:t>
      </w:r>
      <w:r w:rsidR="00A65FDF" w:rsidRPr="005659F0">
        <w:rPr>
          <w:rFonts w:ascii="Tw Cen MT" w:hAnsi="Tw Cen MT" w:cs="BrowalliaUPC"/>
          <w:b/>
          <w:bCs/>
          <w:sz w:val="22"/>
          <w:szCs w:val="22"/>
        </w:rPr>
        <w:tab/>
      </w:r>
      <w:r w:rsidRPr="005659F0">
        <w:rPr>
          <w:rFonts w:ascii="Tw Cen MT" w:hAnsi="Tw Cen MT" w:cs="BrowalliaUPC"/>
          <w:b/>
          <w:bCs/>
          <w:sz w:val="22"/>
          <w:szCs w:val="22"/>
        </w:rPr>
        <w:t>______________</w:t>
      </w:r>
      <w:r w:rsidR="00A65FDF" w:rsidRPr="005659F0">
        <w:rPr>
          <w:rFonts w:ascii="Tw Cen MT" w:hAnsi="Tw Cen MT" w:cs="BrowalliaUPC"/>
          <w:b/>
          <w:bCs/>
          <w:sz w:val="22"/>
          <w:szCs w:val="22"/>
        </w:rPr>
        <w:t>___________</w:t>
      </w:r>
      <w:r w:rsidRPr="005659F0">
        <w:rPr>
          <w:rFonts w:ascii="Tw Cen MT" w:hAnsi="Tw Cen MT" w:cs="BrowalliaUPC"/>
          <w:b/>
          <w:bCs/>
          <w:sz w:val="22"/>
          <w:szCs w:val="22"/>
        </w:rPr>
        <w:t>___</w:t>
      </w:r>
    </w:p>
    <w:p w:rsidR="00CA7370" w:rsidRPr="005659F0" w:rsidRDefault="00A65FDF" w:rsidP="00CA7370">
      <w:pPr>
        <w:pStyle w:val="CM112"/>
        <w:spacing w:after="0"/>
        <w:rPr>
          <w:rFonts w:ascii="Tw Cen MT" w:hAnsi="Tw Cen MT" w:cs="BrowalliaUPC"/>
          <w:sz w:val="22"/>
          <w:szCs w:val="22"/>
        </w:rPr>
      </w:pPr>
      <w:r w:rsidRPr="005659F0">
        <w:rPr>
          <w:rFonts w:ascii="Tw Cen MT" w:hAnsi="Tw Cen MT" w:cs="BrowalliaUPC"/>
          <w:b/>
          <w:bCs/>
          <w:sz w:val="22"/>
          <w:szCs w:val="22"/>
        </w:rPr>
        <w:t xml:space="preserve">Signature </w:t>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00CA7370" w:rsidRPr="005659F0">
        <w:rPr>
          <w:rFonts w:ascii="Tw Cen MT" w:hAnsi="Tw Cen MT" w:cs="BrowalliaUPC"/>
          <w:b/>
          <w:bCs/>
          <w:sz w:val="22"/>
          <w:szCs w:val="22"/>
        </w:rPr>
        <w:t xml:space="preserve">Date </w:t>
      </w:r>
    </w:p>
    <w:p w:rsidR="00CA7370" w:rsidRPr="005659F0" w:rsidRDefault="00CA7370" w:rsidP="00CA7370">
      <w:pPr>
        <w:pStyle w:val="CM100"/>
        <w:spacing w:after="0"/>
        <w:jc w:val="center"/>
        <w:rPr>
          <w:rFonts w:ascii="Tw Cen MT" w:hAnsi="Tw Cen MT" w:cs="BrowalliaUPC"/>
          <w:b/>
          <w:bCs/>
          <w:sz w:val="22"/>
          <w:szCs w:val="22"/>
        </w:rPr>
      </w:pPr>
    </w:p>
    <w:p w:rsidR="00CA7370" w:rsidRPr="005659F0" w:rsidRDefault="00CA7370" w:rsidP="00CA7370">
      <w:pPr>
        <w:pStyle w:val="CM100"/>
        <w:spacing w:after="0"/>
        <w:jc w:val="center"/>
        <w:rPr>
          <w:rFonts w:ascii="Tw Cen MT" w:hAnsi="Tw Cen MT" w:cs="BrowalliaUPC"/>
          <w:b/>
          <w:bCs/>
          <w:sz w:val="22"/>
          <w:szCs w:val="22"/>
        </w:rPr>
      </w:pPr>
    </w:p>
    <w:p w:rsidR="00CA7370" w:rsidRPr="005659F0" w:rsidRDefault="00CA7370" w:rsidP="00CA7370">
      <w:pPr>
        <w:pStyle w:val="CM100"/>
        <w:spacing w:after="0"/>
        <w:jc w:val="center"/>
        <w:rPr>
          <w:rFonts w:ascii="Tw Cen MT" w:hAnsi="Tw Cen MT" w:cs="BrowalliaUPC"/>
          <w:b/>
          <w:bCs/>
          <w:sz w:val="22"/>
          <w:szCs w:val="22"/>
        </w:rPr>
      </w:pPr>
    </w:p>
    <w:p w:rsidR="00CA7370" w:rsidRPr="005659F0" w:rsidRDefault="00CA7370" w:rsidP="00CA7370">
      <w:pPr>
        <w:pStyle w:val="CM100"/>
        <w:spacing w:after="0"/>
        <w:jc w:val="center"/>
        <w:rPr>
          <w:rFonts w:ascii="Tw Cen MT" w:hAnsi="Tw Cen MT" w:cs="BrowalliaUPC"/>
          <w:b/>
          <w:bCs/>
          <w:sz w:val="22"/>
          <w:szCs w:val="22"/>
        </w:rPr>
      </w:pPr>
    </w:p>
    <w:p w:rsidR="00CA7370" w:rsidRPr="005659F0" w:rsidRDefault="00CA7370" w:rsidP="00CA7370">
      <w:pPr>
        <w:pStyle w:val="CM105"/>
        <w:spacing w:after="0"/>
        <w:jc w:val="center"/>
        <w:rPr>
          <w:rFonts w:ascii="Tw Cen MT" w:hAnsi="Tw Cen MT" w:cs="BrowalliaUPC"/>
          <w:b/>
          <w:bCs/>
          <w:sz w:val="22"/>
          <w:szCs w:val="22"/>
        </w:rPr>
      </w:pPr>
    </w:p>
    <w:p w:rsidR="00CA7370" w:rsidRPr="005659F0" w:rsidRDefault="00CA7370" w:rsidP="00CA7370">
      <w:pPr>
        <w:pStyle w:val="CM105"/>
        <w:spacing w:after="0"/>
        <w:rPr>
          <w:rFonts w:ascii="Tw Cen MT" w:hAnsi="Tw Cen MT" w:cs="BrowalliaUPC"/>
          <w:b/>
          <w:bCs/>
          <w:sz w:val="22"/>
          <w:szCs w:val="22"/>
        </w:rPr>
      </w:pPr>
      <w:r w:rsidRPr="005659F0">
        <w:rPr>
          <w:rFonts w:ascii="Tw Cen MT" w:hAnsi="Tw Cen MT" w:cs="BrowalliaUPC"/>
          <w:b/>
          <w:bCs/>
          <w:sz w:val="22"/>
          <w:szCs w:val="22"/>
        </w:rPr>
        <w:t>______</w:t>
      </w:r>
      <w:r w:rsidR="00AF41A8" w:rsidRPr="005659F0">
        <w:rPr>
          <w:rFonts w:ascii="Tw Cen MT" w:hAnsi="Tw Cen MT" w:cs="BrowalliaUPC"/>
          <w:b/>
          <w:bCs/>
          <w:sz w:val="22"/>
          <w:szCs w:val="22"/>
        </w:rPr>
        <w:t>_________________________</w:t>
      </w:r>
      <w:r w:rsidR="00A65FDF" w:rsidRPr="005659F0">
        <w:rPr>
          <w:rFonts w:ascii="Tw Cen MT" w:hAnsi="Tw Cen MT" w:cs="BrowalliaUPC"/>
          <w:b/>
          <w:bCs/>
          <w:sz w:val="22"/>
          <w:szCs w:val="22"/>
        </w:rPr>
        <w:t>____</w:t>
      </w:r>
      <w:r w:rsidR="00AF41A8" w:rsidRPr="005659F0">
        <w:rPr>
          <w:rFonts w:ascii="Tw Cen MT" w:hAnsi="Tw Cen MT" w:cs="BrowalliaUPC"/>
          <w:b/>
          <w:bCs/>
          <w:sz w:val="22"/>
          <w:szCs w:val="22"/>
        </w:rPr>
        <w:t>____</w:t>
      </w:r>
      <w:r w:rsidR="00A65FDF" w:rsidRPr="005659F0">
        <w:rPr>
          <w:rFonts w:ascii="Tw Cen MT" w:hAnsi="Tw Cen MT" w:cs="BrowalliaUPC"/>
          <w:b/>
          <w:bCs/>
          <w:sz w:val="22"/>
          <w:szCs w:val="22"/>
        </w:rPr>
        <w:t>_</w:t>
      </w:r>
      <w:r w:rsidR="00AF41A8" w:rsidRPr="005659F0">
        <w:rPr>
          <w:rFonts w:ascii="Tw Cen MT" w:hAnsi="Tw Cen MT" w:cs="BrowalliaUPC"/>
          <w:b/>
          <w:bCs/>
          <w:sz w:val="22"/>
          <w:szCs w:val="22"/>
        </w:rPr>
        <w:t>_</w:t>
      </w:r>
    </w:p>
    <w:p w:rsidR="00CA7370" w:rsidRPr="005659F0" w:rsidRDefault="00CA7370" w:rsidP="00CA7370">
      <w:pPr>
        <w:pStyle w:val="CM105"/>
        <w:spacing w:after="0"/>
        <w:rPr>
          <w:rFonts w:ascii="Tw Cen MT" w:hAnsi="Tw Cen MT" w:cs="BrowalliaUPC"/>
          <w:b/>
          <w:bCs/>
          <w:sz w:val="22"/>
          <w:szCs w:val="22"/>
        </w:rPr>
      </w:pPr>
      <w:r w:rsidRPr="005659F0">
        <w:rPr>
          <w:rFonts w:ascii="Tw Cen MT" w:hAnsi="Tw Cen MT" w:cs="BrowalliaUPC"/>
          <w:b/>
          <w:bCs/>
          <w:sz w:val="22"/>
          <w:szCs w:val="22"/>
        </w:rPr>
        <w:t xml:space="preserve">Print Name </w:t>
      </w:r>
    </w:p>
    <w:p w:rsidR="00800EBF" w:rsidRPr="005659F0" w:rsidRDefault="00800EBF">
      <w:pPr>
        <w:pStyle w:val="CM100"/>
        <w:spacing w:after="0"/>
        <w:ind w:firstLine="3525"/>
        <w:rPr>
          <w:rFonts w:ascii="Tw Cen MT" w:hAnsi="Tw Cen MT" w:cs="BrowalliaUPC"/>
          <w:b/>
          <w:bCs/>
          <w:sz w:val="22"/>
          <w:szCs w:val="22"/>
        </w:rPr>
      </w:pPr>
    </w:p>
    <w:p w:rsidR="00800EBF" w:rsidRPr="005659F0" w:rsidRDefault="00800EBF">
      <w:pPr>
        <w:pStyle w:val="CM100"/>
        <w:spacing w:after="0"/>
        <w:ind w:firstLine="3525"/>
        <w:rPr>
          <w:rFonts w:ascii="Tw Cen MT" w:hAnsi="Tw Cen MT" w:cs="BrowalliaUPC"/>
          <w:b/>
          <w:bCs/>
          <w:sz w:val="22"/>
          <w:szCs w:val="22"/>
        </w:rPr>
      </w:pPr>
    </w:p>
    <w:p w:rsidR="00800EBF" w:rsidRPr="005659F0" w:rsidRDefault="00800EBF">
      <w:pPr>
        <w:pStyle w:val="CM100"/>
        <w:spacing w:after="0"/>
        <w:ind w:firstLine="3525"/>
        <w:rPr>
          <w:rFonts w:ascii="Tw Cen MT" w:hAnsi="Tw Cen MT" w:cs="BrowalliaUPC"/>
          <w:b/>
          <w:bCs/>
          <w:sz w:val="22"/>
          <w:szCs w:val="22"/>
        </w:rPr>
      </w:pPr>
    </w:p>
    <w:p w:rsidR="00800EBF" w:rsidRPr="005659F0" w:rsidRDefault="00800EBF">
      <w:pPr>
        <w:pStyle w:val="CM100"/>
        <w:spacing w:after="0"/>
        <w:ind w:firstLine="3525"/>
        <w:rPr>
          <w:rFonts w:ascii="Tw Cen MT" w:hAnsi="Tw Cen MT" w:cs="BrowalliaUPC"/>
          <w:b/>
          <w:bCs/>
          <w:sz w:val="22"/>
          <w:szCs w:val="22"/>
        </w:rPr>
      </w:pPr>
    </w:p>
    <w:p w:rsidR="00800EBF" w:rsidRPr="005659F0" w:rsidRDefault="00800EBF">
      <w:pPr>
        <w:pStyle w:val="CM100"/>
        <w:spacing w:after="0"/>
        <w:ind w:firstLine="3525"/>
        <w:rPr>
          <w:rFonts w:ascii="Tw Cen MT" w:hAnsi="Tw Cen MT" w:cs="BrowalliaUPC"/>
          <w:b/>
          <w:bCs/>
          <w:sz w:val="22"/>
          <w:szCs w:val="22"/>
        </w:rPr>
      </w:pPr>
    </w:p>
    <w:p w:rsidR="00800EBF" w:rsidRPr="005659F0" w:rsidRDefault="00800EBF">
      <w:pPr>
        <w:pStyle w:val="CM100"/>
        <w:spacing w:after="0"/>
        <w:ind w:firstLine="3525"/>
        <w:rPr>
          <w:rFonts w:ascii="Tw Cen MT" w:hAnsi="Tw Cen MT" w:cs="BrowalliaUPC"/>
          <w:b/>
          <w:bCs/>
          <w:sz w:val="22"/>
          <w:szCs w:val="22"/>
        </w:rPr>
      </w:pPr>
    </w:p>
    <w:p w:rsidR="00CA7370" w:rsidRPr="005659F0" w:rsidRDefault="00CA7370" w:rsidP="00CA7370">
      <w:pPr>
        <w:pStyle w:val="Default"/>
        <w:rPr>
          <w:rFonts w:ascii="Tw Cen MT" w:hAnsi="Tw Cen MT"/>
          <w:sz w:val="22"/>
          <w:szCs w:val="22"/>
        </w:rPr>
      </w:pPr>
    </w:p>
    <w:p w:rsidR="00CA7370" w:rsidRPr="005659F0" w:rsidRDefault="00CA7370" w:rsidP="00CA7370">
      <w:pPr>
        <w:pStyle w:val="Default"/>
        <w:rPr>
          <w:rFonts w:ascii="Tw Cen MT" w:hAnsi="Tw Cen MT"/>
          <w:sz w:val="22"/>
          <w:szCs w:val="22"/>
        </w:rPr>
      </w:pPr>
    </w:p>
    <w:p w:rsidR="00800EBF" w:rsidRPr="005659F0" w:rsidRDefault="00800EBF">
      <w:pPr>
        <w:pStyle w:val="CM100"/>
        <w:spacing w:after="0"/>
        <w:ind w:firstLine="3525"/>
        <w:rPr>
          <w:rFonts w:ascii="Tw Cen MT" w:hAnsi="Tw Cen MT" w:cs="BrowalliaUPC"/>
          <w:b/>
          <w:bCs/>
          <w:sz w:val="22"/>
          <w:szCs w:val="22"/>
        </w:rPr>
      </w:pPr>
    </w:p>
    <w:p w:rsidR="00800EBF" w:rsidRPr="005659F0" w:rsidRDefault="00800EBF">
      <w:pPr>
        <w:pStyle w:val="CM100"/>
        <w:spacing w:after="0"/>
        <w:ind w:firstLine="3525"/>
        <w:rPr>
          <w:rFonts w:ascii="Tw Cen MT" w:hAnsi="Tw Cen MT" w:cs="BrowalliaUPC"/>
          <w:b/>
          <w:bCs/>
          <w:sz w:val="22"/>
          <w:szCs w:val="22"/>
        </w:rPr>
      </w:pPr>
    </w:p>
    <w:p w:rsidR="00800EBF" w:rsidRPr="005659F0" w:rsidRDefault="00800EBF">
      <w:pPr>
        <w:pStyle w:val="CM100"/>
        <w:spacing w:after="0"/>
        <w:ind w:firstLine="3525"/>
        <w:rPr>
          <w:rFonts w:ascii="Tw Cen MT" w:hAnsi="Tw Cen MT" w:cs="BrowalliaUPC"/>
          <w:b/>
          <w:bCs/>
          <w:sz w:val="22"/>
          <w:szCs w:val="22"/>
        </w:rPr>
      </w:pPr>
    </w:p>
    <w:p w:rsidR="00800EBF" w:rsidRPr="005659F0" w:rsidRDefault="00800EBF">
      <w:pPr>
        <w:pStyle w:val="CM100"/>
        <w:spacing w:after="0"/>
        <w:ind w:firstLine="3525"/>
        <w:rPr>
          <w:rFonts w:ascii="Tw Cen MT" w:hAnsi="Tw Cen MT" w:cs="BrowalliaUPC"/>
          <w:b/>
          <w:bCs/>
          <w:sz w:val="22"/>
          <w:szCs w:val="22"/>
        </w:rPr>
      </w:pPr>
    </w:p>
    <w:p w:rsidR="00A65FDF" w:rsidRPr="005659F0" w:rsidRDefault="00A65FDF" w:rsidP="00A65FDF">
      <w:pPr>
        <w:pStyle w:val="Default"/>
        <w:rPr>
          <w:rFonts w:ascii="Tw Cen MT" w:hAnsi="Tw Cen MT"/>
          <w:sz w:val="22"/>
          <w:szCs w:val="22"/>
        </w:rPr>
      </w:pPr>
    </w:p>
    <w:p w:rsidR="00A65FDF" w:rsidRPr="005659F0" w:rsidRDefault="00A65FDF" w:rsidP="00A65FDF">
      <w:pPr>
        <w:pStyle w:val="Default"/>
        <w:rPr>
          <w:rFonts w:ascii="Tw Cen MT" w:hAnsi="Tw Cen MT"/>
          <w:sz w:val="22"/>
          <w:szCs w:val="22"/>
        </w:rPr>
      </w:pPr>
    </w:p>
    <w:p w:rsidR="00800EBF" w:rsidRDefault="00800EBF">
      <w:pPr>
        <w:pStyle w:val="CM100"/>
        <w:spacing w:after="0"/>
        <w:ind w:firstLine="3525"/>
        <w:rPr>
          <w:rFonts w:ascii="Tw Cen MT" w:hAnsi="Tw Cen MT" w:cs="BrowalliaUPC"/>
          <w:b/>
          <w:bCs/>
          <w:sz w:val="22"/>
          <w:szCs w:val="22"/>
        </w:rPr>
      </w:pPr>
    </w:p>
    <w:p w:rsidR="0076542F" w:rsidRPr="0076542F" w:rsidRDefault="0076542F" w:rsidP="0076542F">
      <w:pPr>
        <w:pStyle w:val="Default"/>
      </w:pPr>
    </w:p>
    <w:p w:rsidR="007906C5" w:rsidRDefault="007906C5">
      <w:pPr>
        <w:pStyle w:val="CM100"/>
        <w:spacing w:after="0"/>
        <w:ind w:firstLine="3525"/>
        <w:rPr>
          <w:rFonts w:ascii="Tw Cen MT" w:hAnsi="Tw Cen MT" w:cs="BrowalliaUPC"/>
          <w:b/>
          <w:bCs/>
          <w:sz w:val="22"/>
          <w:szCs w:val="22"/>
        </w:rPr>
      </w:pPr>
    </w:p>
    <w:p w:rsidR="007906C5" w:rsidRDefault="007906C5">
      <w:pPr>
        <w:pStyle w:val="CM100"/>
        <w:spacing w:after="0"/>
        <w:ind w:firstLine="3525"/>
        <w:rPr>
          <w:rFonts w:ascii="Tw Cen MT" w:hAnsi="Tw Cen MT" w:cs="BrowalliaUPC"/>
          <w:b/>
          <w:bCs/>
          <w:sz w:val="22"/>
          <w:szCs w:val="22"/>
        </w:rPr>
      </w:pPr>
    </w:p>
    <w:p w:rsidR="00800EBF" w:rsidRPr="005659F0" w:rsidRDefault="00800EBF">
      <w:pPr>
        <w:pStyle w:val="CM100"/>
        <w:spacing w:after="0"/>
        <w:ind w:firstLine="3525"/>
        <w:rPr>
          <w:rFonts w:ascii="Tw Cen MT" w:hAnsi="Tw Cen MT" w:cs="BrowalliaUPC"/>
          <w:b/>
          <w:bCs/>
          <w:sz w:val="22"/>
          <w:szCs w:val="22"/>
        </w:rPr>
      </w:pPr>
      <w:r w:rsidRPr="005659F0">
        <w:rPr>
          <w:rFonts w:ascii="Tw Cen MT" w:hAnsi="Tw Cen MT" w:cs="BrowalliaUPC"/>
          <w:b/>
          <w:bCs/>
          <w:sz w:val="22"/>
          <w:szCs w:val="22"/>
        </w:rPr>
        <w:t xml:space="preserve">JOB DESCRIPTION </w:t>
      </w:r>
    </w:p>
    <w:p w:rsidR="00800EBF" w:rsidRPr="005659F0" w:rsidRDefault="00800EBF">
      <w:pPr>
        <w:pStyle w:val="Default"/>
        <w:rPr>
          <w:rFonts w:ascii="Tw Cen MT" w:hAnsi="Tw Cen MT" w:cs="BrowalliaUPC"/>
          <w:sz w:val="22"/>
          <w:szCs w:val="22"/>
        </w:rPr>
      </w:pPr>
    </w:p>
    <w:p w:rsidR="00800EBF" w:rsidRPr="005659F0" w:rsidRDefault="00800EBF">
      <w:pPr>
        <w:pStyle w:val="CM89"/>
        <w:spacing w:after="0"/>
        <w:ind w:right="2968"/>
        <w:rPr>
          <w:rFonts w:ascii="Tw Cen MT" w:hAnsi="Tw Cen MT" w:cs="BrowalliaUPC"/>
          <w:b/>
          <w:bCs/>
          <w:sz w:val="22"/>
          <w:szCs w:val="22"/>
        </w:rPr>
      </w:pPr>
      <w:r w:rsidRPr="005659F0">
        <w:rPr>
          <w:rFonts w:ascii="Tw Cen MT" w:hAnsi="Tw Cen MT" w:cs="BrowalliaUPC"/>
          <w:b/>
          <w:bCs/>
          <w:sz w:val="22"/>
          <w:szCs w:val="22"/>
        </w:rPr>
        <w:t>CORNBELT EDUCATIONAL COOPERATIVE</w:t>
      </w:r>
    </w:p>
    <w:p w:rsidR="00CA7370" w:rsidRPr="005659F0" w:rsidRDefault="00CA7370">
      <w:pPr>
        <w:pStyle w:val="CM89"/>
        <w:spacing w:after="0"/>
        <w:ind w:left="3598" w:hanging="3597"/>
        <w:rPr>
          <w:rFonts w:ascii="Tw Cen MT" w:hAnsi="Tw Cen MT" w:cs="BrowalliaUPC"/>
          <w:b/>
          <w:bCs/>
          <w:sz w:val="22"/>
          <w:szCs w:val="22"/>
        </w:rPr>
      </w:pPr>
    </w:p>
    <w:p w:rsidR="004C55DB" w:rsidRPr="005659F0" w:rsidRDefault="004C55DB" w:rsidP="004C55DB">
      <w:pPr>
        <w:pStyle w:val="CM89"/>
        <w:spacing w:after="0"/>
        <w:ind w:left="3598" w:hanging="3597"/>
        <w:rPr>
          <w:rFonts w:ascii="Tw Cen MT" w:hAnsi="Tw Cen MT" w:cs="BrowalliaUPC"/>
          <w:sz w:val="22"/>
          <w:szCs w:val="22"/>
        </w:rPr>
      </w:pPr>
      <w:r w:rsidRPr="005659F0">
        <w:rPr>
          <w:rFonts w:ascii="Tw Cen MT" w:hAnsi="Tw Cen MT" w:cs="BrowalliaUPC"/>
          <w:b/>
          <w:bCs/>
          <w:sz w:val="22"/>
          <w:szCs w:val="22"/>
        </w:rPr>
        <w:t xml:space="preserve">JOB TITLE: </w:t>
      </w:r>
      <w:r w:rsidRPr="005659F0">
        <w:rPr>
          <w:rFonts w:ascii="Tw Cen MT" w:hAnsi="Tw Cen MT" w:cs="BrowalliaUPC"/>
          <w:b/>
          <w:bCs/>
          <w:sz w:val="22"/>
          <w:szCs w:val="22"/>
        </w:rPr>
        <w:tab/>
        <w:t>SPEECH-LANGUAGE PATHOLOGIST</w:t>
      </w:r>
    </w:p>
    <w:p w:rsidR="004C55DB" w:rsidRPr="005659F0" w:rsidRDefault="004C55DB" w:rsidP="004C55DB">
      <w:pPr>
        <w:pStyle w:val="CM2"/>
        <w:spacing w:line="240" w:lineRule="auto"/>
        <w:rPr>
          <w:rFonts w:ascii="Tw Cen MT" w:hAnsi="Tw Cen MT" w:cs="BrowalliaUPC"/>
          <w:b/>
          <w:bCs/>
          <w:sz w:val="22"/>
          <w:szCs w:val="22"/>
        </w:rPr>
      </w:pPr>
    </w:p>
    <w:p w:rsidR="004C55DB" w:rsidRPr="005659F0" w:rsidRDefault="004C55DB" w:rsidP="004C55DB">
      <w:pPr>
        <w:pStyle w:val="CM2"/>
        <w:spacing w:line="240" w:lineRule="auto"/>
        <w:rPr>
          <w:rFonts w:ascii="Tw Cen MT" w:hAnsi="Tw Cen MT" w:cs="BrowalliaUPC"/>
          <w:b/>
          <w:bCs/>
          <w:sz w:val="22"/>
          <w:szCs w:val="22"/>
        </w:rPr>
      </w:pPr>
      <w:r w:rsidRPr="005659F0">
        <w:rPr>
          <w:rFonts w:ascii="Tw Cen MT" w:hAnsi="Tw Cen MT" w:cs="BrowalliaUPC"/>
          <w:b/>
          <w:bCs/>
          <w:sz w:val="22"/>
          <w:szCs w:val="22"/>
        </w:rPr>
        <w:t>REQUIREMENTS:</w:t>
      </w:r>
    </w:p>
    <w:p w:rsidR="004C55DB" w:rsidRPr="005659F0" w:rsidRDefault="004C55DB" w:rsidP="004C55DB">
      <w:pPr>
        <w:pStyle w:val="CM2"/>
        <w:spacing w:line="240" w:lineRule="auto"/>
        <w:rPr>
          <w:rFonts w:ascii="Tw Cen MT" w:hAnsi="Tw Cen MT" w:cs="BrowalliaUPC"/>
          <w:sz w:val="22"/>
          <w:szCs w:val="22"/>
        </w:rPr>
      </w:pPr>
      <w:r w:rsidRPr="005659F0">
        <w:rPr>
          <w:rFonts w:ascii="Tw Cen MT" w:hAnsi="Tw Cen MT" w:cs="BrowalliaUPC"/>
          <w:b/>
          <w:bCs/>
          <w:sz w:val="22"/>
          <w:szCs w:val="22"/>
        </w:rPr>
        <w:t xml:space="preserve"> </w:t>
      </w:r>
    </w:p>
    <w:p w:rsidR="004C55DB" w:rsidRPr="005659F0" w:rsidRDefault="004C55DB" w:rsidP="004C55DB">
      <w:pPr>
        <w:pStyle w:val="CM89"/>
        <w:spacing w:after="0"/>
        <w:ind w:left="3600" w:hanging="3600"/>
        <w:rPr>
          <w:rFonts w:ascii="Tw Cen MT" w:hAnsi="Tw Cen MT" w:cs="BrowalliaUPC"/>
          <w:sz w:val="22"/>
          <w:szCs w:val="22"/>
        </w:rPr>
      </w:pPr>
      <w:r w:rsidRPr="005659F0">
        <w:rPr>
          <w:rFonts w:ascii="Tw Cen MT" w:hAnsi="Tw Cen MT" w:cs="BrowalliaUPC"/>
          <w:b/>
          <w:bCs/>
          <w:sz w:val="22"/>
          <w:szCs w:val="22"/>
        </w:rPr>
        <w:t xml:space="preserve">A. </w:t>
      </w:r>
      <w:r w:rsidRPr="005659F0">
        <w:rPr>
          <w:rFonts w:ascii="Tw Cen MT" w:hAnsi="Tw Cen MT" w:cs="BrowalliaUPC"/>
          <w:b/>
          <w:bCs/>
          <w:sz w:val="22"/>
          <w:szCs w:val="22"/>
        </w:rPr>
        <w:tab/>
        <w:t xml:space="preserve">Education Level: </w:t>
      </w:r>
      <w:r w:rsidRPr="005659F0">
        <w:rPr>
          <w:rFonts w:ascii="Tw Cen MT" w:hAnsi="Tw Cen MT" w:cs="BrowalliaUPC"/>
          <w:sz w:val="22"/>
          <w:szCs w:val="22"/>
        </w:rPr>
        <w:t xml:space="preserve">Bachelor’s or Master’s degree and Licensure from South Dakota Board of Examiners for Speech-Language Pathology. </w:t>
      </w:r>
    </w:p>
    <w:p w:rsidR="004C55DB" w:rsidRPr="005659F0" w:rsidRDefault="004C55DB" w:rsidP="004C55DB">
      <w:pPr>
        <w:pStyle w:val="Default"/>
        <w:rPr>
          <w:rFonts w:ascii="Tw Cen MT" w:hAnsi="Tw Cen MT" w:cs="BrowalliaUPC"/>
          <w:sz w:val="22"/>
          <w:szCs w:val="22"/>
        </w:rPr>
      </w:pPr>
    </w:p>
    <w:p w:rsidR="004C55DB" w:rsidRPr="005659F0" w:rsidRDefault="004C55DB" w:rsidP="004C55DB">
      <w:pPr>
        <w:pStyle w:val="CM89"/>
        <w:spacing w:after="0"/>
        <w:ind w:left="3598" w:hanging="3597"/>
        <w:rPr>
          <w:rFonts w:ascii="Tw Cen MT" w:hAnsi="Tw Cen MT" w:cs="BrowalliaUPC"/>
          <w:bCs/>
          <w:sz w:val="22"/>
          <w:szCs w:val="22"/>
        </w:rPr>
      </w:pPr>
      <w:r w:rsidRPr="005659F0">
        <w:rPr>
          <w:rFonts w:ascii="Tw Cen MT" w:hAnsi="Tw Cen MT" w:cs="BrowalliaUPC"/>
          <w:b/>
          <w:bCs/>
          <w:sz w:val="22"/>
          <w:szCs w:val="22"/>
        </w:rPr>
        <w:t xml:space="preserve">B. </w:t>
      </w:r>
      <w:r w:rsidRPr="005659F0">
        <w:rPr>
          <w:rFonts w:ascii="Tw Cen MT" w:hAnsi="Tw Cen MT" w:cs="BrowalliaUPC"/>
          <w:b/>
          <w:bCs/>
          <w:sz w:val="22"/>
          <w:szCs w:val="22"/>
        </w:rPr>
        <w:tab/>
        <w:t xml:space="preserve">Experience Desired: </w:t>
      </w:r>
      <w:r w:rsidRPr="005659F0">
        <w:rPr>
          <w:rFonts w:ascii="Tw Cen MT" w:hAnsi="Tw Cen MT" w:cs="BrowalliaUPC"/>
          <w:bCs/>
          <w:sz w:val="22"/>
          <w:szCs w:val="22"/>
        </w:rPr>
        <w:t>Successful Internship.</w:t>
      </w:r>
    </w:p>
    <w:p w:rsidR="004C55DB" w:rsidRPr="005659F0" w:rsidRDefault="004C55DB" w:rsidP="004C55DB">
      <w:pPr>
        <w:pStyle w:val="CM89"/>
        <w:spacing w:after="0"/>
        <w:ind w:left="3598" w:hanging="3597"/>
        <w:rPr>
          <w:rFonts w:ascii="Tw Cen MT" w:hAnsi="Tw Cen MT" w:cs="BrowalliaUPC"/>
          <w:sz w:val="22"/>
          <w:szCs w:val="22"/>
        </w:rPr>
      </w:pPr>
      <w:r w:rsidRPr="005659F0">
        <w:rPr>
          <w:rFonts w:ascii="Tw Cen MT" w:hAnsi="Tw Cen MT" w:cs="BrowalliaUPC"/>
          <w:b/>
          <w:bCs/>
          <w:sz w:val="22"/>
          <w:szCs w:val="22"/>
        </w:rPr>
        <w:t xml:space="preserve"> </w:t>
      </w:r>
    </w:p>
    <w:p w:rsidR="004C55DB" w:rsidRPr="005659F0" w:rsidRDefault="004C55DB" w:rsidP="004C55DB">
      <w:pPr>
        <w:pStyle w:val="CM89"/>
        <w:spacing w:after="0"/>
        <w:ind w:left="3598" w:hanging="3597"/>
        <w:rPr>
          <w:rFonts w:ascii="Tw Cen MT" w:hAnsi="Tw Cen MT" w:cs="BrowalliaUPC"/>
          <w:sz w:val="22"/>
          <w:szCs w:val="22"/>
        </w:rPr>
      </w:pPr>
      <w:r w:rsidRPr="005659F0">
        <w:rPr>
          <w:rFonts w:ascii="Tw Cen MT" w:hAnsi="Tw Cen MT" w:cs="BrowalliaUPC"/>
          <w:b/>
          <w:bCs/>
          <w:sz w:val="22"/>
          <w:szCs w:val="22"/>
        </w:rPr>
        <w:t xml:space="preserve">C. </w:t>
      </w:r>
      <w:r w:rsidRPr="005659F0">
        <w:rPr>
          <w:rFonts w:ascii="Tw Cen MT" w:hAnsi="Tw Cen MT" w:cs="BrowalliaUPC"/>
          <w:b/>
          <w:bCs/>
          <w:sz w:val="22"/>
          <w:szCs w:val="22"/>
        </w:rPr>
        <w:tab/>
        <w:t xml:space="preserve">Physical Requirements: </w:t>
      </w:r>
      <w:r w:rsidRPr="005659F0">
        <w:rPr>
          <w:rFonts w:ascii="Tw Cen MT" w:hAnsi="Tw Cen MT" w:cs="BrowalliaUPC"/>
          <w:sz w:val="22"/>
          <w:szCs w:val="22"/>
        </w:rPr>
        <w:t xml:space="preserve">The position requires good physical skills in hand-eye/mind-eye coordination and hearing.  Use of wrists, hands and fingers in keyboarding and typing. The ability to effectively communicate verbally and in writing is required. At times the position will require carrying and lifting equipment, filing, stooping, sitting, standing, and walking. Possess the physical ability to perform all the essential functions and duties identified in the job description.  The ability to drive a car is required.  </w:t>
      </w:r>
    </w:p>
    <w:p w:rsidR="004C55DB" w:rsidRPr="005659F0" w:rsidRDefault="004C55DB" w:rsidP="004C55DB">
      <w:pPr>
        <w:pStyle w:val="Default"/>
        <w:rPr>
          <w:rFonts w:ascii="Tw Cen MT" w:hAnsi="Tw Cen MT" w:cs="BrowalliaUPC"/>
          <w:sz w:val="22"/>
          <w:szCs w:val="22"/>
        </w:rPr>
      </w:pPr>
    </w:p>
    <w:p w:rsidR="008423DB" w:rsidRPr="005659F0" w:rsidRDefault="004C55DB" w:rsidP="008423DB">
      <w:pPr>
        <w:pStyle w:val="CM89"/>
        <w:spacing w:after="0"/>
        <w:ind w:left="3600" w:hanging="3600"/>
        <w:rPr>
          <w:rFonts w:ascii="Tw Cen MT" w:hAnsi="Tw Cen MT" w:cs="BrowalliaUPC"/>
          <w:sz w:val="22"/>
          <w:szCs w:val="22"/>
        </w:rPr>
      </w:pPr>
      <w:r w:rsidRPr="005659F0">
        <w:rPr>
          <w:rFonts w:ascii="Tw Cen MT" w:hAnsi="Tw Cen MT" w:cs="BrowalliaUPC"/>
          <w:b/>
          <w:bCs/>
          <w:sz w:val="22"/>
          <w:szCs w:val="22"/>
        </w:rPr>
        <w:t xml:space="preserve">D. </w:t>
      </w:r>
      <w:r w:rsidRPr="005659F0">
        <w:rPr>
          <w:rFonts w:ascii="Tw Cen MT" w:hAnsi="Tw Cen MT" w:cs="BrowalliaUPC"/>
          <w:b/>
          <w:bCs/>
          <w:sz w:val="22"/>
          <w:szCs w:val="22"/>
        </w:rPr>
        <w:tab/>
        <w:t xml:space="preserve">Other Requirements: </w:t>
      </w:r>
      <w:r w:rsidRPr="005659F0">
        <w:rPr>
          <w:rFonts w:ascii="Tw Cen MT" w:hAnsi="Tw Cen MT" w:cs="BrowalliaUPC"/>
          <w:sz w:val="22"/>
          <w:szCs w:val="22"/>
        </w:rPr>
        <w:t>Excellent oral and written communication skills. Dem</w:t>
      </w:r>
      <w:r w:rsidR="006664DB">
        <w:rPr>
          <w:rFonts w:ascii="Tw Cen MT" w:hAnsi="Tw Cen MT" w:cs="BrowalliaUPC"/>
          <w:sz w:val="22"/>
          <w:szCs w:val="22"/>
        </w:rPr>
        <w:t>onstrate</w:t>
      </w:r>
      <w:r w:rsidRPr="005659F0">
        <w:rPr>
          <w:rFonts w:ascii="Tw Cen MT" w:hAnsi="Tw Cen MT" w:cs="BrowalliaUPC"/>
          <w:sz w:val="22"/>
          <w:szCs w:val="22"/>
        </w:rPr>
        <w:t xml:space="preserve"> skills in human relations, leadership and co</w:t>
      </w:r>
      <w:r w:rsidR="006664DB">
        <w:rPr>
          <w:rFonts w:ascii="Tw Cen MT" w:hAnsi="Tw Cen MT" w:cs="BrowalliaUPC"/>
          <w:sz w:val="22"/>
          <w:szCs w:val="22"/>
        </w:rPr>
        <w:t>nflict management.  Demonstrate</w:t>
      </w:r>
      <w:r w:rsidRPr="005659F0">
        <w:rPr>
          <w:rFonts w:ascii="Tw Cen MT" w:hAnsi="Tw Cen MT" w:cs="BrowalliaUPC"/>
          <w:sz w:val="22"/>
          <w:szCs w:val="22"/>
        </w:rPr>
        <w:t xml:space="preserve"> competency in word processing, spread she</w:t>
      </w:r>
      <w:r w:rsidR="006664DB">
        <w:rPr>
          <w:rFonts w:ascii="Tw Cen MT" w:hAnsi="Tw Cen MT" w:cs="BrowalliaUPC"/>
          <w:sz w:val="22"/>
          <w:szCs w:val="22"/>
        </w:rPr>
        <w:t>ets and data bases. Demonstrate</w:t>
      </w:r>
      <w:r w:rsidRPr="005659F0">
        <w:rPr>
          <w:rFonts w:ascii="Tw Cen MT" w:hAnsi="Tw Cen MT" w:cs="BrowalliaUPC"/>
          <w:sz w:val="22"/>
          <w:szCs w:val="22"/>
        </w:rPr>
        <w:t xml:space="preserve"> ability to work well with others. </w:t>
      </w:r>
      <w:r w:rsidR="008423DB" w:rsidRPr="005659F0">
        <w:rPr>
          <w:rFonts w:ascii="Tw Cen MT" w:hAnsi="Tw Cen MT" w:cs="BrowalliaUPC"/>
          <w:sz w:val="22"/>
          <w:szCs w:val="22"/>
        </w:rPr>
        <w:t xml:space="preserve">Cellular phone with data package.  </w:t>
      </w:r>
    </w:p>
    <w:p w:rsidR="004C55DB" w:rsidRPr="005659F0" w:rsidRDefault="004C55DB" w:rsidP="004C55DB">
      <w:pPr>
        <w:pStyle w:val="Default"/>
        <w:rPr>
          <w:rFonts w:ascii="Tw Cen MT" w:hAnsi="Tw Cen MT" w:cs="BrowalliaUPC"/>
          <w:sz w:val="22"/>
          <w:szCs w:val="22"/>
        </w:rPr>
      </w:pPr>
    </w:p>
    <w:p w:rsidR="004C55DB" w:rsidRPr="005659F0" w:rsidRDefault="004C55DB" w:rsidP="004C55DB">
      <w:pPr>
        <w:pStyle w:val="CM89"/>
        <w:spacing w:after="0"/>
        <w:ind w:left="3598" w:hanging="3597"/>
        <w:rPr>
          <w:rFonts w:ascii="Tw Cen MT" w:hAnsi="Tw Cen MT" w:cs="BrowalliaUPC"/>
          <w:b/>
          <w:bCs/>
          <w:sz w:val="22"/>
          <w:szCs w:val="22"/>
        </w:rPr>
      </w:pPr>
    </w:p>
    <w:p w:rsidR="004C55DB" w:rsidRPr="005659F0" w:rsidRDefault="004C55DB" w:rsidP="004C55DB">
      <w:pPr>
        <w:pStyle w:val="CM89"/>
        <w:spacing w:after="0"/>
        <w:ind w:left="3598" w:hanging="3597"/>
        <w:rPr>
          <w:rFonts w:ascii="Tw Cen MT" w:hAnsi="Tw Cen MT" w:cs="BrowalliaUPC"/>
          <w:sz w:val="22"/>
          <w:szCs w:val="22"/>
        </w:rPr>
      </w:pPr>
      <w:r w:rsidRPr="005659F0">
        <w:rPr>
          <w:rFonts w:ascii="Tw Cen MT" w:hAnsi="Tw Cen MT" w:cs="BrowalliaUPC"/>
          <w:b/>
          <w:bCs/>
          <w:sz w:val="22"/>
          <w:szCs w:val="22"/>
        </w:rPr>
        <w:t>REPORTS TO</w:t>
      </w:r>
      <w:r w:rsidRPr="005659F0">
        <w:rPr>
          <w:rFonts w:ascii="Tw Cen MT" w:hAnsi="Tw Cen MT" w:cs="BrowalliaUPC"/>
          <w:b/>
          <w:sz w:val="22"/>
          <w:szCs w:val="22"/>
        </w:rPr>
        <w:t>:</w:t>
      </w:r>
      <w:r w:rsidRPr="005659F0">
        <w:rPr>
          <w:rFonts w:ascii="Tw Cen MT" w:hAnsi="Tw Cen MT" w:cs="BrowalliaUPC"/>
          <w:sz w:val="22"/>
          <w:szCs w:val="22"/>
        </w:rPr>
        <w:t xml:space="preserve"> </w:t>
      </w:r>
      <w:r w:rsidRPr="005659F0">
        <w:rPr>
          <w:rFonts w:ascii="Tw Cen MT" w:hAnsi="Tw Cen MT" w:cs="BrowalliaUPC"/>
          <w:sz w:val="22"/>
          <w:szCs w:val="22"/>
        </w:rPr>
        <w:tab/>
        <w:t xml:space="preserve">COORDINATOR OF SPEECH SERVICES </w:t>
      </w:r>
    </w:p>
    <w:p w:rsidR="004C55DB" w:rsidRPr="005659F0" w:rsidRDefault="004C55DB" w:rsidP="004C55DB">
      <w:pPr>
        <w:pStyle w:val="Default"/>
        <w:rPr>
          <w:rFonts w:ascii="Tw Cen MT" w:hAnsi="Tw Cen MT" w:cs="BrowalliaUPC"/>
          <w:sz w:val="22"/>
          <w:szCs w:val="22"/>
        </w:rPr>
      </w:pPr>
    </w:p>
    <w:p w:rsidR="004C55DB" w:rsidRPr="005659F0" w:rsidRDefault="004C55DB" w:rsidP="004C55DB">
      <w:pPr>
        <w:pStyle w:val="Default"/>
        <w:rPr>
          <w:rFonts w:ascii="Tw Cen MT" w:hAnsi="Tw Cen MT" w:cs="BrowalliaUPC"/>
          <w:sz w:val="22"/>
          <w:szCs w:val="22"/>
        </w:rPr>
      </w:pPr>
    </w:p>
    <w:p w:rsidR="004C55DB" w:rsidRPr="005659F0" w:rsidRDefault="004C55DB" w:rsidP="004C55DB">
      <w:pPr>
        <w:pStyle w:val="CM109"/>
        <w:spacing w:after="0"/>
        <w:rPr>
          <w:rFonts w:ascii="Tw Cen MT" w:hAnsi="Tw Cen MT" w:cs="BrowalliaUPC"/>
          <w:sz w:val="22"/>
          <w:szCs w:val="22"/>
        </w:rPr>
      </w:pPr>
      <w:r w:rsidRPr="005659F0">
        <w:rPr>
          <w:rFonts w:ascii="Tw Cen MT" w:hAnsi="Tw Cen MT" w:cs="BrowalliaUPC"/>
          <w:b/>
          <w:bCs/>
          <w:sz w:val="22"/>
          <w:szCs w:val="22"/>
        </w:rPr>
        <w:t>RECEIVES GUIDANCE FROM:</w:t>
      </w:r>
      <w:r w:rsidRPr="005659F0">
        <w:rPr>
          <w:rFonts w:ascii="Tw Cen MT" w:hAnsi="Tw Cen MT" w:cs="BrowalliaUPC"/>
          <w:b/>
          <w:bCs/>
          <w:sz w:val="22"/>
          <w:szCs w:val="22"/>
        </w:rPr>
        <w:tab/>
      </w:r>
      <w:r w:rsidR="0076542F">
        <w:rPr>
          <w:rFonts w:ascii="Tw Cen MT" w:hAnsi="Tw Cen MT" w:cs="BrowalliaUPC"/>
          <w:b/>
          <w:bCs/>
          <w:sz w:val="22"/>
          <w:szCs w:val="22"/>
        </w:rPr>
        <w:tab/>
      </w:r>
      <w:r w:rsidRPr="005659F0">
        <w:rPr>
          <w:rFonts w:ascii="Tw Cen MT" w:hAnsi="Tw Cen MT" w:cs="BrowalliaUPC"/>
          <w:sz w:val="22"/>
          <w:szCs w:val="22"/>
        </w:rPr>
        <w:t xml:space="preserve">SUPERINTENDENTS, PRINCIPALS, AND </w:t>
      </w:r>
    </w:p>
    <w:p w:rsidR="004C55DB" w:rsidRPr="005659F0" w:rsidRDefault="004C55DB" w:rsidP="004C55DB">
      <w:pPr>
        <w:pStyle w:val="CM111"/>
        <w:spacing w:after="0"/>
        <w:ind w:firstLine="3600"/>
        <w:rPr>
          <w:rFonts w:ascii="Tw Cen MT" w:hAnsi="Tw Cen MT" w:cs="BrowalliaUPC"/>
          <w:sz w:val="22"/>
          <w:szCs w:val="22"/>
        </w:rPr>
      </w:pPr>
      <w:r w:rsidRPr="005659F0">
        <w:rPr>
          <w:rFonts w:ascii="Tw Cen MT" w:hAnsi="Tw Cen MT" w:cs="BrowalliaUPC"/>
          <w:sz w:val="22"/>
          <w:szCs w:val="22"/>
        </w:rPr>
        <w:t xml:space="preserve">COORDINATOR OF SPEECH SERVICES </w:t>
      </w:r>
    </w:p>
    <w:p w:rsidR="004C55DB" w:rsidRPr="005659F0" w:rsidRDefault="004C55DB" w:rsidP="004C55DB">
      <w:pPr>
        <w:pStyle w:val="CM2"/>
        <w:spacing w:line="240" w:lineRule="auto"/>
        <w:rPr>
          <w:rFonts w:ascii="Tw Cen MT" w:hAnsi="Tw Cen MT" w:cs="BrowalliaUPC"/>
          <w:b/>
          <w:bCs/>
          <w:sz w:val="22"/>
          <w:szCs w:val="22"/>
        </w:rPr>
      </w:pPr>
    </w:p>
    <w:p w:rsidR="004C55DB" w:rsidRPr="005659F0" w:rsidRDefault="004C55DB" w:rsidP="004C55DB">
      <w:pPr>
        <w:pStyle w:val="CM2"/>
        <w:spacing w:line="240" w:lineRule="auto"/>
        <w:rPr>
          <w:rFonts w:ascii="Tw Cen MT" w:hAnsi="Tw Cen MT" w:cs="BrowalliaUPC"/>
          <w:b/>
          <w:bCs/>
          <w:sz w:val="22"/>
          <w:szCs w:val="22"/>
        </w:rPr>
      </w:pPr>
    </w:p>
    <w:p w:rsidR="004C55DB" w:rsidRPr="005659F0" w:rsidRDefault="004C55DB" w:rsidP="004C55DB">
      <w:pPr>
        <w:pStyle w:val="CM2"/>
        <w:spacing w:line="240" w:lineRule="auto"/>
        <w:rPr>
          <w:rFonts w:ascii="Tw Cen MT" w:hAnsi="Tw Cen MT" w:cs="BrowalliaUPC"/>
          <w:b/>
          <w:bCs/>
          <w:sz w:val="22"/>
          <w:szCs w:val="22"/>
        </w:rPr>
      </w:pPr>
    </w:p>
    <w:p w:rsidR="004C55DB" w:rsidRPr="005659F0" w:rsidRDefault="004C55DB" w:rsidP="004C55DB">
      <w:pPr>
        <w:pStyle w:val="CM2"/>
        <w:spacing w:line="240" w:lineRule="auto"/>
        <w:rPr>
          <w:rFonts w:ascii="Tw Cen MT" w:hAnsi="Tw Cen MT" w:cs="BrowalliaUPC"/>
          <w:b/>
          <w:bCs/>
          <w:sz w:val="22"/>
          <w:szCs w:val="22"/>
        </w:rPr>
      </w:pPr>
    </w:p>
    <w:p w:rsidR="004C55DB" w:rsidRPr="005659F0" w:rsidRDefault="004C55DB" w:rsidP="004C55DB">
      <w:pPr>
        <w:pStyle w:val="CM2"/>
        <w:spacing w:line="240" w:lineRule="auto"/>
        <w:rPr>
          <w:rFonts w:ascii="Tw Cen MT" w:hAnsi="Tw Cen MT" w:cs="BrowalliaUPC"/>
          <w:b/>
          <w:bCs/>
          <w:sz w:val="22"/>
          <w:szCs w:val="22"/>
        </w:rPr>
      </w:pPr>
    </w:p>
    <w:p w:rsidR="004C55DB" w:rsidRPr="005659F0" w:rsidRDefault="004C55DB" w:rsidP="004C55DB">
      <w:pPr>
        <w:pStyle w:val="CM2"/>
        <w:spacing w:line="240" w:lineRule="auto"/>
        <w:rPr>
          <w:rFonts w:ascii="Tw Cen MT" w:hAnsi="Tw Cen MT" w:cs="BrowalliaUPC"/>
          <w:b/>
          <w:bCs/>
          <w:sz w:val="22"/>
          <w:szCs w:val="22"/>
        </w:rPr>
      </w:pPr>
    </w:p>
    <w:p w:rsidR="004C55DB" w:rsidRPr="005659F0" w:rsidRDefault="004C55DB" w:rsidP="004C55DB">
      <w:pPr>
        <w:pStyle w:val="Default"/>
        <w:rPr>
          <w:rFonts w:ascii="Tw Cen MT" w:hAnsi="Tw Cen MT"/>
          <w:sz w:val="22"/>
          <w:szCs w:val="22"/>
        </w:rPr>
      </w:pPr>
    </w:p>
    <w:p w:rsidR="004C55DB" w:rsidRPr="005659F0" w:rsidRDefault="004C55DB" w:rsidP="004C55DB">
      <w:pPr>
        <w:pStyle w:val="Default"/>
        <w:rPr>
          <w:rFonts w:ascii="Tw Cen MT" w:hAnsi="Tw Cen MT"/>
          <w:sz w:val="22"/>
          <w:szCs w:val="22"/>
        </w:rPr>
      </w:pPr>
    </w:p>
    <w:p w:rsidR="004C55DB" w:rsidRPr="005659F0" w:rsidRDefault="004C55DB" w:rsidP="004C55DB">
      <w:pPr>
        <w:pStyle w:val="Default"/>
        <w:rPr>
          <w:rFonts w:ascii="Tw Cen MT" w:hAnsi="Tw Cen MT"/>
          <w:sz w:val="22"/>
          <w:szCs w:val="22"/>
        </w:rPr>
      </w:pPr>
    </w:p>
    <w:p w:rsidR="004C55DB" w:rsidRPr="005659F0" w:rsidRDefault="004C55DB" w:rsidP="004C55DB">
      <w:pPr>
        <w:pStyle w:val="CM2"/>
        <w:spacing w:line="240" w:lineRule="auto"/>
        <w:rPr>
          <w:rFonts w:ascii="Tw Cen MT" w:hAnsi="Tw Cen MT" w:cs="BrowalliaUPC"/>
          <w:b/>
          <w:bCs/>
          <w:sz w:val="22"/>
          <w:szCs w:val="22"/>
        </w:rPr>
      </w:pPr>
    </w:p>
    <w:p w:rsidR="004C55DB" w:rsidRPr="005659F0" w:rsidRDefault="004C55DB" w:rsidP="004C55DB">
      <w:pPr>
        <w:pStyle w:val="CM2"/>
        <w:spacing w:line="240" w:lineRule="auto"/>
        <w:rPr>
          <w:rFonts w:ascii="Tw Cen MT" w:hAnsi="Tw Cen MT" w:cs="BrowalliaUPC"/>
          <w:b/>
          <w:bCs/>
          <w:sz w:val="22"/>
          <w:szCs w:val="22"/>
        </w:rPr>
      </w:pPr>
    </w:p>
    <w:p w:rsidR="004C55DB" w:rsidRPr="005659F0" w:rsidRDefault="004C55DB" w:rsidP="004C55DB">
      <w:pPr>
        <w:pStyle w:val="CM2"/>
        <w:spacing w:line="240" w:lineRule="auto"/>
        <w:rPr>
          <w:rFonts w:ascii="Tw Cen MT" w:hAnsi="Tw Cen MT" w:cs="BrowalliaUPC"/>
          <w:b/>
          <w:bCs/>
          <w:sz w:val="22"/>
          <w:szCs w:val="22"/>
        </w:rPr>
      </w:pPr>
    </w:p>
    <w:p w:rsidR="004C55DB" w:rsidRDefault="004C55DB" w:rsidP="004C55DB">
      <w:pPr>
        <w:pStyle w:val="Default"/>
        <w:rPr>
          <w:rFonts w:ascii="Tw Cen MT" w:hAnsi="Tw Cen MT"/>
          <w:sz w:val="22"/>
          <w:szCs w:val="22"/>
        </w:rPr>
      </w:pPr>
    </w:p>
    <w:p w:rsidR="0076542F" w:rsidRDefault="0076542F" w:rsidP="004C55DB">
      <w:pPr>
        <w:pStyle w:val="Default"/>
        <w:rPr>
          <w:rFonts w:ascii="Tw Cen MT" w:hAnsi="Tw Cen MT"/>
          <w:sz w:val="22"/>
          <w:szCs w:val="22"/>
        </w:rPr>
      </w:pPr>
    </w:p>
    <w:p w:rsidR="0076542F" w:rsidRPr="005659F0" w:rsidRDefault="0076542F" w:rsidP="004C55DB">
      <w:pPr>
        <w:pStyle w:val="Default"/>
        <w:rPr>
          <w:rFonts w:ascii="Tw Cen MT" w:hAnsi="Tw Cen MT"/>
          <w:sz w:val="22"/>
          <w:szCs w:val="22"/>
        </w:rPr>
      </w:pPr>
    </w:p>
    <w:p w:rsidR="004C55DB" w:rsidRPr="005659F0" w:rsidRDefault="004C55DB" w:rsidP="004C55DB">
      <w:pPr>
        <w:pStyle w:val="CM2"/>
        <w:spacing w:line="240" w:lineRule="auto"/>
        <w:rPr>
          <w:rFonts w:ascii="Tw Cen MT" w:hAnsi="Tw Cen MT" w:cs="BrowalliaUPC"/>
          <w:b/>
          <w:bCs/>
          <w:sz w:val="22"/>
          <w:szCs w:val="22"/>
        </w:rPr>
      </w:pPr>
    </w:p>
    <w:p w:rsidR="004C55DB" w:rsidRPr="005659F0" w:rsidRDefault="004C55DB" w:rsidP="004C55DB">
      <w:pPr>
        <w:pStyle w:val="CM2"/>
        <w:spacing w:line="240" w:lineRule="auto"/>
        <w:rPr>
          <w:rFonts w:ascii="Tw Cen MT" w:hAnsi="Tw Cen MT" w:cs="BrowalliaUPC"/>
          <w:b/>
          <w:bCs/>
          <w:sz w:val="22"/>
          <w:szCs w:val="22"/>
        </w:rPr>
      </w:pPr>
    </w:p>
    <w:p w:rsidR="004C55DB" w:rsidRPr="005659F0" w:rsidRDefault="004C55DB" w:rsidP="004C55DB">
      <w:pPr>
        <w:pStyle w:val="CM2"/>
        <w:spacing w:line="240" w:lineRule="auto"/>
        <w:rPr>
          <w:rFonts w:ascii="Tw Cen MT" w:hAnsi="Tw Cen MT" w:cs="BrowalliaUPC"/>
          <w:b/>
          <w:bCs/>
          <w:sz w:val="22"/>
          <w:szCs w:val="22"/>
        </w:rPr>
      </w:pPr>
    </w:p>
    <w:p w:rsidR="004C55DB" w:rsidRPr="005659F0" w:rsidRDefault="004C55DB" w:rsidP="004C55DB">
      <w:pPr>
        <w:pStyle w:val="Default"/>
        <w:rPr>
          <w:rFonts w:ascii="Tw Cen MT" w:hAnsi="Tw Cen MT"/>
          <w:sz w:val="22"/>
          <w:szCs w:val="22"/>
        </w:rPr>
      </w:pPr>
    </w:p>
    <w:p w:rsidR="004C55DB" w:rsidRPr="005659F0" w:rsidRDefault="004C55DB" w:rsidP="004C55DB">
      <w:pPr>
        <w:pStyle w:val="CM2"/>
        <w:spacing w:line="240" w:lineRule="auto"/>
        <w:rPr>
          <w:rFonts w:ascii="Tw Cen MT" w:hAnsi="Tw Cen MT" w:cs="BrowalliaUPC"/>
          <w:b/>
          <w:bCs/>
          <w:sz w:val="22"/>
          <w:szCs w:val="22"/>
        </w:rPr>
      </w:pPr>
      <w:r w:rsidRPr="005659F0">
        <w:rPr>
          <w:rFonts w:ascii="Tw Cen MT" w:hAnsi="Tw Cen MT" w:cs="BrowalliaUPC"/>
          <w:b/>
          <w:bCs/>
          <w:sz w:val="22"/>
          <w:szCs w:val="22"/>
        </w:rPr>
        <w:t xml:space="preserve">ESSENTIAL FUNCTIONS AND DUTIES: </w:t>
      </w:r>
    </w:p>
    <w:p w:rsidR="004C55DB" w:rsidRPr="005659F0" w:rsidRDefault="004C55DB" w:rsidP="004C55DB">
      <w:pPr>
        <w:pStyle w:val="Default"/>
        <w:rPr>
          <w:rFonts w:ascii="Tw Cen MT" w:hAnsi="Tw Cen MT" w:cs="BrowalliaUPC"/>
          <w:sz w:val="22"/>
          <w:szCs w:val="22"/>
        </w:rPr>
      </w:pPr>
    </w:p>
    <w:p w:rsidR="004C55DB" w:rsidRPr="005659F0" w:rsidRDefault="004C55DB" w:rsidP="0071292F">
      <w:pPr>
        <w:pStyle w:val="Default"/>
        <w:numPr>
          <w:ilvl w:val="0"/>
          <w:numId w:val="48"/>
        </w:numPr>
        <w:rPr>
          <w:rFonts w:ascii="Tw Cen MT" w:hAnsi="Tw Cen MT" w:cs="BrowalliaUPC"/>
          <w:color w:val="auto"/>
          <w:sz w:val="22"/>
          <w:szCs w:val="22"/>
        </w:rPr>
      </w:pPr>
      <w:r w:rsidRPr="005659F0">
        <w:rPr>
          <w:rFonts w:ascii="Tw Cen MT" w:hAnsi="Tw Cen MT" w:cs="BrowalliaUPC"/>
          <w:color w:val="auto"/>
          <w:sz w:val="22"/>
          <w:szCs w:val="22"/>
        </w:rPr>
        <w:t xml:space="preserve">Teaches students with speech, language and hearing disorders utilizing instructional techniques and curriculum designs that are consistent with research on characteristics of effective speech therapy models. </w:t>
      </w: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71292F">
      <w:pPr>
        <w:pStyle w:val="Default"/>
        <w:numPr>
          <w:ilvl w:val="0"/>
          <w:numId w:val="48"/>
        </w:numPr>
        <w:rPr>
          <w:rFonts w:ascii="Tw Cen MT" w:hAnsi="Tw Cen MT" w:cs="BrowalliaUPC"/>
          <w:color w:val="auto"/>
          <w:sz w:val="22"/>
          <w:szCs w:val="22"/>
        </w:rPr>
      </w:pPr>
      <w:r w:rsidRPr="005659F0">
        <w:rPr>
          <w:rFonts w:ascii="Tw Cen MT" w:hAnsi="Tw Cen MT" w:cs="BrowalliaUPC"/>
          <w:color w:val="auto"/>
          <w:sz w:val="22"/>
          <w:szCs w:val="22"/>
        </w:rPr>
        <w:t xml:space="preserve">Provides itinerant services on a Cooperative-wide basis as directed by the Coordinator according to student needs in the area of communication disorders. </w:t>
      </w: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71292F">
      <w:pPr>
        <w:pStyle w:val="Default"/>
        <w:numPr>
          <w:ilvl w:val="0"/>
          <w:numId w:val="48"/>
        </w:numPr>
        <w:rPr>
          <w:rFonts w:ascii="Tw Cen MT" w:hAnsi="Tw Cen MT" w:cs="BrowalliaUPC"/>
          <w:color w:val="auto"/>
          <w:sz w:val="22"/>
          <w:szCs w:val="22"/>
        </w:rPr>
      </w:pPr>
      <w:r w:rsidRPr="005659F0">
        <w:rPr>
          <w:rFonts w:ascii="Tw Cen MT" w:hAnsi="Tw Cen MT" w:cs="BrowalliaUPC"/>
          <w:color w:val="auto"/>
          <w:sz w:val="22"/>
          <w:szCs w:val="22"/>
        </w:rPr>
        <w:t xml:space="preserve">Participates in speech and hearing screening activities, evaluations, placement decisions, and development of IEP plans for eligible students. </w:t>
      </w: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71292F">
      <w:pPr>
        <w:pStyle w:val="CM33"/>
        <w:numPr>
          <w:ilvl w:val="0"/>
          <w:numId w:val="48"/>
        </w:numPr>
        <w:spacing w:line="240" w:lineRule="auto"/>
        <w:rPr>
          <w:rFonts w:ascii="Tw Cen MT" w:hAnsi="Tw Cen MT" w:cs="BrowalliaUPC"/>
          <w:sz w:val="22"/>
          <w:szCs w:val="22"/>
        </w:rPr>
      </w:pPr>
      <w:r w:rsidRPr="005659F0">
        <w:rPr>
          <w:rFonts w:ascii="Tw Cen MT" w:hAnsi="Tw Cen MT" w:cs="BrowalliaUPC"/>
          <w:sz w:val="22"/>
          <w:szCs w:val="22"/>
        </w:rPr>
        <w:t xml:space="preserve">Ability to develop appropriate Individual Educational Plans (IEP) for children with Disabilities. </w:t>
      </w:r>
      <w:r w:rsidRPr="005659F0">
        <w:rPr>
          <w:rFonts w:ascii="Tw Cen MT" w:hAnsi="Tw Cen MT" w:cs="BrowalliaUPC"/>
          <w:sz w:val="22"/>
          <w:szCs w:val="22"/>
        </w:rPr>
        <w:br/>
      </w:r>
    </w:p>
    <w:p w:rsidR="004C55DB" w:rsidRPr="005659F0" w:rsidRDefault="004C55DB" w:rsidP="0071292F">
      <w:pPr>
        <w:pStyle w:val="Default"/>
        <w:numPr>
          <w:ilvl w:val="0"/>
          <w:numId w:val="48"/>
        </w:numPr>
        <w:rPr>
          <w:rFonts w:ascii="Tw Cen MT" w:hAnsi="Tw Cen MT" w:cs="BrowalliaUPC"/>
          <w:color w:val="auto"/>
          <w:sz w:val="22"/>
          <w:szCs w:val="22"/>
        </w:rPr>
      </w:pPr>
      <w:r w:rsidRPr="005659F0">
        <w:rPr>
          <w:rFonts w:ascii="Tw Cen MT" w:hAnsi="Tw Cen MT" w:cs="BrowalliaUPC"/>
          <w:color w:val="auto"/>
          <w:sz w:val="22"/>
          <w:szCs w:val="22"/>
        </w:rPr>
        <w:t xml:space="preserve">Maintains student records regarding the referral, evaluation and placement process in compliance with district, state and federal requirements. </w:t>
      </w: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71292F">
      <w:pPr>
        <w:pStyle w:val="Default"/>
        <w:numPr>
          <w:ilvl w:val="0"/>
          <w:numId w:val="48"/>
        </w:numPr>
        <w:rPr>
          <w:rFonts w:ascii="Tw Cen MT" w:hAnsi="Tw Cen MT" w:cs="BrowalliaUPC"/>
          <w:color w:val="auto"/>
          <w:sz w:val="22"/>
          <w:szCs w:val="22"/>
        </w:rPr>
      </w:pPr>
      <w:r w:rsidRPr="005659F0">
        <w:rPr>
          <w:rFonts w:ascii="Tw Cen MT" w:hAnsi="Tw Cen MT" w:cs="BrowalliaUPC"/>
          <w:color w:val="auto"/>
          <w:sz w:val="22"/>
          <w:szCs w:val="22"/>
        </w:rPr>
        <w:t xml:space="preserve">Participates in parent conferences and communicates with parents on a routine basis, keeping them well informed about their child’s progress. </w:t>
      </w: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71292F">
      <w:pPr>
        <w:pStyle w:val="Default"/>
        <w:numPr>
          <w:ilvl w:val="0"/>
          <w:numId w:val="48"/>
        </w:numPr>
        <w:rPr>
          <w:rFonts w:ascii="Tw Cen MT" w:hAnsi="Tw Cen MT" w:cs="BrowalliaUPC"/>
          <w:color w:val="auto"/>
          <w:sz w:val="22"/>
          <w:szCs w:val="22"/>
        </w:rPr>
      </w:pPr>
      <w:r w:rsidRPr="005659F0">
        <w:rPr>
          <w:rFonts w:ascii="Tw Cen MT" w:hAnsi="Tw Cen MT" w:cs="BrowalliaUPC"/>
          <w:color w:val="auto"/>
          <w:sz w:val="22"/>
          <w:szCs w:val="22"/>
        </w:rPr>
        <w:t xml:space="preserve">Establishes student success as a primary teaching goal and provides opportunities for students to experience success. </w:t>
      </w: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71292F">
      <w:pPr>
        <w:pStyle w:val="Default"/>
        <w:numPr>
          <w:ilvl w:val="0"/>
          <w:numId w:val="48"/>
        </w:numPr>
        <w:rPr>
          <w:rFonts w:ascii="Tw Cen MT" w:hAnsi="Tw Cen MT" w:cs="BrowalliaUPC"/>
          <w:color w:val="auto"/>
          <w:sz w:val="22"/>
          <w:szCs w:val="22"/>
        </w:rPr>
      </w:pPr>
      <w:r w:rsidRPr="005659F0">
        <w:rPr>
          <w:rFonts w:ascii="Tw Cen MT" w:hAnsi="Tw Cen MT" w:cs="BrowalliaUPC"/>
          <w:color w:val="auto"/>
          <w:sz w:val="22"/>
          <w:szCs w:val="22"/>
        </w:rPr>
        <w:t xml:space="preserve">Promotes achievement in the area of communication for qualified students. </w:t>
      </w: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71292F">
      <w:pPr>
        <w:pStyle w:val="Default"/>
        <w:numPr>
          <w:ilvl w:val="0"/>
          <w:numId w:val="48"/>
        </w:numPr>
        <w:rPr>
          <w:rFonts w:ascii="Tw Cen MT" w:hAnsi="Tw Cen MT" w:cs="BrowalliaUPC"/>
          <w:color w:val="auto"/>
          <w:sz w:val="22"/>
          <w:szCs w:val="22"/>
        </w:rPr>
      </w:pPr>
      <w:r w:rsidRPr="005659F0">
        <w:rPr>
          <w:rFonts w:ascii="Tw Cen MT" w:hAnsi="Tw Cen MT" w:cs="BrowalliaUPC"/>
          <w:color w:val="auto"/>
          <w:sz w:val="22"/>
          <w:szCs w:val="22"/>
        </w:rPr>
        <w:t xml:space="preserve">Monitors student progress and provides continuous feedback to enhance learning. </w:t>
      </w: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71292F">
      <w:pPr>
        <w:pStyle w:val="Default"/>
        <w:numPr>
          <w:ilvl w:val="0"/>
          <w:numId w:val="48"/>
        </w:numPr>
        <w:rPr>
          <w:rFonts w:ascii="Tw Cen MT" w:hAnsi="Tw Cen MT" w:cs="BrowalliaUPC"/>
          <w:color w:val="auto"/>
          <w:sz w:val="22"/>
          <w:szCs w:val="22"/>
        </w:rPr>
      </w:pPr>
      <w:r w:rsidRPr="005659F0">
        <w:rPr>
          <w:rFonts w:ascii="Tw Cen MT" w:hAnsi="Tw Cen MT" w:cs="BrowalliaUPC"/>
          <w:color w:val="auto"/>
          <w:sz w:val="22"/>
          <w:szCs w:val="22"/>
        </w:rPr>
        <w:t xml:space="preserve">Establishes a learning climate that promotes the orderly behavior of all students while maintaining the dignity and positive self-concept of each student. </w:t>
      </w: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71292F">
      <w:pPr>
        <w:pStyle w:val="Default"/>
        <w:numPr>
          <w:ilvl w:val="0"/>
          <w:numId w:val="48"/>
        </w:numPr>
        <w:rPr>
          <w:rFonts w:ascii="Tw Cen MT" w:hAnsi="Tw Cen MT" w:cs="BrowalliaUPC"/>
          <w:color w:val="auto"/>
          <w:sz w:val="22"/>
          <w:szCs w:val="22"/>
        </w:rPr>
      </w:pPr>
      <w:r w:rsidRPr="005659F0">
        <w:rPr>
          <w:rFonts w:ascii="Tw Cen MT" w:hAnsi="Tw Cen MT" w:cs="BrowalliaUPC"/>
          <w:color w:val="auto"/>
          <w:sz w:val="22"/>
          <w:szCs w:val="22"/>
        </w:rPr>
        <w:t xml:space="preserve">Participates in school and Cooperative educational committees and meetings. </w:t>
      </w: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71292F">
      <w:pPr>
        <w:pStyle w:val="Default"/>
        <w:numPr>
          <w:ilvl w:val="0"/>
          <w:numId w:val="48"/>
        </w:numPr>
        <w:rPr>
          <w:rFonts w:ascii="Tw Cen MT" w:hAnsi="Tw Cen MT" w:cs="BrowalliaUPC"/>
          <w:color w:val="auto"/>
          <w:sz w:val="22"/>
          <w:szCs w:val="22"/>
        </w:rPr>
      </w:pPr>
      <w:r w:rsidRPr="005659F0">
        <w:rPr>
          <w:rFonts w:ascii="Tw Cen MT" w:hAnsi="Tw Cen MT" w:cs="BrowalliaUPC"/>
          <w:color w:val="auto"/>
          <w:sz w:val="22"/>
          <w:szCs w:val="22"/>
        </w:rPr>
        <w:t xml:space="preserve">Ensures a learning environment that provides for the well-being, health and safety of all students. </w:t>
      </w: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71292F">
      <w:pPr>
        <w:pStyle w:val="Default"/>
        <w:numPr>
          <w:ilvl w:val="0"/>
          <w:numId w:val="48"/>
        </w:numPr>
        <w:rPr>
          <w:rFonts w:ascii="Tw Cen MT" w:hAnsi="Tw Cen MT" w:cs="BrowalliaUPC"/>
          <w:color w:val="auto"/>
          <w:sz w:val="22"/>
          <w:szCs w:val="22"/>
        </w:rPr>
      </w:pPr>
      <w:r w:rsidRPr="005659F0">
        <w:rPr>
          <w:rFonts w:ascii="Tw Cen MT" w:hAnsi="Tw Cen MT" w:cs="BrowalliaUPC"/>
          <w:color w:val="auto"/>
          <w:sz w:val="22"/>
          <w:szCs w:val="22"/>
        </w:rPr>
        <w:t xml:space="preserve">Performs other duties as assigned by the Director or Coordinator. </w:t>
      </w: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71292F">
      <w:pPr>
        <w:pStyle w:val="Default"/>
        <w:numPr>
          <w:ilvl w:val="0"/>
          <w:numId w:val="48"/>
        </w:numPr>
        <w:rPr>
          <w:rFonts w:ascii="Tw Cen MT" w:hAnsi="Tw Cen MT" w:cs="BrowalliaUPC"/>
          <w:color w:val="auto"/>
          <w:sz w:val="22"/>
          <w:szCs w:val="22"/>
        </w:rPr>
      </w:pPr>
      <w:r w:rsidRPr="005659F0">
        <w:rPr>
          <w:rFonts w:ascii="Tw Cen MT" w:hAnsi="Tw Cen MT" w:cs="BrowalliaUPC"/>
          <w:color w:val="auto"/>
          <w:sz w:val="22"/>
          <w:szCs w:val="22"/>
        </w:rPr>
        <w:t xml:space="preserve">Ability to align curriculum and instruction to the state content and extended standards. </w:t>
      </w: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71292F">
      <w:pPr>
        <w:pStyle w:val="Default"/>
        <w:numPr>
          <w:ilvl w:val="0"/>
          <w:numId w:val="48"/>
        </w:numPr>
        <w:rPr>
          <w:rFonts w:ascii="Tw Cen MT" w:hAnsi="Tw Cen MT" w:cs="BrowalliaUPC"/>
          <w:color w:val="auto"/>
          <w:sz w:val="22"/>
          <w:szCs w:val="22"/>
        </w:rPr>
      </w:pPr>
      <w:r w:rsidRPr="005659F0">
        <w:rPr>
          <w:rFonts w:ascii="Tw Cen MT" w:hAnsi="Tw Cen MT" w:cs="BrowalliaUPC"/>
          <w:color w:val="auto"/>
          <w:sz w:val="22"/>
          <w:szCs w:val="22"/>
        </w:rPr>
        <w:t xml:space="preserve">Ability to make referrals, conducts appropriate screening and evaluations, and make placement recommendations for children with disabilities. </w:t>
      </w: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71292F">
      <w:pPr>
        <w:pStyle w:val="Default"/>
        <w:numPr>
          <w:ilvl w:val="0"/>
          <w:numId w:val="48"/>
        </w:numPr>
        <w:rPr>
          <w:rFonts w:ascii="Tw Cen MT" w:hAnsi="Tw Cen MT" w:cs="BrowalliaUPC"/>
          <w:color w:val="auto"/>
          <w:sz w:val="22"/>
          <w:szCs w:val="22"/>
        </w:rPr>
      </w:pPr>
      <w:r w:rsidRPr="005659F0">
        <w:rPr>
          <w:rFonts w:ascii="Tw Cen MT" w:hAnsi="Tw Cen MT" w:cs="BrowalliaUPC"/>
          <w:color w:val="auto"/>
          <w:sz w:val="22"/>
          <w:szCs w:val="22"/>
        </w:rPr>
        <w:t xml:space="preserve">Understands and practices confidentiality with regard to the requirements set forth in the Family Educational Rights and Privacy Act (FERPA).   </w:t>
      </w: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4C55DB">
      <w:pPr>
        <w:pStyle w:val="Default"/>
        <w:rPr>
          <w:rFonts w:ascii="Tw Cen MT" w:hAnsi="Tw Cen MT" w:cs="BrowalliaUPC"/>
          <w:color w:val="auto"/>
          <w:sz w:val="22"/>
          <w:szCs w:val="22"/>
        </w:rPr>
      </w:pPr>
    </w:p>
    <w:p w:rsidR="004C55DB" w:rsidRDefault="004C55DB" w:rsidP="004C55DB">
      <w:pPr>
        <w:pStyle w:val="Default"/>
        <w:rPr>
          <w:rFonts w:ascii="Tw Cen MT" w:hAnsi="Tw Cen MT" w:cs="BrowalliaUPC"/>
          <w:color w:val="auto"/>
          <w:sz w:val="22"/>
          <w:szCs w:val="22"/>
        </w:rPr>
      </w:pPr>
    </w:p>
    <w:p w:rsidR="0076542F" w:rsidRPr="005659F0" w:rsidRDefault="0076542F" w:rsidP="004C55DB">
      <w:pPr>
        <w:pStyle w:val="Default"/>
        <w:rPr>
          <w:rFonts w:ascii="Tw Cen MT" w:hAnsi="Tw Cen MT" w:cs="BrowalliaUPC"/>
          <w:color w:val="auto"/>
          <w:sz w:val="22"/>
          <w:szCs w:val="22"/>
        </w:rPr>
      </w:pP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4C55DB">
      <w:pPr>
        <w:pStyle w:val="Default"/>
        <w:rPr>
          <w:rFonts w:ascii="Tw Cen MT" w:hAnsi="Tw Cen MT" w:cs="BrowalliaUPC"/>
          <w:color w:val="auto"/>
          <w:sz w:val="22"/>
          <w:szCs w:val="22"/>
        </w:rPr>
      </w:pPr>
    </w:p>
    <w:p w:rsidR="004C55DB" w:rsidRPr="005659F0" w:rsidRDefault="004C55DB" w:rsidP="004C55DB">
      <w:pPr>
        <w:pStyle w:val="Default"/>
        <w:rPr>
          <w:rFonts w:ascii="Tw Cen MT" w:hAnsi="Tw Cen MT" w:cs="BrowalliaUPC"/>
          <w:color w:val="auto"/>
          <w:sz w:val="22"/>
          <w:szCs w:val="22"/>
        </w:rPr>
      </w:pPr>
      <w:r w:rsidRPr="005659F0">
        <w:rPr>
          <w:rFonts w:ascii="Tw Cen MT" w:hAnsi="Tw Cen MT" w:cs="BrowalliaUPC"/>
          <w:color w:val="auto"/>
          <w:sz w:val="22"/>
          <w:szCs w:val="22"/>
        </w:rPr>
        <w:lastRenderedPageBreak/>
        <w:t xml:space="preserve">     </w:t>
      </w:r>
    </w:p>
    <w:p w:rsidR="004C55DB" w:rsidRPr="005659F0" w:rsidRDefault="004C55DB" w:rsidP="004C55DB">
      <w:pPr>
        <w:pStyle w:val="CM100"/>
        <w:spacing w:after="0"/>
        <w:rPr>
          <w:rFonts w:ascii="Tw Cen MT" w:hAnsi="Tw Cen MT" w:cs="BrowalliaUPC"/>
          <w:sz w:val="22"/>
          <w:szCs w:val="22"/>
        </w:rPr>
      </w:pPr>
      <w:r w:rsidRPr="005659F0">
        <w:rPr>
          <w:rFonts w:ascii="Tw Cen MT" w:hAnsi="Tw Cen MT" w:cs="BrowalliaUPC"/>
          <w:b/>
          <w:bCs/>
          <w:sz w:val="22"/>
          <w:szCs w:val="22"/>
        </w:rPr>
        <w:t>WORKING CONDITIONS:</w:t>
      </w:r>
      <w:r w:rsidRPr="005659F0">
        <w:rPr>
          <w:rFonts w:ascii="Tw Cen MT" w:hAnsi="Tw Cen MT" w:cs="BrowalliaUPC"/>
          <w:b/>
          <w:bCs/>
          <w:sz w:val="22"/>
          <w:szCs w:val="22"/>
        </w:rPr>
        <w:br/>
      </w:r>
    </w:p>
    <w:tbl>
      <w:tblPr>
        <w:tblW w:w="9378" w:type="dxa"/>
        <w:tblLook w:val="0000" w:firstRow="0" w:lastRow="0" w:firstColumn="0" w:lastColumn="0" w:noHBand="0" w:noVBand="0"/>
      </w:tblPr>
      <w:tblGrid>
        <w:gridCol w:w="3512"/>
        <w:gridCol w:w="2105"/>
        <w:gridCol w:w="3761"/>
      </w:tblGrid>
      <w:tr w:rsidR="004C55DB" w:rsidRPr="005659F0" w:rsidTr="003C580D">
        <w:trPr>
          <w:trHeight w:val="253"/>
        </w:trPr>
        <w:tc>
          <w:tcPr>
            <w:tcW w:w="3512" w:type="dxa"/>
            <w:tcBorders>
              <w:top w:val="nil"/>
              <w:left w:val="nil"/>
              <w:bottom w:val="single" w:sz="6" w:space="0" w:color="000000"/>
              <w:right w:val="nil"/>
            </w:tcBorders>
          </w:tcPr>
          <w:p w:rsidR="004C55DB" w:rsidRPr="005659F0" w:rsidRDefault="004C55DB" w:rsidP="003C580D">
            <w:pPr>
              <w:pStyle w:val="Default"/>
              <w:rPr>
                <w:rFonts w:ascii="Tw Cen MT" w:hAnsi="Tw Cen MT" w:cs="BrowalliaUPC"/>
                <w:sz w:val="22"/>
                <w:szCs w:val="22"/>
              </w:rPr>
            </w:pPr>
            <w:r w:rsidRPr="005659F0">
              <w:rPr>
                <w:rFonts w:ascii="Tw Cen MT" w:hAnsi="Tw Cen MT" w:cs="BrowalliaUPC"/>
                <w:b/>
                <w:bCs/>
                <w:sz w:val="22"/>
                <w:szCs w:val="22"/>
              </w:rPr>
              <w:t xml:space="preserve">A. Inside </w:t>
            </w:r>
          </w:p>
        </w:tc>
        <w:tc>
          <w:tcPr>
            <w:tcW w:w="2105" w:type="dxa"/>
            <w:tcBorders>
              <w:top w:val="nil"/>
              <w:left w:val="nil"/>
              <w:bottom w:val="single" w:sz="6" w:space="0" w:color="000000"/>
              <w:right w:val="nil"/>
            </w:tcBorders>
          </w:tcPr>
          <w:p w:rsidR="004C55DB" w:rsidRPr="005659F0" w:rsidRDefault="004C55DB" w:rsidP="003C580D">
            <w:pPr>
              <w:pStyle w:val="Default"/>
              <w:rPr>
                <w:rFonts w:ascii="Tw Cen MT" w:hAnsi="Tw Cen MT" w:cs="BrowalliaUPC"/>
                <w:sz w:val="22"/>
                <w:szCs w:val="22"/>
              </w:rPr>
            </w:pPr>
            <w:r w:rsidRPr="005659F0">
              <w:rPr>
                <w:rFonts w:ascii="Tw Cen MT" w:hAnsi="Tw Cen MT" w:cs="BrowalliaUPC"/>
                <w:b/>
                <w:bCs/>
                <w:sz w:val="22"/>
                <w:szCs w:val="22"/>
              </w:rPr>
              <w:t xml:space="preserve">Outside </w:t>
            </w:r>
          </w:p>
        </w:tc>
        <w:tc>
          <w:tcPr>
            <w:tcW w:w="3761" w:type="dxa"/>
            <w:tcBorders>
              <w:top w:val="nil"/>
              <w:left w:val="nil"/>
              <w:bottom w:val="single" w:sz="6" w:space="0" w:color="000000"/>
              <w:right w:val="nil"/>
            </w:tcBorders>
          </w:tcPr>
          <w:p w:rsidR="004C55DB" w:rsidRPr="005659F0" w:rsidRDefault="004C55DB" w:rsidP="003C580D">
            <w:pPr>
              <w:pStyle w:val="Default"/>
              <w:jc w:val="center"/>
              <w:rPr>
                <w:rFonts w:ascii="Tw Cen MT" w:hAnsi="Tw Cen MT" w:cs="BrowalliaUPC"/>
                <w:sz w:val="22"/>
                <w:szCs w:val="22"/>
              </w:rPr>
            </w:pPr>
            <w:r w:rsidRPr="005659F0">
              <w:rPr>
                <w:rFonts w:ascii="Tw Cen MT" w:hAnsi="Tw Cen MT" w:cs="BrowalliaUPC"/>
                <w:b/>
                <w:bCs/>
                <w:sz w:val="22"/>
                <w:szCs w:val="22"/>
              </w:rPr>
              <w:t xml:space="preserve">Both </w:t>
            </w:r>
          </w:p>
        </w:tc>
      </w:tr>
      <w:tr w:rsidR="004C55DB" w:rsidRPr="005659F0" w:rsidTr="003C580D">
        <w:trPr>
          <w:trHeight w:val="433"/>
        </w:trPr>
        <w:tc>
          <w:tcPr>
            <w:tcW w:w="3512" w:type="dxa"/>
            <w:tcBorders>
              <w:top w:val="single" w:sz="6" w:space="0" w:color="000000"/>
              <w:left w:val="nil"/>
              <w:bottom w:val="nil"/>
              <w:right w:val="nil"/>
            </w:tcBorders>
          </w:tcPr>
          <w:p w:rsidR="004C55DB" w:rsidRPr="005659F0" w:rsidRDefault="004C55DB" w:rsidP="003C580D">
            <w:pPr>
              <w:pStyle w:val="Default"/>
              <w:rPr>
                <w:rFonts w:ascii="Tw Cen MT" w:hAnsi="Tw Cen MT" w:cs="BrowalliaUPC"/>
                <w:color w:val="auto"/>
                <w:sz w:val="22"/>
                <w:szCs w:val="22"/>
              </w:rPr>
            </w:pPr>
          </w:p>
        </w:tc>
        <w:tc>
          <w:tcPr>
            <w:tcW w:w="2105" w:type="dxa"/>
            <w:tcBorders>
              <w:top w:val="single" w:sz="6" w:space="0" w:color="000000"/>
              <w:left w:val="nil"/>
              <w:bottom w:val="nil"/>
              <w:right w:val="nil"/>
            </w:tcBorders>
          </w:tcPr>
          <w:p w:rsidR="004C55DB" w:rsidRPr="005659F0" w:rsidRDefault="004C55DB" w:rsidP="003C580D">
            <w:pPr>
              <w:pStyle w:val="Default"/>
              <w:rPr>
                <w:rFonts w:ascii="Tw Cen MT" w:hAnsi="Tw Cen MT" w:cs="BrowalliaUPC"/>
                <w:color w:val="auto"/>
                <w:sz w:val="22"/>
                <w:szCs w:val="22"/>
              </w:rPr>
            </w:pPr>
          </w:p>
        </w:tc>
        <w:tc>
          <w:tcPr>
            <w:tcW w:w="3761" w:type="dxa"/>
            <w:tcBorders>
              <w:top w:val="single" w:sz="6" w:space="0" w:color="000000"/>
              <w:left w:val="nil"/>
              <w:bottom w:val="nil"/>
              <w:right w:val="nil"/>
            </w:tcBorders>
          </w:tcPr>
          <w:p w:rsidR="004C55DB" w:rsidRPr="005659F0" w:rsidRDefault="004C55DB" w:rsidP="003C580D">
            <w:pPr>
              <w:pStyle w:val="Default"/>
              <w:jc w:val="center"/>
              <w:rPr>
                <w:rFonts w:ascii="Tw Cen MT" w:hAnsi="Tw Cen MT" w:cs="BrowalliaUPC"/>
                <w:sz w:val="22"/>
                <w:szCs w:val="22"/>
              </w:rPr>
            </w:pPr>
            <w:r w:rsidRPr="005659F0">
              <w:rPr>
                <w:rFonts w:ascii="Tw Cen MT" w:hAnsi="Tw Cen MT" w:cs="BrowalliaUPC"/>
                <w:b/>
                <w:bCs/>
                <w:sz w:val="22"/>
                <w:szCs w:val="22"/>
              </w:rPr>
              <w:t xml:space="preserve">XXX </w:t>
            </w:r>
          </w:p>
        </w:tc>
      </w:tr>
      <w:tr w:rsidR="004C55DB" w:rsidRPr="005659F0" w:rsidTr="003C580D">
        <w:trPr>
          <w:trHeight w:val="393"/>
        </w:trPr>
        <w:tc>
          <w:tcPr>
            <w:tcW w:w="3512" w:type="dxa"/>
            <w:tcBorders>
              <w:top w:val="nil"/>
              <w:left w:val="nil"/>
              <w:bottom w:val="nil"/>
              <w:right w:val="nil"/>
            </w:tcBorders>
            <w:vAlign w:val="bottom"/>
          </w:tcPr>
          <w:p w:rsidR="004C55DB" w:rsidRPr="005659F0" w:rsidRDefault="004C55DB" w:rsidP="003C580D">
            <w:pPr>
              <w:pStyle w:val="Default"/>
              <w:rPr>
                <w:rFonts w:ascii="Tw Cen MT" w:hAnsi="Tw Cen MT" w:cs="BrowalliaUPC"/>
                <w:sz w:val="22"/>
                <w:szCs w:val="22"/>
              </w:rPr>
            </w:pPr>
            <w:r w:rsidRPr="005659F0">
              <w:rPr>
                <w:rFonts w:ascii="Tw Cen MT" w:hAnsi="Tw Cen MT" w:cs="BrowalliaUPC"/>
                <w:b/>
                <w:bCs/>
                <w:sz w:val="22"/>
                <w:szCs w:val="22"/>
              </w:rPr>
              <w:t xml:space="preserve">B. Climatic Environment:   </w:t>
            </w:r>
          </w:p>
        </w:tc>
        <w:tc>
          <w:tcPr>
            <w:tcW w:w="2105" w:type="dxa"/>
            <w:tcBorders>
              <w:top w:val="nil"/>
              <w:left w:val="nil"/>
              <w:bottom w:val="nil"/>
              <w:right w:val="nil"/>
            </w:tcBorders>
          </w:tcPr>
          <w:p w:rsidR="004C55DB" w:rsidRPr="005659F0" w:rsidRDefault="004C55DB" w:rsidP="003C580D">
            <w:pPr>
              <w:pStyle w:val="Default"/>
              <w:rPr>
                <w:rFonts w:ascii="Tw Cen MT" w:hAnsi="Tw Cen MT" w:cs="BrowalliaUPC"/>
                <w:color w:val="auto"/>
                <w:sz w:val="22"/>
                <w:szCs w:val="22"/>
              </w:rPr>
            </w:pPr>
          </w:p>
        </w:tc>
        <w:tc>
          <w:tcPr>
            <w:tcW w:w="3761" w:type="dxa"/>
            <w:tcBorders>
              <w:top w:val="nil"/>
              <w:left w:val="nil"/>
              <w:bottom w:val="nil"/>
              <w:right w:val="nil"/>
            </w:tcBorders>
          </w:tcPr>
          <w:p w:rsidR="004C55DB" w:rsidRPr="005659F0" w:rsidRDefault="004C55DB" w:rsidP="003C580D">
            <w:pPr>
              <w:pStyle w:val="Default"/>
              <w:jc w:val="center"/>
              <w:rPr>
                <w:rFonts w:ascii="Tw Cen MT" w:hAnsi="Tw Cen MT" w:cs="BrowalliaUPC"/>
                <w:color w:val="auto"/>
                <w:sz w:val="22"/>
                <w:szCs w:val="22"/>
              </w:rPr>
            </w:pPr>
          </w:p>
        </w:tc>
      </w:tr>
    </w:tbl>
    <w:p w:rsidR="004C55DB" w:rsidRPr="005659F0" w:rsidRDefault="004C55DB" w:rsidP="004C55DB">
      <w:pPr>
        <w:pStyle w:val="CM89"/>
        <w:spacing w:after="0"/>
        <w:rPr>
          <w:rFonts w:ascii="Tw Cen MT" w:hAnsi="Tw Cen MT" w:cs="BrowalliaUPC"/>
          <w:sz w:val="22"/>
          <w:szCs w:val="22"/>
        </w:rPr>
      </w:pPr>
      <w:r w:rsidRPr="005659F0">
        <w:rPr>
          <w:rFonts w:ascii="Tw Cen MT" w:hAnsi="Tw Cen MT" w:cs="BrowalliaUPC"/>
          <w:sz w:val="22"/>
          <w:szCs w:val="22"/>
        </w:rPr>
        <w:t xml:space="preserve">Typically, work is conducted in comfortable class rooms, offices and other appropriate school settings. However, some working areas are not climate controlled and may be subject to extremes in temperature and humidity. Varying degrees of travel is required for this position which may result in exposure to outside elements because of weather conditions. </w:t>
      </w:r>
    </w:p>
    <w:p w:rsidR="004C55DB" w:rsidRPr="005659F0" w:rsidRDefault="004C55DB" w:rsidP="004C55DB">
      <w:pPr>
        <w:pStyle w:val="Default"/>
        <w:rPr>
          <w:rFonts w:ascii="Tw Cen MT" w:hAnsi="Tw Cen MT" w:cs="BrowalliaUPC"/>
          <w:sz w:val="22"/>
          <w:szCs w:val="22"/>
        </w:rPr>
      </w:pPr>
    </w:p>
    <w:p w:rsidR="004C55DB" w:rsidRPr="005659F0" w:rsidRDefault="004C55DB" w:rsidP="004C55DB">
      <w:pPr>
        <w:pStyle w:val="CM2"/>
        <w:spacing w:line="240" w:lineRule="auto"/>
        <w:rPr>
          <w:rFonts w:ascii="Tw Cen MT" w:hAnsi="Tw Cen MT" w:cs="BrowalliaUPC"/>
          <w:sz w:val="22"/>
          <w:szCs w:val="22"/>
        </w:rPr>
      </w:pPr>
      <w:r w:rsidRPr="005659F0">
        <w:rPr>
          <w:rFonts w:ascii="Tw Cen MT" w:hAnsi="Tw Cen MT" w:cs="BrowalliaUPC"/>
          <w:b/>
          <w:bCs/>
          <w:sz w:val="22"/>
          <w:szCs w:val="22"/>
        </w:rPr>
        <w:t>C. Hazards:</w:t>
      </w:r>
    </w:p>
    <w:p w:rsidR="004C55DB" w:rsidRPr="005659F0" w:rsidRDefault="004C55DB" w:rsidP="004C55DB">
      <w:pPr>
        <w:pStyle w:val="CM2"/>
        <w:spacing w:line="240" w:lineRule="auto"/>
        <w:rPr>
          <w:rFonts w:ascii="Tw Cen MT" w:hAnsi="Tw Cen MT" w:cs="BrowalliaUPC"/>
          <w:sz w:val="22"/>
          <w:szCs w:val="22"/>
        </w:rPr>
      </w:pPr>
      <w:r w:rsidRPr="005659F0">
        <w:rPr>
          <w:rFonts w:ascii="Tw Cen MT" w:hAnsi="Tw Cen MT" w:cs="BrowalliaUPC"/>
          <w:sz w:val="22"/>
          <w:szCs w:val="22"/>
        </w:rPr>
        <w:t xml:space="preserve">Some classrooms, offices, and school settings may expose employees to communicable diseases. In a typical school setting exposure to chalk dust, chemicals, fumes, stairs, etc. are potential hazards including structural supports, equipment, materials, and other overall environmental surroundings. Travel between schools and other school settings may cause exposure to hazardous driving and walking conditions because of weather conditions. </w:t>
      </w:r>
    </w:p>
    <w:p w:rsidR="004C55DB" w:rsidRPr="005659F0" w:rsidRDefault="004C55DB" w:rsidP="004C55DB">
      <w:pPr>
        <w:pStyle w:val="Default"/>
        <w:rPr>
          <w:rFonts w:ascii="Tw Cen MT" w:hAnsi="Tw Cen MT" w:cs="BrowalliaUPC"/>
          <w:sz w:val="22"/>
          <w:szCs w:val="22"/>
        </w:rPr>
      </w:pPr>
    </w:p>
    <w:p w:rsidR="004C55DB" w:rsidRPr="005659F0" w:rsidRDefault="004C55DB" w:rsidP="004C55DB">
      <w:pPr>
        <w:pStyle w:val="Default"/>
        <w:rPr>
          <w:rFonts w:ascii="Tw Cen MT" w:hAnsi="Tw Cen MT" w:cs="BrowalliaUPC"/>
          <w:sz w:val="22"/>
          <w:szCs w:val="22"/>
        </w:rPr>
      </w:pPr>
    </w:p>
    <w:p w:rsidR="004C55DB" w:rsidRPr="005659F0" w:rsidRDefault="004C55DB" w:rsidP="004C55DB">
      <w:pPr>
        <w:pStyle w:val="CM110"/>
        <w:spacing w:after="0"/>
        <w:rPr>
          <w:rFonts w:ascii="Tw Cen MT" w:hAnsi="Tw Cen MT" w:cs="BrowalliaUPC"/>
          <w:b/>
          <w:bCs/>
          <w:sz w:val="22"/>
          <w:szCs w:val="22"/>
        </w:rPr>
      </w:pPr>
      <w:r w:rsidRPr="005659F0">
        <w:rPr>
          <w:rFonts w:ascii="Tw Cen MT" w:hAnsi="Tw Cen MT" w:cs="BrowalliaUPC"/>
          <w:b/>
          <w:bCs/>
          <w:sz w:val="22"/>
          <w:szCs w:val="22"/>
        </w:rPr>
        <w:t xml:space="preserve">I have read and understand this job description and can fulfill the essential functions as listed. </w:t>
      </w:r>
    </w:p>
    <w:p w:rsidR="004C55DB" w:rsidRPr="005659F0" w:rsidRDefault="004C55DB" w:rsidP="004C55DB">
      <w:pPr>
        <w:pStyle w:val="Default"/>
        <w:rPr>
          <w:rFonts w:ascii="Tw Cen MT" w:hAnsi="Tw Cen MT" w:cs="BrowalliaUPC"/>
          <w:sz w:val="22"/>
          <w:szCs w:val="22"/>
        </w:rPr>
      </w:pPr>
    </w:p>
    <w:p w:rsidR="004C55DB" w:rsidRPr="005659F0" w:rsidRDefault="004C55DB" w:rsidP="004C55DB">
      <w:pPr>
        <w:pStyle w:val="Default"/>
        <w:rPr>
          <w:rFonts w:ascii="Tw Cen MT" w:hAnsi="Tw Cen MT" w:cs="BrowalliaUPC"/>
          <w:sz w:val="22"/>
          <w:szCs w:val="22"/>
        </w:rPr>
      </w:pPr>
    </w:p>
    <w:p w:rsidR="004C55DB" w:rsidRPr="005659F0" w:rsidRDefault="004C55DB" w:rsidP="004C55DB">
      <w:pPr>
        <w:pStyle w:val="Default"/>
        <w:rPr>
          <w:rFonts w:ascii="Tw Cen MT" w:hAnsi="Tw Cen MT" w:cs="BrowalliaUPC"/>
          <w:sz w:val="22"/>
          <w:szCs w:val="22"/>
        </w:rPr>
      </w:pPr>
    </w:p>
    <w:p w:rsidR="004C55DB" w:rsidRPr="005659F0" w:rsidRDefault="004C55DB" w:rsidP="004C55DB">
      <w:pPr>
        <w:pStyle w:val="Default"/>
        <w:rPr>
          <w:rFonts w:ascii="Tw Cen MT" w:hAnsi="Tw Cen MT" w:cs="BrowalliaUPC"/>
          <w:sz w:val="22"/>
          <w:szCs w:val="22"/>
        </w:rPr>
      </w:pPr>
    </w:p>
    <w:p w:rsidR="004C55DB" w:rsidRPr="005659F0" w:rsidRDefault="004C55DB" w:rsidP="004C55DB">
      <w:pPr>
        <w:pStyle w:val="Default"/>
        <w:rPr>
          <w:rFonts w:ascii="Tw Cen MT" w:hAnsi="Tw Cen MT" w:cs="BrowalliaUPC"/>
          <w:sz w:val="22"/>
          <w:szCs w:val="22"/>
        </w:rPr>
      </w:pPr>
    </w:p>
    <w:p w:rsidR="004C55DB" w:rsidRPr="005659F0" w:rsidRDefault="004C55DB" w:rsidP="004C55DB">
      <w:pPr>
        <w:pStyle w:val="Default"/>
        <w:rPr>
          <w:rFonts w:ascii="Tw Cen MT" w:hAnsi="Tw Cen MT" w:cs="BrowalliaUPC"/>
          <w:sz w:val="22"/>
          <w:szCs w:val="22"/>
        </w:rPr>
      </w:pPr>
    </w:p>
    <w:p w:rsidR="004C55DB" w:rsidRPr="005659F0" w:rsidRDefault="004C55DB" w:rsidP="004C55DB">
      <w:pPr>
        <w:pStyle w:val="Default"/>
        <w:rPr>
          <w:rFonts w:ascii="Tw Cen MT" w:hAnsi="Tw Cen MT" w:cs="BrowalliaUPC"/>
          <w:sz w:val="22"/>
          <w:szCs w:val="22"/>
        </w:rPr>
      </w:pPr>
    </w:p>
    <w:p w:rsidR="004C55DB" w:rsidRPr="005659F0" w:rsidRDefault="004C55DB" w:rsidP="004C55DB">
      <w:pPr>
        <w:pStyle w:val="Default"/>
        <w:rPr>
          <w:rFonts w:ascii="Tw Cen MT" w:hAnsi="Tw Cen MT" w:cs="BrowalliaUPC"/>
          <w:b/>
          <w:sz w:val="22"/>
          <w:szCs w:val="22"/>
        </w:rPr>
      </w:pPr>
      <w:r w:rsidRPr="005659F0">
        <w:rPr>
          <w:rFonts w:ascii="Tw Cen MT" w:hAnsi="Tw Cen MT" w:cs="BrowalliaUPC"/>
          <w:b/>
          <w:sz w:val="22"/>
          <w:szCs w:val="22"/>
        </w:rPr>
        <w:t xml:space="preserve">__________________________________________    </w:t>
      </w:r>
      <w:r w:rsidRPr="005659F0">
        <w:rPr>
          <w:rFonts w:ascii="Tw Cen MT" w:hAnsi="Tw Cen MT" w:cs="BrowalliaUPC"/>
          <w:b/>
          <w:sz w:val="22"/>
          <w:szCs w:val="22"/>
        </w:rPr>
        <w:tab/>
        <w:t>____________________________</w:t>
      </w:r>
    </w:p>
    <w:p w:rsidR="004C55DB" w:rsidRPr="005659F0" w:rsidRDefault="004C55DB" w:rsidP="004C55DB">
      <w:pPr>
        <w:pStyle w:val="CM2"/>
        <w:spacing w:line="240" w:lineRule="auto"/>
        <w:rPr>
          <w:rFonts w:ascii="Tw Cen MT" w:hAnsi="Tw Cen MT" w:cs="BrowalliaUPC"/>
          <w:sz w:val="22"/>
          <w:szCs w:val="22"/>
        </w:rPr>
      </w:pPr>
      <w:r w:rsidRPr="005659F0">
        <w:rPr>
          <w:rFonts w:ascii="Tw Cen MT" w:hAnsi="Tw Cen MT" w:cs="BrowalliaUPC"/>
          <w:b/>
          <w:bCs/>
          <w:sz w:val="22"/>
          <w:szCs w:val="22"/>
        </w:rPr>
        <w:t xml:space="preserve">Signature </w:t>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t xml:space="preserve">Date </w:t>
      </w:r>
    </w:p>
    <w:p w:rsidR="004C55DB" w:rsidRPr="005659F0" w:rsidRDefault="004C55DB" w:rsidP="004C55DB">
      <w:pPr>
        <w:pStyle w:val="CM89"/>
        <w:spacing w:after="0"/>
        <w:ind w:firstLine="3525"/>
        <w:rPr>
          <w:rFonts w:ascii="Tw Cen MT" w:hAnsi="Tw Cen MT" w:cs="BrowalliaUPC"/>
          <w:b/>
          <w:bCs/>
          <w:sz w:val="22"/>
          <w:szCs w:val="22"/>
        </w:rPr>
      </w:pPr>
      <w:r w:rsidRPr="005659F0">
        <w:rPr>
          <w:rFonts w:ascii="Tw Cen MT" w:hAnsi="Tw Cen MT" w:cs="BrowalliaUPC"/>
          <w:b/>
          <w:bCs/>
          <w:sz w:val="22"/>
          <w:szCs w:val="22"/>
        </w:rPr>
        <w:t xml:space="preserve">      </w:t>
      </w:r>
    </w:p>
    <w:p w:rsidR="004C55DB" w:rsidRPr="005659F0" w:rsidRDefault="004C55DB" w:rsidP="004C55DB">
      <w:pPr>
        <w:pStyle w:val="CM89"/>
        <w:spacing w:after="0"/>
        <w:ind w:firstLine="3525"/>
        <w:rPr>
          <w:rFonts w:ascii="Tw Cen MT" w:hAnsi="Tw Cen MT" w:cs="BrowalliaUPC"/>
          <w:b/>
          <w:bCs/>
          <w:sz w:val="22"/>
          <w:szCs w:val="22"/>
        </w:rPr>
      </w:pPr>
    </w:p>
    <w:p w:rsidR="004C55DB" w:rsidRPr="005659F0" w:rsidRDefault="004C55DB" w:rsidP="004C55DB">
      <w:pPr>
        <w:pStyle w:val="CM89"/>
        <w:spacing w:after="0"/>
        <w:ind w:firstLine="3525"/>
        <w:rPr>
          <w:rFonts w:ascii="Tw Cen MT" w:hAnsi="Tw Cen MT" w:cs="BrowalliaUPC"/>
          <w:b/>
          <w:bCs/>
          <w:sz w:val="22"/>
          <w:szCs w:val="22"/>
        </w:rPr>
      </w:pPr>
    </w:p>
    <w:p w:rsidR="004C55DB" w:rsidRPr="005659F0" w:rsidRDefault="004C55DB" w:rsidP="004C55DB">
      <w:pPr>
        <w:pStyle w:val="CM89"/>
        <w:spacing w:after="0"/>
        <w:ind w:firstLine="3525"/>
        <w:rPr>
          <w:rFonts w:ascii="Tw Cen MT" w:hAnsi="Tw Cen MT" w:cs="BrowalliaUPC"/>
          <w:b/>
          <w:bCs/>
          <w:sz w:val="22"/>
          <w:szCs w:val="22"/>
        </w:rPr>
      </w:pPr>
    </w:p>
    <w:p w:rsidR="004C55DB" w:rsidRPr="005659F0" w:rsidRDefault="004C55DB" w:rsidP="004C55DB">
      <w:pPr>
        <w:pStyle w:val="CM89"/>
        <w:spacing w:after="0"/>
        <w:ind w:firstLine="3525"/>
        <w:rPr>
          <w:rFonts w:ascii="Tw Cen MT" w:hAnsi="Tw Cen MT" w:cs="BrowalliaUPC"/>
          <w:b/>
          <w:bCs/>
          <w:sz w:val="22"/>
          <w:szCs w:val="22"/>
        </w:rPr>
      </w:pPr>
    </w:p>
    <w:p w:rsidR="004C55DB" w:rsidRPr="005659F0" w:rsidRDefault="004C55DB" w:rsidP="004C55DB">
      <w:pPr>
        <w:pStyle w:val="CM105"/>
        <w:spacing w:after="0"/>
        <w:jc w:val="center"/>
        <w:rPr>
          <w:rFonts w:ascii="Tw Cen MT" w:hAnsi="Tw Cen MT" w:cs="BrowalliaUPC"/>
          <w:b/>
          <w:bCs/>
          <w:sz w:val="22"/>
          <w:szCs w:val="22"/>
        </w:rPr>
      </w:pPr>
    </w:p>
    <w:p w:rsidR="004C55DB" w:rsidRPr="005659F0" w:rsidRDefault="004C55DB" w:rsidP="004C55DB">
      <w:pPr>
        <w:pStyle w:val="CM105"/>
        <w:spacing w:after="0"/>
        <w:rPr>
          <w:rFonts w:ascii="Tw Cen MT" w:hAnsi="Tw Cen MT" w:cs="BrowalliaUPC"/>
          <w:b/>
          <w:bCs/>
          <w:sz w:val="22"/>
          <w:szCs w:val="22"/>
        </w:rPr>
      </w:pPr>
      <w:r w:rsidRPr="005659F0">
        <w:rPr>
          <w:rFonts w:ascii="Tw Cen MT" w:hAnsi="Tw Cen MT" w:cs="BrowalliaUPC"/>
          <w:b/>
          <w:bCs/>
          <w:sz w:val="22"/>
          <w:szCs w:val="22"/>
        </w:rPr>
        <w:t>__________________________________________</w:t>
      </w:r>
    </w:p>
    <w:p w:rsidR="004C55DB" w:rsidRPr="005659F0" w:rsidRDefault="004C55DB" w:rsidP="004C55DB">
      <w:pPr>
        <w:pStyle w:val="CM105"/>
        <w:spacing w:after="0"/>
        <w:rPr>
          <w:rFonts w:ascii="Tw Cen MT" w:hAnsi="Tw Cen MT" w:cs="BrowalliaUPC"/>
          <w:b/>
          <w:bCs/>
          <w:sz w:val="22"/>
          <w:szCs w:val="22"/>
        </w:rPr>
      </w:pPr>
      <w:r w:rsidRPr="005659F0">
        <w:rPr>
          <w:rFonts w:ascii="Tw Cen MT" w:hAnsi="Tw Cen MT" w:cs="BrowalliaUPC"/>
          <w:b/>
          <w:bCs/>
          <w:sz w:val="22"/>
          <w:szCs w:val="22"/>
        </w:rPr>
        <w:t xml:space="preserve">Print Name </w:t>
      </w:r>
    </w:p>
    <w:p w:rsidR="004C55DB" w:rsidRPr="005659F0" w:rsidRDefault="004C55DB" w:rsidP="004C55DB">
      <w:pPr>
        <w:pStyle w:val="CM89"/>
        <w:spacing w:after="0"/>
        <w:ind w:firstLine="3525"/>
        <w:rPr>
          <w:rFonts w:ascii="Tw Cen MT" w:hAnsi="Tw Cen MT" w:cs="BrowalliaUPC"/>
          <w:b/>
          <w:bCs/>
          <w:sz w:val="22"/>
          <w:szCs w:val="22"/>
        </w:rPr>
      </w:pPr>
    </w:p>
    <w:p w:rsidR="004C55DB" w:rsidRPr="005659F0" w:rsidRDefault="004C55DB" w:rsidP="004C55DB">
      <w:pPr>
        <w:pStyle w:val="CM89"/>
        <w:spacing w:after="0"/>
        <w:ind w:firstLine="3525"/>
        <w:rPr>
          <w:rFonts w:ascii="Tw Cen MT" w:hAnsi="Tw Cen MT" w:cs="BrowalliaUPC"/>
          <w:b/>
          <w:bCs/>
          <w:sz w:val="22"/>
          <w:szCs w:val="22"/>
        </w:rPr>
      </w:pPr>
    </w:p>
    <w:p w:rsidR="004C55DB" w:rsidRPr="005659F0" w:rsidRDefault="004C55DB" w:rsidP="004C55DB">
      <w:pPr>
        <w:pStyle w:val="CM89"/>
        <w:spacing w:after="0"/>
        <w:ind w:firstLine="3525"/>
        <w:rPr>
          <w:rFonts w:ascii="Tw Cen MT" w:hAnsi="Tw Cen MT" w:cs="BrowalliaUPC"/>
          <w:b/>
          <w:bCs/>
          <w:sz w:val="22"/>
          <w:szCs w:val="22"/>
        </w:rPr>
      </w:pPr>
    </w:p>
    <w:p w:rsidR="004C55DB" w:rsidRPr="005659F0" w:rsidRDefault="004C55DB" w:rsidP="004C55DB">
      <w:pPr>
        <w:pStyle w:val="CM89"/>
        <w:spacing w:after="0"/>
        <w:ind w:firstLine="3525"/>
        <w:rPr>
          <w:rFonts w:ascii="Tw Cen MT" w:hAnsi="Tw Cen MT" w:cs="BrowalliaUPC"/>
          <w:b/>
          <w:bCs/>
          <w:sz w:val="22"/>
          <w:szCs w:val="22"/>
        </w:rPr>
      </w:pPr>
    </w:p>
    <w:p w:rsidR="004C55DB" w:rsidRPr="005659F0" w:rsidRDefault="004C55DB" w:rsidP="004C55DB">
      <w:pPr>
        <w:pStyle w:val="CM89"/>
        <w:spacing w:after="0"/>
        <w:ind w:firstLine="3525"/>
        <w:rPr>
          <w:rFonts w:ascii="Tw Cen MT" w:hAnsi="Tw Cen MT" w:cs="BrowalliaUPC"/>
          <w:b/>
          <w:bCs/>
          <w:sz w:val="22"/>
          <w:szCs w:val="22"/>
        </w:rPr>
      </w:pPr>
    </w:p>
    <w:p w:rsidR="004C55DB" w:rsidRPr="005659F0" w:rsidRDefault="004C55DB" w:rsidP="004C55DB">
      <w:pPr>
        <w:pStyle w:val="CM89"/>
        <w:spacing w:after="0"/>
        <w:ind w:firstLine="3525"/>
        <w:rPr>
          <w:rFonts w:ascii="Tw Cen MT" w:hAnsi="Tw Cen MT" w:cs="BrowalliaUPC"/>
          <w:b/>
          <w:bCs/>
          <w:sz w:val="22"/>
          <w:szCs w:val="22"/>
        </w:rPr>
      </w:pPr>
    </w:p>
    <w:p w:rsidR="004C55DB" w:rsidRPr="005659F0" w:rsidRDefault="004C55DB" w:rsidP="004C55DB">
      <w:pPr>
        <w:pStyle w:val="CM89"/>
        <w:spacing w:after="0"/>
        <w:ind w:firstLine="3525"/>
        <w:rPr>
          <w:rFonts w:ascii="Tw Cen MT" w:hAnsi="Tw Cen MT" w:cs="BrowalliaUPC"/>
          <w:b/>
          <w:bCs/>
          <w:sz w:val="22"/>
          <w:szCs w:val="22"/>
        </w:rPr>
      </w:pPr>
    </w:p>
    <w:p w:rsidR="004C55DB" w:rsidRPr="005659F0" w:rsidRDefault="004C55DB" w:rsidP="004C55DB">
      <w:pPr>
        <w:pStyle w:val="Default"/>
        <w:rPr>
          <w:rFonts w:ascii="Tw Cen MT" w:hAnsi="Tw Cen MT"/>
          <w:sz w:val="22"/>
          <w:szCs w:val="22"/>
        </w:rPr>
      </w:pPr>
    </w:p>
    <w:p w:rsidR="004C55DB" w:rsidRPr="005659F0" w:rsidRDefault="004C55DB" w:rsidP="004C55DB">
      <w:pPr>
        <w:pStyle w:val="Default"/>
        <w:rPr>
          <w:rFonts w:ascii="Tw Cen MT" w:hAnsi="Tw Cen MT"/>
          <w:sz w:val="22"/>
          <w:szCs w:val="22"/>
        </w:rPr>
      </w:pPr>
    </w:p>
    <w:p w:rsidR="004C55DB" w:rsidRPr="005659F0" w:rsidRDefault="004C55DB" w:rsidP="004C55DB">
      <w:pPr>
        <w:pStyle w:val="Default"/>
        <w:rPr>
          <w:rFonts w:ascii="Tw Cen MT" w:hAnsi="Tw Cen MT"/>
          <w:sz w:val="22"/>
          <w:szCs w:val="22"/>
        </w:rPr>
      </w:pPr>
    </w:p>
    <w:p w:rsidR="00800EBF" w:rsidRPr="005659F0" w:rsidRDefault="00800EBF">
      <w:pPr>
        <w:pStyle w:val="CM89"/>
        <w:spacing w:after="0"/>
        <w:ind w:firstLine="3525"/>
        <w:rPr>
          <w:rFonts w:ascii="Tw Cen MT" w:hAnsi="Tw Cen MT" w:cs="BrowalliaUPC"/>
          <w:b/>
          <w:bCs/>
          <w:sz w:val="22"/>
          <w:szCs w:val="22"/>
        </w:rPr>
      </w:pPr>
    </w:p>
    <w:p w:rsidR="00800EBF" w:rsidRPr="005659F0" w:rsidRDefault="004C55DB" w:rsidP="004C55DB">
      <w:pPr>
        <w:pStyle w:val="CM89"/>
        <w:spacing w:after="0"/>
        <w:ind w:firstLine="3525"/>
        <w:jc w:val="right"/>
        <w:rPr>
          <w:rFonts w:ascii="Tw Cen MT" w:hAnsi="Tw Cen MT" w:cs="BrowalliaUPC"/>
          <w:b/>
          <w:bCs/>
          <w:sz w:val="22"/>
          <w:szCs w:val="22"/>
        </w:rPr>
      </w:pPr>
      <w:r w:rsidRPr="005659F0">
        <w:rPr>
          <w:rFonts w:ascii="Tw Cen MT" w:hAnsi="Tw Cen MT" w:cs="BrowalliaUPC"/>
          <w:sz w:val="22"/>
          <w:szCs w:val="22"/>
        </w:rPr>
        <w:t>Approved May 12, 2015</w:t>
      </w:r>
    </w:p>
    <w:p w:rsidR="00800EBF" w:rsidRPr="005659F0" w:rsidRDefault="00800EBF">
      <w:pPr>
        <w:pStyle w:val="CM89"/>
        <w:spacing w:after="0"/>
        <w:ind w:firstLine="3525"/>
        <w:rPr>
          <w:rFonts w:ascii="Tw Cen MT" w:hAnsi="Tw Cen MT" w:cs="BrowalliaUPC"/>
          <w:b/>
          <w:bCs/>
          <w:sz w:val="22"/>
          <w:szCs w:val="22"/>
        </w:rPr>
      </w:pPr>
    </w:p>
    <w:p w:rsidR="004C55DB" w:rsidRDefault="004C55DB" w:rsidP="004C55DB">
      <w:pPr>
        <w:pStyle w:val="Default"/>
        <w:rPr>
          <w:rFonts w:ascii="Tw Cen MT" w:hAnsi="Tw Cen MT"/>
          <w:sz w:val="22"/>
          <w:szCs w:val="22"/>
        </w:rPr>
      </w:pPr>
    </w:p>
    <w:p w:rsidR="0076542F" w:rsidRDefault="0076542F" w:rsidP="004C55DB">
      <w:pPr>
        <w:pStyle w:val="Default"/>
        <w:rPr>
          <w:rFonts w:ascii="Tw Cen MT" w:hAnsi="Tw Cen MT"/>
          <w:sz w:val="22"/>
          <w:szCs w:val="22"/>
        </w:rPr>
      </w:pPr>
    </w:p>
    <w:p w:rsidR="0076542F" w:rsidRPr="005659F0" w:rsidRDefault="0076542F" w:rsidP="004C55DB">
      <w:pPr>
        <w:pStyle w:val="Default"/>
        <w:rPr>
          <w:rFonts w:ascii="Tw Cen MT" w:hAnsi="Tw Cen MT"/>
          <w:sz w:val="22"/>
          <w:szCs w:val="22"/>
        </w:rPr>
      </w:pPr>
    </w:p>
    <w:p w:rsidR="00186765" w:rsidRPr="005659F0" w:rsidRDefault="00186765" w:rsidP="00186765">
      <w:pPr>
        <w:pStyle w:val="CM100"/>
        <w:spacing w:after="0"/>
        <w:ind w:firstLine="3525"/>
        <w:rPr>
          <w:rFonts w:ascii="Tw Cen MT" w:hAnsi="Tw Cen MT" w:cs="BrowalliaUPC"/>
          <w:b/>
          <w:bCs/>
          <w:sz w:val="22"/>
          <w:szCs w:val="22"/>
        </w:rPr>
      </w:pPr>
      <w:r w:rsidRPr="005659F0">
        <w:rPr>
          <w:rFonts w:ascii="Tw Cen MT" w:hAnsi="Tw Cen MT" w:cs="BrowalliaUPC"/>
          <w:b/>
          <w:bCs/>
          <w:sz w:val="22"/>
          <w:szCs w:val="22"/>
        </w:rPr>
        <w:t xml:space="preserve">JOB DESCRIPTION </w:t>
      </w:r>
    </w:p>
    <w:p w:rsidR="00186765" w:rsidRPr="005659F0" w:rsidRDefault="00186765" w:rsidP="00186765">
      <w:pPr>
        <w:pStyle w:val="Default"/>
        <w:rPr>
          <w:rFonts w:ascii="Tw Cen MT" w:hAnsi="Tw Cen MT" w:cs="BrowalliaUPC"/>
          <w:sz w:val="22"/>
          <w:szCs w:val="22"/>
        </w:rPr>
      </w:pPr>
    </w:p>
    <w:p w:rsidR="00186765" w:rsidRPr="005659F0" w:rsidRDefault="00186765" w:rsidP="00186765">
      <w:pPr>
        <w:pStyle w:val="CM89"/>
        <w:spacing w:after="0"/>
        <w:ind w:right="2968"/>
        <w:rPr>
          <w:rFonts w:ascii="Tw Cen MT" w:hAnsi="Tw Cen MT" w:cs="BrowalliaUPC"/>
          <w:b/>
          <w:bCs/>
          <w:sz w:val="22"/>
          <w:szCs w:val="22"/>
        </w:rPr>
      </w:pPr>
      <w:r w:rsidRPr="005659F0">
        <w:rPr>
          <w:rFonts w:ascii="Tw Cen MT" w:hAnsi="Tw Cen MT" w:cs="BrowalliaUPC"/>
          <w:b/>
          <w:bCs/>
          <w:sz w:val="22"/>
          <w:szCs w:val="22"/>
        </w:rPr>
        <w:t>CORNBELT EDUCATIONAL COOPERATIVE</w:t>
      </w:r>
    </w:p>
    <w:p w:rsidR="00186765" w:rsidRPr="005659F0" w:rsidRDefault="00186765" w:rsidP="00186765">
      <w:pPr>
        <w:pStyle w:val="CM89"/>
        <w:spacing w:after="0"/>
        <w:ind w:left="3598" w:hanging="3597"/>
        <w:rPr>
          <w:rFonts w:ascii="Tw Cen MT" w:hAnsi="Tw Cen MT" w:cs="BrowalliaUPC"/>
          <w:b/>
          <w:bCs/>
          <w:sz w:val="22"/>
          <w:szCs w:val="22"/>
        </w:rPr>
      </w:pPr>
    </w:p>
    <w:p w:rsidR="00186765" w:rsidRPr="00110741" w:rsidRDefault="00186765" w:rsidP="00186765">
      <w:pPr>
        <w:pStyle w:val="CM89"/>
        <w:spacing w:after="0"/>
        <w:ind w:left="3598" w:hanging="3597"/>
        <w:rPr>
          <w:rFonts w:ascii="Tw Cen MT" w:hAnsi="Tw Cen MT" w:cs="BrowalliaUPC"/>
          <w:sz w:val="22"/>
          <w:szCs w:val="22"/>
          <w:u w:val="single"/>
        </w:rPr>
      </w:pPr>
      <w:r w:rsidRPr="005659F0">
        <w:rPr>
          <w:rFonts w:ascii="Tw Cen MT" w:hAnsi="Tw Cen MT" w:cs="BrowalliaUPC"/>
          <w:b/>
          <w:bCs/>
          <w:sz w:val="22"/>
          <w:szCs w:val="22"/>
        </w:rPr>
        <w:t xml:space="preserve">JOB TITLE: </w:t>
      </w:r>
      <w:r w:rsidRPr="005659F0">
        <w:rPr>
          <w:rFonts w:ascii="Tw Cen MT" w:hAnsi="Tw Cen MT" w:cs="BrowalliaUPC"/>
          <w:b/>
          <w:bCs/>
          <w:sz w:val="22"/>
          <w:szCs w:val="22"/>
        </w:rPr>
        <w:tab/>
        <w:t>SPEECH-LANGUAGE PATHOLOG</w:t>
      </w:r>
      <w:r w:rsidRPr="00B47AC2">
        <w:rPr>
          <w:rFonts w:ascii="Tw Cen MT" w:hAnsi="Tw Cen MT" w:cs="BrowalliaUPC"/>
          <w:b/>
          <w:bCs/>
          <w:sz w:val="22"/>
          <w:szCs w:val="22"/>
        </w:rPr>
        <w:t>Y ASSISTANT (SLPA)</w:t>
      </w:r>
    </w:p>
    <w:p w:rsidR="00186765" w:rsidRPr="005659F0" w:rsidRDefault="00186765" w:rsidP="00186765">
      <w:pPr>
        <w:pStyle w:val="CM2"/>
        <w:spacing w:line="240" w:lineRule="auto"/>
        <w:rPr>
          <w:rFonts w:ascii="Tw Cen MT" w:hAnsi="Tw Cen MT" w:cs="BrowalliaUPC"/>
          <w:b/>
          <w:bCs/>
          <w:sz w:val="22"/>
          <w:szCs w:val="22"/>
        </w:rPr>
      </w:pPr>
    </w:p>
    <w:p w:rsidR="00186765" w:rsidRPr="005659F0" w:rsidRDefault="00186765" w:rsidP="00186765">
      <w:pPr>
        <w:pStyle w:val="CM2"/>
        <w:spacing w:line="240" w:lineRule="auto"/>
        <w:rPr>
          <w:rFonts w:ascii="Tw Cen MT" w:hAnsi="Tw Cen MT" w:cs="BrowalliaUPC"/>
          <w:b/>
          <w:bCs/>
          <w:sz w:val="22"/>
          <w:szCs w:val="22"/>
        </w:rPr>
      </w:pPr>
      <w:r w:rsidRPr="005659F0">
        <w:rPr>
          <w:rFonts w:ascii="Tw Cen MT" w:hAnsi="Tw Cen MT" w:cs="BrowalliaUPC"/>
          <w:b/>
          <w:bCs/>
          <w:sz w:val="22"/>
          <w:szCs w:val="22"/>
        </w:rPr>
        <w:t>REQUIREMENTS:</w:t>
      </w:r>
    </w:p>
    <w:p w:rsidR="00186765" w:rsidRPr="005659F0" w:rsidRDefault="00186765" w:rsidP="00186765">
      <w:pPr>
        <w:pStyle w:val="CM2"/>
        <w:spacing w:line="240" w:lineRule="auto"/>
        <w:rPr>
          <w:rFonts w:ascii="Tw Cen MT" w:hAnsi="Tw Cen MT" w:cs="BrowalliaUPC"/>
          <w:sz w:val="22"/>
          <w:szCs w:val="22"/>
        </w:rPr>
      </w:pPr>
      <w:r w:rsidRPr="005659F0">
        <w:rPr>
          <w:rFonts w:ascii="Tw Cen MT" w:hAnsi="Tw Cen MT" w:cs="BrowalliaUPC"/>
          <w:b/>
          <w:bCs/>
          <w:sz w:val="22"/>
          <w:szCs w:val="22"/>
        </w:rPr>
        <w:t xml:space="preserve"> </w:t>
      </w:r>
    </w:p>
    <w:p w:rsidR="00186765" w:rsidRPr="005659F0" w:rsidRDefault="00186765" w:rsidP="00186765">
      <w:pPr>
        <w:pStyle w:val="CM89"/>
        <w:spacing w:after="0"/>
        <w:ind w:left="3600" w:hanging="3600"/>
        <w:rPr>
          <w:rFonts w:ascii="Tw Cen MT" w:hAnsi="Tw Cen MT" w:cs="BrowalliaUPC"/>
          <w:sz w:val="22"/>
          <w:szCs w:val="22"/>
        </w:rPr>
      </w:pPr>
      <w:r w:rsidRPr="005659F0">
        <w:rPr>
          <w:rFonts w:ascii="Tw Cen MT" w:hAnsi="Tw Cen MT" w:cs="BrowalliaUPC"/>
          <w:b/>
          <w:bCs/>
          <w:sz w:val="22"/>
          <w:szCs w:val="22"/>
        </w:rPr>
        <w:t xml:space="preserve">A. </w:t>
      </w:r>
      <w:r w:rsidRPr="005659F0">
        <w:rPr>
          <w:rFonts w:ascii="Tw Cen MT" w:hAnsi="Tw Cen MT" w:cs="BrowalliaUPC"/>
          <w:b/>
          <w:bCs/>
          <w:sz w:val="22"/>
          <w:szCs w:val="22"/>
        </w:rPr>
        <w:tab/>
        <w:t xml:space="preserve">Education Level: </w:t>
      </w:r>
      <w:r w:rsidRPr="0072743D">
        <w:rPr>
          <w:rFonts w:ascii="Tw Cen MT" w:hAnsi="Tw Cen MT" w:cs="BrowalliaUPC"/>
          <w:sz w:val="22"/>
          <w:szCs w:val="22"/>
        </w:rPr>
        <w:t>A  SLPA must hold an associate’s degree in a Speech-Language Pathology Assistant program, or hold a bachelor’s degree in Speech-Language Pathology or communication disorders, and must complete a minimum of (100) clock hours of supervised field work.</w:t>
      </w:r>
      <w:r>
        <w:rPr>
          <w:rFonts w:ascii="Tw Cen MT" w:hAnsi="Tw Cen MT" w:cs="BrowalliaUPC"/>
          <w:sz w:val="22"/>
          <w:szCs w:val="22"/>
        </w:rPr>
        <w:t xml:space="preserve">   </w:t>
      </w:r>
      <w:r w:rsidRPr="005659F0">
        <w:rPr>
          <w:rFonts w:ascii="Tw Cen MT" w:hAnsi="Tw Cen MT" w:cs="BrowalliaUPC"/>
          <w:sz w:val="22"/>
          <w:szCs w:val="22"/>
        </w:rPr>
        <w:t xml:space="preserve">Licensure from South Dakota Board of Examiners for Speech-Language Pathology. </w:t>
      </w:r>
    </w:p>
    <w:p w:rsidR="00186765" w:rsidRPr="005659F0" w:rsidRDefault="00186765" w:rsidP="00186765">
      <w:pPr>
        <w:pStyle w:val="Default"/>
        <w:rPr>
          <w:rFonts w:ascii="Tw Cen MT" w:hAnsi="Tw Cen MT" w:cs="BrowalliaUPC"/>
          <w:sz w:val="22"/>
          <w:szCs w:val="22"/>
        </w:rPr>
      </w:pPr>
    </w:p>
    <w:p w:rsidR="00186765" w:rsidRPr="005659F0" w:rsidRDefault="00186765" w:rsidP="00186765">
      <w:pPr>
        <w:pStyle w:val="CM89"/>
        <w:spacing w:after="0"/>
        <w:ind w:left="3598" w:hanging="3597"/>
        <w:rPr>
          <w:rFonts w:ascii="Tw Cen MT" w:hAnsi="Tw Cen MT" w:cs="BrowalliaUPC"/>
          <w:bCs/>
          <w:sz w:val="22"/>
          <w:szCs w:val="22"/>
        </w:rPr>
      </w:pPr>
      <w:r w:rsidRPr="005659F0">
        <w:rPr>
          <w:rFonts w:ascii="Tw Cen MT" w:hAnsi="Tw Cen MT" w:cs="BrowalliaUPC"/>
          <w:b/>
          <w:bCs/>
          <w:sz w:val="22"/>
          <w:szCs w:val="22"/>
        </w:rPr>
        <w:t xml:space="preserve">B. </w:t>
      </w:r>
      <w:r w:rsidRPr="005659F0">
        <w:rPr>
          <w:rFonts w:ascii="Tw Cen MT" w:hAnsi="Tw Cen MT" w:cs="BrowalliaUPC"/>
          <w:b/>
          <w:bCs/>
          <w:sz w:val="22"/>
          <w:szCs w:val="22"/>
        </w:rPr>
        <w:tab/>
        <w:t xml:space="preserve">Experience Desired: </w:t>
      </w:r>
      <w:r w:rsidRPr="005659F0">
        <w:rPr>
          <w:rFonts w:ascii="Tw Cen MT" w:hAnsi="Tw Cen MT" w:cs="BrowalliaUPC"/>
          <w:bCs/>
          <w:sz w:val="22"/>
          <w:szCs w:val="22"/>
        </w:rPr>
        <w:t>Successful Internship.</w:t>
      </w:r>
    </w:p>
    <w:p w:rsidR="00186765" w:rsidRPr="005659F0" w:rsidRDefault="00186765" w:rsidP="00186765">
      <w:pPr>
        <w:pStyle w:val="CM89"/>
        <w:spacing w:after="0"/>
        <w:ind w:left="3598" w:hanging="3597"/>
        <w:rPr>
          <w:rFonts w:ascii="Tw Cen MT" w:hAnsi="Tw Cen MT" w:cs="BrowalliaUPC"/>
          <w:sz w:val="22"/>
          <w:szCs w:val="22"/>
        </w:rPr>
      </w:pPr>
      <w:r w:rsidRPr="005659F0">
        <w:rPr>
          <w:rFonts w:ascii="Tw Cen MT" w:hAnsi="Tw Cen MT" w:cs="BrowalliaUPC"/>
          <w:b/>
          <w:bCs/>
          <w:sz w:val="22"/>
          <w:szCs w:val="22"/>
        </w:rPr>
        <w:t xml:space="preserve"> </w:t>
      </w:r>
    </w:p>
    <w:p w:rsidR="00186765" w:rsidRPr="005659F0" w:rsidRDefault="00186765" w:rsidP="00186765">
      <w:pPr>
        <w:pStyle w:val="CM89"/>
        <w:spacing w:after="0"/>
        <w:ind w:left="3598" w:hanging="3597"/>
        <w:rPr>
          <w:rFonts w:ascii="Tw Cen MT" w:hAnsi="Tw Cen MT" w:cs="BrowalliaUPC"/>
          <w:sz w:val="22"/>
          <w:szCs w:val="22"/>
        </w:rPr>
      </w:pPr>
      <w:r w:rsidRPr="005659F0">
        <w:rPr>
          <w:rFonts w:ascii="Tw Cen MT" w:hAnsi="Tw Cen MT" w:cs="BrowalliaUPC"/>
          <w:b/>
          <w:bCs/>
          <w:sz w:val="22"/>
          <w:szCs w:val="22"/>
        </w:rPr>
        <w:t xml:space="preserve">C. </w:t>
      </w:r>
      <w:r w:rsidRPr="005659F0">
        <w:rPr>
          <w:rFonts w:ascii="Tw Cen MT" w:hAnsi="Tw Cen MT" w:cs="BrowalliaUPC"/>
          <w:b/>
          <w:bCs/>
          <w:sz w:val="22"/>
          <w:szCs w:val="22"/>
        </w:rPr>
        <w:tab/>
        <w:t xml:space="preserve">Physical Requirements: </w:t>
      </w:r>
      <w:r w:rsidRPr="005659F0">
        <w:rPr>
          <w:rFonts w:ascii="Tw Cen MT" w:hAnsi="Tw Cen MT" w:cs="BrowalliaUPC"/>
          <w:sz w:val="22"/>
          <w:szCs w:val="22"/>
        </w:rPr>
        <w:t xml:space="preserve">The position requires good physical skills in hand-eye/mind-eye coordination and hearing.  Use of wrists, hands and fingers in keyboarding and typing. The ability to effectively communicate verbally and in writing is required. At times the position will require carrying and lifting equipment, filing, stooping, sitting, standing, and walking. Possess the physical ability to perform all the essential functions and duties identified in the job description.  The ability to drive a car is required.  </w:t>
      </w:r>
    </w:p>
    <w:p w:rsidR="00186765" w:rsidRPr="005659F0" w:rsidRDefault="00186765" w:rsidP="00186765">
      <w:pPr>
        <w:pStyle w:val="Default"/>
        <w:rPr>
          <w:rFonts w:ascii="Tw Cen MT" w:hAnsi="Tw Cen MT" w:cs="BrowalliaUPC"/>
          <w:sz w:val="22"/>
          <w:szCs w:val="22"/>
        </w:rPr>
      </w:pPr>
    </w:p>
    <w:p w:rsidR="00186765" w:rsidRPr="005659F0" w:rsidRDefault="00186765" w:rsidP="00186765">
      <w:pPr>
        <w:pStyle w:val="CM89"/>
        <w:spacing w:after="0"/>
        <w:ind w:left="3600" w:hanging="3600"/>
        <w:rPr>
          <w:rFonts w:ascii="Tw Cen MT" w:hAnsi="Tw Cen MT" w:cs="BrowalliaUPC"/>
          <w:sz w:val="22"/>
          <w:szCs w:val="22"/>
        </w:rPr>
      </w:pPr>
      <w:r w:rsidRPr="005659F0">
        <w:rPr>
          <w:rFonts w:ascii="Tw Cen MT" w:hAnsi="Tw Cen MT" w:cs="BrowalliaUPC"/>
          <w:b/>
          <w:bCs/>
          <w:sz w:val="22"/>
          <w:szCs w:val="22"/>
        </w:rPr>
        <w:t xml:space="preserve">D. </w:t>
      </w:r>
      <w:r w:rsidRPr="005659F0">
        <w:rPr>
          <w:rFonts w:ascii="Tw Cen MT" w:hAnsi="Tw Cen MT" w:cs="BrowalliaUPC"/>
          <w:b/>
          <w:bCs/>
          <w:sz w:val="22"/>
          <w:szCs w:val="22"/>
        </w:rPr>
        <w:tab/>
        <w:t xml:space="preserve">Other Requirements: </w:t>
      </w:r>
      <w:r w:rsidRPr="005659F0">
        <w:rPr>
          <w:rFonts w:ascii="Tw Cen MT" w:hAnsi="Tw Cen MT" w:cs="BrowalliaUPC"/>
          <w:sz w:val="22"/>
          <w:szCs w:val="22"/>
        </w:rPr>
        <w:t>Excellent oral and written communication skills. Dem</w:t>
      </w:r>
      <w:r>
        <w:rPr>
          <w:rFonts w:ascii="Tw Cen MT" w:hAnsi="Tw Cen MT" w:cs="BrowalliaUPC"/>
          <w:sz w:val="22"/>
          <w:szCs w:val="22"/>
        </w:rPr>
        <w:t>onstrate</w:t>
      </w:r>
      <w:r w:rsidRPr="005659F0">
        <w:rPr>
          <w:rFonts w:ascii="Tw Cen MT" w:hAnsi="Tw Cen MT" w:cs="BrowalliaUPC"/>
          <w:sz w:val="22"/>
          <w:szCs w:val="22"/>
        </w:rPr>
        <w:t xml:space="preserve"> skills in human relations, leadership and co</w:t>
      </w:r>
      <w:r>
        <w:rPr>
          <w:rFonts w:ascii="Tw Cen MT" w:hAnsi="Tw Cen MT" w:cs="BrowalliaUPC"/>
          <w:sz w:val="22"/>
          <w:szCs w:val="22"/>
        </w:rPr>
        <w:t>nflict management.  Demonstrate</w:t>
      </w:r>
      <w:r w:rsidRPr="005659F0">
        <w:rPr>
          <w:rFonts w:ascii="Tw Cen MT" w:hAnsi="Tw Cen MT" w:cs="BrowalliaUPC"/>
          <w:sz w:val="22"/>
          <w:szCs w:val="22"/>
        </w:rPr>
        <w:t xml:space="preserve"> competency in word processing, spread she</w:t>
      </w:r>
      <w:r>
        <w:rPr>
          <w:rFonts w:ascii="Tw Cen MT" w:hAnsi="Tw Cen MT" w:cs="BrowalliaUPC"/>
          <w:sz w:val="22"/>
          <w:szCs w:val="22"/>
        </w:rPr>
        <w:t>ets and data bases. Demonstrate</w:t>
      </w:r>
      <w:r w:rsidRPr="005659F0">
        <w:rPr>
          <w:rFonts w:ascii="Tw Cen MT" w:hAnsi="Tw Cen MT" w:cs="BrowalliaUPC"/>
          <w:sz w:val="22"/>
          <w:szCs w:val="22"/>
        </w:rPr>
        <w:t xml:space="preserve"> ability to work well with others. Cellular phone with data package.  </w:t>
      </w:r>
    </w:p>
    <w:p w:rsidR="00186765" w:rsidRPr="005659F0" w:rsidRDefault="00186765" w:rsidP="00186765">
      <w:pPr>
        <w:pStyle w:val="Default"/>
        <w:rPr>
          <w:rFonts w:ascii="Tw Cen MT" w:hAnsi="Tw Cen MT" w:cs="BrowalliaUPC"/>
          <w:sz w:val="22"/>
          <w:szCs w:val="22"/>
        </w:rPr>
      </w:pPr>
    </w:p>
    <w:p w:rsidR="00186765" w:rsidRPr="005659F0" w:rsidRDefault="00186765" w:rsidP="00186765">
      <w:pPr>
        <w:pStyle w:val="CM89"/>
        <w:spacing w:after="0"/>
        <w:ind w:left="3598" w:hanging="3597"/>
        <w:rPr>
          <w:rFonts w:ascii="Tw Cen MT" w:hAnsi="Tw Cen MT" w:cs="BrowalliaUPC"/>
          <w:b/>
          <w:bCs/>
          <w:sz w:val="22"/>
          <w:szCs w:val="22"/>
        </w:rPr>
      </w:pPr>
    </w:p>
    <w:p w:rsidR="00186765" w:rsidRPr="005659F0" w:rsidRDefault="00186765" w:rsidP="00186765">
      <w:pPr>
        <w:pStyle w:val="CM89"/>
        <w:spacing w:after="0"/>
        <w:ind w:left="3598" w:hanging="3597"/>
        <w:rPr>
          <w:rFonts w:ascii="Tw Cen MT" w:hAnsi="Tw Cen MT" w:cs="BrowalliaUPC"/>
          <w:sz w:val="22"/>
          <w:szCs w:val="22"/>
        </w:rPr>
      </w:pPr>
      <w:r w:rsidRPr="005659F0">
        <w:rPr>
          <w:rFonts w:ascii="Tw Cen MT" w:hAnsi="Tw Cen MT" w:cs="BrowalliaUPC"/>
          <w:b/>
          <w:bCs/>
          <w:sz w:val="22"/>
          <w:szCs w:val="22"/>
        </w:rPr>
        <w:t>REPORTS TO</w:t>
      </w:r>
      <w:r w:rsidRPr="005659F0">
        <w:rPr>
          <w:rFonts w:ascii="Tw Cen MT" w:hAnsi="Tw Cen MT" w:cs="BrowalliaUPC"/>
          <w:b/>
          <w:sz w:val="22"/>
          <w:szCs w:val="22"/>
        </w:rPr>
        <w:t>:</w:t>
      </w:r>
      <w:r w:rsidRPr="005659F0">
        <w:rPr>
          <w:rFonts w:ascii="Tw Cen MT" w:hAnsi="Tw Cen MT" w:cs="BrowalliaUPC"/>
          <w:sz w:val="22"/>
          <w:szCs w:val="22"/>
        </w:rPr>
        <w:t xml:space="preserve"> </w:t>
      </w:r>
      <w:r w:rsidRPr="005659F0">
        <w:rPr>
          <w:rFonts w:ascii="Tw Cen MT" w:hAnsi="Tw Cen MT" w:cs="BrowalliaUPC"/>
          <w:sz w:val="22"/>
          <w:szCs w:val="22"/>
        </w:rPr>
        <w:tab/>
      </w:r>
      <w:r w:rsidRPr="0072743D">
        <w:rPr>
          <w:rFonts w:ascii="Tw Cen MT" w:hAnsi="Tw Cen MT" w:cs="BrowalliaUPC"/>
          <w:sz w:val="22"/>
          <w:szCs w:val="22"/>
        </w:rPr>
        <w:t>SUPERVISING SPEECH-LANGUAGE PATHOLOGIST AND</w:t>
      </w:r>
      <w:r w:rsidRPr="0062378A">
        <w:rPr>
          <w:rFonts w:ascii="Tw Cen MT" w:hAnsi="Tw Cen MT" w:cs="BrowalliaUPC"/>
          <w:sz w:val="22"/>
          <w:szCs w:val="22"/>
          <w:u w:val="single"/>
        </w:rPr>
        <w:t xml:space="preserve"> </w:t>
      </w:r>
      <w:r w:rsidRPr="005659F0">
        <w:rPr>
          <w:rFonts w:ascii="Tw Cen MT" w:hAnsi="Tw Cen MT" w:cs="BrowalliaUPC"/>
          <w:sz w:val="22"/>
          <w:szCs w:val="22"/>
        </w:rPr>
        <w:t xml:space="preserve">COORDINATOR OF SPEECH SERVICES </w:t>
      </w:r>
    </w:p>
    <w:p w:rsidR="00186765" w:rsidRPr="005659F0" w:rsidRDefault="00186765" w:rsidP="00186765">
      <w:pPr>
        <w:pStyle w:val="Default"/>
        <w:rPr>
          <w:rFonts w:ascii="Tw Cen MT" w:hAnsi="Tw Cen MT" w:cs="BrowalliaUPC"/>
          <w:sz w:val="22"/>
          <w:szCs w:val="22"/>
        </w:rPr>
      </w:pPr>
    </w:p>
    <w:p w:rsidR="00186765" w:rsidRPr="005659F0" w:rsidRDefault="00186765" w:rsidP="00186765">
      <w:pPr>
        <w:pStyle w:val="Default"/>
        <w:rPr>
          <w:rFonts w:ascii="Tw Cen MT" w:hAnsi="Tw Cen MT" w:cs="BrowalliaUPC"/>
          <w:sz w:val="22"/>
          <w:szCs w:val="22"/>
        </w:rPr>
      </w:pPr>
    </w:p>
    <w:p w:rsidR="00186765" w:rsidRPr="005659F0" w:rsidRDefault="00186765" w:rsidP="00186765">
      <w:pPr>
        <w:pStyle w:val="CM109"/>
        <w:spacing w:after="0"/>
        <w:ind w:left="3598" w:hanging="3598"/>
        <w:rPr>
          <w:rFonts w:ascii="Tw Cen MT" w:hAnsi="Tw Cen MT" w:cs="BrowalliaUPC"/>
          <w:sz w:val="22"/>
          <w:szCs w:val="22"/>
        </w:rPr>
      </w:pPr>
      <w:r w:rsidRPr="005659F0">
        <w:rPr>
          <w:rFonts w:ascii="Tw Cen MT" w:hAnsi="Tw Cen MT" w:cs="BrowalliaUPC"/>
          <w:b/>
          <w:bCs/>
          <w:sz w:val="22"/>
          <w:szCs w:val="22"/>
        </w:rPr>
        <w:t>RECEIVES GUIDANCE FROM:</w:t>
      </w:r>
      <w:r w:rsidRPr="005659F0">
        <w:rPr>
          <w:rFonts w:ascii="Tw Cen MT" w:hAnsi="Tw Cen MT" w:cs="BrowalliaUPC"/>
          <w:b/>
          <w:bCs/>
          <w:sz w:val="22"/>
          <w:szCs w:val="22"/>
        </w:rPr>
        <w:tab/>
      </w:r>
      <w:r>
        <w:rPr>
          <w:rFonts w:ascii="Tw Cen MT" w:hAnsi="Tw Cen MT" w:cs="BrowalliaUPC"/>
          <w:b/>
          <w:bCs/>
          <w:sz w:val="22"/>
          <w:szCs w:val="22"/>
        </w:rPr>
        <w:tab/>
      </w:r>
      <w:r w:rsidRPr="005659F0">
        <w:rPr>
          <w:rFonts w:ascii="Tw Cen MT" w:hAnsi="Tw Cen MT" w:cs="BrowalliaUPC"/>
          <w:sz w:val="22"/>
          <w:szCs w:val="22"/>
        </w:rPr>
        <w:t>SUPERINTENDENTS, PRINCIPALS, COORDINATOR OF SPEECH SERVICES</w:t>
      </w:r>
      <w:r>
        <w:rPr>
          <w:rFonts w:ascii="Tw Cen MT" w:hAnsi="Tw Cen MT" w:cs="BrowalliaUPC"/>
          <w:sz w:val="22"/>
          <w:szCs w:val="22"/>
        </w:rPr>
        <w:t xml:space="preserve"> AND</w:t>
      </w:r>
      <w:r w:rsidRPr="005659F0">
        <w:rPr>
          <w:rFonts w:ascii="Tw Cen MT" w:hAnsi="Tw Cen MT" w:cs="BrowalliaUPC"/>
          <w:sz w:val="22"/>
          <w:szCs w:val="22"/>
        </w:rPr>
        <w:t xml:space="preserve"> </w:t>
      </w:r>
      <w:r w:rsidRPr="0072743D">
        <w:rPr>
          <w:rFonts w:ascii="Tw Cen MT" w:hAnsi="Tw Cen MT" w:cs="BrowalliaUPC"/>
          <w:sz w:val="22"/>
          <w:szCs w:val="22"/>
        </w:rPr>
        <w:t>SUPERVISING SPEECH-LANGUAGE PATHOLOGIST</w:t>
      </w:r>
    </w:p>
    <w:p w:rsidR="00186765" w:rsidRPr="005659F0" w:rsidRDefault="00186765" w:rsidP="00186765">
      <w:pPr>
        <w:pStyle w:val="CM2"/>
        <w:spacing w:line="240" w:lineRule="auto"/>
        <w:rPr>
          <w:rFonts w:ascii="Tw Cen MT" w:hAnsi="Tw Cen MT" w:cs="BrowalliaUPC"/>
          <w:b/>
          <w:bCs/>
          <w:sz w:val="22"/>
          <w:szCs w:val="22"/>
        </w:rPr>
      </w:pPr>
    </w:p>
    <w:p w:rsidR="00186765" w:rsidRPr="005659F0" w:rsidRDefault="00186765" w:rsidP="00186765">
      <w:pPr>
        <w:pStyle w:val="CM2"/>
        <w:spacing w:line="240" w:lineRule="auto"/>
        <w:rPr>
          <w:rFonts w:ascii="Tw Cen MT" w:hAnsi="Tw Cen MT" w:cs="BrowalliaUPC"/>
          <w:b/>
          <w:bCs/>
          <w:sz w:val="22"/>
          <w:szCs w:val="22"/>
        </w:rPr>
      </w:pPr>
    </w:p>
    <w:p w:rsidR="00186765" w:rsidRPr="005659F0" w:rsidRDefault="00186765" w:rsidP="00186765">
      <w:pPr>
        <w:pStyle w:val="CM2"/>
        <w:spacing w:line="240" w:lineRule="auto"/>
        <w:rPr>
          <w:rFonts w:ascii="Tw Cen MT" w:hAnsi="Tw Cen MT" w:cs="BrowalliaUPC"/>
          <w:b/>
          <w:bCs/>
          <w:sz w:val="22"/>
          <w:szCs w:val="22"/>
        </w:rPr>
      </w:pPr>
    </w:p>
    <w:p w:rsidR="00186765" w:rsidRPr="005659F0" w:rsidRDefault="00186765" w:rsidP="00186765">
      <w:pPr>
        <w:pStyle w:val="CM2"/>
        <w:spacing w:line="240" w:lineRule="auto"/>
        <w:rPr>
          <w:rFonts w:ascii="Tw Cen MT" w:hAnsi="Tw Cen MT" w:cs="BrowalliaUPC"/>
          <w:b/>
          <w:bCs/>
          <w:sz w:val="22"/>
          <w:szCs w:val="22"/>
        </w:rPr>
      </w:pPr>
    </w:p>
    <w:p w:rsidR="00186765" w:rsidRPr="005659F0" w:rsidRDefault="00186765" w:rsidP="00186765">
      <w:pPr>
        <w:pStyle w:val="CM2"/>
        <w:spacing w:line="240" w:lineRule="auto"/>
        <w:rPr>
          <w:rFonts w:ascii="Tw Cen MT" w:hAnsi="Tw Cen MT" w:cs="BrowalliaUPC"/>
          <w:b/>
          <w:bCs/>
          <w:sz w:val="22"/>
          <w:szCs w:val="22"/>
        </w:rPr>
      </w:pPr>
    </w:p>
    <w:p w:rsidR="00186765" w:rsidRPr="005659F0" w:rsidRDefault="00186765" w:rsidP="00186765">
      <w:pPr>
        <w:pStyle w:val="CM2"/>
        <w:spacing w:line="240" w:lineRule="auto"/>
        <w:rPr>
          <w:rFonts w:ascii="Tw Cen MT" w:hAnsi="Tw Cen MT" w:cs="BrowalliaUPC"/>
          <w:b/>
          <w:bCs/>
          <w:sz w:val="22"/>
          <w:szCs w:val="22"/>
        </w:rPr>
      </w:pPr>
    </w:p>
    <w:p w:rsidR="00186765" w:rsidRPr="005659F0" w:rsidRDefault="00186765" w:rsidP="00186765">
      <w:pPr>
        <w:pStyle w:val="Default"/>
        <w:rPr>
          <w:rFonts w:ascii="Tw Cen MT" w:hAnsi="Tw Cen MT"/>
          <w:sz w:val="22"/>
          <w:szCs w:val="22"/>
        </w:rPr>
      </w:pPr>
    </w:p>
    <w:p w:rsidR="00186765" w:rsidRPr="005659F0" w:rsidRDefault="00186765" w:rsidP="00186765">
      <w:pPr>
        <w:pStyle w:val="Default"/>
        <w:rPr>
          <w:rFonts w:ascii="Tw Cen MT" w:hAnsi="Tw Cen MT"/>
          <w:sz w:val="22"/>
          <w:szCs w:val="22"/>
        </w:rPr>
      </w:pPr>
    </w:p>
    <w:p w:rsidR="00186765" w:rsidRPr="005659F0" w:rsidRDefault="00186765" w:rsidP="00186765">
      <w:pPr>
        <w:pStyle w:val="Default"/>
        <w:rPr>
          <w:rFonts w:ascii="Tw Cen MT" w:hAnsi="Tw Cen MT"/>
          <w:sz w:val="22"/>
          <w:szCs w:val="22"/>
        </w:rPr>
      </w:pPr>
    </w:p>
    <w:p w:rsidR="00186765" w:rsidRPr="005659F0" w:rsidRDefault="00186765" w:rsidP="00186765">
      <w:pPr>
        <w:pStyle w:val="CM2"/>
        <w:spacing w:line="240" w:lineRule="auto"/>
        <w:rPr>
          <w:rFonts w:ascii="Tw Cen MT" w:hAnsi="Tw Cen MT" w:cs="BrowalliaUPC"/>
          <w:b/>
          <w:bCs/>
          <w:sz w:val="22"/>
          <w:szCs w:val="22"/>
        </w:rPr>
      </w:pPr>
    </w:p>
    <w:p w:rsidR="00186765" w:rsidRDefault="00186765" w:rsidP="00186765">
      <w:pPr>
        <w:rPr>
          <w:rFonts w:ascii="Tw Cen MT" w:hAnsi="Tw Cen MT" w:cs="BrowalliaUPC"/>
          <w:b/>
          <w:bCs/>
        </w:rPr>
      </w:pPr>
      <w:r>
        <w:rPr>
          <w:rFonts w:ascii="Tw Cen MT" w:hAnsi="Tw Cen MT" w:cs="BrowalliaUPC"/>
          <w:b/>
          <w:bCs/>
        </w:rPr>
        <w:br w:type="page"/>
      </w:r>
    </w:p>
    <w:p w:rsidR="00186765" w:rsidRPr="005659F0" w:rsidRDefault="00186765" w:rsidP="00186765">
      <w:pPr>
        <w:pStyle w:val="CM2"/>
        <w:spacing w:line="240" w:lineRule="auto"/>
        <w:rPr>
          <w:rFonts w:ascii="Tw Cen MT" w:hAnsi="Tw Cen MT" w:cs="BrowalliaUPC"/>
          <w:b/>
          <w:bCs/>
          <w:sz w:val="22"/>
          <w:szCs w:val="22"/>
        </w:rPr>
      </w:pPr>
      <w:r w:rsidRPr="005659F0">
        <w:rPr>
          <w:rFonts w:ascii="Tw Cen MT" w:hAnsi="Tw Cen MT" w:cs="BrowalliaUPC"/>
          <w:b/>
          <w:bCs/>
          <w:sz w:val="22"/>
          <w:szCs w:val="22"/>
        </w:rPr>
        <w:lastRenderedPageBreak/>
        <w:t xml:space="preserve">ESSENTIAL FUNCTIONS AND DUTIES: </w:t>
      </w:r>
    </w:p>
    <w:p w:rsidR="00186765" w:rsidRPr="005659F0" w:rsidRDefault="00186765" w:rsidP="00186765">
      <w:pPr>
        <w:pStyle w:val="Default"/>
        <w:rPr>
          <w:rFonts w:ascii="Tw Cen MT" w:hAnsi="Tw Cen MT" w:cs="BrowalliaUPC"/>
          <w:sz w:val="22"/>
          <w:szCs w:val="22"/>
        </w:rPr>
      </w:pPr>
    </w:p>
    <w:p w:rsidR="00186765" w:rsidRDefault="00186765" w:rsidP="0071292F">
      <w:pPr>
        <w:pStyle w:val="Default"/>
        <w:numPr>
          <w:ilvl w:val="0"/>
          <w:numId w:val="81"/>
        </w:numPr>
        <w:rPr>
          <w:rFonts w:ascii="Tw Cen MT" w:hAnsi="Tw Cen MT" w:cs="BrowalliaUPC"/>
          <w:color w:val="auto"/>
          <w:sz w:val="22"/>
          <w:szCs w:val="22"/>
        </w:rPr>
      </w:pPr>
      <w:r w:rsidRPr="005659F0">
        <w:rPr>
          <w:rFonts w:ascii="Tw Cen MT" w:hAnsi="Tw Cen MT" w:cs="BrowalliaUPC"/>
          <w:color w:val="auto"/>
          <w:sz w:val="22"/>
          <w:szCs w:val="22"/>
        </w:rPr>
        <w:t>Provides itinerant services on a Cooperative-wide basis as directed by the Coordinator according to student needs in the area of communication disorders</w:t>
      </w:r>
      <w:r>
        <w:rPr>
          <w:rFonts w:ascii="Tw Cen MT" w:hAnsi="Tw Cen MT" w:cs="BrowalliaUPC"/>
          <w:color w:val="auto"/>
          <w:sz w:val="22"/>
          <w:szCs w:val="22"/>
        </w:rPr>
        <w:t>.</w:t>
      </w:r>
    </w:p>
    <w:p w:rsidR="00186765" w:rsidRDefault="00186765" w:rsidP="00186765">
      <w:pPr>
        <w:pStyle w:val="Default"/>
        <w:ind w:left="600"/>
        <w:rPr>
          <w:rFonts w:ascii="Tw Cen MT" w:hAnsi="Tw Cen MT" w:cs="BrowalliaUPC"/>
          <w:color w:val="auto"/>
          <w:sz w:val="22"/>
          <w:szCs w:val="22"/>
        </w:rPr>
      </w:pPr>
      <w:r w:rsidRPr="005659F0">
        <w:rPr>
          <w:rFonts w:ascii="Tw Cen MT" w:hAnsi="Tw Cen MT" w:cs="BrowalliaUPC"/>
          <w:color w:val="auto"/>
          <w:sz w:val="22"/>
          <w:szCs w:val="22"/>
        </w:rPr>
        <w:t xml:space="preserve"> </w:t>
      </w:r>
    </w:p>
    <w:p w:rsidR="00186765" w:rsidRPr="005659F0" w:rsidRDefault="00186765" w:rsidP="0071292F">
      <w:pPr>
        <w:pStyle w:val="Default"/>
        <w:numPr>
          <w:ilvl w:val="0"/>
          <w:numId w:val="81"/>
        </w:numPr>
        <w:rPr>
          <w:rFonts w:ascii="Tw Cen MT" w:hAnsi="Tw Cen MT" w:cs="BrowalliaUPC"/>
          <w:color w:val="auto"/>
          <w:sz w:val="22"/>
          <w:szCs w:val="22"/>
        </w:rPr>
      </w:pPr>
      <w:r w:rsidRPr="005659F0">
        <w:rPr>
          <w:rFonts w:ascii="Tw Cen MT" w:hAnsi="Tw Cen MT" w:cs="BrowalliaUPC"/>
          <w:color w:val="auto"/>
          <w:sz w:val="22"/>
          <w:szCs w:val="22"/>
        </w:rPr>
        <w:t xml:space="preserve">Performs other duties as assigned by the Director or Coordinator. </w:t>
      </w:r>
    </w:p>
    <w:p w:rsidR="00186765" w:rsidRDefault="00186765" w:rsidP="00186765">
      <w:pPr>
        <w:pStyle w:val="Default"/>
        <w:rPr>
          <w:rFonts w:ascii="Tw Cen MT" w:hAnsi="Tw Cen MT" w:cs="BrowalliaUPC"/>
          <w:color w:val="auto"/>
          <w:sz w:val="22"/>
          <w:szCs w:val="22"/>
        </w:rPr>
      </w:pPr>
    </w:p>
    <w:p w:rsidR="00186765" w:rsidRPr="005659F0" w:rsidRDefault="00186765" w:rsidP="0071292F">
      <w:pPr>
        <w:pStyle w:val="Default"/>
        <w:numPr>
          <w:ilvl w:val="0"/>
          <w:numId w:val="81"/>
        </w:numPr>
        <w:rPr>
          <w:rFonts w:ascii="Tw Cen MT" w:hAnsi="Tw Cen MT" w:cs="BrowalliaUPC"/>
          <w:color w:val="auto"/>
          <w:sz w:val="22"/>
          <w:szCs w:val="22"/>
        </w:rPr>
      </w:pPr>
      <w:r w:rsidRPr="005659F0">
        <w:rPr>
          <w:rFonts w:ascii="Tw Cen MT" w:hAnsi="Tw Cen MT" w:cs="BrowalliaUPC"/>
          <w:color w:val="auto"/>
          <w:sz w:val="22"/>
          <w:szCs w:val="22"/>
        </w:rPr>
        <w:t xml:space="preserve">Participates in school and Cooperative educational committees and meetings. </w:t>
      </w:r>
    </w:p>
    <w:p w:rsidR="00186765" w:rsidRPr="005659F0" w:rsidRDefault="00186765" w:rsidP="00186765">
      <w:pPr>
        <w:pStyle w:val="Default"/>
        <w:rPr>
          <w:rFonts w:ascii="Tw Cen MT" w:hAnsi="Tw Cen MT" w:cs="BrowalliaUPC"/>
          <w:color w:val="auto"/>
          <w:sz w:val="22"/>
          <w:szCs w:val="22"/>
        </w:rPr>
      </w:pPr>
    </w:p>
    <w:p w:rsidR="00186765" w:rsidRPr="0072743D" w:rsidRDefault="00186765" w:rsidP="0071292F">
      <w:pPr>
        <w:pStyle w:val="Default"/>
        <w:numPr>
          <w:ilvl w:val="0"/>
          <w:numId w:val="81"/>
        </w:numPr>
        <w:rPr>
          <w:rFonts w:ascii="Tw Cen MT" w:hAnsi="Tw Cen MT" w:cs="BrowalliaUPC"/>
          <w:color w:val="auto"/>
          <w:sz w:val="22"/>
          <w:szCs w:val="22"/>
        </w:rPr>
      </w:pPr>
      <w:r w:rsidRPr="0072743D">
        <w:rPr>
          <w:rFonts w:ascii="Tw Cen MT" w:hAnsi="Tw Cen MT" w:cs="BrowalliaUPC"/>
          <w:color w:val="auto"/>
          <w:sz w:val="22"/>
          <w:szCs w:val="22"/>
        </w:rPr>
        <w:t xml:space="preserve">Assists in speech and hearing screening activities, evaluations, placement decisions, and development of IEP plans for eligible students. </w:t>
      </w:r>
    </w:p>
    <w:p w:rsidR="00186765" w:rsidRPr="005659F0" w:rsidRDefault="00186765" w:rsidP="00186765">
      <w:pPr>
        <w:pStyle w:val="Default"/>
        <w:rPr>
          <w:rFonts w:ascii="Tw Cen MT" w:hAnsi="Tw Cen MT" w:cs="BrowalliaUPC"/>
          <w:color w:val="auto"/>
          <w:sz w:val="22"/>
          <w:szCs w:val="22"/>
        </w:rPr>
      </w:pPr>
    </w:p>
    <w:p w:rsidR="00186765" w:rsidRPr="0072743D" w:rsidRDefault="00186765" w:rsidP="0071292F">
      <w:pPr>
        <w:pStyle w:val="Default"/>
        <w:numPr>
          <w:ilvl w:val="0"/>
          <w:numId w:val="81"/>
        </w:numPr>
        <w:rPr>
          <w:rFonts w:ascii="Tw Cen MT" w:hAnsi="Tw Cen MT" w:cs="BrowalliaUPC"/>
          <w:color w:val="auto"/>
          <w:sz w:val="22"/>
          <w:szCs w:val="22"/>
        </w:rPr>
      </w:pPr>
      <w:r w:rsidRPr="0072743D">
        <w:rPr>
          <w:rFonts w:ascii="Tw Cen MT" w:hAnsi="Tw Cen MT" w:cs="BrowalliaUPC"/>
          <w:sz w:val="22"/>
          <w:szCs w:val="22"/>
        </w:rPr>
        <w:t>Ability to assist in developing appropriate Individual Educational Plans (IEP) for children with Disabilities.</w:t>
      </w:r>
    </w:p>
    <w:p w:rsidR="00186765" w:rsidRDefault="00186765" w:rsidP="00186765">
      <w:pPr>
        <w:pStyle w:val="Default"/>
        <w:ind w:left="600"/>
        <w:rPr>
          <w:rFonts w:ascii="Tw Cen MT" w:hAnsi="Tw Cen MT" w:cs="BrowalliaUPC"/>
          <w:color w:val="auto"/>
          <w:sz w:val="22"/>
          <w:szCs w:val="22"/>
        </w:rPr>
      </w:pPr>
    </w:p>
    <w:p w:rsidR="00186765" w:rsidRDefault="00186765" w:rsidP="0071292F">
      <w:pPr>
        <w:pStyle w:val="Default"/>
        <w:numPr>
          <w:ilvl w:val="0"/>
          <w:numId w:val="81"/>
        </w:numPr>
        <w:rPr>
          <w:rFonts w:ascii="Tw Cen MT" w:hAnsi="Tw Cen MT" w:cs="BrowalliaUPC"/>
          <w:color w:val="auto"/>
          <w:sz w:val="22"/>
          <w:szCs w:val="22"/>
        </w:rPr>
      </w:pPr>
      <w:r w:rsidRPr="005659F0">
        <w:rPr>
          <w:rFonts w:ascii="Tw Cen MT" w:hAnsi="Tw Cen MT" w:cs="BrowalliaUPC"/>
          <w:color w:val="auto"/>
          <w:sz w:val="22"/>
          <w:szCs w:val="22"/>
        </w:rPr>
        <w:t xml:space="preserve">Teaches students with speech, language and hearing disorders utilizing instructional techniques and curriculum designs that are consistent with research on characteristics of effective speech therapy models. </w:t>
      </w:r>
    </w:p>
    <w:p w:rsidR="00186765" w:rsidRPr="005659F0" w:rsidRDefault="00186765" w:rsidP="00186765">
      <w:pPr>
        <w:pStyle w:val="Default"/>
        <w:ind w:left="600"/>
        <w:rPr>
          <w:rFonts w:ascii="Tw Cen MT" w:hAnsi="Tw Cen MT" w:cs="BrowalliaUPC"/>
          <w:color w:val="auto"/>
          <w:sz w:val="22"/>
          <w:szCs w:val="22"/>
        </w:rPr>
      </w:pPr>
    </w:p>
    <w:p w:rsidR="00186765" w:rsidRDefault="00186765" w:rsidP="0071292F">
      <w:pPr>
        <w:pStyle w:val="Default"/>
        <w:numPr>
          <w:ilvl w:val="0"/>
          <w:numId w:val="81"/>
        </w:numPr>
        <w:rPr>
          <w:rFonts w:ascii="Tw Cen MT" w:hAnsi="Tw Cen MT" w:cs="BrowalliaUPC"/>
          <w:color w:val="auto"/>
          <w:sz w:val="22"/>
          <w:szCs w:val="22"/>
        </w:rPr>
      </w:pPr>
      <w:r w:rsidRPr="005659F0">
        <w:rPr>
          <w:rFonts w:ascii="Tw Cen MT" w:hAnsi="Tw Cen MT" w:cs="BrowalliaUPC"/>
          <w:color w:val="auto"/>
          <w:sz w:val="22"/>
          <w:szCs w:val="22"/>
        </w:rPr>
        <w:t xml:space="preserve">Establishes student success as a primary teaching goal and provides opportunities for students to experience success. </w:t>
      </w:r>
    </w:p>
    <w:p w:rsidR="00186765" w:rsidRPr="005659F0" w:rsidRDefault="00186765" w:rsidP="00186765">
      <w:pPr>
        <w:pStyle w:val="Default"/>
        <w:ind w:left="600"/>
        <w:rPr>
          <w:rFonts w:ascii="Tw Cen MT" w:hAnsi="Tw Cen MT" w:cs="BrowalliaUPC"/>
          <w:color w:val="auto"/>
          <w:sz w:val="22"/>
          <w:szCs w:val="22"/>
        </w:rPr>
      </w:pPr>
    </w:p>
    <w:p w:rsidR="00186765" w:rsidRPr="005659F0" w:rsidRDefault="00186765" w:rsidP="0071292F">
      <w:pPr>
        <w:pStyle w:val="Default"/>
        <w:numPr>
          <w:ilvl w:val="0"/>
          <w:numId w:val="81"/>
        </w:numPr>
        <w:rPr>
          <w:rFonts w:ascii="Tw Cen MT" w:hAnsi="Tw Cen MT" w:cs="BrowalliaUPC"/>
          <w:color w:val="auto"/>
          <w:sz w:val="22"/>
          <w:szCs w:val="22"/>
        </w:rPr>
      </w:pPr>
      <w:r w:rsidRPr="005659F0">
        <w:rPr>
          <w:rFonts w:ascii="Tw Cen MT" w:hAnsi="Tw Cen MT" w:cs="BrowalliaUPC"/>
          <w:color w:val="auto"/>
          <w:sz w:val="22"/>
          <w:szCs w:val="22"/>
        </w:rPr>
        <w:t xml:space="preserve">Promotes achievement in the area of communication for qualified students. </w:t>
      </w:r>
    </w:p>
    <w:p w:rsidR="00186765" w:rsidRPr="005659F0" w:rsidRDefault="00186765" w:rsidP="00186765">
      <w:pPr>
        <w:pStyle w:val="Default"/>
        <w:rPr>
          <w:rFonts w:ascii="Tw Cen MT" w:hAnsi="Tw Cen MT" w:cs="BrowalliaUPC"/>
          <w:color w:val="auto"/>
          <w:sz w:val="22"/>
          <w:szCs w:val="22"/>
        </w:rPr>
      </w:pPr>
    </w:p>
    <w:p w:rsidR="00186765" w:rsidRPr="005659F0" w:rsidRDefault="00186765" w:rsidP="0071292F">
      <w:pPr>
        <w:pStyle w:val="Default"/>
        <w:numPr>
          <w:ilvl w:val="0"/>
          <w:numId w:val="81"/>
        </w:numPr>
        <w:rPr>
          <w:rFonts w:ascii="Tw Cen MT" w:hAnsi="Tw Cen MT" w:cs="BrowalliaUPC"/>
          <w:color w:val="auto"/>
          <w:sz w:val="22"/>
          <w:szCs w:val="22"/>
        </w:rPr>
      </w:pPr>
      <w:r w:rsidRPr="005659F0">
        <w:rPr>
          <w:rFonts w:ascii="Tw Cen MT" w:hAnsi="Tw Cen MT" w:cs="BrowalliaUPC"/>
          <w:color w:val="auto"/>
          <w:sz w:val="22"/>
          <w:szCs w:val="22"/>
        </w:rPr>
        <w:t xml:space="preserve">Monitors student progress and provides continuous feedback to enhance learning. </w:t>
      </w:r>
    </w:p>
    <w:p w:rsidR="00186765" w:rsidRPr="005659F0" w:rsidRDefault="00186765" w:rsidP="00186765">
      <w:pPr>
        <w:pStyle w:val="Default"/>
        <w:rPr>
          <w:rFonts w:ascii="Tw Cen MT" w:hAnsi="Tw Cen MT" w:cs="BrowalliaUPC"/>
          <w:color w:val="auto"/>
          <w:sz w:val="22"/>
          <w:szCs w:val="22"/>
        </w:rPr>
      </w:pPr>
    </w:p>
    <w:p w:rsidR="00186765" w:rsidRDefault="00186765" w:rsidP="0071292F">
      <w:pPr>
        <w:pStyle w:val="Default"/>
        <w:numPr>
          <w:ilvl w:val="0"/>
          <w:numId w:val="81"/>
        </w:numPr>
        <w:rPr>
          <w:rFonts w:ascii="Tw Cen MT" w:hAnsi="Tw Cen MT" w:cs="BrowalliaUPC"/>
          <w:color w:val="auto"/>
          <w:sz w:val="22"/>
          <w:szCs w:val="22"/>
        </w:rPr>
      </w:pPr>
      <w:r w:rsidRPr="005659F0">
        <w:rPr>
          <w:rFonts w:ascii="Tw Cen MT" w:hAnsi="Tw Cen MT" w:cs="BrowalliaUPC"/>
          <w:color w:val="auto"/>
          <w:sz w:val="22"/>
          <w:szCs w:val="22"/>
        </w:rPr>
        <w:t xml:space="preserve">Establishes a learning climate that promotes the orderly behavior of all students while maintaining the dignity and positive self-concept of each student. </w:t>
      </w:r>
    </w:p>
    <w:p w:rsidR="00186765" w:rsidRPr="005659F0" w:rsidRDefault="00186765" w:rsidP="00186765">
      <w:pPr>
        <w:pStyle w:val="Default"/>
        <w:ind w:left="600"/>
        <w:rPr>
          <w:rFonts w:ascii="Tw Cen MT" w:hAnsi="Tw Cen MT" w:cs="BrowalliaUPC"/>
          <w:color w:val="auto"/>
          <w:sz w:val="22"/>
          <w:szCs w:val="22"/>
        </w:rPr>
      </w:pPr>
    </w:p>
    <w:p w:rsidR="00186765" w:rsidRPr="005659F0" w:rsidRDefault="00186765" w:rsidP="0071292F">
      <w:pPr>
        <w:pStyle w:val="Default"/>
        <w:numPr>
          <w:ilvl w:val="0"/>
          <w:numId w:val="81"/>
        </w:numPr>
        <w:rPr>
          <w:rFonts w:ascii="Tw Cen MT" w:hAnsi="Tw Cen MT" w:cs="BrowalliaUPC"/>
          <w:color w:val="auto"/>
          <w:sz w:val="22"/>
          <w:szCs w:val="22"/>
        </w:rPr>
      </w:pPr>
      <w:r w:rsidRPr="005659F0">
        <w:rPr>
          <w:rFonts w:ascii="Tw Cen MT" w:hAnsi="Tw Cen MT" w:cs="BrowalliaUPC"/>
          <w:color w:val="auto"/>
          <w:sz w:val="22"/>
          <w:szCs w:val="22"/>
        </w:rPr>
        <w:t xml:space="preserve">Ensures a learning environment that provides for the well-being, health and safety of all students. </w:t>
      </w:r>
    </w:p>
    <w:p w:rsidR="00186765" w:rsidRPr="000B48C1" w:rsidRDefault="00186765" w:rsidP="00186765">
      <w:pPr>
        <w:pStyle w:val="CM33"/>
        <w:spacing w:line="240" w:lineRule="auto"/>
        <w:rPr>
          <w:rFonts w:ascii="Tw Cen MT" w:hAnsi="Tw Cen MT" w:cs="BrowalliaUPC"/>
          <w:sz w:val="22"/>
          <w:szCs w:val="22"/>
        </w:rPr>
      </w:pPr>
    </w:p>
    <w:p w:rsidR="00186765" w:rsidRPr="000B48C1" w:rsidRDefault="00186765" w:rsidP="0071292F">
      <w:pPr>
        <w:pStyle w:val="Default"/>
        <w:numPr>
          <w:ilvl w:val="0"/>
          <w:numId w:val="81"/>
        </w:numPr>
        <w:rPr>
          <w:rFonts w:ascii="Tw Cen MT" w:hAnsi="Tw Cen MT" w:cs="BrowalliaUPC"/>
          <w:color w:val="auto"/>
          <w:sz w:val="22"/>
          <w:szCs w:val="22"/>
        </w:rPr>
      </w:pPr>
      <w:r w:rsidRPr="005659F0">
        <w:rPr>
          <w:rFonts w:ascii="Tw Cen MT" w:hAnsi="Tw Cen MT" w:cs="BrowalliaUPC"/>
          <w:color w:val="auto"/>
          <w:sz w:val="22"/>
          <w:szCs w:val="22"/>
        </w:rPr>
        <w:t xml:space="preserve">Ability to align curriculum and instruction to the state content and extended standards. </w:t>
      </w:r>
    </w:p>
    <w:p w:rsidR="00186765" w:rsidRPr="005659F0" w:rsidRDefault="00186765" w:rsidP="00186765">
      <w:pPr>
        <w:pStyle w:val="Default"/>
        <w:rPr>
          <w:rFonts w:ascii="Tw Cen MT" w:hAnsi="Tw Cen MT" w:cs="BrowalliaUPC"/>
          <w:color w:val="auto"/>
          <w:sz w:val="22"/>
          <w:szCs w:val="22"/>
        </w:rPr>
      </w:pPr>
    </w:p>
    <w:p w:rsidR="00186765" w:rsidRPr="005659F0" w:rsidRDefault="00186765" w:rsidP="0071292F">
      <w:pPr>
        <w:pStyle w:val="Default"/>
        <w:numPr>
          <w:ilvl w:val="0"/>
          <w:numId w:val="81"/>
        </w:numPr>
        <w:rPr>
          <w:rFonts w:ascii="Tw Cen MT" w:hAnsi="Tw Cen MT" w:cs="BrowalliaUPC"/>
          <w:color w:val="auto"/>
          <w:sz w:val="22"/>
          <w:szCs w:val="22"/>
        </w:rPr>
      </w:pPr>
      <w:r w:rsidRPr="005659F0">
        <w:rPr>
          <w:rFonts w:ascii="Tw Cen MT" w:hAnsi="Tw Cen MT" w:cs="BrowalliaUPC"/>
          <w:color w:val="auto"/>
          <w:sz w:val="22"/>
          <w:szCs w:val="22"/>
        </w:rPr>
        <w:t xml:space="preserve">Participates in parent conferences and communicates with parents on a routine basis, keeping them well informed about their child’s progress. </w:t>
      </w:r>
    </w:p>
    <w:p w:rsidR="00186765" w:rsidRPr="005659F0" w:rsidRDefault="00186765" w:rsidP="00186765">
      <w:pPr>
        <w:pStyle w:val="Default"/>
        <w:rPr>
          <w:rFonts w:ascii="Tw Cen MT" w:hAnsi="Tw Cen MT" w:cs="BrowalliaUPC"/>
          <w:color w:val="auto"/>
          <w:sz w:val="22"/>
          <w:szCs w:val="22"/>
        </w:rPr>
      </w:pPr>
    </w:p>
    <w:p w:rsidR="00186765" w:rsidRDefault="00186765" w:rsidP="0071292F">
      <w:pPr>
        <w:pStyle w:val="Default"/>
        <w:numPr>
          <w:ilvl w:val="0"/>
          <w:numId w:val="81"/>
        </w:numPr>
        <w:rPr>
          <w:rFonts w:ascii="Tw Cen MT" w:hAnsi="Tw Cen MT" w:cs="BrowalliaUPC"/>
          <w:color w:val="auto"/>
          <w:sz w:val="22"/>
          <w:szCs w:val="22"/>
        </w:rPr>
      </w:pPr>
      <w:r w:rsidRPr="005659F0">
        <w:rPr>
          <w:rFonts w:ascii="Tw Cen MT" w:hAnsi="Tw Cen MT" w:cs="BrowalliaUPC"/>
          <w:color w:val="auto"/>
          <w:sz w:val="22"/>
          <w:szCs w:val="22"/>
        </w:rPr>
        <w:t xml:space="preserve">Understands and practices confidentiality with regard to the requirements set forth in the Family Educational Rights and Privacy Act (FERPA).   </w:t>
      </w:r>
    </w:p>
    <w:p w:rsidR="00186765" w:rsidRPr="005659F0" w:rsidRDefault="00186765" w:rsidP="00186765">
      <w:pPr>
        <w:pStyle w:val="Default"/>
        <w:rPr>
          <w:rFonts w:ascii="Tw Cen MT" w:hAnsi="Tw Cen MT" w:cs="BrowalliaUPC"/>
          <w:color w:val="auto"/>
          <w:sz w:val="22"/>
          <w:szCs w:val="22"/>
        </w:rPr>
      </w:pPr>
    </w:p>
    <w:p w:rsidR="00186765" w:rsidRPr="0072743D" w:rsidRDefault="00186765" w:rsidP="0071292F">
      <w:pPr>
        <w:pStyle w:val="Default"/>
        <w:numPr>
          <w:ilvl w:val="0"/>
          <w:numId w:val="81"/>
        </w:numPr>
        <w:rPr>
          <w:rFonts w:ascii="Tw Cen MT" w:hAnsi="Tw Cen MT" w:cs="BrowalliaUPC"/>
          <w:color w:val="auto"/>
          <w:sz w:val="22"/>
          <w:szCs w:val="22"/>
        </w:rPr>
      </w:pPr>
      <w:r w:rsidRPr="0072743D">
        <w:rPr>
          <w:rFonts w:ascii="Tw Cen MT" w:hAnsi="Tw Cen MT" w:cs="BrowalliaUPC"/>
          <w:color w:val="auto"/>
          <w:sz w:val="22"/>
          <w:szCs w:val="22"/>
        </w:rPr>
        <w:t>Abides by the South Dakota rules for what is within the scope of practice for an SLPA (ARSD 20:79:04:01).</w:t>
      </w:r>
    </w:p>
    <w:p w:rsidR="00186765" w:rsidRPr="0072743D" w:rsidRDefault="00186765" w:rsidP="00186765">
      <w:pPr>
        <w:pStyle w:val="ListParagraph"/>
        <w:rPr>
          <w:rFonts w:ascii="Tw Cen MT" w:hAnsi="Tw Cen MT" w:cs="BrowalliaUPC"/>
        </w:rPr>
      </w:pPr>
    </w:p>
    <w:p w:rsidR="00186765" w:rsidRPr="0072743D" w:rsidRDefault="00186765" w:rsidP="0071292F">
      <w:pPr>
        <w:pStyle w:val="Default"/>
        <w:numPr>
          <w:ilvl w:val="0"/>
          <w:numId w:val="81"/>
        </w:numPr>
        <w:rPr>
          <w:rFonts w:ascii="Tw Cen MT" w:hAnsi="Tw Cen MT" w:cs="BrowalliaUPC"/>
          <w:color w:val="auto"/>
          <w:sz w:val="22"/>
          <w:szCs w:val="22"/>
        </w:rPr>
      </w:pPr>
      <w:r w:rsidRPr="0072743D">
        <w:rPr>
          <w:rFonts w:ascii="Tw Cen MT" w:hAnsi="Tw Cen MT" w:cs="BrowalliaUPC"/>
          <w:color w:val="auto"/>
          <w:sz w:val="22"/>
          <w:szCs w:val="22"/>
        </w:rPr>
        <w:t>Abides by the South Dakota rules for what is outside the scope of practice for an SLPA (ARSD 20:79:04:02).</w:t>
      </w:r>
    </w:p>
    <w:p w:rsidR="00186765" w:rsidRPr="0072743D" w:rsidRDefault="00186765" w:rsidP="00186765">
      <w:pPr>
        <w:pStyle w:val="ListParagraph"/>
        <w:rPr>
          <w:rFonts w:ascii="Tw Cen MT" w:hAnsi="Tw Cen MT" w:cs="BrowalliaUPC"/>
        </w:rPr>
      </w:pPr>
    </w:p>
    <w:p w:rsidR="00186765" w:rsidRPr="0072743D" w:rsidRDefault="00186765" w:rsidP="0071292F">
      <w:pPr>
        <w:pStyle w:val="Default"/>
        <w:numPr>
          <w:ilvl w:val="0"/>
          <w:numId w:val="81"/>
        </w:numPr>
        <w:rPr>
          <w:rFonts w:ascii="Tw Cen MT" w:hAnsi="Tw Cen MT" w:cs="BrowalliaUPC"/>
          <w:color w:val="auto"/>
          <w:sz w:val="22"/>
          <w:szCs w:val="22"/>
        </w:rPr>
      </w:pPr>
      <w:r w:rsidRPr="0072743D">
        <w:rPr>
          <w:rFonts w:ascii="Tw Cen MT" w:hAnsi="Tw Cen MT" w:cs="BrowalliaUPC"/>
          <w:color w:val="auto"/>
          <w:sz w:val="22"/>
          <w:szCs w:val="22"/>
        </w:rPr>
        <w:t>Abides by the South Dakota rules for supervision of an SLPA (ARSD 20:79:04:03).</w:t>
      </w:r>
    </w:p>
    <w:p w:rsidR="00186765" w:rsidRPr="0072743D" w:rsidRDefault="00186765" w:rsidP="00186765">
      <w:pPr>
        <w:pStyle w:val="Default"/>
        <w:rPr>
          <w:rFonts w:ascii="Tw Cen MT" w:hAnsi="Tw Cen MT" w:cs="BrowalliaUPC"/>
          <w:color w:val="auto"/>
          <w:sz w:val="22"/>
          <w:szCs w:val="22"/>
        </w:rPr>
      </w:pPr>
    </w:p>
    <w:p w:rsidR="00186765" w:rsidRPr="0072743D" w:rsidRDefault="00186765" w:rsidP="0071292F">
      <w:pPr>
        <w:pStyle w:val="Default"/>
        <w:numPr>
          <w:ilvl w:val="0"/>
          <w:numId w:val="81"/>
        </w:numPr>
        <w:rPr>
          <w:rFonts w:ascii="Tw Cen MT" w:hAnsi="Tw Cen MT" w:cs="BrowalliaUPC"/>
          <w:color w:val="auto"/>
          <w:sz w:val="22"/>
          <w:szCs w:val="22"/>
        </w:rPr>
      </w:pPr>
      <w:r w:rsidRPr="0072743D">
        <w:rPr>
          <w:rFonts w:ascii="Tw Cen MT" w:hAnsi="Tw Cen MT" w:cs="BrowalliaUPC"/>
          <w:color w:val="auto"/>
          <w:sz w:val="22"/>
          <w:szCs w:val="22"/>
        </w:rPr>
        <w:t>Completes state/cooperative supervision logs.</w:t>
      </w:r>
    </w:p>
    <w:p w:rsidR="00186765" w:rsidRPr="005659F0" w:rsidRDefault="00186765" w:rsidP="00186765">
      <w:pPr>
        <w:pStyle w:val="Default"/>
        <w:rPr>
          <w:rFonts w:ascii="Tw Cen MT" w:hAnsi="Tw Cen MT" w:cs="BrowalliaUPC"/>
          <w:color w:val="auto"/>
          <w:sz w:val="22"/>
          <w:szCs w:val="22"/>
        </w:rPr>
      </w:pPr>
    </w:p>
    <w:p w:rsidR="00186765" w:rsidRDefault="00186765" w:rsidP="00186765">
      <w:pPr>
        <w:rPr>
          <w:rFonts w:ascii="Tw Cen MT" w:hAnsi="Tw Cen MT" w:cs="BrowalliaUPC"/>
          <w:b/>
          <w:bCs/>
        </w:rPr>
      </w:pPr>
      <w:r>
        <w:rPr>
          <w:rFonts w:ascii="Tw Cen MT" w:hAnsi="Tw Cen MT" w:cs="BrowalliaUPC"/>
          <w:b/>
          <w:bCs/>
        </w:rPr>
        <w:br w:type="page"/>
      </w:r>
    </w:p>
    <w:p w:rsidR="00186765" w:rsidRPr="005659F0" w:rsidRDefault="00186765" w:rsidP="00186765">
      <w:pPr>
        <w:pStyle w:val="CM100"/>
        <w:spacing w:after="0"/>
        <w:rPr>
          <w:rFonts w:ascii="Tw Cen MT" w:hAnsi="Tw Cen MT" w:cs="BrowalliaUPC"/>
          <w:sz w:val="22"/>
          <w:szCs w:val="22"/>
        </w:rPr>
      </w:pPr>
      <w:r w:rsidRPr="005659F0">
        <w:rPr>
          <w:rFonts w:ascii="Tw Cen MT" w:hAnsi="Tw Cen MT" w:cs="BrowalliaUPC"/>
          <w:b/>
          <w:bCs/>
          <w:sz w:val="22"/>
          <w:szCs w:val="22"/>
        </w:rPr>
        <w:lastRenderedPageBreak/>
        <w:t>WORKING CONDITIONS:</w:t>
      </w:r>
      <w:r w:rsidRPr="005659F0">
        <w:rPr>
          <w:rFonts w:ascii="Tw Cen MT" w:hAnsi="Tw Cen MT" w:cs="BrowalliaUPC"/>
          <w:b/>
          <w:bCs/>
          <w:sz w:val="22"/>
          <w:szCs w:val="22"/>
        </w:rPr>
        <w:br/>
      </w:r>
    </w:p>
    <w:tbl>
      <w:tblPr>
        <w:tblW w:w="9378" w:type="dxa"/>
        <w:tblLook w:val="0000" w:firstRow="0" w:lastRow="0" w:firstColumn="0" w:lastColumn="0" w:noHBand="0" w:noVBand="0"/>
      </w:tblPr>
      <w:tblGrid>
        <w:gridCol w:w="3512"/>
        <w:gridCol w:w="2105"/>
        <w:gridCol w:w="3761"/>
      </w:tblGrid>
      <w:tr w:rsidR="00186765" w:rsidRPr="005659F0" w:rsidTr="00A646EA">
        <w:trPr>
          <w:trHeight w:val="253"/>
        </w:trPr>
        <w:tc>
          <w:tcPr>
            <w:tcW w:w="3512" w:type="dxa"/>
            <w:tcBorders>
              <w:top w:val="nil"/>
              <w:left w:val="nil"/>
              <w:bottom w:val="single" w:sz="6" w:space="0" w:color="000000"/>
              <w:right w:val="nil"/>
            </w:tcBorders>
          </w:tcPr>
          <w:p w:rsidR="00186765" w:rsidRPr="005659F0" w:rsidRDefault="00186765" w:rsidP="00A646EA">
            <w:pPr>
              <w:pStyle w:val="Default"/>
              <w:rPr>
                <w:rFonts w:ascii="Tw Cen MT" w:hAnsi="Tw Cen MT" w:cs="BrowalliaUPC"/>
                <w:sz w:val="22"/>
                <w:szCs w:val="22"/>
              </w:rPr>
            </w:pPr>
            <w:r w:rsidRPr="005659F0">
              <w:rPr>
                <w:rFonts w:ascii="Tw Cen MT" w:hAnsi="Tw Cen MT" w:cs="BrowalliaUPC"/>
                <w:b/>
                <w:bCs/>
                <w:sz w:val="22"/>
                <w:szCs w:val="22"/>
              </w:rPr>
              <w:t xml:space="preserve">A. Inside </w:t>
            </w:r>
          </w:p>
        </w:tc>
        <w:tc>
          <w:tcPr>
            <w:tcW w:w="2105" w:type="dxa"/>
            <w:tcBorders>
              <w:top w:val="nil"/>
              <w:left w:val="nil"/>
              <w:bottom w:val="single" w:sz="6" w:space="0" w:color="000000"/>
              <w:right w:val="nil"/>
            </w:tcBorders>
          </w:tcPr>
          <w:p w:rsidR="00186765" w:rsidRPr="005659F0" w:rsidRDefault="00186765" w:rsidP="00A646EA">
            <w:pPr>
              <w:pStyle w:val="Default"/>
              <w:rPr>
                <w:rFonts w:ascii="Tw Cen MT" w:hAnsi="Tw Cen MT" w:cs="BrowalliaUPC"/>
                <w:sz w:val="22"/>
                <w:szCs w:val="22"/>
              </w:rPr>
            </w:pPr>
            <w:r w:rsidRPr="005659F0">
              <w:rPr>
                <w:rFonts w:ascii="Tw Cen MT" w:hAnsi="Tw Cen MT" w:cs="BrowalliaUPC"/>
                <w:b/>
                <w:bCs/>
                <w:sz w:val="22"/>
                <w:szCs w:val="22"/>
              </w:rPr>
              <w:t xml:space="preserve">Outside </w:t>
            </w:r>
          </w:p>
        </w:tc>
        <w:tc>
          <w:tcPr>
            <w:tcW w:w="3761" w:type="dxa"/>
            <w:tcBorders>
              <w:top w:val="nil"/>
              <w:left w:val="nil"/>
              <w:bottom w:val="single" w:sz="6" w:space="0" w:color="000000"/>
              <w:right w:val="nil"/>
            </w:tcBorders>
          </w:tcPr>
          <w:p w:rsidR="00186765" w:rsidRPr="005659F0" w:rsidRDefault="00186765" w:rsidP="00A646EA">
            <w:pPr>
              <w:pStyle w:val="Default"/>
              <w:jc w:val="center"/>
              <w:rPr>
                <w:rFonts w:ascii="Tw Cen MT" w:hAnsi="Tw Cen MT" w:cs="BrowalliaUPC"/>
                <w:sz w:val="22"/>
                <w:szCs w:val="22"/>
              </w:rPr>
            </w:pPr>
            <w:r w:rsidRPr="005659F0">
              <w:rPr>
                <w:rFonts w:ascii="Tw Cen MT" w:hAnsi="Tw Cen MT" w:cs="BrowalliaUPC"/>
                <w:b/>
                <w:bCs/>
                <w:sz w:val="22"/>
                <w:szCs w:val="22"/>
              </w:rPr>
              <w:t xml:space="preserve">Both </w:t>
            </w:r>
          </w:p>
        </w:tc>
      </w:tr>
      <w:tr w:rsidR="00186765" w:rsidRPr="005659F0" w:rsidTr="00A646EA">
        <w:trPr>
          <w:trHeight w:val="433"/>
        </w:trPr>
        <w:tc>
          <w:tcPr>
            <w:tcW w:w="3512" w:type="dxa"/>
            <w:tcBorders>
              <w:top w:val="single" w:sz="6" w:space="0" w:color="000000"/>
              <w:left w:val="nil"/>
              <w:bottom w:val="nil"/>
              <w:right w:val="nil"/>
            </w:tcBorders>
          </w:tcPr>
          <w:p w:rsidR="00186765" w:rsidRPr="005659F0" w:rsidRDefault="00186765" w:rsidP="00A646EA">
            <w:pPr>
              <w:pStyle w:val="Default"/>
              <w:rPr>
                <w:rFonts w:ascii="Tw Cen MT" w:hAnsi="Tw Cen MT" w:cs="BrowalliaUPC"/>
                <w:color w:val="auto"/>
                <w:sz w:val="22"/>
                <w:szCs w:val="22"/>
              </w:rPr>
            </w:pPr>
          </w:p>
        </w:tc>
        <w:tc>
          <w:tcPr>
            <w:tcW w:w="2105" w:type="dxa"/>
            <w:tcBorders>
              <w:top w:val="single" w:sz="6" w:space="0" w:color="000000"/>
              <w:left w:val="nil"/>
              <w:bottom w:val="nil"/>
              <w:right w:val="nil"/>
            </w:tcBorders>
          </w:tcPr>
          <w:p w:rsidR="00186765" w:rsidRPr="005659F0" w:rsidRDefault="00186765" w:rsidP="00A646EA">
            <w:pPr>
              <w:pStyle w:val="Default"/>
              <w:rPr>
                <w:rFonts w:ascii="Tw Cen MT" w:hAnsi="Tw Cen MT" w:cs="BrowalliaUPC"/>
                <w:color w:val="auto"/>
                <w:sz w:val="22"/>
                <w:szCs w:val="22"/>
              </w:rPr>
            </w:pPr>
          </w:p>
        </w:tc>
        <w:tc>
          <w:tcPr>
            <w:tcW w:w="3761" w:type="dxa"/>
            <w:tcBorders>
              <w:top w:val="single" w:sz="6" w:space="0" w:color="000000"/>
              <w:left w:val="nil"/>
              <w:bottom w:val="nil"/>
              <w:right w:val="nil"/>
            </w:tcBorders>
          </w:tcPr>
          <w:p w:rsidR="00186765" w:rsidRPr="005659F0" w:rsidRDefault="00186765" w:rsidP="00A646EA">
            <w:pPr>
              <w:pStyle w:val="Default"/>
              <w:jc w:val="center"/>
              <w:rPr>
                <w:rFonts w:ascii="Tw Cen MT" w:hAnsi="Tw Cen MT" w:cs="BrowalliaUPC"/>
                <w:sz w:val="22"/>
                <w:szCs w:val="22"/>
              </w:rPr>
            </w:pPr>
            <w:r w:rsidRPr="005659F0">
              <w:rPr>
                <w:rFonts w:ascii="Tw Cen MT" w:hAnsi="Tw Cen MT" w:cs="BrowalliaUPC"/>
                <w:b/>
                <w:bCs/>
                <w:sz w:val="22"/>
                <w:szCs w:val="22"/>
              </w:rPr>
              <w:t xml:space="preserve">XXX </w:t>
            </w:r>
          </w:p>
        </w:tc>
      </w:tr>
      <w:tr w:rsidR="00186765" w:rsidRPr="005659F0" w:rsidTr="00A646EA">
        <w:trPr>
          <w:trHeight w:val="393"/>
        </w:trPr>
        <w:tc>
          <w:tcPr>
            <w:tcW w:w="3512" w:type="dxa"/>
            <w:tcBorders>
              <w:top w:val="nil"/>
              <w:left w:val="nil"/>
              <w:bottom w:val="nil"/>
              <w:right w:val="nil"/>
            </w:tcBorders>
            <w:vAlign w:val="bottom"/>
          </w:tcPr>
          <w:p w:rsidR="00186765" w:rsidRPr="005659F0" w:rsidRDefault="00186765" w:rsidP="00A646EA">
            <w:pPr>
              <w:pStyle w:val="Default"/>
              <w:rPr>
                <w:rFonts w:ascii="Tw Cen MT" w:hAnsi="Tw Cen MT" w:cs="BrowalliaUPC"/>
                <w:sz w:val="22"/>
                <w:szCs w:val="22"/>
              </w:rPr>
            </w:pPr>
            <w:r w:rsidRPr="005659F0">
              <w:rPr>
                <w:rFonts w:ascii="Tw Cen MT" w:hAnsi="Tw Cen MT" w:cs="BrowalliaUPC"/>
                <w:b/>
                <w:bCs/>
                <w:sz w:val="22"/>
                <w:szCs w:val="22"/>
              </w:rPr>
              <w:t xml:space="preserve">B. Climatic Environment:   </w:t>
            </w:r>
          </w:p>
        </w:tc>
        <w:tc>
          <w:tcPr>
            <w:tcW w:w="2105" w:type="dxa"/>
            <w:tcBorders>
              <w:top w:val="nil"/>
              <w:left w:val="nil"/>
              <w:bottom w:val="nil"/>
              <w:right w:val="nil"/>
            </w:tcBorders>
          </w:tcPr>
          <w:p w:rsidR="00186765" w:rsidRPr="005659F0" w:rsidRDefault="00186765" w:rsidP="00A646EA">
            <w:pPr>
              <w:pStyle w:val="Default"/>
              <w:rPr>
                <w:rFonts w:ascii="Tw Cen MT" w:hAnsi="Tw Cen MT" w:cs="BrowalliaUPC"/>
                <w:color w:val="auto"/>
                <w:sz w:val="22"/>
                <w:szCs w:val="22"/>
              </w:rPr>
            </w:pPr>
          </w:p>
        </w:tc>
        <w:tc>
          <w:tcPr>
            <w:tcW w:w="3761" w:type="dxa"/>
            <w:tcBorders>
              <w:top w:val="nil"/>
              <w:left w:val="nil"/>
              <w:bottom w:val="nil"/>
              <w:right w:val="nil"/>
            </w:tcBorders>
          </w:tcPr>
          <w:p w:rsidR="00186765" w:rsidRPr="005659F0" w:rsidRDefault="00186765" w:rsidP="00A646EA">
            <w:pPr>
              <w:pStyle w:val="Default"/>
              <w:jc w:val="center"/>
              <w:rPr>
                <w:rFonts w:ascii="Tw Cen MT" w:hAnsi="Tw Cen MT" w:cs="BrowalliaUPC"/>
                <w:color w:val="auto"/>
                <w:sz w:val="22"/>
                <w:szCs w:val="22"/>
              </w:rPr>
            </w:pPr>
          </w:p>
        </w:tc>
      </w:tr>
    </w:tbl>
    <w:p w:rsidR="00186765" w:rsidRPr="005659F0" w:rsidRDefault="00186765" w:rsidP="00186765">
      <w:pPr>
        <w:pStyle w:val="CM89"/>
        <w:spacing w:after="0"/>
        <w:rPr>
          <w:rFonts w:ascii="Tw Cen MT" w:hAnsi="Tw Cen MT" w:cs="BrowalliaUPC"/>
          <w:sz w:val="22"/>
          <w:szCs w:val="22"/>
        </w:rPr>
      </w:pPr>
      <w:r w:rsidRPr="005659F0">
        <w:rPr>
          <w:rFonts w:ascii="Tw Cen MT" w:hAnsi="Tw Cen MT" w:cs="BrowalliaUPC"/>
          <w:sz w:val="22"/>
          <w:szCs w:val="22"/>
        </w:rPr>
        <w:t xml:space="preserve">Typically, work is conducted in comfortable class rooms, offices and other appropriate school settings. However, some working areas are not climate controlled and may be subject to extremes in temperature and humidity. Varying degrees of travel is required for this position which may result in exposure to outside elements because of weather conditions. </w:t>
      </w:r>
    </w:p>
    <w:p w:rsidR="00186765" w:rsidRPr="005659F0" w:rsidRDefault="00186765" w:rsidP="00186765">
      <w:pPr>
        <w:pStyle w:val="Default"/>
        <w:rPr>
          <w:rFonts w:ascii="Tw Cen MT" w:hAnsi="Tw Cen MT" w:cs="BrowalliaUPC"/>
          <w:sz w:val="22"/>
          <w:szCs w:val="22"/>
        </w:rPr>
      </w:pPr>
    </w:p>
    <w:p w:rsidR="00186765" w:rsidRPr="005659F0" w:rsidRDefault="00186765" w:rsidP="00186765">
      <w:pPr>
        <w:pStyle w:val="CM2"/>
        <w:spacing w:line="240" w:lineRule="auto"/>
        <w:rPr>
          <w:rFonts w:ascii="Tw Cen MT" w:hAnsi="Tw Cen MT" w:cs="BrowalliaUPC"/>
          <w:sz w:val="22"/>
          <w:szCs w:val="22"/>
        </w:rPr>
      </w:pPr>
      <w:r w:rsidRPr="005659F0">
        <w:rPr>
          <w:rFonts w:ascii="Tw Cen MT" w:hAnsi="Tw Cen MT" w:cs="BrowalliaUPC"/>
          <w:b/>
          <w:bCs/>
          <w:sz w:val="22"/>
          <w:szCs w:val="22"/>
        </w:rPr>
        <w:t>C. Hazards:</w:t>
      </w:r>
    </w:p>
    <w:p w:rsidR="00186765" w:rsidRPr="005659F0" w:rsidRDefault="00186765" w:rsidP="00186765">
      <w:pPr>
        <w:pStyle w:val="CM2"/>
        <w:spacing w:line="240" w:lineRule="auto"/>
        <w:rPr>
          <w:rFonts w:ascii="Tw Cen MT" w:hAnsi="Tw Cen MT" w:cs="BrowalliaUPC"/>
          <w:sz w:val="22"/>
          <w:szCs w:val="22"/>
        </w:rPr>
      </w:pPr>
      <w:r w:rsidRPr="005659F0">
        <w:rPr>
          <w:rFonts w:ascii="Tw Cen MT" w:hAnsi="Tw Cen MT" w:cs="BrowalliaUPC"/>
          <w:sz w:val="22"/>
          <w:szCs w:val="22"/>
        </w:rPr>
        <w:t xml:space="preserve">Some classrooms, offices, and school settings may expose employees to communicable diseases. In a typical school setting exposure to chalk dust, chemicals, fumes, stairs, etc. are potential hazards including structural supports, equipment, materials, and other overall environmental surroundings. Travel between schools and other school settings may cause exposure to hazardous driving and walking conditions because of weather conditions. </w:t>
      </w:r>
    </w:p>
    <w:p w:rsidR="00186765" w:rsidRPr="005659F0" w:rsidRDefault="00186765" w:rsidP="00186765">
      <w:pPr>
        <w:pStyle w:val="Default"/>
        <w:rPr>
          <w:rFonts w:ascii="Tw Cen MT" w:hAnsi="Tw Cen MT" w:cs="BrowalliaUPC"/>
          <w:sz w:val="22"/>
          <w:szCs w:val="22"/>
        </w:rPr>
      </w:pPr>
    </w:p>
    <w:p w:rsidR="00186765" w:rsidRPr="005659F0" w:rsidRDefault="00186765" w:rsidP="00186765">
      <w:pPr>
        <w:pStyle w:val="Default"/>
        <w:rPr>
          <w:rFonts w:ascii="Tw Cen MT" w:hAnsi="Tw Cen MT" w:cs="BrowalliaUPC"/>
          <w:sz w:val="22"/>
          <w:szCs w:val="22"/>
        </w:rPr>
      </w:pPr>
    </w:p>
    <w:p w:rsidR="00186765" w:rsidRPr="005659F0" w:rsidRDefault="00186765" w:rsidP="00186765">
      <w:pPr>
        <w:pStyle w:val="CM110"/>
        <w:spacing w:after="0"/>
        <w:rPr>
          <w:rFonts w:ascii="Tw Cen MT" w:hAnsi="Tw Cen MT" w:cs="BrowalliaUPC"/>
          <w:b/>
          <w:bCs/>
          <w:sz w:val="22"/>
          <w:szCs w:val="22"/>
        </w:rPr>
      </w:pPr>
      <w:r w:rsidRPr="005659F0">
        <w:rPr>
          <w:rFonts w:ascii="Tw Cen MT" w:hAnsi="Tw Cen MT" w:cs="BrowalliaUPC"/>
          <w:b/>
          <w:bCs/>
          <w:sz w:val="22"/>
          <w:szCs w:val="22"/>
        </w:rPr>
        <w:t xml:space="preserve">I have read and understand this job description and can fulfill the essential functions as listed. </w:t>
      </w:r>
    </w:p>
    <w:p w:rsidR="00186765" w:rsidRPr="005659F0" w:rsidRDefault="00186765" w:rsidP="00186765">
      <w:pPr>
        <w:pStyle w:val="Default"/>
        <w:rPr>
          <w:rFonts w:ascii="Tw Cen MT" w:hAnsi="Tw Cen MT" w:cs="BrowalliaUPC"/>
          <w:sz w:val="22"/>
          <w:szCs w:val="22"/>
        </w:rPr>
      </w:pPr>
    </w:p>
    <w:p w:rsidR="00186765" w:rsidRPr="005659F0" w:rsidRDefault="00186765" w:rsidP="00186765">
      <w:pPr>
        <w:pStyle w:val="Default"/>
        <w:rPr>
          <w:rFonts w:ascii="Tw Cen MT" w:hAnsi="Tw Cen MT" w:cs="BrowalliaUPC"/>
          <w:sz w:val="22"/>
          <w:szCs w:val="22"/>
        </w:rPr>
      </w:pPr>
    </w:p>
    <w:p w:rsidR="00186765" w:rsidRPr="005659F0" w:rsidRDefault="00186765" w:rsidP="00186765">
      <w:pPr>
        <w:pStyle w:val="Default"/>
        <w:rPr>
          <w:rFonts w:ascii="Tw Cen MT" w:hAnsi="Tw Cen MT" w:cs="BrowalliaUPC"/>
          <w:sz w:val="22"/>
          <w:szCs w:val="22"/>
        </w:rPr>
      </w:pPr>
    </w:p>
    <w:p w:rsidR="00186765" w:rsidRPr="005659F0" w:rsidRDefault="00186765" w:rsidP="00186765">
      <w:pPr>
        <w:pStyle w:val="Default"/>
        <w:rPr>
          <w:rFonts w:ascii="Tw Cen MT" w:hAnsi="Tw Cen MT" w:cs="BrowalliaUPC"/>
          <w:sz w:val="22"/>
          <w:szCs w:val="22"/>
        </w:rPr>
      </w:pPr>
    </w:p>
    <w:p w:rsidR="00186765" w:rsidRPr="005659F0" w:rsidRDefault="00186765" w:rsidP="00186765">
      <w:pPr>
        <w:pStyle w:val="Default"/>
        <w:rPr>
          <w:rFonts w:ascii="Tw Cen MT" w:hAnsi="Tw Cen MT" w:cs="BrowalliaUPC"/>
          <w:sz w:val="22"/>
          <w:szCs w:val="22"/>
        </w:rPr>
      </w:pPr>
    </w:p>
    <w:p w:rsidR="00186765" w:rsidRPr="005659F0" w:rsidRDefault="00186765" w:rsidP="00186765">
      <w:pPr>
        <w:pStyle w:val="Default"/>
        <w:rPr>
          <w:rFonts w:ascii="Tw Cen MT" w:hAnsi="Tw Cen MT" w:cs="BrowalliaUPC"/>
          <w:sz w:val="22"/>
          <w:szCs w:val="22"/>
        </w:rPr>
      </w:pPr>
    </w:p>
    <w:p w:rsidR="00186765" w:rsidRPr="005659F0" w:rsidRDefault="00186765" w:rsidP="00186765">
      <w:pPr>
        <w:pStyle w:val="Default"/>
        <w:rPr>
          <w:rFonts w:ascii="Tw Cen MT" w:hAnsi="Tw Cen MT" w:cs="BrowalliaUPC"/>
          <w:sz w:val="22"/>
          <w:szCs w:val="22"/>
        </w:rPr>
      </w:pPr>
    </w:p>
    <w:p w:rsidR="00186765" w:rsidRPr="005659F0" w:rsidRDefault="00186765" w:rsidP="00186765">
      <w:pPr>
        <w:pStyle w:val="Default"/>
        <w:rPr>
          <w:rFonts w:ascii="Tw Cen MT" w:hAnsi="Tw Cen MT" w:cs="BrowalliaUPC"/>
          <w:b/>
          <w:sz w:val="22"/>
          <w:szCs w:val="22"/>
        </w:rPr>
      </w:pPr>
      <w:r w:rsidRPr="005659F0">
        <w:rPr>
          <w:rFonts w:ascii="Tw Cen MT" w:hAnsi="Tw Cen MT" w:cs="BrowalliaUPC"/>
          <w:b/>
          <w:sz w:val="22"/>
          <w:szCs w:val="22"/>
        </w:rPr>
        <w:t xml:space="preserve">__________________________________________    </w:t>
      </w:r>
      <w:r w:rsidRPr="005659F0">
        <w:rPr>
          <w:rFonts w:ascii="Tw Cen MT" w:hAnsi="Tw Cen MT" w:cs="BrowalliaUPC"/>
          <w:b/>
          <w:sz w:val="22"/>
          <w:szCs w:val="22"/>
        </w:rPr>
        <w:tab/>
        <w:t>____________________________</w:t>
      </w:r>
    </w:p>
    <w:p w:rsidR="00186765" w:rsidRPr="005659F0" w:rsidRDefault="00186765" w:rsidP="00186765">
      <w:pPr>
        <w:pStyle w:val="CM2"/>
        <w:spacing w:line="240" w:lineRule="auto"/>
        <w:rPr>
          <w:rFonts w:ascii="Tw Cen MT" w:hAnsi="Tw Cen MT" w:cs="BrowalliaUPC"/>
          <w:sz w:val="22"/>
          <w:szCs w:val="22"/>
        </w:rPr>
      </w:pPr>
      <w:r w:rsidRPr="005659F0">
        <w:rPr>
          <w:rFonts w:ascii="Tw Cen MT" w:hAnsi="Tw Cen MT" w:cs="BrowalliaUPC"/>
          <w:b/>
          <w:bCs/>
          <w:sz w:val="22"/>
          <w:szCs w:val="22"/>
        </w:rPr>
        <w:t xml:space="preserve">Signature </w:t>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t xml:space="preserve">Date </w:t>
      </w:r>
    </w:p>
    <w:p w:rsidR="00186765" w:rsidRPr="005659F0" w:rsidRDefault="00186765" w:rsidP="00186765">
      <w:pPr>
        <w:pStyle w:val="CM89"/>
        <w:spacing w:after="0"/>
        <w:ind w:firstLine="3525"/>
        <w:rPr>
          <w:rFonts w:ascii="Tw Cen MT" w:hAnsi="Tw Cen MT" w:cs="BrowalliaUPC"/>
          <w:b/>
          <w:bCs/>
          <w:sz w:val="22"/>
          <w:szCs w:val="22"/>
        </w:rPr>
      </w:pPr>
      <w:r w:rsidRPr="005659F0">
        <w:rPr>
          <w:rFonts w:ascii="Tw Cen MT" w:hAnsi="Tw Cen MT" w:cs="BrowalliaUPC"/>
          <w:b/>
          <w:bCs/>
          <w:sz w:val="22"/>
          <w:szCs w:val="22"/>
        </w:rPr>
        <w:t xml:space="preserve">      </w:t>
      </w:r>
    </w:p>
    <w:p w:rsidR="00186765" w:rsidRPr="005659F0" w:rsidRDefault="00186765" w:rsidP="00186765">
      <w:pPr>
        <w:pStyle w:val="CM89"/>
        <w:spacing w:after="0"/>
        <w:ind w:firstLine="3525"/>
        <w:rPr>
          <w:rFonts w:ascii="Tw Cen MT" w:hAnsi="Tw Cen MT" w:cs="BrowalliaUPC"/>
          <w:b/>
          <w:bCs/>
          <w:sz w:val="22"/>
          <w:szCs w:val="22"/>
        </w:rPr>
      </w:pPr>
    </w:p>
    <w:p w:rsidR="00186765" w:rsidRPr="005659F0" w:rsidRDefault="00186765" w:rsidP="00186765">
      <w:pPr>
        <w:pStyle w:val="CM89"/>
        <w:spacing w:after="0"/>
        <w:ind w:firstLine="3525"/>
        <w:rPr>
          <w:rFonts w:ascii="Tw Cen MT" w:hAnsi="Tw Cen MT" w:cs="BrowalliaUPC"/>
          <w:b/>
          <w:bCs/>
          <w:sz w:val="22"/>
          <w:szCs w:val="22"/>
        </w:rPr>
      </w:pPr>
    </w:p>
    <w:p w:rsidR="00186765" w:rsidRPr="005659F0" w:rsidRDefault="00186765" w:rsidP="00186765">
      <w:pPr>
        <w:pStyle w:val="CM89"/>
        <w:spacing w:after="0"/>
        <w:ind w:firstLine="3525"/>
        <w:rPr>
          <w:rFonts w:ascii="Tw Cen MT" w:hAnsi="Tw Cen MT" w:cs="BrowalliaUPC"/>
          <w:b/>
          <w:bCs/>
          <w:sz w:val="22"/>
          <w:szCs w:val="22"/>
        </w:rPr>
      </w:pPr>
    </w:p>
    <w:p w:rsidR="00186765" w:rsidRPr="005659F0" w:rsidRDefault="00186765" w:rsidP="00186765">
      <w:pPr>
        <w:pStyle w:val="CM89"/>
        <w:spacing w:after="0"/>
        <w:ind w:firstLine="3525"/>
        <w:rPr>
          <w:rFonts w:ascii="Tw Cen MT" w:hAnsi="Tw Cen MT" w:cs="BrowalliaUPC"/>
          <w:b/>
          <w:bCs/>
          <w:sz w:val="22"/>
          <w:szCs w:val="22"/>
        </w:rPr>
      </w:pPr>
    </w:p>
    <w:p w:rsidR="00186765" w:rsidRPr="005659F0" w:rsidRDefault="00186765" w:rsidP="00186765">
      <w:pPr>
        <w:pStyle w:val="CM105"/>
        <w:spacing w:after="0"/>
        <w:jc w:val="center"/>
        <w:rPr>
          <w:rFonts w:ascii="Tw Cen MT" w:hAnsi="Tw Cen MT" w:cs="BrowalliaUPC"/>
          <w:b/>
          <w:bCs/>
          <w:sz w:val="22"/>
          <w:szCs w:val="22"/>
        </w:rPr>
      </w:pPr>
    </w:p>
    <w:p w:rsidR="00186765" w:rsidRPr="005659F0" w:rsidRDefault="00186765" w:rsidP="00186765">
      <w:pPr>
        <w:pStyle w:val="CM105"/>
        <w:spacing w:after="0"/>
        <w:rPr>
          <w:rFonts w:ascii="Tw Cen MT" w:hAnsi="Tw Cen MT" w:cs="BrowalliaUPC"/>
          <w:b/>
          <w:bCs/>
          <w:sz w:val="22"/>
          <w:szCs w:val="22"/>
        </w:rPr>
      </w:pPr>
      <w:r w:rsidRPr="005659F0">
        <w:rPr>
          <w:rFonts w:ascii="Tw Cen MT" w:hAnsi="Tw Cen MT" w:cs="BrowalliaUPC"/>
          <w:b/>
          <w:bCs/>
          <w:sz w:val="22"/>
          <w:szCs w:val="22"/>
        </w:rPr>
        <w:t>__________________________________________</w:t>
      </w:r>
    </w:p>
    <w:p w:rsidR="00186765" w:rsidRPr="005659F0" w:rsidRDefault="00186765" w:rsidP="00186765">
      <w:pPr>
        <w:pStyle w:val="CM105"/>
        <w:spacing w:after="0"/>
        <w:rPr>
          <w:rFonts w:ascii="Tw Cen MT" w:hAnsi="Tw Cen MT" w:cs="BrowalliaUPC"/>
          <w:b/>
          <w:bCs/>
          <w:sz w:val="22"/>
          <w:szCs w:val="22"/>
        </w:rPr>
      </w:pPr>
      <w:r w:rsidRPr="005659F0">
        <w:rPr>
          <w:rFonts w:ascii="Tw Cen MT" w:hAnsi="Tw Cen MT" w:cs="BrowalliaUPC"/>
          <w:b/>
          <w:bCs/>
          <w:sz w:val="22"/>
          <w:szCs w:val="22"/>
        </w:rPr>
        <w:t xml:space="preserve">Print Name </w:t>
      </w:r>
    </w:p>
    <w:p w:rsidR="00186765" w:rsidRPr="005659F0" w:rsidRDefault="00186765" w:rsidP="00186765">
      <w:pPr>
        <w:pStyle w:val="CM89"/>
        <w:spacing w:after="0"/>
        <w:ind w:firstLine="3525"/>
        <w:rPr>
          <w:rFonts w:ascii="Tw Cen MT" w:hAnsi="Tw Cen MT" w:cs="BrowalliaUPC"/>
          <w:b/>
          <w:bCs/>
          <w:sz w:val="22"/>
          <w:szCs w:val="22"/>
        </w:rPr>
      </w:pPr>
    </w:p>
    <w:p w:rsidR="00186765" w:rsidRPr="005659F0" w:rsidRDefault="00186765" w:rsidP="00186765">
      <w:pPr>
        <w:pStyle w:val="CM89"/>
        <w:spacing w:after="0"/>
        <w:ind w:firstLine="3525"/>
        <w:rPr>
          <w:rFonts w:ascii="Tw Cen MT" w:hAnsi="Tw Cen MT" w:cs="BrowalliaUPC"/>
          <w:b/>
          <w:bCs/>
          <w:sz w:val="22"/>
          <w:szCs w:val="22"/>
        </w:rPr>
      </w:pPr>
    </w:p>
    <w:p w:rsidR="00186765" w:rsidRPr="005659F0" w:rsidRDefault="00186765" w:rsidP="00186765">
      <w:pPr>
        <w:pStyle w:val="CM89"/>
        <w:spacing w:after="0"/>
        <w:ind w:firstLine="3525"/>
        <w:rPr>
          <w:rFonts w:ascii="Tw Cen MT" w:hAnsi="Tw Cen MT" w:cs="BrowalliaUPC"/>
          <w:b/>
          <w:bCs/>
          <w:sz w:val="22"/>
          <w:szCs w:val="22"/>
        </w:rPr>
      </w:pPr>
    </w:p>
    <w:p w:rsidR="00186765" w:rsidRPr="005659F0" w:rsidRDefault="00186765" w:rsidP="00186765">
      <w:pPr>
        <w:pStyle w:val="CM89"/>
        <w:spacing w:after="0"/>
        <w:ind w:firstLine="3525"/>
        <w:rPr>
          <w:rFonts w:ascii="Tw Cen MT" w:hAnsi="Tw Cen MT" w:cs="BrowalliaUPC"/>
          <w:b/>
          <w:bCs/>
          <w:sz w:val="22"/>
          <w:szCs w:val="22"/>
        </w:rPr>
      </w:pPr>
    </w:p>
    <w:p w:rsidR="00186765" w:rsidRPr="005659F0" w:rsidRDefault="00186765" w:rsidP="00186765">
      <w:pPr>
        <w:pStyle w:val="CM89"/>
        <w:spacing w:after="0"/>
        <w:ind w:firstLine="3525"/>
        <w:rPr>
          <w:rFonts w:ascii="Tw Cen MT" w:hAnsi="Tw Cen MT" w:cs="BrowalliaUPC"/>
          <w:b/>
          <w:bCs/>
          <w:sz w:val="22"/>
          <w:szCs w:val="22"/>
        </w:rPr>
      </w:pPr>
    </w:p>
    <w:p w:rsidR="00186765" w:rsidRPr="005659F0" w:rsidRDefault="00186765" w:rsidP="00186765">
      <w:pPr>
        <w:pStyle w:val="CM89"/>
        <w:spacing w:after="0"/>
        <w:ind w:firstLine="3525"/>
        <w:rPr>
          <w:rFonts w:ascii="Tw Cen MT" w:hAnsi="Tw Cen MT" w:cs="BrowalliaUPC"/>
          <w:b/>
          <w:bCs/>
          <w:sz w:val="22"/>
          <w:szCs w:val="22"/>
        </w:rPr>
      </w:pPr>
    </w:p>
    <w:p w:rsidR="00186765" w:rsidRPr="005659F0" w:rsidRDefault="00186765" w:rsidP="00186765">
      <w:pPr>
        <w:pStyle w:val="CM89"/>
        <w:spacing w:after="0"/>
        <w:ind w:firstLine="3525"/>
        <w:rPr>
          <w:rFonts w:ascii="Tw Cen MT" w:hAnsi="Tw Cen MT" w:cs="BrowalliaUPC"/>
          <w:b/>
          <w:bCs/>
          <w:sz w:val="22"/>
          <w:szCs w:val="22"/>
        </w:rPr>
      </w:pPr>
    </w:p>
    <w:p w:rsidR="00186765" w:rsidRPr="005659F0" w:rsidRDefault="00186765" w:rsidP="00186765">
      <w:pPr>
        <w:pStyle w:val="Default"/>
        <w:rPr>
          <w:rFonts w:ascii="Tw Cen MT" w:hAnsi="Tw Cen MT"/>
          <w:sz w:val="22"/>
          <w:szCs w:val="22"/>
        </w:rPr>
      </w:pPr>
    </w:p>
    <w:p w:rsidR="00186765" w:rsidRPr="005659F0" w:rsidRDefault="00186765" w:rsidP="00186765">
      <w:pPr>
        <w:pStyle w:val="Default"/>
        <w:rPr>
          <w:rFonts w:ascii="Tw Cen MT" w:hAnsi="Tw Cen MT"/>
          <w:sz w:val="22"/>
          <w:szCs w:val="22"/>
        </w:rPr>
      </w:pPr>
    </w:p>
    <w:p w:rsidR="00186765" w:rsidRPr="005659F0" w:rsidRDefault="00186765" w:rsidP="00186765">
      <w:pPr>
        <w:pStyle w:val="Default"/>
        <w:rPr>
          <w:rFonts w:ascii="Tw Cen MT" w:hAnsi="Tw Cen MT"/>
          <w:sz w:val="22"/>
          <w:szCs w:val="22"/>
        </w:rPr>
      </w:pPr>
    </w:p>
    <w:p w:rsidR="00186765" w:rsidRPr="005659F0" w:rsidRDefault="00186765" w:rsidP="00186765">
      <w:pPr>
        <w:pStyle w:val="CM89"/>
        <w:spacing w:after="0"/>
        <w:ind w:firstLine="3525"/>
        <w:rPr>
          <w:rFonts w:ascii="Tw Cen MT" w:hAnsi="Tw Cen MT" w:cs="BrowalliaUPC"/>
          <w:b/>
          <w:bCs/>
          <w:sz w:val="22"/>
          <w:szCs w:val="22"/>
        </w:rPr>
      </w:pPr>
    </w:p>
    <w:p w:rsidR="00186765" w:rsidRPr="005659F0" w:rsidRDefault="00186765" w:rsidP="00186765">
      <w:pPr>
        <w:pStyle w:val="CM89"/>
        <w:spacing w:after="0"/>
        <w:ind w:firstLine="3525"/>
        <w:jc w:val="right"/>
        <w:rPr>
          <w:rFonts w:ascii="Tw Cen MT" w:hAnsi="Tw Cen MT" w:cs="BrowalliaUPC"/>
          <w:b/>
          <w:bCs/>
          <w:sz w:val="22"/>
          <w:szCs w:val="22"/>
        </w:rPr>
      </w:pPr>
      <w:r>
        <w:rPr>
          <w:rFonts w:ascii="Tw Cen MT" w:hAnsi="Tw Cen MT" w:cs="BrowalliaUPC"/>
          <w:sz w:val="22"/>
          <w:szCs w:val="22"/>
        </w:rPr>
        <w:t>Adopted</w:t>
      </w:r>
      <w:r w:rsidRPr="005659F0">
        <w:rPr>
          <w:rFonts w:ascii="Tw Cen MT" w:hAnsi="Tw Cen MT" w:cs="BrowalliaUPC"/>
          <w:sz w:val="22"/>
          <w:szCs w:val="22"/>
        </w:rPr>
        <w:t xml:space="preserve"> </w:t>
      </w:r>
      <w:r>
        <w:rPr>
          <w:rFonts w:ascii="Tw Cen MT" w:hAnsi="Tw Cen MT" w:cs="BrowalliaUPC"/>
          <w:sz w:val="22"/>
          <w:szCs w:val="22"/>
        </w:rPr>
        <w:t>May 9, 2017</w:t>
      </w:r>
    </w:p>
    <w:p w:rsidR="00186765" w:rsidRDefault="00186765">
      <w:pPr>
        <w:pStyle w:val="CM100"/>
        <w:spacing w:after="0"/>
        <w:ind w:firstLine="3433"/>
        <w:rPr>
          <w:rFonts w:ascii="Tw Cen MT" w:hAnsi="Tw Cen MT" w:cs="BrowalliaUPC"/>
          <w:b/>
          <w:bCs/>
          <w:sz w:val="22"/>
          <w:szCs w:val="22"/>
        </w:rPr>
      </w:pPr>
    </w:p>
    <w:p w:rsidR="00186765" w:rsidRDefault="00186765">
      <w:pPr>
        <w:pStyle w:val="CM100"/>
        <w:spacing w:after="0"/>
        <w:ind w:firstLine="3433"/>
        <w:rPr>
          <w:rFonts w:ascii="Tw Cen MT" w:hAnsi="Tw Cen MT" w:cs="BrowalliaUPC"/>
          <w:b/>
          <w:bCs/>
          <w:sz w:val="22"/>
          <w:szCs w:val="22"/>
        </w:rPr>
      </w:pPr>
    </w:p>
    <w:p w:rsidR="00186765" w:rsidRDefault="00186765">
      <w:pPr>
        <w:pStyle w:val="CM100"/>
        <w:spacing w:after="0"/>
        <w:ind w:firstLine="3433"/>
        <w:rPr>
          <w:rFonts w:ascii="Tw Cen MT" w:hAnsi="Tw Cen MT" w:cs="BrowalliaUPC"/>
          <w:b/>
          <w:bCs/>
          <w:sz w:val="22"/>
          <w:szCs w:val="22"/>
        </w:rPr>
      </w:pPr>
    </w:p>
    <w:p w:rsidR="00186765" w:rsidRDefault="00186765">
      <w:pPr>
        <w:pStyle w:val="CM100"/>
        <w:spacing w:after="0"/>
        <w:ind w:firstLine="3433"/>
        <w:rPr>
          <w:rFonts w:ascii="Tw Cen MT" w:hAnsi="Tw Cen MT" w:cs="BrowalliaUPC"/>
          <w:b/>
          <w:bCs/>
          <w:sz w:val="22"/>
          <w:szCs w:val="22"/>
        </w:rPr>
      </w:pPr>
    </w:p>
    <w:p w:rsidR="00800EBF" w:rsidRPr="005659F0" w:rsidRDefault="00800EBF">
      <w:pPr>
        <w:pStyle w:val="CM100"/>
        <w:spacing w:after="0"/>
        <w:ind w:firstLine="3433"/>
        <w:rPr>
          <w:rFonts w:ascii="Tw Cen MT" w:hAnsi="Tw Cen MT" w:cs="BrowalliaUPC"/>
          <w:b/>
          <w:bCs/>
          <w:sz w:val="22"/>
          <w:szCs w:val="22"/>
        </w:rPr>
      </w:pPr>
      <w:r w:rsidRPr="005659F0">
        <w:rPr>
          <w:rFonts w:ascii="Tw Cen MT" w:hAnsi="Tw Cen MT" w:cs="BrowalliaUPC"/>
          <w:b/>
          <w:bCs/>
          <w:sz w:val="22"/>
          <w:szCs w:val="22"/>
        </w:rPr>
        <w:lastRenderedPageBreak/>
        <w:t xml:space="preserve">JOB DESCRIPTION </w:t>
      </w:r>
    </w:p>
    <w:p w:rsidR="00800EBF" w:rsidRPr="005659F0" w:rsidRDefault="00800EBF">
      <w:pPr>
        <w:pStyle w:val="Default"/>
        <w:rPr>
          <w:rFonts w:ascii="Tw Cen MT" w:hAnsi="Tw Cen MT" w:cs="BrowalliaUPC"/>
          <w:sz w:val="22"/>
          <w:szCs w:val="22"/>
        </w:rPr>
      </w:pPr>
    </w:p>
    <w:p w:rsidR="00800EBF" w:rsidRPr="005659F0" w:rsidRDefault="00800EBF">
      <w:pPr>
        <w:pStyle w:val="CM89"/>
        <w:spacing w:after="0"/>
        <w:rPr>
          <w:rFonts w:ascii="Tw Cen MT" w:hAnsi="Tw Cen MT" w:cs="BrowalliaUPC"/>
          <w:b/>
          <w:bCs/>
          <w:sz w:val="22"/>
          <w:szCs w:val="22"/>
        </w:rPr>
      </w:pPr>
      <w:r w:rsidRPr="005659F0">
        <w:rPr>
          <w:rFonts w:ascii="Tw Cen MT" w:hAnsi="Tw Cen MT" w:cs="BrowalliaUPC"/>
          <w:b/>
          <w:bCs/>
          <w:sz w:val="22"/>
          <w:szCs w:val="22"/>
        </w:rPr>
        <w:t>CORNBELT EDUCATIONAL COOPERATIVE</w:t>
      </w:r>
    </w:p>
    <w:p w:rsidR="00CA7370" w:rsidRPr="005659F0" w:rsidRDefault="00CA7370">
      <w:pPr>
        <w:pStyle w:val="CM89"/>
        <w:spacing w:after="0"/>
        <w:rPr>
          <w:rFonts w:ascii="Tw Cen MT" w:hAnsi="Tw Cen MT" w:cs="BrowalliaUPC"/>
          <w:b/>
          <w:bCs/>
          <w:sz w:val="22"/>
          <w:szCs w:val="22"/>
        </w:rPr>
      </w:pPr>
    </w:p>
    <w:p w:rsidR="00800EBF" w:rsidRPr="005659F0" w:rsidRDefault="00800EBF">
      <w:pPr>
        <w:pStyle w:val="CM89"/>
        <w:spacing w:after="0"/>
        <w:rPr>
          <w:rFonts w:ascii="Tw Cen MT" w:hAnsi="Tw Cen MT" w:cs="BrowalliaUPC"/>
          <w:sz w:val="22"/>
          <w:szCs w:val="22"/>
        </w:rPr>
      </w:pPr>
      <w:r w:rsidRPr="005659F0">
        <w:rPr>
          <w:rFonts w:ascii="Tw Cen MT" w:hAnsi="Tw Cen MT" w:cs="BrowalliaUPC"/>
          <w:b/>
          <w:bCs/>
          <w:sz w:val="22"/>
          <w:szCs w:val="22"/>
        </w:rPr>
        <w:t xml:space="preserve">JOB TITLE: </w:t>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t xml:space="preserve">ADMINISTRATIVE SECRETARY </w:t>
      </w:r>
    </w:p>
    <w:p w:rsidR="00CA7370" w:rsidRPr="005659F0" w:rsidRDefault="00CA7370">
      <w:pPr>
        <w:pStyle w:val="CM2"/>
        <w:spacing w:line="240" w:lineRule="auto"/>
        <w:rPr>
          <w:rFonts w:ascii="Tw Cen MT" w:hAnsi="Tw Cen MT" w:cs="BrowalliaUPC"/>
          <w:b/>
          <w:bCs/>
          <w:sz w:val="22"/>
          <w:szCs w:val="22"/>
        </w:rPr>
      </w:pPr>
    </w:p>
    <w:p w:rsidR="00800EBF" w:rsidRPr="005659F0" w:rsidRDefault="00800EBF">
      <w:pPr>
        <w:pStyle w:val="CM2"/>
        <w:spacing w:line="240" w:lineRule="auto"/>
        <w:rPr>
          <w:rFonts w:ascii="Tw Cen MT" w:hAnsi="Tw Cen MT" w:cs="BrowalliaUPC"/>
          <w:b/>
          <w:bCs/>
          <w:sz w:val="22"/>
          <w:szCs w:val="22"/>
        </w:rPr>
      </w:pPr>
      <w:r w:rsidRPr="005659F0">
        <w:rPr>
          <w:rFonts w:ascii="Tw Cen MT" w:hAnsi="Tw Cen MT" w:cs="BrowalliaUPC"/>
          <w:b/>
          <w:bCs/>
          <w:sz w:val="22"/>
          <w:szCs w:val="22"/>
        </w:rPr>
        <w:t xml:space="preserve">REQUIREMENTS: </w:t>
      </w:r>
    </w:p>
    <w:p w:rsidR="00CA7370" w:rsidRPr="005659F0" w:rsidRDefault="00CA7370" w:rsidP="00CA7370">
      <w:pPr>
        <w:pStyle w:val="Default"/>
        <w:rPr>
          <w:rFonts w:ascii="Tw Cen MT" w:hAnsi="Tw Cen MT"/>
          <w:sz w:val="22"/>
          <w:szCs w:val="22"/>
        </w:rPr>
      </w:pPr>
    </w:p>
    <w:p w:rsidR="00800EBF" w:rsidRPr="005659F0" w:rsidRDefault="00800EBF" w:rsidP="00071946">
      <w:pPr>
        <w:pStyle w:val="CM89"/>
        <w:spacing w:after="0"/>
        <w:ind w:left="3600" w:hanging="3600"/>
        <w:rPr>
          <w:rFonts w:ascii="Tw Cen MT" w:hAnsi="Tw Cen MT" w:cs="BrowalliaUPC"/>
          <w:sz w:val="22"/>
          <w:szCs w:val="22"/>
        </w:rPr>
      </w:pPr>
      <w:r w:rsidRPr="005659F0">
        <w:rPr>
          <w:rFonts w:ascii="Tw Cen MT" w:hAnsi="Tw Cen MT" w:cs="BrowalliaUPC"/>
          <w:b/>
          <w:bCs/>
          <w:sz w:val="22"/>
          <w:szCs w:val="22"/>
        </w:rPr>
        <w:t xml:space="preserve">A. </w:t>
      </w:r>
      <w:r w:rsidRPr="005659F0">
        <w:rPr>
          <w:rFonts w:ascii="Tw Cen MT" w:hAnsi="Tw Cen MT" w:cs="BrowalliaUPC"/>
          <w:b/>
          <w:bCs/>
          <w:sz w:val="22"/>
          <w:szCs w:val="22"/>
        </w:rPr>
        <w:tab/>
        <w:t xml:space="preserve">Education Level: </w:t>
      </w:r>
      <w:r w:rsidRPr="005659F0">
        <w:rPr>
          <w:rFonts w:ascii="Tw Cen MT" w:hAnsi="Tw Cen MT" w:cs="BrowalliaUPC"/>
          <w:sz w:val="22"/>
          <w:szCs w:val="22"/>
        </w:rPr>
        <w:t xml:space="preserve">Training beyond high school in an applicable area. Vocational training in secretarial skills is desired. </w:t>
      </w:r>
    </w:p>
    <w:p w:rsidR="00800EBF" w:rsidRPr="005659F0" w:rsidRDefault="00800EBF">
      <w:pPr>
        <w:pStyle w:val="Default"/>
        <w:rPr>
          <w:rFonts w:ascii="Tw Cen MT" w:hAnsi="Tw Cen MT" w:cs="BrowalliaUPC"/>
          <w:sz w:val="22"/>
          <w:szCs w:val="22"/>
        </w:rPr>
      </w:pPr>
    </w:p>
    <w:p w:rsidR="00800EBF" w:rsidRPr="005659F0" w:rsidRDefault="00AF41A8" w:rsidP="00071946">
      <w:pPr>
        <w:pStyle w:val="CM89"/>
        <w:spacing w:after="0"/>
        <w:ind w:left="3600" w:hanging="3600"/>
        <w:rPr>
          <w:rFonts w:ascii="Tw Cen MT" w:hAnsi="Tw Cen MT" w:cs="BrowalliaUPC"/>
          <w:bCs/>
          <w:sz w:val="22"/>
          <w:szCs w:val="22"/>
        </w:rPr>
      </w:pPr>
      <w:r w:rsidRPr="005659F0">
        <w:rPr>
          <w:rFonts w:ascii="Tw Cen MT" w:hAnsi="Tw Cen MT" w:cs="BrowalliaUPC"/>
          <w:b/>
          <w:bCs/>
          <w:sz w:val="22"/>
          <w:szCs w:val="22"/>
        </w:rPr>
        <w:t>B.</w:t>
      </w:r>
      <w:r w:rsidRPr="005659F0">
        <w:rPr>
          <w:rFonts w:ascii="Tw Cen MT" w:hAnsi="Tw Cen MT" w:cs="BrowalliaUPC"/>
          <w:b/>
          <w:bCs/>
          <w:sz w:val="22"/>
          <w:szCs w:val="22"/>
        </w:rPr>
        <w:tab/>
        <w:t xml:space="preserve">Experience Desired: </w:t>
      </w:r>
      <w:r w:rsidR="00800EBF" w:rsidRPr="005659F0">
        <w:rPr>
          <w:rFonts w:ascii="Tw Cen MT" w:hAnsi="Tw Cen MT" w:cs="BrowalliaUPC"/>
          <w:bCs/>
          <w:sz w:val="22"/>
          <w:szCs w:val="22"/>
        </w:rPr>
        <w:t xml:space="preserve">Three </w:t>
      </w:r>
      <w:r w:rsidR="00506E56" w:rsidRPr="005659F0">
        <w:rPr>
          <w:rFonts w:ascii="Tw Cen MT" w:hAnsi="Tw Cen MT" w:cs="BrowalliaUPC"/>
          <w:bCs/>
          <w:sz w:val="22"/>
          <w:szCs w:val="22"/>
        </w:rPr>
        <w:t xml:space="preserve">(3) </w:t>
      </w:r>
      <w:r w:rsidR="00800EBF" w:rsidRPr="005659F0">
        <w:rPr>
          <w:rFonts w:ascii="Tw Cen MT" w:hAnsi="Tw Cen MT" w:cs="BrowalliaUPC"/>
          <w:bCs/>
          <w:sz w:val="22"/>
          <w:szCs w:val="22"/>
        </w:rPr>
        <w:t xml:space="preserve">to five </w:t>
      </w:r>
      <w:r w:rsidR="00506E56" w:rsidRPr="005659F0">
        <w:rPr>
          <w:rFonts w:ascii="Tw Cen MT" w:hAnsi="Tw Cen MT" w:cs="BrowalliaUPC"/>
          <w:bCs/>
          <w:sz w:val="22"/>
          <w:szCs w:val="22"/>
        </w:rPr>
        <w:t xml:space="preserve">(5) </w:t>
      </w:r>
      <w:r w:rsidR="00800EBF" w:rsidRPr="005659F0">
        <w:rPr>
          <w:rFonts w:ascii="Tw Cen MT" w:hAnsi="Tw Cen MT" w:cs="BrowalliaUPC"/>
          <w:bCs/>
          <w:sz w:val="22"/>
          <w:szCs w:val="22"/>
        </w:rPr>
        <w:t xml:space="preserve">years administrative secretary experience or a related field. </w:t>
      </w:r>
    </w:p>
    <w:p w:rsidR="00800EBF" w:rsidRPr="005659F0" w:rsidRDefault="00800EBF">
      <w:pPr>
        <w:pStyle w:val="Default"/>
        <w:rPr>
          <w:rFonts w:ascii="Tw Cen MT" w:hAnsi="Tw Cen MT" w:cs="BrowalliaUPC"/>
          <w:sz w:val="22"/>
          <w:szCs w:val="22"/>
        </w:rPr>
      </w:pPr>
    </w:p>
    <w:p w:rsidR="00800EBF" w:rsidRPr="005659F0" w:rsidRDefault="00800EBF">
      <w:pPr>
        <w:pStyle w:val="CM89"/>
        <w:spacing w:after="0"/>
        <w:ind w:left="3598" w:hanging="3597"/>
        <w:rPr>
          <w:rFonts w:ascii="Tw Cen MT" w:hAnsi="Tw Cen MT" w:cs="BrowalliaUPC"/>
          <w:sz w:val="22"/>
          <w:szCs w:val="22"/>
        </w:rPr>
      </w:pPr>
      <w:r w:rsidRPr="005659F0">
        <w:rPr>
          <w:rFonts w:ascii="Tw Cen MT" w:hAnsi="Tw Cen MT" w:cs="BrowalliaUPC"/>
          <w:b/>
          <w:bCs/>
          <w:sz w:val="22"/>
          <w:szCs w:val="22"/>
        </w:rPr>
        <w:t xml:space="preserve">C. </w:t>
      </w:r>
      <w:r w:rsidRPr="005659F0">
        <w:rPr>
          <w:rFonts w:ascii="Tw Cen MT" w:hAnsi="Tw Cen MT" w:cs="BrowalliaUPC"/>
          <w:b/>
          <w:bCs/>
          <w:sz w:val="22"/>
          <w:szCs w:val="22"/>
        </w:rPr>
        <w:tab/>
        <w:t xml:space="preserve">Physical Requirements: </w:t>
      </w:r>
      <w:r w:rsidRPr="005659F0">
        <w:rPr>
          <w:rFonts w:ascii="Tw Cen MT" w:hAnsi="Tw Cen MT" w:cs="BrowalliaUPC"/>
          <w:sz w:val="22"/>
          <w:szCs w:val="22"/>
        </w:rPr>
        <w:t xml:space="preserve">The position requires good physical skills in hand-eye/mind-eye coordination and hearing.  Use of wrists, hands and fingers in keyboarding and typing. The ability to effectively communicate verbally and in writing is required. At times the position will require carrying and lifting equipment, filing, stooping, sitting, standing, and walking. Possess the physical ability to perform all the essential functions and duties identified in the job description.  </w:t>
      </w:r>
    </w:p>
    <w:p w:rsidR="00800EBF" w:rsidRPr="005659F0" w:rsidRDefault="00800EBF">
      <w:pPr>
        <w:pStyle w:val="CM89"/>
        <w:spacing w:after="0"/>
        <w:ind w:left="3598" w:hanging="3597"/>
        <w:rPr>
          <w:rFonts w:ascii="Tw Cen MT" w:hAnsi="Tw Cen MT" w:cs="BrowalliaUPC"/>
          <w:sz w:val="22"/>
          <w:szCs w:val="22"/>
        </w:rPr>
      </w:pPr>
      <w:r w:rsidRPr="005659F0">
        <w:rPr>
          <w:rFonts w:ascii="Tw Cen MT" w:hAnsi="Tw Cen MT" w:cs="BrowalliaUPC"/>
          <w:sz w:val="22"/>
          <w:szCs w:val="22"/>
        </w:rPr>
        <w:t xml:space="preserve"> </w:t>
      </w:r>
    </w:p>
    <w:p w:rsidR="00800EBF" w:rsidRPr="005659F0" w:rsidRDefault="00800EBF">
      <w:pPr>
        <w:pStyle w:val="CM64"/>
        <w:spacing w:line="240" w:lineRule="auto"/>
        <w:ind w:left="3598" w:hanging="3597"/>
        <w:rPr>
          <w:rFonts w:ascii="Tw Cen MT" w:hAnsi="Tw Cen MT" w:cs="BrowalliaUPC"/>
          <w:sz w:val="22"/>
          <w:szCs w:val="22"/>
        </w:rPr>
      </w:pPr>
      <w:r w:rsidRPr="005659F0">
        <w:rPr>
          <w:rFonts w:ascii="Tw Cen MT" w:hAnsi="Tw Cen MT" w:cs="BrowalliaUPC"/>
          <w:b/>
          <w:bCs/>
          <w:sz w:val="22"/>
          <w:szCs w:val="22"/>
        </w:rPr>
        <w:t xml:space="preserve">D. </w:t>
      </w:r>
      <w:r w:rsidRPr="005659F0">
        <w:rPr>
          <w:rFonts w:ascii="Tw Cen MT" w:hAnsi="Tw Cen MT" w:cs="BrowalliaUPC"/>
          <w:b/>
          <w:bCs/>
          <w:sz w:val="22"/>
          <w:szCs w:val="22"/>
        </w:rPr>
        <w:tab/>
        <w:t xml:space="preserve">Other Requirements: </w:t>
      </w:r>
      <w:r w:rsidR="006664DB">
        <w:rPr>
          <w:rFonts w:ascii="Tw Cen MT" w:hAnsi="Tw Cen MT" w:cs="BrowalliaUPC"/>
          <w:sz w:val="22"/>
          <w:szCs w:val="22"/>
        </w:rPr>
        <w:t>Demonstrate</w:t>
      </w:r>
      <w:r w:rsidRPr="005659F0">
        <w:rPr>
          <w:rFonts w:ascii="Tw Cen MT" w:hAnsi="Tw Cen MT" w:cs="BrowalliaUPC"/>
          <w:sz w:val="22"/>
          <w:szCs w:val="22"/>
        </w:rPr>
        <w:t xml:space="preserve"> ability to work with people in a positive manner. Strong verbal and written communication skills.  Excellent organizational skills, office management skills, and budget management skills.  The ability to use a computer for word processing, spreadsheets, and data bases, and diagnostic programs. Be self-motivating and able to finish projects in a timely manner. Maintenanc</w:t>
      </w:r>
      <w:r w:rsidR="006664DB">
        <w:rPr>
          <w:rFonts w:ascii="Tw Cen MT" w:hAnsi="Tw Cen MT" w:cs="BrowalliaUPC"/>
          <w:sz w:val="22"/>
          <w:szCs w:val="22"/>
        </w:rPr>
        <w:t>e of student files. Demonstrate</w:t>
      </w:r>
      <w:r w:rsidRPr="005659F0">
        <w:rPr>
          <w:rFonts w:ascii="Tw Cen MT" w:hAnsi="Tw Cen MT" w:cs="BrowalliaUPC"/>
          <w:sz w:val="22"/>
          <w:szCs w:val="22"/>
        </w:rPr>
        <w:t xml:space="preserve"> ability to work well with others. Ability to work in a team setting, maintaining a flexible, stable work environment. Management of all materials and supply requisitions. The ability to make decisions and demonstrate public relation skills.</w:t>
      </w:r>
    </w:p>
    <w:tbl>
      <w:tblPr>
        <w:tblW w:w="9468" w:type="dxa"/>
        <w:tblLook w:val="0000" w:firstRow="0" w:lastRow="0" w:firstColumn="0" w:lastColumn="0" w:noHBand="0" w:noVBand="0"/>
      </w:tblPr>
      <w:tblGrid>
        <w:gridCol w:w="3348"/>
        <w:gridCol w:w="6120"/>
      </w:tblGrid>
      <w:tr w:rsidR="00800EBF" w:rsidRPr="005659F0" w:rsidTr="00131906">
        <w:trPr>
          <w:trHeight w:val="583"/>
        </w:trPr>
        <w:tc>
          <w:tcPr>
            <w:tcW w:w="3348" w:type="dxa"/>
            <w:tcBorders>
              <w:top w:val="nil"/>
              <w:left w:val="nil"/>
              <w:bottom w:val="nil"/>
              <w:right w:val="nil"/>
            </w:tcBorders>
          </w:tcPr>
          <w:p w:rsidR="00800EBF" w:rsidRPr="005659F0" w:rsidRDefault="00800EBF">
            <w:pPr>
              <w:pStyle w:val="Default"/>
              <w:rPr>
                <w:rFonts w:ascii="Tw Cen MT" w:hAnsi="Tw Cen MT" w:cs="BrowalliaUPC"/>
                <w:b/>
                <w:bCs/>
                <w:sz w:val="22"/>
                <w:szCs w:val="22"/>
              </w:rPr>
            </w:pPr>
          </w:p>
          <w:p w:rsidR="0073586F" w:rsidRPr="005659F0" w:rsidRDefault="0073586F">
            <w:pPr>
              <w:pStyle w:val="Default"/>
              <w:rPr>
                <w:rFonts w:ascii="Tw Cen MT" w:hAnsi="Tw Cen MT" w:cs="BrowalliaUPC"/>
                <w:b/>
                <w:bCs/>
                <w:sz w:val="22"/>
                <w:szCs w:val="22"/>
              </w:rPr>
            </w:pPr>
          </w:p>
          <w:p w:rsidR="00800EBF" w:rsidRPr="005659F0" w:rsidRDefault="00800EBF">
            <w:pPr>
              <w:pStyle w:val="Default"/>
              <w:rPr>
                <w:rFonts w:ascii="Tw Cen MT" w:hAnsi="Tw Cen MT" w:cs="BrowalliaUPC"/>
                <w:sz w:val="22"/>
                <w:szCs w:val="22"/>
              </w:rPr>
            </w:pPr>
            <w:r w:rsidRPr="005659F0">
              <w:rPr>
                <w:rFonts w:ascii="Tw Cen MT" w:hAnsi="Tw Cen MT" w:cs="BrowalliaUPC"/>
                <w:b/>
                <w:bCs/>
                <w:sz w:val="22"/>
                <w:szCs w:val="22"/>
              </w:rPr>
              <w:t xml:space="preserve">REPORTS TO: </w:t>
            </w:r>
          </w:p>
        </w:tc>
        <w:tc>
          <w:tcPr>
            <w:tcW w:w="6120" w:type="dxa"/>
            <w:tcBorders>
              <w:top w:val="nil"/>
              <w:left w:val="nil"/>
              <w:bottom w:val="nil"/>
              <w:right w:val="nil"/>
            </w:tcBorders>
          </w:tcPr>
          <w:p w:rsidR="00D10CC8" w:rsidRPr="005659F0" w:rsidRDefault="00D10CC8" w:rsidP="00917E62">
            <w:pPr>
              <w:pStyle w:val="Default"/>
              <w:ind w:left="342"/>
              <w:rPr>
                <w:rFonts w:ascii="Tw Cen MT" w:hAnsi="Tw Cen MT" w:cs="BrowalliaUPC"/>
                <w:sz w:val="22"/>
                <w:szCs w:val="22"/>
              </w:rPr>
            </w:pPr>
          </w:p>
          <w:p w:rsidR="0076542F" w:rsidRDefault="00D10CC8" w:rsidP="00D10CC8">
            <w:pPr>
              <w:pStyle w:val="Default"/>
              <w:ind w:left="144"/>
              <w:rPr>
                <w:rFonts w:ascii="Tw Cen MT" w:hAnsi="Tw Cen MT" w:cs="BrowalliaUPC"/>
                <w:sz w:val="22"/>
                <w:szCs w:val="22"/>
              </w:rPr>
            </w:pPr>
            <w:r w:rsidRPr="005659F0">
              <w:rPr>
                <w:rFonts w:ascii="Tw Cen MT" w:hAnsi="Tw Cen MT" w:cs="BrowalliaUPC"/>
                <w:sz w:val="22"/>
                <w:szCs w:val="22"/>
              </w:rPr>
              <w:t xml:space="preserve">  </w:t>
            </w:r>
          </w:p>
          <w:p w:rsidR="00800EBF" w:rsidRPr="005659F0" w:rsidRDefault="0076542F" w:rsidP="00D10CC8">
            <w:pPr>
              <w:pStyle w:val="Default"/>
              <w:ind w:left="144"/>
              <w:rPr>
                <w:rFonts w:ascii="Tw Cen MT" w:hAnsi="Tw Cen MT" w:cs="BrowalliaUPC"/>
                <w:sz w:val="22"/>
                <w:szCs w:val="22"/>
              </w:rPr>
            </w:pPr>
            <w:r>
              <w:rPr>
                <w:rFonts w:ascii="Tw Cen MT" w:hAnsi="Tw Cen MT" w:cs="BrowalliaUPC"/>
                <w:sz w:val="22"/>
                <w:szCs w:val="22"/>
              </w:rPr>
              <w:t xml:space="preserve">  </w:t>
            </w:r>
            <w:r w:rsidR="00CA7370" w:rsidRPr="005659F0">
              <w:rPr>
                <w:rFonts w:ascii="Tw Cen MT" w:hAnsi="Tw Cen MT" w:cs="BrowalliaUPC"/>
                <w:sz w:val="22"/>
                <w:szCs w:val="22"/>
              </w:rPr>
              <w:t xml:space="preserve">COOPERATIVE DIRECTOR </w:t>
            </w:r>
          </w:p>
        </w:tc>
      </w:tr>
      <w:tr w:rsidR="00800EBF" w:rsidRPr="005659F0" w:rsidTr="00131906">
        <w:trPr>
          <w:trHeight w:val="543"/>
        </w:trPr>
        <w:tc>
          <w:tcPr>
            <w:tcW w:w="3348" w:type="dxa"/>
            <w:tcBorders>
              <w:top w:val="nil"/>
              <w:left w:val="nil"/>
              <w:bottom w:val="nil"/>
              <w:right w:val="nil"/>
            </w:tcBorders>
            <w:vAlign w:val="bottom"/>
          </w:tcPr>
          <w:p w:rsidR="0073586F" w:rsidRPr="005659F0" w:rsidRDefault="0073586F" w:rsidP="00CA7370">
            <w:pPr>
              <w:pStyle w:val="Default"/>
              <w:ind w:right="-468"/>
              <w:rPr>
                <w:rFonts w:ascii="Tw Cen MT" w:hAnsi="Tw Cen MT" w:cs="BrowalliaUPC"/>
                <w:b/>
                <w:bCs/>
                <w:sz w:val="22"/>
                <w:szCs w:val="22"/>
              </w:rPr>
            </w:pPr>
          </w:p>
          <w:p w:rsidR="0073586F" w:rsidRPr="005659F0" w:rsidRDefault="0073586F" w:rsidP="00CA7370">
            <w:pPr>
              <w:pStyle w:val="Default"/>
              <w:ind w:right="-468"/>
              <w:rPr>
                <w:rFonts w:ascii="Tw Cen MT" w:hAnsi="Tw Cen MT" w:cs="BrowalliaUPC"/>
                <w:b/>
                <w:bCs/>
                <w:sz w:val="22"/>
                <w:szCs w:val="22"/>
              </w:rPr>
            </w:pPr>
          </w:p>
          <w:p w:rsidR="00800EBF" w:rsidRPr="005659F0" w:rsidRDefault="00CA7370" w:rsidP="00071946">
            <w:pPr>
              <w:pStyle w:val="Default"/>
              <w:rPr>
                <w:rFonts w:ascii="Tw Cen MT" w:hAnsi="Tw Cen MT" w:cs="BrowalliaUPC"/>
                <w:sz w:val="22"/>
                <w:szCs w:val="22"/>
              </w:rPr>
            </w:pPr>
            <w:r w:rsidRPr="005659F0">
              <w:rPr>
                <w:rFonts w:ascii="Tw Cen MT" w:hAnsi="Tw Cen MT" w:cs="BrowalliaUPC"/>
                <w:b/>
                <w:bCs/>
                <w:sz w:val="22"/>
                <w:szCs w:val="22"/>
              </w:rPr>
              <w:t>RECEIVES GUIDANCE FROM:</w:t>
            </w:r>
          </w:p>
        </w:tc>
        <w:tc>
          <w:tcPr>
            <w:tcW w:w="6120" w:type="dxa"/>
            <w:tcBorders>
              <w:top w:val="nil"/>
              <w:left w:val="nil"/>
              <w:bottom w:val="nil"/>
              <w:right w:val="nil"/>
            </w:tcBorders>
            <w:vAlign w:val="bottom"/>
          </w:tcPr>
          <w:p w:rsidR="00800EBF" w:rsidRPr="005659F0" w:rsidRDefault="00D10CC8" w:rsidP="00917E62">
            <w:pPr>
              <w:pStyle w:val="Default"/>
              <w:ind w:left="252"/>
              <w:rPr>
                <w:rFonts w:ascii="Tw Cen MT" w:hAnsi="Tw Cen MT" w:cs="BrowalliaUPC"/>
                <w:sz w:val="22"/>
                <w:szCs w:val="22"/>
              </w:rPr>
            </w:pPr>
            <w:r w:rsidRPr="005659F0">
              <w:rPr>
                <w:rFonts w:ascii="Tw Cen MT" w:hAnsi="Tw Cen MT" w:cs="BrowalliaUPC"/>
                <w:sz w:val="22"/>
                <w:szCs w:val="22"/>
              </w:rPr>
              <w:t xml:space="preserve"> COOPERATIVE </w:t>
            </w:r>
            <w:r w:rsidR="00917E62" w:rsidRPr="005659F0">
              <w:rPr>
                <w:rFonts w:ascii="Tw Cen MT" w:hAnsi="Tw Cen MT" w:cs="BrowalliaUPC"/>
                <w:sz w:val="22"/>
                <w:szCs w:val="22"/>
              </w:rPr>
              <w:t xml:space="preserve">DIRECTOR </w:t>
            </w:r>
          </w:p>
        </w:tc>
      </w:tr>
      <w:tr w:rsidR="00800EBF" w:rsidRPr="005659F0" w:rsidTr="00131906">
        <w:trPr>
          <w:trHeight w:val="900"/>
        </w:trPr>
        <w:tc>
          <w:tcPr>
            <w:tcW w:w="3348" w:type="dxa"/>
            <w:tcBorders>
              <w:top w:val="nil"/>
              <w:left w:val="nil"/>
              <w:bottom w:val="nil"/>
              <w:right w:val="nil"/>
            </w:tcBorders>
          </w:tcPr>
          <w:p w:rsidR="00800EBF" w:rsidRPr="005659F0" w:rsidRDefault="00800EBF">
            <w:pPr>
              <w:pStyle w:val="Default"/>
              <w:rPr>
                <w:rFonts w:ascii="Tw Cen MT" w:hAnsi="Tw Cen MT" w:cs="BrowalliaUPC"/>
                <w:sz w:val="22"/>
                <w:szCs w:val="22"/>
              </w:rPr>
            </w:pPr>
          </w:p>
        </w:tc>
        <w:tc>
          <w:tcPr>
            <w:tcW w:w="6120" w:type="dxa"/>
            <w:tcBorders>
              <w:top w:val="nil"/>
              <w:left w:val="nil"/>
              <w:bottom w:val="nil"/>
              <w:right w:val="nil"/>
            </w:tcBorders>
          </w:tcPr>
          <w:p w:rsidR="00917E62" w:rsidRPr="005659F0" w:rsidRDefault="0073586F" w:rsidP="0073586F">
            <w:pPr>
              <w:pStyle w:val="Default"/>
              <w:ind w:left="252"/>
              <w:rPr>
                <w:rFonts w:ascii="Tw Cen MT" w:hAnsi="Tw Cen MT" w:cs="BrowalliaUPC"/>
                <w:sz w:val="22"/>
                <w:szCs w:val="22"/>
              </w:rPr>
            </w:pPr>
            <w:r w:rsidRPr="005659F0">
              <w:rPr>
                <w:rFonts w:ascii="Tw Cen MT" w:hAnsi="Tw Cen MT" w:cs="BrowalliaUPC"/>
                <w:sz w:val="22"/>
                <w:szCs w:val="22"/>
              </w:rPr>
              <w:t xml:space="preserve"> </w:t>
            </w:r>
            <w:r w:rsidR="00917E62" w:rsidRPr="005659F0">
              <w:rPr>
                <w:rFonts w:ascii="Tw Cen MT" w:hAnsi="Tw Cen MT" w:cs="BrowalliaUPC"/>
                <w:sz w:val="22"/>
                <w:szCs w:val="22"/>
              </w:rPr>
              <w:t xml:space="preserve">SPEECH/PRESCHOOL COORDINATOR        </w:t>
            </w:r>
          </w:p>
          <w:p w:rsidR="0073586F" w:rsidRPr="005659F0" w:rsidRDefault="00D10CC8" w:rsidP="00917E62">
            <w:pPr>
              <w:pStyle w:val="Default"/>
              <w:ind w:left="252"/>
              <w:rPr>
                <w:rFonts w:ascii="Tw Cen MT" w:hAnsi="Tw Cen MT" w:cs="BrowalliaUPC"/>
                <w:sz w:val="22"/>
                <w:szCs w:val="22"/>
              </w:rPr>
            </w:pPr>
            <w:r w:rsidRPr="005659F0">
              <w:rPr>
                <w:rFonts w:ascii="Tw Cen MT" w:hAnsi="Tw Cen MT" w:cs="BrowalliaUPC"/>
                <w:sz w:val="22"/>
                <w:szCs w:val="22"/>
              </w:rPr>
              <w:t xml:space="preserve"> </w:t>
            </w:r>
            <w:r w:rsidR="0073586F" w:rsidRPr="005659F0">
              <w:rPr>
                <w:rFonts w:ascii="Tw Cen MT" w:hAnsi="Tw Cen MT" w:cs="BrowalliaUPC"/>
                <w:sz w:val="22"/>
                <w:szCs w:val="22"/>
              </w:rPr>
              <w:t>PSYCHOLOGISTS</w:t>
            </w:r>
          </w:p>
          <w:p w:rsidR="00800EBF" w:rsidRPr="005659F0" w:rsidRDefault="0073586F" w:rsidP="00917E62">
            <w:pPr>
              <w:pStyle w:val="Default"/>
              <w:ind w:left="252"/>
              <w:rPr>
                <w:rFonts w:ascii="Tw Cen MT" w:hAnsi="Tw Cen MT" w:cs="BrowalliaUPC"/>
                <w:sz w:val="22"/>
                <w:szCs w:val="22"/>
              </w:rPr>
            </w:pPr>
            <w:r w:rsidRPr="005659F0">
              <w:rPr>
                <w:rFonts w:ascii="Tw Cen MT" w:hAnsi="Tw Cen MT" w:cs="BrowalliaUPC"/>
                <w:sz w:val="22"/>
                <w:szCs w:val="22"/>
              </w:rPr>
              <w:t xml:space="preserve"> </w:t>
            </w:r>
            <w:r w:rsidR="00917E62" w:rsidRPr="005659F0">
              <w:rPr>
                <w:rFonts w:ascii="Tw Cen MT" w:hAnsi="Tw Cen MT" w:cs="BrowalliaUPC"/>
                <w:sz w:val="22"/>
                <w:szCs w:val="22"/>
              </w:rPr>
              <w:t xml:space="preserve">BUSINESS MANAGER </w:t>
            </w:r>
          </w:p>
        </w:tc>
      </w:tr>
    </w:tbl>
    <w:p w:rsidR="00800EBF" w:rsidRPr="005659F0" w:rsidRDefault="00800EBF">
      <w:pPr>
        <w:pStyle w:val="Default"/>
        <w:rPr>
          <w:rFonts w:ascii="Tw Cen MT" w:hAnsi="Tw Cen MT" w:cs="BrowalliaUPC"/>
          <w:color w:val="auto"/>
          <w:sz w:val="22"/>
          <w:szCs w:val="22"/>
        </w:rPr>
      </w:pPr>
    </w:p>
    <w:p w:rsidR="00800EBF" w:rsidRPr="005659F0" w:rsidRDefault="00800EBF">
      <w:pPr>
        <w:pStyle w:val="CM2"/>
        <w:spacing w:line="240" w:lineRule="auto"/>
        <w:rPr>
          <w:rFonts w:ascii="Tw Cen MT" w:hAnsi="Tw Cen MT" w:cs="BrowalliaUPC"/>
          <w:b/>
          <w:bCs/>
          <w:sz w:val="22"/>
          <w:szCs w:val="22"/>
        </w:rPr>
      </w:pPr>
    </w:p>
    <w:p w:rsidR="00A65FDF" w:rsidRPr="005659F0" w:rsidRDefault="00A65FDF" w:rsidP="00A65FDF">
      <w:pPr>
        <w:pStyle w:val="Default"/>
        <w:rPr>
          <w:rFonts w:ascii="Tw Cen MT" w:hAnsi="Tw Cen MT"/>
          <w:sz w:val="22"/>
          <w:szCs w:val="22"/>
        </w:rPr>
      </w:pPr>
    </w:p>
    <w:p w:rsidR="00A65FDF" w:rsidRPr="005659F0" w:rsidRDefault="00A65FDF" w:rsidP="00A65FDF">
      <w:pPr>
        <w:pStyle w:val="Default"/>
        <w:rPr>
          <w:rFonts w:ascii="Tw Cen MT" w:hAnsi="Tw Cen MT"/>
          <w:sz w:val="22"/>
          <w:szCs w:val="22"/>
        </w:rPr>
      </w:pPr>
    </w:p>
    <w:p w:rsidR="00917E62" w:rsidRDefault="00917E62" w:rsidP="00917E62">
      <w:pPr>
        <w:pStyle w:val="Default"/>
        <w:rPr>
          <w:rFonts w:ascii="Tw Cen MT" w:hAnsi="Tw Cen MT"/>
          <w:sz w:val="22"/>
          <w:szCs w:val="22"/>
        </w:rPr>
      </w:pPr>
    </w:p>
    <w:p w:rsidR="0076542F" w:rsidRDefault="0076542F" w:rsidP="00917E62">
      <w:pPr>
        <w:pStyle w:val="Default"/>
        <w:rPr>
          <w:rFonts w:ascii="Tw Cen MT" w:hAnsi="Tw Cen MT"/>
          <w:sz w:val="22"/>
          <w:szCs w:val="22"/>
        </w:rPr>
      </w:pPr>
    </w:p>
    <w:p w:rsidR="0076542F" w:rsidRDefault="0076542F" w:rsidP="00917E62">
      <w:pPr>
        <w:pStyle w:val="Default"/>
        <w:rPr>
          <w:rFonts w:ascii="Tw Cen MT" w:hAnsi="Tw Cen MT"/>
          <w:sz w:val="22"/>
          <w:szCs w:val="22"/>
        </w:rPr>
      </w:pPr>
    </w:p>
    <w:p w:rsidR="0076542F" w:rsidRDefault="0076542F" w:rsidP="00917E62">
      <w:pPr>
        <w:pStyle w:val="Default"/>
        <w:rPr>
          <w:rFonts w:ascii="Tw Cen MT" w:hAnsi="Tw Cen MT"/>
          <w:sz w:val="22"/>
          <w:szCs w:val="22"/>
        </w:rPr>
      </w:pPr>
    </w:p>
    <w:p w:rsidR="0076542F" w:rsidRPr="005659F0" w:rsidRDefault="0076542F" w:rsidP="00917E62">
      <w:pPr>
        <w:pStyle w:val="Default"/>
        <w:rPr>
          <w:rFonts w:ascii="Tw Cen MT" w:hAnsi="Tw Cen MT"/>
          <w:sz w:val="22"/>
          <w:szCs w:val="22"/>
        </w:rPr>
      </w:pPr>
    </w:p>
    <w:p w:rsidR="00917E62" w:rsidRPr="005659F0" w:rsidRDefault="00917E62" w:rsidP="00917E62">
      <w:pPr>
        <w:pStyle w:val="Default"/>
        <w:rPr>
          <w:rFonts w:ascii="Tw Cen MT" w:hAnsi="Tw Cen MT"/>
          <w:sz w:val="22"/>
          <w:szCs w:val="22"/>
        </w:rPr>
      </w:pPr>
    </w:p>
    <w:p w:rsidR="00800EBF" w:rsidRPr="005659F0" w:rsidRDefault="00800EBF">
      <w:pPr>
        <w:pStyle w:val="CM2"/>
        <w:spacing w:line="240" w:lineRule="auto"/>
        <w:rPr>
          <w:rFonts w:ascii="Tw Cen MT" w:hAnsi="Tw Cen MT" w:cs="BrowalliaUPC"/>
          <w:b/>
          <w:bCs/>
          <w:sz w:val="22"/>
          <w:szCs w:val="22"/>
        </w:rPr>
      </w:pPr>
      <w:r w:rsidRPr="005659F0">
        <w:rPr>
          <w:rFonts w:ascii="Tw Cen MT" w:hAnsi="Tw Cen MT" w:cs="BrowalliaUPC"/>
          <w:b/>
          <w:bCs/>
          <w:sz w:val="22"/>
          <w:szCs w:val="22"/>
        </w:rPr>
        <w:lastRenderedPageBreak/>
        <w:t xml:space="preserve">ESSENTIAL FUNCTIONS AND DUTIES: </w:t>
      </w:r>
    </w:p>
    <w:p w:rsidR="00800EBF" w:rsidRPr="005659F0" w:rsidRDefault="00800EBF">
      <w:pPr>
        <w:pStyle w:val="Default"/>
        <w:rPr>
          <w:rFonts w:ascii="Tw Cen MT" w:hAnsi="Tw Cen MT" w:cs="BrowalliaUPC"/>
          <w:sz w:val="22"/>
          <w:szCs w:val="22"/>
        </w:rPr>
      </w:pPr>
    </w:p>
    <w:p w:rsidR="00800EBF" w:rsidRPr="005659F0" w:rsidRDefault="00800EBF" w:rsidP="0071292F">
      <w:pPr>
        <w:pStyle w:val="Default"/>
        <w:numPr>
          <w:ilvl w:val="0"/>
          <w:numId w:val="47"/>
        </w:numPr>
        <w:rPr>
          <w:rFonts w:ascii="Tw Cen MT" w:hAnsi="Tw Cen MT" w:cs="BrowalliaUPC"/>
          <w:color w:val="auto"/>
          <w:sz w:val="22"/>
          <w:szCs w:val="22"/>
        </w:rPr>
      </w:pPr>
      <w:r w:rsidRPr="005659F0">
        <w:rPr>
          <w:rFonts w:ascii="Tw Cen MT" w:hAnsi="Tw Cen MT" w:cs="BrowalliaUPC"/>
          <w:color w:val="auto"/>
          <w:sz w:val="22"/>
          <w:szCs w:val="22"/>
        </w:rPr>
        <w:t>Assists the Cooperative Director and Business Manager, in planning and carrying out the administrative functions of the Cooperative.</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7"/>
        </w:numPr>
        <w:rPr>
          <w:rFonts w:ascii="Tw Cen MT" w:hAnsi="Tw Cen MT" w:cs="BrowalliaUPC"/>
          <w:color w:val="auto"/>
          <w:sz w:val="22"/>
          <w:szCs w:val="22"/>
        </w:rPr>
      </w:pPr>
      <w:r w:rsidRPr="005659F0">
        <w:rPr>
          <w:rFonts w:ascii="Tw Cen MT" w:hAnsi="Tw Cen MT" w:cs="BrowalliaUPC"/>
          <w:color w:val="auto"/>
          <w:sz w:val="22"/>
          <w:szCs w:val="22"/>
        </w:rPr>
        <w:t xml:space="preserve">Knows policies and procedures of the Cooperative and departments in order to provide information to callers and those who come in for information.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7"/>
        </w:numPr>
        <w:rPr>
          <w:rFonts w:ascii="Tw Cen MT" w:hAnsi="Tw Cen MT" w:cs="BrowalliaUPC"/>
          <w:color w:val="auto"/>
          <w:sz w:val="22"/>
          <w:szCs w:val="22"/>
        </w:rPr>
      </w:pPr>
      <w:r w:rsidRPr="005659F0">
        <w:rPr>
          <w:rFonts w:ascii="Tw Cen MT" w:hAnsi="Tw Cen MT" w:cs="BrowalliaUPC"/>
          <w:color w:val="auto"/>
          <w:sz w:val="22"/>
          <w:szCs w:val="22"/>
        </w:rPr>
        <w:t>Maintains calendars and schedu</w:t>
      </w:r>
      <w:r w:rsidR="0073586F" w:rsidRPr="005659F0">
        <w:rPr>
          <w:rFonts w:ascii="Tw Cen MT" w:hAnsi="Tw Cen MT" w:cs="BrowalliaUPC"/>
          <w:color w:val="auto"/>
          <w:sz w:val="22"/>
          <w:szCs w:val="22"/>
        </w:rPr>
        <w:t xml:space="preserve">les for the Director, </w:t>
      </w:r>
      <w:r w:rsidRPr="005659F0">
        <w:rPr>
          <w:rFonts w:ascii="Tw Cen MT" w:hAnsi="Tw Cen MT" w:cs="BrowalliaUPC"/>
          <w:color w:val="auto"/>
          <w:sz w:val="22"/>
          <w:szCs w:val="22"/>
        </w:rPr>
        <w:t>Speech</w:t>
      </w:r>
      <w:r w:rsidR="0073586F" w:rsidRPr="005659F0">
        <w:rPr>
          <w:rFonts w:ascii="Tw Cen MT" w:hAnsi="Tw Cen MT" w:cs="BrowalliaUPC"/>
          <w:color w:val="auto"/>
          <w:sz w:val="22"/>
          <w:szCs w:val="22"/>
        </w:rPr>
        <w:t>/Preschool</w:t>
      </w:r>
      <w:r w:rsidRPr="005659F0">
        <w:rPr>
          <w:rFonts w:ascii="Tw Cen MT" w:hAnsi="Tw Cen MT" w:cs="BrowalliaUPC"/>
          <w:color w:val="auto"/>
          <w:sz w:val="22"/>
          <w:szCs w:val="22"/>
        </w:rPr>
        <w:t xml:space="preserve"> Coordinator, Psychologists, and Adaptive PE Coordinator.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7"/>
        </w:numPr>
        <w:rPr>
          <w:rFonts w:ascii="Tw Cen MT" w:hAnsi="Tw Cen MT" w:cs="BrowalliaUPC"/>
          <w:color w:val="auto"/>
          <w:sz w:val="22"/>
          <w:szCs w:val="22"/>
        </w:rPr>
      </w:pPr>
      <w:r w:rsidRPr="005659F0">
        <w:rPr>
          <w:rFonts w:ascii="Tw Cen MT" w:hAnsi="Tw Cen MT" w:cs="BrowalliaUPC"/>
          <w:color w:val="auto"/>
          <w:sz w:val="22"/>
          <w:szCs w:val="22"/>
        </w:rPr>
        <w:t>Responds to routine questions about special educa</w:t>
      </w:r>
      <w:r w:rsidR="00917E62" w:rsidRPr="005659F0">
        <w:rPr>
          <w:rFonts w:ascii="Tw Cen MT" w:hAnsi="Tw Cen MT" w:cs="BrowalliaUPC"/>
          <w:color w:val="auto"/>
          <w:sz w:val="22"/>
          <w:szCs w:val="22"/>
        </w:rPr>
        <w:t xml:space="preserve">tion rules and policies </w:t>
      </w:r>
      <w:r w:rsidRPr="005659F0">
        <w:rPr>
          <w:rFonts w:ascii="Tw Cen MT" w:hAnsi="Tw Cen MT" w:cs="BrowalliaUPC"/>
          <w:color w:val="auto"/>
          <w:sz w:val="22"/>
          <w:szCs w:val="22"/>
        </w:rPr>
        <w:t xml:space="preserve">for students, employees, and parents.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7"/>
        </w:numPr>
        <w:rPr>
          <w:rFonts w:ascii="Tw Cen MT" w:hAnsi="Tw Cen MT" w:cs="BrowalliaUPC"/>
          <w:color w:val="auto"/>
          <w:sz w:val="22"/>
          <w:szCs w:val="22"/>
        </w:rPr>
      </w:pPr>
      <w:r w:rsidRPr="005659F0">
        <w:rPr>
          <w:rFonts w:ascii="Tw Cen MT" w:hAnsi="Tw Cen MT" w:cs="BrowalliaUPC"/>
          <w:color w:val="auto"/>
          <w:sz w:val="22"/>
          <w:szCs w:val="22"/>
        </w:rPr>
        <w:t xml:space="preserve">Works closely with the school psychologists in the writing and proof reading of confidential student evaluation reports.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7"/>
        </w:numPr>
        <w:rPr>
          <w:rFonts w:ascii="Tw Cen MT" w:hAnsi="Tw Cen MT" w:cs="BrowalliaUPC"/>
          <w:color w:val="auto"/>
          <w:sz w:val="22"/>
          <w:szCs w:val="22"/>
        </w:rPr>
      </w:pPr>
      <w:r w:rsidRPr="005659F0">
        <w:rPr>
          <w:rFonts w:ascii="Tw Cen MT" w:hAnsi="Tw Cen MT" w:cs="BrowalliaUPC"/>
          <w:color w:val="auto"/>
          <w:sz w:val="22"/>
          <w:szCs w:val="22"/>
        </w:rPr>
        <w:t xml:space="preserve">Works closely with the Early Childhood/Speech Coordinator in marinating confidential records, reports, schedules, data collection, and correspondences.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7"/>
        </w:numPr>
        <w:rPr>
          <w:rFonts w:ascii="Tw Cen MT" w:hAnsi="Tw Cen MT" w:cs="BrowalliaUPC"/>
          <w:color w:val="auto"/>
          <w:sz w:val="22"/>
          <w:szCs w:val="22"/>
        </w:rPr>
      </w:pPr>
      <w:r w:rsidRPr="005659F0">
        <w:rPr>
          <w:rFonts w:ascii="Tw Cen MT" w:hAnsi="Tw Cen MT" w:cs="BrowalliaUPC"/>
          <w:color w:val="auto"/>
          <w:sz w:val="22"/>
          <w:szCs w:val="22"/>
        </w:rPr>
        <w:t>Creates documents by word processing, including correspondence, budget information, memos, and agendas for meetings, policy revisions, and curriculum guides.</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7"/>
        </w:numPr>
        <w:rPr>
          <w:rFonts w:ascii="Tw Cen MT" w:hAnsi="Tw Cen MT" w:cs="BrowalliaUPC"/>
          <w:color w:val="auto"/>
          <w:sz w:val="22"/>
          <w:szCs w:val="22"/>
        </w:rPr>
      </w:pPr>
      <w:r w:rsidRPr="005659F0">
        <w:rPr>
          <w:rFonts w:ascii="Tw Cen MT" w:hAnsi="Tw Cen MT" w:cs="BrowalliaUPC"/>
          <w:color w:val="auto"/>
          <w:sz w:val="22"/>
          <w:szCs w:val="22"/>
        </w:rPr>
        <w:t xml:space="preserve">Maintains attendance and absence records of all Cooperative staff. </w:t>
      </w:r>
    </w:p>
    <w:p w:rsidR="00800EBF" w:rsidRPr="005659F0" w:rsidRDefault="00800EBF">
      <w:pPr>
        <w:pStyle w:val="Default"/>
        <w:rPr>
          <w:rFonts w:ascii="Tw Cen MT" w:hAnsi="Tw Cen MT" w:cs="BrowalliaUPC"/>
          <w:color w:val="auto"/>
          <w:sz w:val="22"/>
          <w:szCs w:val="22"/>
        </w:rPr>
      </w:pPr>
    </w:p>
    <w:p w:rsidR="00800EBF" w:rsidRPr="005659F0" w:rsidRDefault="00917E62" w:rsidP="0071292F">
      <w:pPr>
        <w:pStyle w:val="Default"/>
        <w:numPr>
          <w:ilvl w:val="0"/>
          <w:numId w:val="47"/>
        </w:numPr>
        <w:rPr>
          <w:rFonts w:ascii="Tw Cen MT" w:hAnsi="Tw Cen MT" w:cs="BrowalliaUPC"/>
          <w:color w:val="auto"/>
          <w:sz w:val="22"/>
          <w:szCs w:val="22"/>
        </w:rPr>
      </w:pPr>
      <w:r w:rsidRPr="005659F0">
        <w:rPr>
          <w:rFonts w:ascii="Tw Cen MT" w:hAnsi="Tw Cen MT" w:cs="BrowalliaUPC"/>
          <w:color w:val="auto"/>
          <w:sz w:val="22"/>
          <w:szCs w:val="22"/>
        </w:rPr>
        <w:t>Assists the Director and B</w:t>
      </w:r>
      <w:r w:rsidR="00800EBF" w:rsidRPr="005659F0">
        <w:rPr>
          <w:rFonts w:ascii="Tw Cen MT" w:hAnsi="Tw Cen MT" w:cs="BrowalliaUPC"/>
          <w:color w:val="auto"/>
          <w:sz w:val="22"/>
          <w:szCs w:val="22"/>
        </w:rPr>
        <w:t xml:space="preserve">usiness </w:t>
      </w:r>
      <w:r w:rsidRPr="005659F0">
        <w:rPr>
          <w:rFonts w:ascii="Tw Cen MT" w:hAnsi="Tw Cen MT" w:cs="BrowalliaUPC"/>
          <w:color w:val="auto"/>
          <w:sz w:val="22"/>
          <w:szCs w:val="22"/>
        </w:rPr>
        <w:t xml:space="preserve">Manager in the development of </w:t>
      </w:r>
      <w:r w:rsidR="00800EBF" w:rsidRPr="005659F0">
        <w:rPr>
          <w:rFonts w:ascii="Tw Cen MT" w:hAnsi="Tw Cen MT" w:cs="BrowalliaUPC"/>
          <w:color w:val="auto"/>
          <w:sz w:val="22"/>
          <w:szCs w:val="22"/>
        </w:rPr>
        <w:t>budgets, managing and filing fiscal documents.</w:t>
      </w:r>
    </w:p>
    <w:p w:rsidR="00800EBF" w:rsidRPr="005659F0" w:rsidRDefault="00800EBF">
      <w:pPr>
        <w:pStyle w:val="Default"/>
        <w:rPr>
          <w:rFonts w:ascii="Tw Cen MT" w:hAnsi="Tw Cen MT" w:cs="BrowalliaUPC"/>
          <w:color w:val="auto"/>
          <w:sz w:val="22"/>
          <w:szCs w:val="22"/>
        </w:rPr>
      </w:pPr>
    </w:p>
    <w:p w:rsidR="00800EBF" w:rsidRPr="005659F0" w:rsidRDefault="00917E62" w:rsidP="0071292F">
      <w:pPr>
        <w:pStyle w:val="Default"/>
        <w:numPr>
          <w:ilvl w:val="0"/>
          <w:numId w:val="47"/>
        </w:numPr>
        <w:rPr>
          <w:rFonts w:ascii="Tw Cen MT" w:hAnsi="Tw Cen MT" w:cs="BrowalliaUPC"/>
          <w:color w:val="auto"/>
          <w:sz w:val="22"/>
          <w:szCs w:val="22"/>
        </w:rPr>
      </w:pPr>
      <w:r w:rsidRPr="005659F0">
        <w:rPr>
          <w:rFonts w:ascii="Tw Cen MT" w:hAnsi="Tw Cen MT" w:cs="BrowalliaUPC"/>
          <w:color w:val="auto"/>
          <w:sz w:val="22"/>
          <w:szCs w:val="22"/>
        </w:rPr>
        <w:t>Assists the Business M</w:t>
      </w:r>
      <w:r w:rsidR="00800EBF" w:rsidRPr="005659F0">
        <w:rPr>
          <w:rFonts w:ascii="Tw Cen MT" w:hAnsi="Tw Cen MT" w:cs="BrowalliaUPC"/>
          <w:color w:val="auto"/>
          <w:sz w:val="22"/>
          <w:szCs w:val="22"/>
        </w:rPr>
        <w:t xml:space="preserve">anager in completing vouchers, purchase orders, and other financial documents necessary for fiscal operations.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7"/>
        </w:numPr>
        <w:rPr>
          <w:rFonts w:ascii="Tw Cen MT" w:hAnsi="Tw Cen MT" w:cs="BrowalliaUPC"/>
          <w:color w:val="auto"/>
          <w:sz w:val="22"/>
          <w:szCs w:val="22"/>
        </w:rPr>
      </w:pPr>
      <w:r w:rsidRPr="005659F0">
        <w:rPr>
          <w:rFonts w:ascii="Tw Cen MT" w:hAnsi="Tw Cen MT" w:cs="BrowalliaUPC"/>
          <w:color w:val="auto"/>
          <w:sz w:val="22"/>
          <w:szCs w:val="22"/>
        </w:rPr>
        <w:t xml:space="preserve">Manages office supplies, forms, and all office equipment.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7"/>
        </w:numPr>
        <w:rPr>
          <w:rFonts w:ascii="Tw Cen MT" w:hAnsi="Tw Cen MT" w:cs="BrowalliaUPC"/>
          <w:color w:val="auto"/>
          <w:sz w:val="22"/>
          <w:szCs w:val="22"/>
        </w:rPr>
      </w:pPr>
      <w:r w:rsidRPr="005659F0">
        <w:rPr>
          <w:rFonts w:ascii="Tw Cen MT" w:hAnsi="Tw Cen MT" w:cs="BrowalliaUPC"/>
          <w:color w:val="auto"/>
          <w:sz w:val="22"/>
          <w:szCs w:val="22"/>
        </w:rPr>
        <w:t xml:space="preserve">Handles correspondence for all </w:t>
      </w:r>
      <w:r w:rsidR="00917E62" w:rsidRPr="005659F0">
        <w:rPr>
          <w:rFonts w:ascii="Tw Cen MT" w:hAnsi="Tw Cen MT" w:cs="BrowalliaUPC"/>
          <w:color w:val="auto"/>
          <w:sz w:val="22"/>
          <w:szCs w:val="22"/>
        </w:rPr>
        <w:t>C</w:t>
      </w:r>
      <w:r w:rsidRPr="005659F0">
        <w:rPr>
          <w:rFonts w:ascii="Tw Cen MT" w:hAnsi="Tw Cen MT" w:cs="BrowalliaUPC"/>
          <w:color w:val="auto"/>
          <w:sz w:val="22"/>
          <w:szCs w:val="22"/>
        </w:rPr>
        <w:t xml:space="preserve">ooperative office staff including composing, editing, and preparing documents.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7"/>
        </w:numPr>
        <w:rPr>
          <w:rFonts w:ascii="Tw Cen MT" w:hAnsi="Tw Cen MT" w:cs="BrowalliaUPC"/>
          <w:color w:val="auto"/>
          <w:sz w:val="22"/>
          <w:szCs w:val="22"/>
        </w:rPr>
      </w:pPr>
      <w:r w:rsidRPr="005659F0">
        <w:rPr>
          <w:rFonts w:ascii="Tw Cen MT" w:hAnsi="Tw Cen MT" w:cs="BrowalliaUPC"/>
          <w:color w:val="auto"/>
          <w:sz w:val="22"/>
          <w:szCs w:val="22"/>
        </w:rPr>
        <w:t xml:space="preserve">Provides agendas, records, and minutes from all staff meetings.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7"/>
        </w:numPr>
        <w:rPr>
          <w:rFonts w:ascii="Tw Cen MT" w:hAnsi="Tw Cen MT" w:cs="BrowalliaUPC"/>
          <w:color w:val="auto"/>
          <w:sz w:val="22"/>
          <w:szCs w:val="22"/>
        </w:rPr>
      </w:pPr>
      <w:r w:rsidRPr="005659F0">
        <w:rPr>
          <w:rFonts w:ascii="Tw Cen MT" w:hAnsi="Tw Cen MT" w:cs="BrowalliaUPC"/>
          <w:color w:val="auto"/>
          <w:sz w:val="22"/>
          <w:szCs w:val="22"/>
        </w:rPr>
        <w:t>Screens calls and routes to</w:t>
      </w:r>
      <w:r w:rsidR="00917E62" w:rsidRPr="005659F0">
        <w:rPr>
          <w:rFonts w:ascii="Tw Cen MT" w:hAnsi="Tw Cen MT" w:cs="BrowalliaUPC"/>
          <w:color w:val="auto"/>
          <w:sz w:val="22"/>
          <w:szCs w:val="22"/>
        </w:rPr>
        <w:t xml:space="preserve"> appropriate person within the C</w:t>
      </w:r>
      <w:r w:rsidRPr="005659F0">
        <w:rPr>
          <w:rFonts w:ascii="Tw Cen MT" w:hAnsi="Tw Cen MT" w:cs="BrowalliaUPC"/>
          <w:color w:val="auto"/>
          <w:sz w:val="22"/>
          <w:szCs w:val="22"/>
        </w:rPr>
        <w:t xml:space="preserve">ooperative office.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7"/>
        </w:numPr>
        <w:rPr>
          <w:rFonts w:ascii="Tw Cen MT" w:hAnsi="Tw Cen MT" w:cs="BrowalliaUPC"/>
          <w:color w:val="auto"/>
          <w:sz w:val="22"/>
          <w:szCs w:val="22"/>
        </w:rPr>
      </w:pPr>
      <w:r w:rsidRPr="005659F0">
        <w:rPr>
          <w:rFonts w:ascii="Tw Cen MT" w:hAnsi="Tw Cen MT" w:cs="BrowalliaUPC"/>
          <w:color w:val="auto"/>
          <w:sz w:val="22"/>
          <w:szCs w:val="22"/>
        </w:rPr>
        <w:t xml:space="preserve">Manages student accounting system to track students receiving special education services.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7"/>
        </w:numPr>
        <w:rPr>
          <w:rFonts w:ascii="Tw Cen MT" w:hAnsi="Tw Cen MT" w:cs="BrowalliaUPC"/>
          <w:color w:val="auto"/>
          <w:sz w:val="22"/>
          <w:szCs w:val="22"/>
        </w:rPr>
      </w:pPr>
      <w:r w:rsidRPr="005659F0">
        <w:rPr>
          <w:rFonts w:ascii="Tw Cen MT" w:hAnsi="Tw Cen MT" w:cs="BrowalliaUPC"/>
          <w:color w:val="auto"/>
          <w:sz w:val="22"/>
          <w:szCs w:val="22"/>
        </w:rPr>
        <w:t xml:space="preserve">Assists in developing, refining, and distributing the Policies and Procedures Handbook, and Guide for Special Education Services Handbooks. </w:t>
      </w:r>
    </w:p>
    <w:p w:rsidR="00647CAC" w:rsidRPr="005659F0" w:rsidRDefault="00647CAC">
      <w:pPr>
        <w:pStyle w:val="Default"/>
        <w:rPr>
          <w:rFonts w:ascii="Tw Cen MT" w:hAnsi="Tw Cen MT" w:cs="BrowalliaUPC"/>
          <w:color w:val="auto"/>
          <w:sz w:val="22"/>
          <w:szCs w:val="22"/>
        </w:rPr>
      </w:pPr>
    </w:p>
    <w:p w:rsidR="00800EBF" w:rsidRPr="005659F0" w:rsidRDefault="00800EBF" w:rsidP="0071292F">
      <w:pPr>
        <w:pStyle w:val="Default"/>
        <w:numPr>
          <w:ilvl w:val="0"/>
          <w:numId w:val="47"/>
        </w:numPr>
        <w:rPr>
          <w:rFonts w:ascii="Tw Cen MT" w:hAnsi="Tw Cen MT" w:cs="BrowalliaUPC"/>
          <w:color w:val="auto"/>
          <w:sz w:val="22"/>
          <w:szCs w:val="22"/>
        </w:rPr>
      </w:pPr>
      <w:r w:rsidRPr="005659F0">
        <w:rPr>
          <w:rFonts w:ascii="Tw Cen MT" w:hAnsi="Tw Cen MT" w:cs="BrowalliaUPC"/>
          <w:color w:val="auto"/>
          <w:sz w:val="22"/>
          <w:szCs w:val="22"/>
        </w:rPr>
        <w:t xml:space="preserve">Assists with various projects as requested by all office staff in a timely manner.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7"/>
        </w:numPr>
        <w:rPr>
          <w:rFonts w:ascii="Tw Cen MT" w:hAnsi="Tw Cen MT" w:cs="BrowalliaUPC"/>
          <w:color w:val="auto"/>
          <w:sz w:val="22"/>
          <w:szCs w:val="22"/>
        </w:rPr>
      </w:pPr>
      <w:r w:rsidRPr="005659F0">
        <w:rPr>
          <w:rFonts w:ascii="Tw Cen MT" w:hAnsi="Tw Cen MT" w:cs="BrowalliaUPC"/>
          <w:color w:val="auto"/>
          <w:sz w:val="22"/>
          <w:szCs w:val="22"/>
        </w:rPr>
        <w:t xml:space="preserve">Performs all duties </w:t>
      </w:r>
      <w:r w:rsidR="00917E62" w:rsidRPr="005659F0">
        <w:rPr>
          <w:rFonts w:ascii="Tw Cen MT" w:hAnsi="Tw Cen MT" w:cs="BrowalliaUPC"/>
          <w:color w:val="auto"/>
          <w:sz w:val="22"/>
          <w:szCs w:val="22"/>
        </w:rPr>
        <w:t>as assigned by the Cooperative D</w:t>
      </w:r>
      <w:r w:rsidRPr="005659F0">
        <w:rPr>
          <w:rFonts w:ascii="Tw Cen MT" w:hAnsi="Tw Cen MT" w:cs="BrowalliaUPC"/>
          <w:color w:val="auto"/>
          <w:sz w:val="22"/>
          <w:szCs w:val="22"/>
        </w:rPr>
        <w:t xml:space="preserve">irector. </w:t>
      </w:r>
    </w:p>
    <w:p w:rsidR="00800EBF" w:rsidRPr="005659F0" w:rsidRDefault="00800EBF">
      <w:pPr>
        <w:pStyle w:val="Default"/>
        <w:rPr>
          <w:rFonts w:ascii="Tw Cen MT" w:hAnsi="Tw Cen MT" w:cs="BrowalliaUPC"/>
          <w:color w:val="auto"/>
          <w:sz w:val="22"/>
          <w:szCs w:val="22"/>
        </w:rPr>
      </w:pPr>
    </w:p>
    <w:p w:rsidR="00800EBF" w:rsidRPr="005659F0" w:rsidRDefault="00800EBF" w:rsidP="0071292F">
      <w:pPr>
        <w:pStyle w:val="Default"/>
        <w:numPr>
          <w:ilvl w:val="0"/>
          <w:numId w:val="47"/>
        </w:numPr>
        <w:rPr>
          <w:rFonts w:ascii="Tw Cen MT" w:hAnsi="Tw Cen MT" w:cs="BrowalliaUPC"/>
          <w:color w:val="auto"/>
          <w:sz w:val="22"/>
          <w:szCs w:val="22"/>
        </w:rPr>
      </w:pPr>
      <w:r w:rsidRPr="005659F0">
        <w:rPr>
          <w:rFonts w:ascii="Tw Cen MT" w:hAnsi="Tw Cen MT" w:cs="BrowalliaUPC"/>
          <w:color w:val="auto"/>
          <w:sz w:val="22"/>
          <w:szCs w:val="22"/>
        </w:rPr>
        <w:t>Understands and practices confidentiality with regard to the requirements set forth in the Family Educational Rights and Privacy Act</w:t>
      </w:r>
      <w:r w:rsidR="00917E62" w:rsidRPr="005659F0">
        <w:rPr>
          <w:rFonts w:ascii="Tw Cen MT" w:hAnsi="Tw Cen MT" w:cs="BrowalliaUPC"/>
          <w:color w:val="auto"/>
          <w:sz w:val="22"/>
          <w:szCs w:val="22"/>
        </w:rPr>
        <w:t xml:space="preserve"> (FERPA).</w:t>
      </w:r>
    </w:p>
    <w:p w:rsidR="00A65FDF" w:rsidRPr="005659F0" w:rsidRDefault="00A65FDF" w:rsidP="00A65FDF">
      <w:pPr>
        <w:pStyle w:val="Default"/>
        <w:rPr>
          <w:rFonts w:ascii="Tw Cen MT" w:hAnsi="Tw Cen MT" w:cs="BrowalliaUPC"/>
          <w:color w:val="auto"/>
          <w:sz w:val="22"/>
          <w:szCs w:val="22"/>
        </w:rPr>
      </w:pPr>
    </w:p>
    <w:p w:rsidR="00A65FDF" w:rsidRPr="005659F0" w:rsidRDefault="00A65FDF" w:rsidP="00A65FDF">
      <w:pPr>
        <w:pStyle w:val="Default"/>
        <w:rPr>
          <w:rFonts w:ascii="Tw Cen MT" w:hAnsi="Tw Cen MT" w:cs="BrowalliaUPC"/>
          <w:color w:val="auto"/>
          <w:sz w:val="22"/>
          <w:szCs w:val="22"/>
        </w:rPr>
      </w:pPr>
    </w:p>
    <w:p w:rsidR="00131906" w:rsidRPr="005659F0" w:rsidRDefault="00131906" w:rsidP="00A65FDF">
      <w:pPr>
        <w:pStyle w:val="Default"/>
        <w:rPr>
          <w:rFonts w:ascii="Tw Cen MT" w:hAnsi="Tw Cen MT" w:cs="BrowalliaUPC"/>
          <w:color w:val="auto"/>
          <w:sz w:val="22"/>
          <w:szCs w:val="22"/>
        </w:rPr>
      </w:pPr>
    </w:p>
    <w:p w:rsidR="00917E62" w:rsidRPr="005659F0" w:rsidRDefault="00917E62" w:rsidP="00917E62">
      <w:pPr>
        <w:pStyle w:val="CM100"/>
        <w:spacing w:after="0"/>
        <w:rPr>
          <w:rFonts w:ascii="Tw Cen MT" w:hAnsi="Tw Cen MT" w:cs="BrowalliaUPC"/>
          <w:sz w:val="22"/>
          <w:szCs w:val="22"/>
        </w:rPr>
      </w:pPr>
      <w:r w:rsidRPr="005659F0">
        <w:rPr>
          <w:rFonts w:ascii="Tw Cen MT" w:hAnsi="Tw Cen MT" w:cs="BrowalliaUPC"/>
          <w:b/>
          <w:bCs/>
          <w:sz w:val="22"/>
          <w:szCs w:val="22"/>
        </w:rPr>
        <w:lastRenderedPageBreak/>
        <w:t>WORKING CONDITIONS:</w:t>
      </w:r>
      <w:r w:rsidRPr="005659F0">
        <w:rPr>
          <w:rFonts w:ascii="Tw Cen MT" w:hAnsi="Tw Cen MT" w:cs="BrowalliaUPC"/>
          <w:b/>
          <w:bCs/>
          <w:sz w:val="22"/>
          <w:szCs w:val="22"/>
        </w:rPr>
        <w:br/>
      </w:r>
    </w:p>
    <w:tbl>
      <w:tblPr>
        <w:tblW w:w="9378" w:type="dxa"/>
        <w:tblLook w:val="0000" w:firstRow="0" w:lastRow="0" w:firstColumn="0" w:lastColumn="0" w:noHBand="0" w:noVBand="0"/>
      </w:tblPr>
      <w:tblGrid>
        <w:gridCol w:w="3512"/>
        <w:gridCol w:w="2105"/>
        <w:gridCol w:w="3761"/>
      </w:tblGrid>
      <w:tr w:rsidR="00917E62" w:rsidRPr="005659F0" w:rsidTr="00131906">
        <w:trPr>
          <w:trHeight w:val="253"/>
        </w:trPr>
        <w:tc>
          <w:tcPr>
            <w:tcW w:w="3512" w:type="dxa"/>
            <w:tcBorders>
              <w:top w:val="nil"/>
              <w:left w:val="nil"/>
              <w:bottom w:val="single" w:sz="6" w:space="0" w:color="000000"/>
              <w:right w:val="nil"/>
            </w:tcBorders>
          </w:tcPr>
          <w:p w:rsidR="00917E62" w:rsidRPr="005659F0" w:rsidRDefault="00917E62" w:rsidP="00C66B9D">
            <w:pPr>
              <w:pStyle w:val="Default"/>
              <w:rPr>
                <w:rFonts w:ascii="Tw Cen MT" w:hAnsi="Tw Cen MT" w:cs="BrowalliaUPC"/>
                <w:sz w:val="22"/>
                <w:szCs w:val="22"/>
              </w:rPr>
            </w:pPr>
            <w:r w:rsidRPr="005659F0">
              <w:rPr>
                <w:rFonts w:ascii="Tw Cen MT" w:hAnsi="Tw Cen MT" w:cs="BrowalliaUPC"/>
                <w:b/>
                <w:bCs/>
                <w:sz w:val="22"/>
                <w:szCs w:val="22"/>
              </w:rPr>
              <w:t xml:space="preserve">A. Inside </w:t>
            </w:r>
          </w:p>
        </w:tc>
        <w:tc>
          <w:tcPr>
            <w:tcW w:w="2105" w:type="dxa"/>
            <w:tcBorders>
              <w:top w:val="nil"/>
              <w:left w:val="nil"/>
              <w:bottom w:val="single" w:sz="6" w:space="0" w:color="000000"/>
              <w:right w:val="nil"/>
            </w:tcBorders>
          </w:tcPr>
          <w:p w:rsidR="00917E62" w:rsidRPr="005659F0" w:rsidRDefault="00917E62" w:rsidP="00C66B9D">
            <w:pPr>
              <w:pStyle w:val="Default"/>
              <w:rPr>
                <w:rFonts w:ascii="Tw Cen MT" w:hAnsi="Tw Cen MT" w:cs="BrowalliaUPC"/>
                <w:sz w:val="22"/>
                <w:szCs w:val="22"/>
              </w:rPr>
            </w:pPr>
            <w:r w:rsidRPr="005659F0">
              <w:rPr>
                <w:rFonts w:ascii="Tw Cen MT" w:hAnsi="Tw Cen MT" w:cs="BrowalliaUPC"/>
                <w:b/>
                <w:bCs/>
                <w:sz w:val="22"/>
                <w:szCs w:val="22"/>
              </w:rPr>
              <w:t xml:space="preserve">Outside </w:t>
            </w:r>
          </w:p>
        </w:tc>
        <w:tc>
          <w:tcPr>
            <w:tcW w:w="3761" w:type="dxa"/>
            <w:tcBorders>
              <w:top w:val="nil"/>
              <w:left w:val="nil"/>
              <w:bottom w:val="single" w:sz="6" w:space="0" w:color="000000"/>
              <w:right w:val="nil"/>
            </w:tcBorders>
          </w:tcPr>
          <w:p w:rsidR="00917E62" w:rsidRPr="005659F0" w:rsidRDefault="00D10CC8" w:rsidP="00C66B9D">
            <w:pPr>
              <w:pStyle w:val="Default"/>
              <w:jc w:val="center"/>
              <w:rPr>
                <w:rFonts w:ascii="Tw Cen MT" w:hAnsi="Tw Cen MT" w:cs="BrowalliaUPC"/>
                <w:sz w:val="22"/>
                <w:szCs w:val="22"/>
              </w:rPr>
            </w:pPr>
            <w:r w:rsidRPr="005659F0">
              <w:rPr>
                <w:rFonts w:ascii="Tw Cen MT" w:hAnsi="Tw Cen MT" w:cs="BrowalliaUPC"/>
                <w:b/>
                <w:bCs/>
                <w:sz w:val="22"/>
                <w:szCs w:val="22"/>
              </w:rPr>
              <w:t>Both</w:t>
            </w:r>
          </w:p>
        </w:tc>
      </w:tr>
      <w:tr w:rsidR="00917E62" w:rsidRPr="005659F0" w:rsidTr="00131906">
        <w:trPr>
          <w:trHeight w:val="433"/>
        </w:trPr>
        <w:tc>
          <w:tcPr>
            <w:tcW w:w="3512" w:type="dxa"/>
            <w:tcBorders>
              <w:top w:val="single" w:sz="6" w:space="0" w:color="000000"/>
              <w:left w:val="nil"/>
              <w:bottom w:val="nil"/>
              <w:right w:val="nil"/>
            </w:tcBorders>
          </w:tcPr>
          <w:p w:rsidR="00917E62" w:rsidRPr="005659F0" w:rsidRDefault="00917E62" w:rsidP="00C66B9D">
            <w:pPr>
              <w:pStyle w:val="Default"/>
              <w:rPr>
                <w:rFonts w:ascii="Tw Cen MT" w:hAnsi="Tw Cen MT" w:cs="BrowalliaUPC"/>
                <w:color w:val="auto"/>
                <w:sz w:val="22"/>
                <w:szCs w:val="22"/>
              </w:rPr>
            </w:pPr>
          </w:p>
        </w:tc>
        <w:tc>
          <w:tcPr>
            <w:tcW w:w="2105" w:type="dxa"/>
            <w:tcBorders>
              <w:top w:val="single" w:sz="6" w:space="0" w:color="000000"/>
              <w:left w:val="nil"/>
              <w:bottom w:val="nil"/>
              <w:right w:val="nil"/>
            </w:tcBorders>
          </w:tcPr>
          <w:p w:rsidR="00917E62" w:rsidRPr="005659F0" w:rsidRDefault="00917E62" w:rsidP="00C66B9D">
            <w:pPr>
              <w:pStyle w:val="Default"/>
              <w:rPr>
                <w:rFonts w:ascii="Tw Cen MT" w:hAnsi="Tw Cen MT" w:cs="BrowalliaUPC"/>
                <w:color w:val="auto"/>
                <w:sz w:val="22"/>
                <w:szCs w:val="22"/>
              </w:rPr>
            </w:pPr>
          </w:p>
        </w:tc>
        <w:tc>
          <w:tcPr>
            <w:tcW w:w="3761" w:type="dxa"/>
            <w:tcBorders>
              <w:top w:val="single" w:sz="6" w:space="0" w:color="000000"/>
              <w:left w:val="nil"/>
              <w:bottom w:val="nil"/>
              <w:right w:val="nil"/>
            </w:tcBorders>
          </w:tcPr>
          <w:p w:rsidR="00917E62" w:rsidRPr="005659F0" w:rsidRDefault="00917E62" w:rsidP="00C66B9D">
            <w:pPr>
              <w:pStyle w:val="Default"/>
              <w:jc w:val="center"/>
              <w:rPr>
                <w:rFonts w:ascii="Tw Cen MT" w:hAnsi="Tw Cen MT" w:cs="BrowalliaUPC"/>
                <w:sz w:val="22"/>
                <w:szCs w:val="22"/>
              </w:rPr>
            </w:pPr>
            <w:r w:rsidRPr="005659F0">
              <w:rPr>
                <w:rFonts w:ascii="Tw Cen MT" w:hAnsi="Tw Cen MT" w:cs="BrowalliaUPC"/>
                <w:b/>
                <w:bCs/>
                <w:sz w:val="22"/>
                <w:szCs w:val="22"/>
              </w:rPr>
              <w:t xml:space="preserve">XXX </w:t>
            </w:r>
          </w:p>
        </w:tc>
      </w:tr>
    </w:tbl>
    <w:p w:rsidR="00800EBF" w:rsidRPr="005659F0" w:rsidRDefault="00800EBF">
      <w:pPr>
        <w:pStyle w:val="CM89"/>
        <w:spacing w:after="0"/>
        <w:ind w:left="433" w:hanging="432"/>
        <w:rPr>
          <w:rFonts w:ascii="Tw Cen MT" w:hAnsi="Tw Cen MT" w:cs="BrowalliaUPC"/>
          <w:sz w:val="22"/>
          <w:szCs w:val="22"/>
        </w:rPr>
      </w:pPr>
      <w:r w:rsidRPr="005659F0">
        <w:rPr>
          <w:rFonts w:ascii="Tw Cen MT" w:hAnsi="Tw Cen MT" w:cs="BrowalliaUPC"/>
          <w:b/>
          <w:bCs/>
          <w:sz w:val="22"/>
          <w:szCs w:val="22"/>
        </w:rPr>
        <w:t xml:space="preserve">B. Climatic Environment:   </w:t>
      </w:r>
      <w:r w:rsidRPr="005659F0">
        <w:rPr>
          <w:rFonts w:ascii="Tw Cen MT" w:hAnsi="Tw Cen MT" w:cs="BrowalliaUPC"/>
          <w:sz w:val="22"/>
          <w:szCs w:val="22"/>
        </w:rPr>
        <w:t xml:space="preserve">       </w:t>
      </w:r>
    </w:p>
    <w:p w:rsidR="0076542F" w:rsidRDefault="00800EBF">
      <w:pPr>
        <w:pStyle w:val="CM89"/>
        <w:spacing w:after="0"/>
        <w:ind w:left="433" w:hanging="432"/>
        <w:rPr>
          <w:rFonts w:ascii="Tw Cen MT" w:hAnsi="Tw Cen MT" w:cs="BrowalliaUPC"/>
          <w:sz w:val="22"/>
          <w:szCs w:val="22"/>
        </w:rPr>
      </w:pPr>
      <w:r w:rsidRPr="005659F0">
        <w:rPr>
          <w:rFonts w:ascii="Tw Cen MT" w:hAnsi="Tw Cen MT" w:cs="BrowalliaUPC"/>
          <w:sz w:val="22"/>
          <w:szCs w:val="22"/>
        </w:rPr>
        <w:t xml:space="preserve">Typically, work is conducted in comfortable class rooms, offices and </w:t>
      </w:r>
      <w:r w:rsidR="00917E62" w:rsidRPr="005659F0">
        <w:rPr>
          <w:rFonts w:ascii="Tw Cen MT" w:hAnsi="Tw Cen MT" w:cs="BrowalliaUPC"/>
          <w:sz w:val="22"/>
          <w:szCs w:val="22"/>
        </w:rPr>
        <w:t xml:space="preserve">other </w:t>
      </w:r>
      <w:r w:rsidRPr="005659F0">
        <w:rPr>
          <w:rFonts w:ascii="Tw Cen MT" w:hAnsi="Tw Cen MT" w:cs="BrowalliaUPC"/>
          <w:sz w:val="22"/>
          <w:szCs w:val="22"/>
        </w:rPr>
        <w:t xml:space="preserve">appropriate </w:t>
      </w:r>
      <w:r w:rsidR="0076542F">
        <w:rPr>
          <w:rFonts w:ascii="Tw Cen MT" w:hAnsi="Tw Cen MT" w:cs="BrowalliaUPC"/>
          <w:sz w:val="22"/>
          <w:szCs w:val="22"/>
        </w:rPr>
        <w:t>school settings.</w:t>
      </w:r>
    </w:p>
    <w:p w:rsidR="0076542F" w:rsidRDefault="00800EBF" w:rsidP="008178D2">
      <w:pPr>
        <w:pStyle w:val="CM89"/>
        <w:spacing w:after="0"/>
        <w:ind w:left="433" w:hanging="432"/>
        <w:rPr>
          <w:rFonts w:ascii="Tw Cen MT" w:hAnsi="Tw Cen MT" w:cs="BrowalliaUPC"/>
          <w:sz w:val="22"/>
          <w:szCs w:val="22"/>
        </w:rPr>
      </w:pPr>
      <w:r w:rsidRPr="005659F0">
        <w:rPr>
          <w:rFonts w:ascii="Tw Cen MT" w:hAnsi="Tw Cen MT" w:cs="BrowalliaUPC"/>
          <w:sz w:val="22"/>
          <w:szCs w:val="22"/>
        </w:rPr>
        <w:t>However, some working areas are not climate</w:t>
      </w:r>
      <w:r w:rsidR="00917E62" w:rsidRPr="005659F0">
        <w:rPr>
          <w:rFonts w:ascii="Tw Cen MT" w:hAnsi="Tw Cen MT" w:cs="BrowalliaUPC"/>
          <w:sz w:val="22"/>
          <w:szCs w:val="22"/>
        </w:rPr>
        <w:t xml:space="preserve"> controlled and may be</w:t>
      </w:r>
      <w:r w:rsidR="0076542F">
        <w:rPr>
          <w:rFonts w:ascii="Tw Cen MT" w:hAnsi="Tw Cen MT" w:cs="BrowalliaUPC"/>
          <w:sz w:val="22"/>
          <w:szCs w:val="22"/>
        </w:rPr>
        <w:t xml:space="preserve"> </w:t>
      </w:r>
      <w:r w:rsidRPr="005659F0">
        <w:rPr>
          <w:rFonts w:ascii="Tw Cen MT" w:hAnsi="Tw Cen MT" w:cs="BrowalliaUPC"/>
          <w:sz w:val="22"/>
          <w:szCs w:val="22"/>
        </w:rPr>
        <w:t>sub</w:t>
      </w:r>
      <w:r w:rsidR="0076542F">
        <w:rPr>
          <w:rFonts w:ascii="Tw Cen MT" w:hAnsi="Tw Cen MT" w:cs="BrowalliaUPC"/>
          <w:sz w:val="22"/>
          <w:szCs w:val="22"/>
        </w:rPr>
        <w:t>ject to extremes in temperature</w:t>
      </w:r>
    </w:p>
    <w:p w:rsidR="00800EBF" w:rsidRPr="005659F0" w:rsidRDefault="00800EBF" w:rsidP="008178D2">
      <w:pPr>
        <w:pStyle w:val="CM89"/>
        <w:spacing w:after="0"/>
        <w:ind w:left="433" w:hanging="432"/>
        <w:rPr>
          <w:rFonts w:ascii="Tw Cen MT" w:hAnsi="Tw Cen MT" w:cs="BrowalliaUPC"/>
          <w:sz w:val="22"/>
          <w:szCs w:val="22"/>
        </w:rPr>
      </w:pPr>
      <w:r w:rsidRPr="005659F0">
        <w:rPr>
          <w:rFonts w:ascii="Tw Cen MT" w:hAnsi="Tw Cen MT" w:cs="BrowalliaUPC"/>
          <w:sz w:val="22"/>
          <w:szCs w:val="22"/>
        </w:rPr>
        <w:t>and humidity</w:t>
      </w:r>
      <w:r w:rsidR="008178D2" w:rsidRPr="005659F0">
        <w:rPr>
          <w:rFonts w:ascii="Tw Cen MT" w:hAnsi="Tw Cen MT" w:cs="BrowalliaUPC"/>
          <w:sz w:val="22"/>
          <w:szCs w:val="22"/>
        </w:rPr>
        <w:t>.</w:t>
      </w:r>
    </w:p>
    <w:p w:rsidR="00800EBF" w:rsidRPr="005659F0" w:rsidRDefault="00800EBF">
      <w:pPr>
        <w:pStyle w:val="Default"/>
        <w:rPr>
          <w:rFonts w:ascii="Tw Cen MT" w:hAnsi="Tw Cen MT" w:cs="BrowalliaUPC"/>
          <w:sz w:val="22"/>
          <w:szCs w:val="22"/>
        </w:rPr>
      </w:pPr>
    </w:p>
    <w:p w:rsidR="008178D2" w:rsidRPr="005659F0" w:rsidRDefault="008178D2">
      <w:pPr>
        <w:pStyle w:val="Default"/>
        <w:rPr>
          <w:rFonts w:ascii="Tw Cen MT" w:hAnsi="Tw Cen MT" w:cs="BrowalliaUPC"/>
          <w:sz w:val="22"/>
          <w:szCs w:val="22"/>
        </w:rPr>
      </w:pPr>
    </w:p>
    <w:p w:rsidR="00800EBF" w:rsidRPr="005659F0" w:rsidRDefault="00800EBF">
      <w:pPr>
        <w:pStyle w:val="CM89"/>
        <w:spacing w:after="0"/>
        <w:ind w:left="433" w:hanging="432"/>
        <w:rPr>
          <w:rFonts w:ascii="Tw Cen MT" w:hAnsi="Tw Cen MT" w:cs="BrowalliaUPC"/>
          <w:sz w:val="22"/>
          <w:szCs w:val="22"/>
        </w:rPr>
      </w:pPr>
      <w:r w:rsidRPr="005659F0">
        <w:rPr>
          <w:rFonts w:ascii="Tw Cen MT" w:hAnsi="Tw Cen MT" w:cs="BrowalliaUPC"/>
          <w:b/>
          <w:bCs/>
          <w:sz w:val="22"/>
          <w:szCs w:val="22"/>
        </w:rPr>
        <w:t>C. Hazards:</w:t>
      </w:r>
      <w:r w:rsidRPr="005659F0">
        <w:rPr>
          <w:rFonts w:ascii="Tw Cen MT" w:hAnsi="Tw Cen MT" w:cs="BrowalliaUPC"/>
          <w:sz w:val="22"/>
          <w:szCs w:val="22"/>
        </w:rPr>
        <w:t xml:space="preserve">       </w:t>
      </w:r>
    </w:p>
    <w:p w:rsidR="0076542F" w:rsidRDefault="00800EBF">
      <w:pPr>
        <w:pStyle w:val="CM89"/>
        <w:spacing w:after="0"/>
        <w:ind w:left="433" w:hanging="432"/>
        <w:rPr>
          <w:rFonts w:ascii="Tw Cen MT" w:hAnsi="Tw Cen MT" w:cs="BrowalliaUPC"/>
          <w:sz w:val="22"/>
          <w:szCs w:val="22"/>
        </w:rPr>
      </w:pPr>
      <w:r w:rsidRPr="005659F0">
        <w:rPr>
          <w:rFonts w:ascii="Tw Cen MT" w:hAnsi="Tw Cen MT" w:cs="BrowalliaUPC"/>
          <w:sz w:val="22"/>
          <w:szCs w:val="22"/>
        </w:rPr>
        <w:t>Some classrooms, offices, and school setting</w:t>
      </w:r>
      <w:r w:rsidR="00917E62" w:rsidRPr="005659F0">
        <w:rPr>
          <w:rFonts w:ascii="Tw Cen MT" w:hAnsi="Tw Cen MT" w:cs="BrowalliaUPC"/>
          <w:sz w:val="22"/>
          <w:szCs w:val="22"/>
        </w:rPr>
        <w:t xml:space="preserve">s may expose employees to </w:t>
      </w:r>
      <w:r w:rsidRPr="005659F0">
        <w:rPr>
          <w:rFonts w:ascii="Tw Cen MT" w:hAnsi="Tw Cen MT" w:cs="BrowalliaUPC"/>
          <w:sz w:val="22"/>
          <w:szCs w:val="22"/>
        </w:rPr>
        <w:t xml:space="preserve">communicable </w:t>
      </w:r>
      <w:r w:rsidR="0076542F">
        <w:rPr>
          <w:rFonts w:ascii="Tw Cen MT" w:hAnsi="Tw Cen MT" w:cs="BrowalliaUPC"/>
          <w:sz w:val="22"/>
          <w:szCs w:val="22"/>
        </w:rPr>
        <w:t>diseases. In a</w:t>
      </w:r>
    </w:p>
    <w:p w:rsidR="0076542F" w:rsidRDefault="00800EBF">
      <w:pPr>
        <w:pStyle w:val="CM89"/>
        <w:spacing w:after="0"/>
        <w:ind w:left="433" w:hanging="432"/>
        <w:rPr>
          <w:rFonts w:ascii="Tw Cen MT" w:hAnsi="Tw Cen MT" w:cs="BrowalliaUPC"/>
          <w:sz w:val="22"/>
          <w:szCs w:val="22"/>
        </w:rPr>
      </w:pPr>
      <w:r w:rsidRPr="005659F0">
        <w:rPr>
          <w:rFonts w:ascii="Tw Cen MT" w:hAnsi="Tw Cen MT" w:cs="BrowalliaUPC"/>
          <w:sz w:val="22"/>
          <w:szCs w:val="22"/>
        </w:rPr>
        <w:t>typical school setting exposure to chalk dust,</w:t>
      </w:r>
      <w:r w:rsidR="00917E62" w:rsidRPr="005659F0">
        <w:rPr>
          <w:rFonts w:ascii="Tw Cen MT" w:hAnsi="Tw Cen MT" w:cs="BrowalliaUPC"/>
          <w:sz w:val="22"/>
          <w:szCs w:val="22"/>
        </w:rPr>
        <w:t xml:space="preserve"> </w:t>
      </w:r>
      <w:r w:rsidRPr="005659F0">
        <w:rPr>
          <w:rFonts w:ascii="Tw Cen MT" w:hAnsi="Tw Cen MT" w:cs="BrowalliaUPC"/>
          <w:sz w:val="22"/>
          <w:szCs w:val="22"/>
        </w:rPr>
        <w:t xml:space="preserve">chemicals, fumes, stairs, etc. </w:t>
      </w:r>
      <w:r w:rsidR="0076542F">
        <w:rPr>
          <w:rFonts w:ascii="Tw Cen MT" w:hAnsi="Tw Cen MT" w:cs="BrowalliaUPC"/>
          <w:sz w:val="22"/>
          <w:szCs w:val="22"/>
        </w:rPr>
        <w:t>are potential hazards including</w:t>
      </w:r>
    </w:p>
    <w:p w:rsidR="00800EBF" w:rsidRPr="005659F0" w:rsidRDefault="00800EBF" w:rsidP="008178D2">
      <w:pPr>
        <w:pStyle w:val="CM89"/>
        <w:spacing w:after="0"/>
        <w:ind w:left="433" w:hanging="432"/>
        <w:rPr>
          <w:rFonts w:ascii="Tw Cen MT" w:hAnsi="Tw Cen MT" w:cs="BrowalliaUPC"/>
          <w:sz w:val="22"/>
          <w:szCs w:val="22"/>
        </w:rPr>
      </w:pPr>
      <w:r w:rsidRPr="005659F0">
        <w:rPr>
          <w:rFonts w:ascii="Tw Cen MT" w:hAnsi="Tw Cen MT" w:cs="BrowalliaUPC"/>
          <w:sz w:val="22"/>
          <w:szCs w:val="22"/>
        </w:rPr>
        <w:t>structural</w:t>
      </w:r>
      <w:r w:rsidR="00917E62" w:rsidRPr="005659F0">
        <w:rPr>
          <w:rFonts w:ascii="Tw Cen MT" w:hAnsi="Tw Cen MT" w:cs="BrowalliaUPC"/>
          <w:sz w:val="22"/>
          <w:szCs w:val="22"/>
        </w:rPr>
        <w:t xml:space="preserve"> </w:t>
      </w:r>
      <w:r w:rsidRPr="005659F0">
        <w:rPr>
          <w:rFonts w:ascii="Tw Cen MT" w:hAnsi="Tw Cen MT" w:cs="BrowalliaUPC"/>
          <w:sz w:val="22"/>
          <w:szCs w:val="22"/>
        </w:rPr>
        <w:t>supports, equipment, materials, and other overall environmental</w:t>
      </w:r>
      <w:r w:rsidR="00917E62" w:rsidRPr="005659F0">
        <w:rPr>
          <w:rFonts w:ascii="Tw Cen MT" w:hAnsi="Tw Cen MT" w:cs="BrowalliaUPC"/>
          <w:sz w:val="22"/>
          <w:szCs w:val="22"/>
        </w:rPr>
        <w:t xml:space="preserve"> </w:t>
      </w:r>
      <w:r w:rsidRPr="005659F0">
        <w:rPr>
          <w:rFonts w:ascii="Tw Cen MT" w:hAnsi="Tw Cen MT" w:cs="BrowalliaUPC"/>
          <w:sz w:val="22"/>
          <w:szCs w:val="22"/>
        </w:rPr>
        <w:t xml:space="preserve">surroundings. </w:t>
      </w:r>
    </w:p>
    <w:p w:rsidR="00800EBF" w:rsidRPr="005659F0" w:rsidRDefault="00800EBF">
      <w:pPr>
        <w:pStyle w:val="Default"/>
        <w:rPr>
          <w:rFonts w:ascii="Tw Cen MT" w:hAnsi="Tw Cen MT" w:cs="BrowalliaUPC"/>
          <w:sz w:val="22"/>
          <w:szCs w:val="22"/>
        </w:rPr>
      </w:pPr>
    </w:p>
    <w:p w:rsidR="008178D2" w:rsidRPr="005659F0" w:rsidRDefault="008178D2">
      <w:pPr>
        <w:pStyle w:val="Default"/>
        <w:rPr>
          <w:rFonts w:ascii="Tw Cen MT" w:hAnsi="Tw Cen MT" w:cs="BrowalliaUPC"/>
          <w:sz w:val="22"/>
          <w:szCs w:val="22"/>
        </w:rPr>
      </w:pPr>
    </w:p>
    <w:p w:rsidR="00800EBF" w:rsidRPr="005659F0" w:rsidRDefault="00800EBF" w:rsidP="00071946">
      <w:pPr>
        <w:pStyle w:val="CM110"/>
        <w:spacing w:after="0"/>
        <w:rPr>
          <w:rFonts w:ascii="Tw Cen MT" w:hAnsi="Tw Cen MT" w:cs="BrowalliaUPC"/>
          <w:b/>
          <w:bCs/>
          <w:sz w:val="22"/>
          <w:szCs w:val="22"/>
        </w:rPr>
      </w:pPr>
      <w:r w:rsidRPr="005659F0">
        <w:rPr>
          <w:rFonts w:ascii="Tw Cen MT" w:hAnsi="Tw Cen MT" w:cs="BrowalliaUPC"/>
          <w:b/>
          <w:bCs/>
          <w:sz w:val="22"/>
          <w:szCs w:val="22"/>
        </w:rPr>
        <w:t xml:space="preserve">I have read and understand this job description and can fulfill the essential functions as listed. </w:t>
      </w: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800EBF" w:rsidRPr="005659F0" w:rsidRDefault="00800EBF">
      <w:pPr>
        <w:pStyle w:val="Default"/>
        <w:rPr>
          <w:rFonts w:ascii="Tw Cen MT" w:hAnsi="Tw Cen MT" w:cs="BrowalliaUPC"/>
          <w:sz w:val="22"/>
          <w:szCs w:val="22"/>
        </w:rPr>
      </w:pPr>
    </w:p>
    <w:p w:rsidR="00917E62" w:rsidRPr="005659F0" w:rsidRDefault="00917E62" w:rsidP="00917E62">
      <w:pPr>
        <w:pStyle w:val="Default"/>
        <w:rPr>
          <w:rFonts w:ascii="Tw Cen MT" w:hAnsi="Tw Cen MT" w:cs="BrowalliaUPC"/>
          <w:sz w:val="22"/>
          <w:szCs w:val="22"/>
        </w:rPr>
      </w:pPr>
    </w:p>
    <w:p w:rsidR="00917E62" w:rsidRPr="005659F0" w:rsidRDefault="00917E62" w:rsidP="00917E62">
      <w:pPr>
        <w:pStyle w:val="Default"/>
        <w:rPr>
          <w:rFonts w:ascii="Tw Cen MT" w:hAnsi="Tw Cen MT" w:cs="BrowalliaUPC"/>
          <w:b/>
          <w:sz w:val="22"/>
          <w:szCs w:val="22"/>
        </w:rPr>
      </w:pPr>
      <w:r w:rsidRPr="005659F0">
        <w:rPr>
          <w:rFonts w:ascii="Tw Cen MT" w:hAnsi="Tw Cen MT" w:cs="BrowalliaUPC"/>
          <w:b/>
          <w:sz w:val="22"/>
          <w:szCs w:val="22"/>
        </w:rPr>
        <w:t>________________</w:t>
      </w:r>
      <w:r w:rsidR="00D838EC" w:rsidRPr="005659F0">
        <w:rPr>
          <w:rFonts w:ascii="Tw Cen MT" w:hAnsi="Tw Cen MT" w:cs="BrowalliaUPC"/>
          <w:b/>
          <w:sz w:val="22"/>
          <w:szCs w:val="22"/>
        </w:rPr>
        <w:t>_________</w:t>
      </w:r>
      <w:r w:rsidR="00A65FDF" w:rsidRPr="005659F0">
        <w:rPr>
          <w:rFonts w:ascii="Tw Cen MT" w:hAnsi="Tw Cen MT" w:cs="BrowalliaUPC"/>
          <w:b/>
          <w:sz w:val="22"/>
          <w:szCs w:val="22"/>
        </w:rPr>
        <w:t>_____</w:t>
      </w:r>
      <w:r w:rsidR="00D838EC" w:rsidRPr="005659F0">
        <w:rPr>
          <w:rFonts w:ascii="Tw Cen MT" w:hAnsi="Tw Cen MT" w:cs="BrowalliaUPC"/>
          <w:b/>
          <w:sz w:val="22"/>
          <w:szCs w:val="22"/>
        </w:rPr>
        <w:t>________</w:t>
      </w:r>
      <w:r w:rsidR="00F32426" w:rsidRPr="005659F0">
        <w:rPr>
          <w:rFonts w:ascii="Tw Cen MT" w:hAnsi="Tw Cen MT" w:cs="BrowalliaUPC"/>
          <w:b/>
          <w:sz w:val="22"/>
          <w:szCs w:val="22"/>
        </w:rPr>
        <w:t>___</w:t>
      </w:r>
      <w:r w:rsidR="00A65FDF" w:rsidRPr="005659F0">
        <w:rPr>
          <w:rFonts w:ascii="Tw Cen MT" w:hAnsi="Tw Cen MT" w:cs="BrowalliaUPC"/>
          <w:b/>
          <w:sz w:val="22"/>
          <w:szCs w:val="22"/>
        </w:rPr>
        <w:t xml:space="preserve">    </w:t>
      </w:r>
      <w:r w:rsidR="00A65FDF" w:rsidRPr="005659F0">
        <w:rPr>
          <w:rFonts w:ascii="Tw Cen MT" w:hAnsi="Tw Cen MT" w:cs="BrowalliaUPC"/>
          <w:b/>
          <w:sz w:val="22"/>
          <w:szCs w:val="22"/>
        </w:rPr>
        <w:tab/>
      </w:r>
      <w:r w:rsidRPr="005659F0">
        <w:rPr>
          <w:rFonts w:ascii="Tw Cen MT" w:hAnsi="Tw Cen MT" w:cs="BrowalliaUPC"/>
          <w:b/>
          <w:sz w:val="22"/>
          <w:szCs w:val="22"/>
        </w:rPr>
        <w:t>_____</w:t>
      </w:r>
      <w:r w:rsidR="00F32426" w:rsidRPr="005659F0">
        <w:rPr>
          <w:rFonts w:ascii="Tw Cen MT" w:hAnsi="Tw Cen MT" w:cs="BrowalliaUPC"/>
          <w:b/>
          <w:sz w:val="22"/>
          <w:szCs w:val="22"/>
        </w:rPr>
        <w:t>____________</w:t>
      </w:r>
      <w:r w:rsidR="00A65FDF" w:rsidRPr="005659F0">
        <w:rPr>
          <w:rFonts w:ascii="Tw Cen MT" w:hAnsi="Tw Cen MT" w:cs="BrowalliaUPC"/>
          <w:b/>
          <w:sz w:val="22"/>
          <w:szCs w:val="22"/>
        </w:rPr>
        <w:t>_________</w:t>
      </w:r>
      <w:r w:rsidR="00F32426" w:rsidRPr="005659F0">
        <w:rPr>
          <w:rFonts w:ascii="Tw Cen MT" w:hAnsi="Tw Cen MT" w:cs="BrowalliaUPC"/>
          <w:b/>
          <w:sz w:val="22"/>
          <w:szCs w:val="22"/>
        </w:rPr>
        <w:t>__</w:t>
      </w:r>
    </w:p>
    <w:p w:rsidR="00917E62" w:rsidRPr="005659F0" w:rsidRDefault="00A65FDF" w:rsidP="00917E62">
      <w:pPr>
        <w:pStyle w:val="CM2"/>
        <w:spacing w:line="240" w:lineRule="auto"/>
        <w:rPr>
          <w:rFonts w:ascii="Tw Cen MT" w:hAnsi="Tw Cen MT" w:cs="BrowalliaUPC"/>
          <w:sz w:val="22"/>
          <w:szCs w:val="22"/>
        </w:rPr>
      </w:pPr>
      <w:r w:rsidRPr="005659F0">
        <w:rPr>
          <w:rFonts w:ascii="Tw Cen MT" w:hAnsi="Tw Cen MT" w:cs="BrowalliaUPC"/>
          <w:b/>
          <w:bCs/>
          <w:sz w:val="22"/>
          <w:szCs w:val="22"/>
        </w:rPr>
        <w:t xml:space="preserve">Signature </w:t>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00917E62" w:rsidRPr="005659F0">
        <w:rPr>
          <w:rFonts w:ascii="Tw Cen MT" w:hAnsi="Tw Cen MT" w:cs="BrowalliaUPC"/>
          <w:b/>
          <w:bCs/>
          <w:sz w:val="22"/>
          <w:szCs w:val="22"/>
        </w:rPr>
        <w:t xml:space="preserve">Date </w:t>
      </w:r>
    </w:p>
    <w:p w:rsidR="00917E62" w:rsidRPr="005659F0" w:rsidRDefault="00917E62" w:rsidP="00917E62">
      <w:pPr>
        <w:pStyle w:val="CM89"/>
        <w:spacing w:after="0"/>
        <w:ind w:firstLine="3525"/>
        <w:rPr>
          <w:rFonts w:ascii="Tw Cen MT" w:hAnsi="Tw Cen MT" w:cs="BrowalliaUPC"/>
          <w:b/>
          <w:bCs/>
          <w:sz w:val="22"/>
          <w:szCs w:val="22"/>
        </w:rPr>
      </w:pPr>
      <w:r w:rsidRPr="005659F0">
        <w:rPr>
          <w:rFonts w:ascii="Tw Cen MT" w:hAnsi="Tw Cen MT" w:cs="BrowalliaUPC"/>
          <w:b/>
          <w:bCs/>
          <w:sz w:val="22"/>
          <w:szCs w:val="22"/>
        </w:rPr>
        <w:t xml:space="preserve">      </w:t>
      </w:r>
    </w:p>
    <w:p w:rsidR="00917E62" w:rsidRPr="005659F0" w:rsidRDefault="00917E62" w:rsidP="00917E62">
      <w:pPr>
        <w:pStyle w:val="CM89"/>
        <w:spacing w:after="0"/>
        <w:ind w:firstLine="3525"/>
        <w:rPr>
          <w:rFonts w:ascii="Tw Cen MT" w:hAnsi="Tw Cen MT" w:cs="BrowalliaUPC"/>
          <w:b/>
          <w:bCs/>
          <w:sz w:val="22"/>
          <w:szCs w:val="22"/>
        </w:rPr>
      </w:pPr>
    </w:p>
    <w:p w:rsidR="00917E62" w:rsidRPr="005659F0" w:rsidRDefault="00917E62" w:rsidP="00917E62">
      <w:pPr>
        <w:pStyle w:val="CM89"/>
        <w:spacing w:after="0"/>
        <w:ind w:firstLine="3525"/>
        <w:rPr>
          <w:rFonts w:ascii="Tw Cen MT" w:hAnsi="Tw Cen MT" w:cs="BrowalliaUPC"/>
          <w:b/>
          <w:bCs/>
          <w:sz w:val="22"/>
          <w:szCs w:val="22"/>
        </w:rPr>
      </w:pPr>
    </w:p>
    <w:p w:rsidR="00917E62" w:rsidRPr="005659F0" w:rsidRDefault="00917E62" w:rsidP="00917E62">
      <w:pPr>
        <w:pStyle w:val="CM89"/>
        <w:spacing w:after="0"/>
        <w:ind w:firstLine="3525"/>
        <w:rPr>
          <w:rFonts w:ascii="Tw Cen MT" w:hAnsi="Tw Cen MT" w:cs="BrowalliaUPC"/>
          <w:b/>
          <w:bCs/>
          <w:sz w:val="22"/>
          <w:szCs w:val="22"/>
        </w:rPr>
      </w:pPr>
    </w:p>
    <w:p w:rsidR="00917E62" w:rsidRPr="005659F0" w:rsidRDefault="00917E62" w:rsidP="00917E62">
      <w:pPr>
        <w:pStyle w:val="CM89"/>
        <w:spacing w:after="0"/>
        <w:ind w:firstLine="3525"/>
        <w:rPr>
          <w:rFonts w:ascii="Tw Cen MT" w:hAnsi="Tw Cen MT" w:cs="BrowalliaUPC"/>
          <w:b/>
          <w:bCs/>
          <w:sz w:val="22"/>
          <w:szCs w:val="22"/>
        </w:rPr>
      </w:pPr>
    </w:p>
    <w:p w:rsidR="00917E62" w:rsidRPr="005659F0" w:rsidRDefault="00917E62" w:rsidP="00917E62">
      <w:pPr>
        <w:pStyle w:val="CM105"/>
        <w:spacing w:after="0"/>
        <w:jc w:val="center"/>
        <w:rPr>
          <w:rFonts w:ascii="Tw Cen MT" w:hAnsi="Tw Cen MT" w:cs="BrowalliaUPC"/>
          <w:b/>
          <w:bCs/>
          <w:sz w:val="22"/>
          <w:szCs w:val="22"/>
        </w:rPr>
      </w:pPr>
    </w:p>
    <w:p w:rsidR="00917E62" w:rsidRPr="005659F0" w:rsidRDefault="00917E62" w:rsidP="00917E62">
      <w:pPr>
        <w:pStyle w:val="CM105"/>
        <w:spacing w:after="0"/>
        <w:rPr>
          <w:rFonts w:ascii="Tw Cen MT" w:hAnsi="Tw Cen MT" w:cs="BrowalliaUPC"/>
          <w:b/>
          <w:bCs/>
          <w:sz w:val="22"/>
          <w:szCs w:val="22"/>
        </w:rPr>
      </w:pPr>
      <w:r w:rsidRPr="005659F0">
        <w:rPr>
          <w:rFonts w:ascii="Tw Cen MT" w:hAnsi="Tw Cen MT" w:cs="BrowalliaUPC"/>
          <w:b/>
          <w:bCs/>
          <w:sz w:val="22"/>
          <w:szCs w:val="22"/>
        </w:rPr>
        <w:t>_________________________________</w:t>
      </w:r>
      <w:r w:rsidR="00A65FDF" w:rsidRPr="005659F0">
        <w:rPr>
          <w:rFonts w:ascii="Tw Cen MT" w:hAnsi="Tw Cen MT" w:cs="BrowalliaUPC"/>
          <w:b/>
          <w:bCs/>
          <w:sz w:val="22"/>
          <w:szCs w:val="22"/>
        </w:rPr>
        <w:t>______</w:t>
      </w:r>
      <w:r w:rsidRPr="005659F0">
        <w:rPr>
          <w:rFonts w:ascii="Tw Cen MT" w:hAnsi="Tw Cen MT" w:cs="BrowalliaUPC"/>
          <w:b/>
          <w:bCs/>
          <w:sz w:val="22"/>
          <w:szCs w:val="22"/>
        </w:rPr>
        <w:t>___</w:t>
      </w:r>
    </w:p>
    <w:p w:rsidR="00917E62" w:rsidRPr="005659F0" w:rsidRDefault="00917E62" w:rsidP="00917E62">
      <w:pPr>
        <w:pStyle w:val="CM105"/>
        <w:spacing w:after="0"/>
        <w:rPr>
          <w:rFonts w:ascii="Tw Cen MT" w:hAnsi="Tw Cen MT" w:cs="BrowalliaUPC"/>
          <w:b/>
          <w:bCs/>
          <w:sz w:val="22"/>
          <w:szCs w:val="22"/>
        </w:rPr>
      </w:pPr>
      <w:r w:rsidRPr="005659F0">
        <w:rPr>
          <w:rFonts w:ascii="Tw Cen MT" w:hAnsi="Tw Cen MT" w:cs="BrowalliaUPC"/>
          <w:b/>
          <w:bCs/>
          <w:sz w:val="22"/>
          <w:szCs w:val="22"/>
        </w:rPr>
        <w:t xml:space="preserve">Print Name </w:t>
      </w:r>
    </w:p>
    <w:p w:rsidR="00800EBF" w:rsidRPr="005659F0" w:rsidRDefault="00800EBF">
      <w:pPr>
        <w:pStyle w:val="CM100"/>
        <w:spacing w:after="0"/>
        <w:ind w:firstLine="3525"/>
        <w:rPr>
          <w:rFonts w:ascii="Tw Cen MT" w:hAnsi="Tw Cen MT" w:cs="BrowalliaUPC"/>
          <w:b/>
          <w:bCs/>
          <w:sz w:val="22"/>
          <w:szCs w:val="22"/>
        </w:rPr>
      </w:pPr>
    </w:p>
    <w:p w:rsidR="00800EBF" w:rsidRPr="005659F0" w:rsidRDefault="00800EBF">
      <w:pPr>
        <w:pStyle w:val="CM100"/>
        <w:spacing w:after="0"/>
        <w:ind w:firstLine="3525"/>
        <w:rPr>
          <w:rFonts w:ascii="Tw Cen MT" w:hAnsi="Tw Cen MT" w:cs="BrowalliaUPC"/>
          <w:b/>
          <w:bCs/>
          <w:sz w:val="22"/>
          <w:szCs w:val="22"/>
        </w:rPr>
      </w:pPr>
    </w:p>
    <w:p w:rsidR="00800EBF" w:rsidRPr="005659F0" w:rsidRDefault="00800EBF">
      <w:pPr>
        <w:pStyle w:val="CM100"/>
        <w:spacing w:after="0"/>
        <w:ind w:firstLine="3525"/>
        <w:rPr>
          <w:rFonts w:ascii="Tw Cen MT" w:hAnsi="Tw Cen MT" w:cs="BrowalliaUPC"/>
          <w:b/>
          <w:bCs/>
          <w:sz w:val="22"/>
          <w:szCs w:val="22"/>
        </w:rPr>
      </w:pPr>
    </w:p>
    <w:p w:rsidR="00800EBF" w:rsidRPr="005659F0" w:rsidRDefault="00800EBF">
      <w:pPr>
        <w:pStyle w:val="CM100"/>
        <w:spacing w:after="0"/>
        <w:ind w:firstLine="3525"/>
        <w:rPr>
          <w:rFonts w:ascii="Tw Cen MT" w:hAnsi="Tw Cen MT" w:cs="BrowalliaUPC"/>
          <w:b/>
          <w:bCs/>
          <w:sz w:val="22"/>
          <w:szCs w:val="22"/>
        </w:rPr>
      </w:pPr>
    </w:p>
    <w:p w:rsidR="00800EBF" w:rsidRPr="005659F0" w:rsidRDefault="00800EBF">
      <w:pPr>
        <w:pStyle w:val="CM100"/>
        <w:spacing w:after="0"/>
        <w:ind w:firstLine="3525"/>
        <w:rPr>
          <w:rFonts w:ascii="Tw Cen MT" w:hAnsi="Tw Cen MT" w:cs="BrowalliaUPC"/>
          <w:b/>
          <w:bCs/>
          <w:sz w:val="22"/>
          <w:szCs w:val="22"/>
        </w:rPr>
      </w:pPr>
    </w:p>
    <w:p w:rsidR="00800EBF" w:rsidRPr="005659F0" w:rsidRDefault="00800EBF">
      <w:pPr>
        <w:pStyle w:val="CM100"/>
        <w:spacing w:after="0"/>
        <w:ind w:firstLine="3525"/>
        <w:rPr>
          <w:rFonts w:ascii="Tw Cen MT" w:hAnsi="Tw Cen MT" w:cs="BrowalliaUPC"/>
          <w:b/>
          <w:bCs/>
          <w:sz w:val="22"/>
          <w:szCs w:val="22"/>
        </w:rPr>
      </w:pPr>
    </w:p>
    <w:p w:rsidR="00800EBF" w:rsidRPr="005659F0" w:rsidRDefault="00800EBF">
      <w:pPr>
        <w:pStyle w:val="CM100"/>
        <w:spacing w:after="0"/>
        <w:ind w:firstLine="3525"/>
        <w:rPr>
          <w:rFonts w:ascii="Tw Cen MT" w:hAnsi="Tw Cen MT" w:cs="BrowalliaUPC"/>
          <w:b/>
          <w:bCs/>
          <w:sz w:val="22"/>
          <w:szCs w:val="22"/>
        </w:rPr>
      </w:pPr>
    </w:p>
    <w:p w:rsidR="00917E62" w:rsidRPr="005659F0" w:rsidRDefault="00917E62" w:rsidP="00917E62">
      <w:pPr>
        <w:pStyle w:val="Default"/>
        <w:rPr>
          <w:rFonts w:ascii="Tw Cen MT" w:hAnsi="Tw Cen MT"/>
          <w:sz w:val="22"/>
          <w:szCs w:val="22"/>
        </w:rPr>
      </w:pPr>
    </w:p>
    <w:p w:rsidR="00917E62" w:rsidRPr="005659F0" w:rsidRDefault="00917E62" w:rsidP="00917E62">
      <w:pPr>
        <w:pStyle w:val="Default"/>
        <w:rPr>
          <w:rFonts w:ascii="Tw Cen MT" w:hAnsi="Tw Cen MT"/>
          <w:sz w:val="22"/>
          <w:szCs w:val="22"/>
        </w:rPr>
      </w:pPr>
    </w:p>
    <w:p w:rsidR="00800EBF" w:rsidRPr="005659F0" w:rsidRDefault="00800EBF">
      <w:pPr>
        <w:pStyle w:val="CM100"/>
        <w:spacing w:after="0"/>
        <w:ind w:firstLine="3525"/>
        <w:rPr>
          <w:rFonts w:ascii="Tw Cen MT" w:hAnsi="Tw Cen MT" w:cs="BrowalliaUPC"/>
          <w:b/>
          <w:bCs/>
          <w:sz w:val="22"/>
          <w:szCs w:val="22"/>
        </w:rPr>
      </w:pPr>
    </w:p>
    <w:p w:rsidR="0073586F" w:rsidRDefault="0073586F" w:rsidP="0073586F">
      <w:pPr>
        <w:pStyle w:val="Default"/>
        <w:rPr>
          <w:rFonts w:ascii="Tw Cen MT" w:hAnsi="Tw Cen MT"/>
          <w:sz w:val="22"/>
          <w:szCs w:val="22"/>
        </w:rPr>
      </w:pPr>
    </w:p>
    <w:p w:rsidR="0076542F" w:rsidRDefault="0076542F" w:rsidP="0073586F">
      <w:pPr>
        <w:pStyle w:val="Default"/>
        <w:rPr>
          <w:rFonts w:ascii="Tw Cen MT" w:hAnsi="Tw Cen MT"/>
          <w:sz w:val="22"/>
          <w:szCs w:val="22"/>
        </w:rPr>
      </w:pPr>
    </w:p>
    <w:p w:rsidR="0076542F" w:rsidRPr="005659F0" w:rsidRDefault="0076542F" w:rsidP="0073586F">
      <w:pPr>
        <w:pStyle w:val="Default"/>
        <w:rPr>
          <w:rFonts w:ascii="Tw Cen MT" w:hAnsi="Tw Cen MT"/>
          <w:sz w:val="22"/>
          <w:szCs w:val="22"/>
        </w:rPr>
      </w:pPr>
    </w:p>
    <w:p w:rsidR="008178D2" w:rsidRPr="005659F0" w:rsidRDefault="008178D2" w:rsidP="0073586F">
      <w:pPr>
        <w:pStyle w:val="Default"/>
        <w:rPr>
          <w:rFonts w:ascii="Tw Cen MT" w:hAnsi="Tw Cen MT"/>
          <w:sz w:val="22"/>
          <w:szCs w:val="22"/>
        </w:rPr>
      </w:pPr>
    </w:p>
    <w:p w:rsidR="00A65FDF" w:rsidRPr="005659F0" w:rsidRDefault="00A65FDF" w:rsidP="0073586F">
      <w:pPr>
        <w:pStyle w:val="Default"/>
        <w:rPr>
          <w:rFonts w:ascii="Tw Cen MT" w:hAnsi="Tw Cen MT"/>
          <w:sz w:val="22"/>
          <w:szCs w:val="22"/>
        </w:rPr>
      </w:pPr>
    </w:p>
    <w:p w:rsidR="00A65FDF" w:rsidRPr="005659F0" w:rsidRDefault="00A65FDF" w:rsidP="0073586F">
      <w:pPr>
        <w:pStyle w:val="Default"/>
        <w:rPr>
          <w:rFonts w:ascii="Tw Cen MT" w:hAnsi="Tw Cen MT"/>
          <w:sz w:val="22"/>
          <w:szCs w:val="22"/>
        </w:rPr>
      </w:pPr>
    </w:p>
    <w:p w:rsidR="00800EBF" w:rsidRPr="005659F0" w:rsidRDefault="00800EBF">
      <w:pPr>
        <w:pStyle w:val="CM100"/>
        <w:spacing w:after="0"/>
        <w:ind w:firstLine="3525"/>
        <w:rPr>
          <w:rFonts w:ascii="Tw Cen MT" w:hAnsi="Tw Cen MT" w:cs="BrowalliaUPC"/>
          <w:b/>
          <w:bCs/>
          <w:sz w:val="22"/>
          <w:szCs w:val="22"/>
        </w:rPr>
      </w:pPr>
    </w:p>
    <w:p w:rsidR="00A13CA3" w:rsidRPr="005659F0" w:rsidRDefault="00A13CA3" w:rsidP="00A13CA3">
      <w:pPr>
        <w:pStyle w:val="CM100"/>
        <w:spacing w:after="0"/>
        <w:ind w:firstLine="3525"/>
        <w:rPr>
          <w:rFonts w:ascii="Tw Cen MT" w:hAnsi="Tw Cen MT" w:cs="BrowalliaUPC"/>
          <w:b/>
          <w:bCs/>
          <w:sz w:val="22"/>
          <w:szCs w:val="22"/>
        </w:rPr>
      </w:pPr>
      <w:r w:rsidRPr="005659F0">
        <w:rPr>
          <w:rFonts w:ascii="Tw Cen MT" w:hAnsi="Tw Cen MT" w:cs="BrowalliaUPC"/>
          <w:b/>
          <w:bCs/>
          <w:sz w:val="22"/>
          <w:szCs w:val="22"/>
        </w:rPr>
        <w:lastRenderedPageBreak/>
        <w:t xml:space="preserve">JOB DESCRIPTION </w:t>
      </w:r>
    </w:p>
    <w:p w:rsidR="00A13CA3" w:rsidRPr="005659F0" w:rsidRDefault="00A13CA3" w:rsidP="00A13CA3">
      <w:pPr>
        <w:pStyle w:val="Default"/>
        <w:rPr>
          <w:rFonts w:ascii="Tw Cen MT" w:hAnsi="Tw Cen MT" w:cs="BrowalliaUPC"/>
          <w:sz w:val="22"/>
          <w:szCs w:val="22"/>
        </w:rPr>
      </w:pPr>
    </w:p>
    <w:p w:rsidR="00A13CA3" w:rsidRPr="005659F0" w:rsidRDefault="00A13CA3" w:rsidP="00071946">
      <w:pPr>
        <w:pStyle w:val="CM89"/>
        <w:spacing w:after="0"/>
        <w:rPr>
          <w:rFonts w:ascii="Tw Cen MT" w:hAnsi="Tw Cen MT" w:cs="BrowalliaUPC"/>
          <w:b/>
          <w:bCs/>
          <w:sz w:val="22"/>
          <w:szCs w:val="22"/>
        </w:rPr>
      </w:pPr>
      <w:r w:rsidRPr="005659F0">
        <w:rPr>
          <w:rFonts w:ascii="Tw Cen MT" w:hAnsi="Tw Cen MT" w:cs="BrowalliaUPC"/>
          <w:b/>
          <w:bCs/>
          <w:sz w:val="22"/>
          <w:szCs w:val="22"/>
        </w:rPr>
        <w:t xml:space="preserve">CORNBELT EDUCATIONAL COOPERATIVE </w:t>
      </w:r>
    </w:p>
    <w:p w:rsidR="00917E62" w:rsidRPr="005659F0" w:rsidRDefault="00917E62" w:rsidP="00071946">
      <w:pPr>
        <w:pStyle w:val="CM89"/>
        <w:spacing w:after="0"/>
        <w:ind w:left="3600" w:hanging="3600"/>
        <w:rPr>
          <w:rFonts w:ascii="Tw Cen MT" w:hAnsi="Tw Cen MT" w:cs="BrowalliaUPC"/>
          <w:b/>
          <w:bCs/>
          <w:sz w:val="22"/>
          <w:szCs w:val="22"/>
        </w:rPr>
      </w:pPr>
    </w:p>
    <w:p w:rsidR="00A13CA3" w:rsidRPr="005659F0" w:rsidRDefault="00A13CA3" w:rsidP="00071946">
      <w:pPr>
        <w:pStyle w:val="CM89"/>
        <w:spacing w:after="0"/>
        <w:ind w:left="3600" w:hanging="3600"/>
        <w:rPr>
          <w:rFonts w:ascii="Tw Cen MT" w:hAnsi="Tw Cen MT" w:cs="BrowalliaUPC"/>
          <w:b/>
          <w:bCs/>
          <w:sz w:val="22"/>
          <w:szCs w:val="22"/>
        </w:rPr>
      </w:pPr>
      <w:r w:rsidRPr="005659F0">
        <w:rPr>
          <w:rFonts w:ascii="Tw Cen MT" w:hAnsi="Tw Cen MT" w:cs="BrowalliaUPC"/>
          <w:b/>
          <w:bCs/>
          <w:sz w:val="22"/>
          <w:szCs w:val="22"/>
        </w:rPr>
        <w:t xml:space="preserve">JOB TITLE: </w:t>
      </w:r>
      <w:r w:rsidRPr="005659F0">
        <w:rPr>
          <w:rFonts w:ascii="Tw Cen MT" w:hAnsi="Tw Cen MT" w:cs="BrowalliaUPC"/>
          <w:b/>
          <w:bCs/>
          <w:sz w:val="22"/>
          <w:szCs w:val="22"/>
        </w:rPr>
        <w:tab/>
        <w:t xml:space="preserve">EDUCATION ASSISTANT </w:t>
      </w:r>
      <w:r w:rsidR="00D10CC8" w:rsidRPr="005659F0">
        <w:rPr>
          <w:rFonts w:ascii="Tw Cen MT" w:hAnsi="Tw Cen MT" w:cs="BrowalliaUPC"/>
          <w:b/>
          <w:bCs/>
          <w:sz w:val="22"/>
          <w:szCs w:val="22"/>
        </w:rPr>
        <w:t>(K-12) AND</w:t>
      </w:r>
    </w:p>
    <w:p w:rsidR="00A13CA3" w:rsidRPr="005659F0" w:rsidRDefault="00A13CA3" w:rsidP="00071946">
      <w:pPr>
        <w:pStyle w:val="CM89"/>
        <w:spacing w:after="0"/>
        <w:ind w:left="3600"/>
        <w:rPr>
          <w:rFonts w:ascii="Tw Cen MT" w:hAnsi="Tw Cen MT" w:cs="BrowalliaUPC"/>
          <w:b/>
          <w:bCs/>
          <w:sz w:val="22"/>
          <w:szCs w:val="22"/>
        </w:rPr>
      </w:pPr>
      <w:r w:rsidRPr="005659F0">
        <w:rPr>
          <w:rFonts w:ascii="Tw Cen MT" w:hAnsi="Tw Cen MT" w:cs="BrowalliaUPC"/>
          <w:b/>
          <w:bCs/>
          <w:sz w:val="22"/>
          <w:szCs w:val="22"/>
        </w:rPr>
        <w:t xml:space="preserve">EDUCATIONAL ASSISTANT EARLY CHILDHOOD </w:t>
      </w:r>
    </w:p>
    <w:p w:rsidR="0073586F" w:rsidRPr="005659F0" w:rsidRDefault="0073586F" w:rsidP="0073586F">
      <w:pPr>
        <w:pStyle w:val="Default"/>
        <w:rPr>
          <w:rFonts w:ascii="Tw Cen MT" w:hAnsi="Tw Cen MT"/>
          <w:sz w:val="22"/>
          <w:szCs w:val="22"/>
        </w:rPr>
      </w:pPr>
    </w:p>
    <w:p w:rsidR="00A13CA3" w:rsidRPr="005659F0" w:rsidRDefault="00A13CA3" w:rsidP="00A13CA3">
      <w:pPr>
        <w:pStyle w:val="CM89"/>
        <w:spacing w:after="0"/>
        <w:rPr>
          <w:rFonts w:ascii="Tw Cen MT" w:hAnsi="Tw Cen MT" w:cs="BrowalliaUPC"/>
          <w:b/>
          <w:bCs/>
          <w:sz w:val="22"/>
          <w:szCs w:val="22"/>
        </w:rPr>
      </w:pPr>
      <w:r w:rsidRPr="005659F0">
        <w:rPr>
          <w:rFonts w:ascii="Tw Cen MT" w:hAnsi="Tw Cen MT" w:cs="BrowalliaUPC"/>
          <w:b/>
          <w:bCs/>
          <w:sz w:val="22"/>
          <w:szCs w:val="22"/>
        </w:rPr>
        <w:t xml:space="preserve">REQUIREMENTS:  </w:t>
      </w:r>
    </w:p>
    <w:p w:rsidR="00917E62" w:rsidRPr="005659F0" w:rsidRDefault="00917E62" w:rsidP="00917E62">
      <w:pPr>
        <w:pStyle w:val="Default"/>
        <w:rPr>
          <w:rFonts w:ascii="Tw Cen MT" w:hAnsi="Tw Cen MT"/>
          <w:sz w:val="22"/>
          <w:szCs w:val="22"/>
        </w:rPr>
      </w:pPr>
    </w:p>
    <w:p w:rsidR="00A13CA3" w:rsidRPr="005659F0" w:rsidRDefault="00A13CA3" w:rsidP="00A13CA3">
      <w:pPr>
        <w:pStyle w:val="CM91"/>
        <w:spacing w:after="0"/>
        <w:ind w:left="3598" w:hanging="3597"/>
        <w:rPr>
          <w:rFonts w:ascii="Tw Cen MT" w:hAnsi="Tw Cen MT" w:cs="BrowalliaUPC"/>
          <w:sz w:val="22"/>
          <w:szCs w:val="22"/>
        </w:rPr>
      </w:pPr>
      <w:r w:rsidRPr="005659F0">
        <w:rPr>
          <w:rFonts w:ascii="Tw Cen MT" w:hAnsi="Tw Cen MT" w:cs="BrowalliaUPC"/>
          <w:b/>
          <w:bCs/>
          <w:sz w:val="22"/>
          <w:szCs w:val="22"/>
        </w:rPr>
        <w:t xml:space="preserve">A. </w:t>
      </w:r>
      <w:r w:rsidR="00917E62" w:rsidRPr="005659F0">
        <w:rPr>
          <w:rFonts w:ascii="Tw Cen MT" w:hAnsi="Tw Cen MT" w:cs="BrowalliaUPC"/>
          <w:b/>
          <w:bCs/>
          <w:sz w:val="22"/>
          <w:szCs w:val="22"/>
        </w:rPr>
        <w:tab/>
      </w:r>
      <w:r w:rsidRPr="005659F0">
        <w:rPr>
          <w:rFonts w:ascii="Tw Cen MT" w:hAnsi="Tw Cen MT" w:cs="BrowalliaUPC"/>
          <w:b/>
          <w:bCs/>
          <w:sz w:val="22"/>
          <w:szCs w:val="22"/>
        </w:rPr>
        <w:t>Education Level</w:t>
      </w:r>
      <w:r w:rsidRPr="005659F0">
        <w:rPr>
          <w:rFonts w:ascii="Tw Cen MT" w:hAnsi="Tw Cen MT" w:cs="BrowalliaUPC"/>
          <w:b/>
          <w:sz w:val="22"/>
          <w:szCs w:val="22"/>
        </w:rPr>
        <w:t>:</w:t>
      </w:r>
      <w:r w:rsidR="00917E62" w:rsidRPr="005659F0">
        <w:rPr>
          <w:rFonts w:ascii="Tw Cen MT" w:hAnsi="Tw Cen MT" w:cs="BrowalliaUPC"/>
          <w:sz w:val="22"/>
          <w:szCs w:val="22"/>
        </w:rPr>
        <w:t xml:space="preserve"> </w:t>
      </w:r>
      <w:r w:rsidRPr="005659F0">
        <w:rPr>
          <w:rFonts w:ascii="Tw Cen MT" w:hAnsi="Tw Cen MT" w:cs="BrowalliaUPC"/>
          <w:sz w:val="22"/>
          <w:szCs w:val="22"/>
        </w:rPr>
        <w:t xml:space="preserve">High school diploma and Praxis Certified or an </w:t>
      </w:r>
      <w:r w:rsidR="0012443B" w:rsidRPr="005659F0">
        <w:rPr>
          <w:rFonts w:ascii="Tw Cen MT" w:hAnsi="Tw Cen MT" w:cs="BrowalliaUPC"/>
          <w:sz w:val="22"/>
          <w:szCs w:val="22"/>
        </w:rPr>
        <w:t>Associate’s</w:t>
      </w:r>
      <w:r w:rsidRPr="005659F0">
        <w:rPr>
          <w:rFonts w:ascii="Tw Cen MT" w:hAnsi="Tw Cen MT" w:cs="BrowalliaUPC"/>
          <w:sz w:val="22"/>
          <w:szCs w:val="22"/>
        </w:rPr>
        <w:t xml:space="preserve"> degree. </w:t>
      </w:r>
    </w:p>
    <w:p w:rsidR="00A13CA3" w:rsidRPr="005659F0" w:rsidRDefault="00A13CA3" w:rsidP="00A13CA3">
      <w:pPr>
        <w:pStyle w:val="Default"/>
        <w:rPr>
          <w:rFonts w:ascii="Tw Cen MT" w:hAnsi="Tw Cen MT" w:cs="BrowalliaUPC"/>
          <w:sz w:val="22"/>
          <w:szCs w:val="22"/>
        </w:rPr>
      </w:pPr>
    </w:p>
    <w:p w:rsidR="00A13CA3" w:rsidRPr="005659F0" w:rsidRDefault="00A13CA3" w:rsidP="00071946">
      <w:pPr>
        <w:pStyle w:val="CM89"/>
        <w:spacing w:after="0"/>
        <w:ind w:left="3600" w:hanging="3600"/>
        <w:rPr>
          <w:rFonts w:ascii="Tw Cen MT" w:hAnsi="Tw Cen MT" w:cs="BrowalliaUPC"/>
          <w:sz w:val="22"/>
          <w:szCs w:val="22"/>
        </w:rPr>
      </w:pPr>
      <w:r w:rsidRPr="005659F0">
        <w:rPr>
          <w:rFonts w:ascii="Tw Cen MT" w:hAnsi="Tw Cen MT" w:cs="BrowalliaUPC"/>
          <w:b/>
          <w:bCs/>
          <w:sz w:val="22"/>
          <w:szCs w:val="22"/>
        </w:rPr>
        <w:t xml:space="preserve">B. </w:t>
      </w:r>
      <w:r w:rsidRPr="005659F0">
        <w:rPr>
          <w:rFonts w:ascii="Tw Cen MT" w:hAnsi="Tw Cen MT" w:cs="BrowalliaUPC"/>
          <w:b/>
          <w:bCs/>
          <w:sz w:val="22"/>
          <w:szCs w:val="22"/>
        </w:rPr>
        <w:tab/>
        <w:t xml:space="preserve">Experience Desired: </w:t>
      </w:r>
      <w:r w:rsidRPr="005659F0">
        <w:rPr>
          <w:rFonts w:ascii="Tw Cen MT" w:hAnsi="Tw Cen MT" w:cs="BrowalliaUPC"/>
          <w:sz w:val="22"/>
          <w:szCs w:val="22"/>
        </w:rPr>
        <w:t xml:space="preserve">Previous work in a school setting or day care is desired. </w:t>
      </w:r>
    </w:p>
    <w:p w:rsidR="00A13CA3" w:rsidRPr="005659F0" w:rsidRDefault="00A13CA3" w:rsidP="00A13CA3">
      <w:pPr>
        <w:pStyle w:val="Default"/>
        <w:rPr>
          <w:rFonts w:ascii="Tw Cen MT" w:hAnsi="Tw Cen MT" w:cs="BrowalliaUPC"/>
          <w:sz w:val="22"/>
          <w:szCs w:val="22"/>
        </w:rPr>
      </w:pPr>
    </w:p>
    <w:p w:rsidR="00A13CA3" w:rsidRPr="005659F0" w:rsidRDefault="00A13CA3" w:rsidP="00A13CA3">
      <w:pPr>
        <w:pStyle w:val="CM89"/>
        <w:spacing w:after="0"/>
        <w:ind w:left="3598" w:hanging="3597"/>
        <w:rPr>
          <w:rFonts w:ascii="Tw Cen MT" w:hAnsi="Tw Cen MT" w:cs="BrowalliaUPC"/>
          <w:sz w:val="22"/>
          <w:szCs w:val="22"/>
        </w:rPr>
      </w:pPr>
      <w:r w:rsidRPr="005659F0">
        <w:rPr>
          <w:rFonts w:ascii="Tw Cen MT" w:hAnsi="Tw Cen MT" w:cs="BrowalliaUPC"/>
          <w:b/>
          <w:bCs/>
          <w:sz w:val="22"/>
          <w:szCs w:val="22"/>
        </w:rPr>
        <w:t xml:space="preserve">C. </w:t>
      </w:r>
      <w:r w:rsidRPr="005659F0">
        <w:rPr>
          <w:rFonts w:ascii="Tw Cen MT" w:hAnsi="Tw Cen MT" w:cs="BrowalliaUPC"/>
          <w:b/>
          <w:bCs/>
          <w:sz w:val="22"/>
          <w:szCs w:val="22"/>
        </w:rPr>
        <w:tab/>
        <w:t xml:space="preserve">Physical Requirements: </w:t>
      </w:r>
      <w:r w:rsidRPr="005659F0">
        <w:rPr>
          <w:rFonts w:ascii="Tw Cen MT" w:hAnsi="Tw Cen MT" w:cs="BrowalliaUPC"/>
          <w:sz w:val="22"/>
          <w:szCs w:val="22"/>
        </w:rPr>
        <w:t>The position requires good physical skills in hand-eye/mind-eye coordination and hearing. Ability to use wrists, hands and fingers in keyboarding and typing is essential. The ability to effectively communicate verbally and in writing is required. At times the position will require carrying and lifting equipment, filing, stooping, sitting, standing, and walking. Possess the physical ability to perform all the essential functions and duties identified in the job description. The ability to drive a car, van, or mini school bus is required</w:t>
      </w:r>
      <w:r w:rsidR="00D838EC" w:rsidRPr="005659F0">
        <w:rPr>
          <w:rFonts w:ascii="Tw Cen MT" w:hAnsi="Tw Cen MT" w:cs="BrowalliaUPC"/>
          <w:sz w:val="22"/>
          <w:szCs w:val="22"/>
        </w:rPr>
        <w:t xml:space="preserve"> (</w:t>
      </w:r>
      <w:r w:rsidR="00D838EC" w:rsidRPr="005659F0">
        <w:rPr>
          <w:rFonts w:ascii="Tw Cen MT" w:hAnsi="Tw Cen MT" w:cs="BrowalliaUPC"/>
          <w:i/>
          <w:sz w:val="22"/>
          <w:szCs w:val="22"/>
          <w:u w:val="single"/>
        </w:rPr>
        <w:t>not requiring a CDL license</w:t>
      </w:r>
      <w:r w:rsidR="00D838EC" w:rsidRPr="005659F0">
        <w:rPr>
          <w:rFonts w:ascii="Tw Cen MT" w:hAnsi="Tw Cen MT" w:cs="BrowalliaUPC"/>
          <w:i/>
          <w:sz w:val="22"/>
          <w:szCs w:val="22"/>
        </w:rPr>
        <w:t>)</w:t>
      </w:r>
      <w:r w:rsidRPr="005659F0">
        <w:rPr>
          <w:rFonts w:ascii="Tw Cen MT" w:hAnsi="Tw Cen MT" w:cs="BrowalliaUPC"/>
          <w:sz w:val="22"/>
          <w:szCs w:val="22"/>
        </w:rPr>
        <w:t xml:space="preserve">. </w:t>
      </w:r>
    </w:p>
    <w:p w:rsidR="00A13CA3" w:rsidRPr="005659F0" w:rsidRDefault="00A13CA3" w:rsidP="00A13CA3">
      <w:pPr>
        <w:pStyle w:val="Default"/>
        <w:rPr>
          <w:rFonts w:ascii="Tw Cen MT" w:hAnsi="Tw Cen MT" w:cs="BrowalliaUPC"/>
          <w:sz w:val="22"/>
          <w:szCs w:val="22"/>
        </w:rPr>
      </w:pPr>
    </w:p>
    <w:p w:rsidR="00A13CA3" w:rsidRPr="005659F0" w:rsidRDefault="00A13CA3" w:rsidP="00A13CA3">
      <w:pPr>
        <w:pStyle w:val="CM91"/>
        <w:spacing w:after="0"/>
        <w:ind w:left="3598" w:hanging="3597"/>
        <w:rPr>
          <w:rFonts w:ascii="Tw Cen MT" w:hAnsi="Tw Cen MT" w:cs="BrowalliaUPC"/>
          <w:sz w:val="22"/>
          <w:szCs w:val="22"/>
        </w:rPr>
      </w:pPr>
      <w:r w:rsidRPr="005659F0">
        <w:rPr>
          <w:rFonts w:ascii="Tw Cen MT" w:hAnsi="Tw Cen MT" w:cs="BrowalliaUPC"/>
          <w:b/>
          <w:bCs/>
          <w:sz w:val="22"/>
          <w:szCs w:val="22"/>
        </w:rPr>
        <w:t xml:space="preserve">D. </w:t>
      </w:r>
      <w:r w:rsidR="00917E62" w:rsidRPr="005659F0">
        <w:rPr>
          <w:rFonts w:ascii="Tw Cen MT" w:hAnsi="Tw Cen MT" w:cs="BrowalliaUPC"/>
          <w:b/>
          <w:bCs/>
          <w:sz w:val="22"/>
          <w:szCs w:val="22"/>
        </w:rPr>
        <w:tab/>
      </w:r>
      <w:r w:rsidRPr="005659F0">
        <w:rPr>
          <w:rFonts w:ascii="Tw Cen MT" w:hAnsi="Tw Cen MT" w:cs="BrowalliaUPC"/>
          <w:b/>
          <w:bCs/>
          <w:sz w:val="22"/>
          <w:szCs w:val="22"/>
        </w:rPr>
        <w:t>Other Requirements</w:t>
      </w:r>
      <w:r w:rsidR="00917E62" w:rsidRPr="005659F0">
        <w:rPr>
          <w:rFonts w:ascii="Tw Cen MT" w:hAnsi="Tw Cen MT" w:cs="BrowalliaUPC"/>
          <w:sz w:val="22"/>
          <w:szCs w:val="22"/>
        </w:rPr>
        <w:t xml:space="preserve">: </w:t>
      </w:r>
      <w:r w:rsidRPr="005659F0">
        <w:rPr>
          <w:rFonts w:ascii="Tw Cen MT" w:hAnsi="Tw Cen MT" w:cs="BrowalliaUPC"/>
          <w:sz w:val="22"/>
          <w:szCs w:val="22"/>
        </w:rPr>
        <w:t xml:space="preserve">Possess a valid S.D Operators </w:t>
      </w:r>
      <w:r w:rsidR="0012443B" w:rsidRPr="005659F0">
        <w:rPr>
          <w:rFonts w:ascii="Tw Cen MT" w:hAnsi="Tw Cen MT" w:cs="BrowalliaUPC"/>
          <w:sz w:val="22"/>
          <w:szCs w:val="22"/>
        </w:rPr>
        <w:t>Driver’s</w:t>
      </w:r>
      <w:r w:rsidRPr="005659F0">
        <w:rPr>
          <w:rFonts w:ascii="Tw Cen MT" w:hAnsi="Tw Cen MT" w:cs="BrowalliaUPC"/>
          <w:sz w:val="22"/>
          <w:szCs w:val="22"/>
        </w:rPr>
        <w:t xml:space="preserve"> License. Participate in professional development activities and implement training to enhance instructional sk</w:t>
      </w:r>
      <w:r w:rsidR="00917E62" w:rsidRPr="005659F0">
        <w:rPr>
          <w:rFonts w:ascii="Tw Cen MT" w:hAnsi="Tw Cen MT" w:cs="BrowalliaUPC"/>
          <w:sz w:val="22"/>
          <w:szCs w:val="22"/>
        </w:rPr>
        <w:t xml:space="preserve">ills, child behavior management </w:t>
      </w:r>
      <w:r w:rsidRPr="005659F0">
        <w:rPr>
          <w:rFonts w:ascii="Tw Cen MT" w:hAnsi="Tw Cen MT" w:cs="BrowalliaUPC"/>
          <w:sz w:val="22"/>
          <w:szCs w:val="22"/>
        </w:rPr>
        <w:t>strategies, and other educational strategies to improve student performance.</w:t>
      </w:r>
    </w:p>
    <w:p w:rsidR="00A13CA3" w:rsidRPr="005659F0" w:rsidRDefault="00A13CA3" w:rsidP="00A13CA3">
      <w:pPr>
        <w:pStyle w:val="Default"/>
        <w:rPr>
          <w:rFonts w:ascii="Tw Cen MT" w:hAnsi="Tw Cen MT" w:cs="BrowalliaUPC"/>
          <w:sz w:val="22"/>
          <w:szCs w:val="22"/>
        </w:rPr>
      </w:pPr>
    </w:p>
    <w:p w:rsidR="0073586F" w:rsidRPr="005659F0" w:rsidRDefault="0073586F" w:rsidP="00917E62">
      <w:pPr>
        <w:pStyle w:val="CM91"/>
        <w:spacing w:after="0"/>
        <w:ind w:left="3598" w:hanging="3597"/>
        <w:rPr>
          <w:rFonts w:ascii="Tw Cen MT" w:hAnsi="Tw Cen MT" w:cs="BrowalliaUPC"/>
          <w:b/>
          <w:bCs/>
          <w:sz w:val="22"/>
          <w:szCs w:val="22"/>
        </w:rPr>
      </w:pPr>
    </w:p>
    <w:p w:rsidR="00A13CA3" w:rsidRPr="005659F0" w:rsidRDefault="00A13CA3" w:rsidP="00917E62">
      <w:pPr>
        <w:pStyle w:val="CM91"/>
        <w:spacing w:after="0"/>
        <w:ind w:left="3598" w:hanging="3597"/>
        <w:rPr>
          <w:rFonts w:ascii="Tw Cen MT" w:hAnsi="Tw Cen MT" w:cs="BrowalliaUPC"/>
          <w:b/>
          <w:bCs/>
          <w:sz w:val="22"/>
          <w:szCs w:val="22"/>
        </w:rPr>
      </w:pPr>
      <w:r w:rsidRPr="005659F0">
        <w:rPr>
          <w:rFonts w:ascii="Tw Cen MT" w:hAnsi="Tw Cen MT" w:cs="BrowalliaUPC"/>
          <w:b/>
          <w:bCs/>
          <w:sz w:val="22"/>
          <w:szCs w:val="22"/>
        </w:rPr>
        <w:t xml:space="preserve">REPORTS TO: </w:t>
      </w:r>
      <w:r w:rsidRPr="005659F0">
        <w:rPr>
          <w:rFonts w:ascii="Tw Cen MT" w:hAnsi="Tw Cen MT" w:cs="BrowalliaUPC"/>
          <w:b/>
          <w:bCs/>
          <w:sz w:val="22"/>
          <w:szCs w:val="22"/>
        </w:rPr>
        <w:tab/>
      </w:r>
      <w:r w:rsidR="00A65FDF" w:rsidRPr="005659F0">
        <w:rPr>
          <w:rFonts w:ascii="Tw Cen MT" w:hAnsi="Tw Cen MT" w:cs="BrowalliaUPC"/>
          <w:bCs/>
          <w:sz w:val="22"/>
          <w:szCs w:val="22"/>
        </w:rPr>
        <w:t xml:space="preserve">SUPERVISING TEACHER AND </w:t>
      </w:r>
      <w:r w:rsidR="00917E62" w:rsidRPr="005659F0">
        <w:rPr>
          <w:rFonts w:ascii="Tw Cen MT" w:hAnsi="Tw Cen MT" w:cs="BrowalliaUPC"/>
          <w:bCs/>
          <w:sz w:val="22"/>
          <w:szCs w:val="22"/>
        </w:rPr>
        <w:t>PRESCHOOL COORDINATOR</w:t>
      </w:r>
    </w:p>
    <w:p w:rsidR="00917E62" w:rsidRPr="005659F0" w:rsidRDefault="00917E62" w:rsidP="00917E62">
      <w:pPr>
        <w:pStyle w:val="Default"/>
        <w:rPr>
          <w:rFonts w:ascii="Tw Cen MT" w:hAnsi="Tw Cen MT"/>
          <w:sz w:val="22"/>
          <w:szCs w:val="22"/>
        </w:rPr>
      </w:pPr>
    </w:p>
    <w:p w:rsidR="0073586F" w:rsidRPr="005659F0" w:rsidRDefault="0073586F" w:rsidP="00A13CA3">
      <w:pPr>
        <w:pStyle w:val="Default"/>
        <w:ind w:left="4408" w:right="313" w:hanging="4407"/>
        <w:rPr>
          <w:rFonts w:ascii="Tw Cen MT" w:hAnsi="Tw Cen MT" w:cs="BrowalliaUPC"/>
          <w:b/>
          <w:bCs/>
          <w:color w:val="auto"/>
          <w:sz w:val="22"/>
          <w:szCs w:val="22"/>
        </w:rPr>
      </w:pPr>
    </w:p>
    <w:p w:rsidR="00A13CA3" w:rsidRPr="0076542F" w:rsidRDefault="00A13CA3" w:rsidP="00A13CA3">
      <w:pPr>
        <w:pStyle w:val="Default"/>
        <w:ind w:left="4408" w:right="313" w:hanging="4407"/>
        <w:rPr>
          <w:rFonts w:ascii="Tw Cen MT" w:hAnsi="Tw Cen MT" w:cs="BrowalliaUPC"/>
          <w:bCs/>
          <w:sz w:val="22"/>
          <w:szCs w:val="22"/>
        </w:rPr>
      </w:pPr>
      <w:r w:rsidRPr="005659F0">
        <w:rPr>
          <w:rFonts w:ascii="Tw Cen MT" w:hAnsi="Tw Cen MT" w:cs="BrowalliaUPC"/>
          <w:b/>
          <w:bCs/>
          <w:color w:val="auto"/>
          <w:sz w:val="22"/>
          <w:szCs w:val="22"/>
        </w:rPr>
        <w:t>RECEIVES GUIDANCE FROM</w:t>
      </w:r>
      <w:r w:rsidR="00917E62" w:rsidRPr="005659F0">
        <w:rPr>
          <w:rFonts w:ascii="Tw Cen MT" w:hAnsi="Tw Cen MT" w:cs="BrowalliaUPC"/>
          <w:b/>
          <w:bCs/>
          <w:color w:val="auto"/>
          <w:sz w:val="22"/>
          <w:szCs w:val="22"/>
        </w:rPr>
        <w:t>:</w:t>
      </w:r>
      <w:r w:rsidR="00917E62" w:rsidRPr="005659F0">
        <w:rPr>
          <w:rFonts w:ascii="Tw Cen MT" w:hAnsi="Tw Cen MT" w:cs="BrowalliaUPC"/>
          <w:bCs/>
          <w:sz w:val="22"/>
          <w:szCs w:val="22"/>
        </w:rPr>
        <w:t xml:space="preserve">      </w:t>
      </w:r>
      <w:r w:rsidR="00A65FDF" w:rsidRPr="005659F0">
        <w:rPr>
          <w:rFonts w:ascii="Tw Cen MT" w:hAnsi="Tw Cen MT" w:cs="BrowalliaUPC"/>
          <w:bCs/>
          <w:sz w:val="22"/>
          <w:szCs w:val="22"/>
        </w:rPr>
        <w:t xml:space="preserve">  </w:t>
      </w:r>
      <w:r w:rsidR="0076542F">
        <w:rPr>
          <w:rFonts w:ascii="Tw Cen MT" w:hAnsi="Tw Cen MT" w:cs="BrowalliaUPC"/>
          <w:bCs/>
          <w:sz w:val="22"/>
          <w:szCs w:val="22"/>
        </w:rPr>
        <w:t xml:space="preserve">        </w:t>
      </w:r>
      <w:r w:rsidR="00A65FDF" w:rsidRPr="005659F0">
        <w:rPr>
          <w:rFonts w:ascii="Tw Cen MT" w:hAnsi="Tw Cen MT" w:cs="BrowalliaUPC"/>
          <w:bCs/>
          <w:sz w:val="22"/>
          <w:szCs w:val="22"/>
        </w:rPr>
        <w:t>SUPERVISING TEACHER AND PRESCHOOL</w:t>
      </w:r>
      <w:r w:rsidR="0076542F">
        <w:rPr>
          <w:rFonts w:ascii="Tw Cen MT" w:hAnsi="Tw Cen MT" w:cs="BrowalliaUPC"/>
          <w:bCs/>
          <w:sz w:val="22"/>
          <w:szCs w:val="22"/>
        </w:rPr>
        <w:t xml:space="preserve"> </w:t>
      </w:r>
      <w:r w:rsidR="00917E62" w:rsidRPr="005659F0">
        <w:rPr>
          <w:rFonts w:ascii="Tw Cen MT" w:hAnsi="Tw Cen MT" w:cs="BrowalliaUPC"/>
          <w:bCs/>
          <w:sz w:val="22"/>
          <w:szCs w:val="22"/>
        </w:rPr>
        <w:t>COORDINATOR</w:t>
      </w:r>
    </w:p>
    <w:p w:rsidR="00A13CA3" w:rsidRPr="005659F0" w:rsidRDefault="00A13CA3" w:rsidP="00071946">
      <w:pPr>
        <w:pStyle w:val="Default"/>
        <w:ind w:left="4408" w:hanging="4407"/>
        <w:rPr>
          <w:rFonts w:ascii="Tw Cen MT" w:hAnsi="Tw Cen MT" w:cs="BrowalliaUPC"/>
          <w:color w:val="auto"/>
          <w:sz w:val="22"/>
          <w:szCs w:val="22"/>
        </w:rPr>
      </w:pPr>
      <w:r w:rsidRPr="005659F0">
        <w:rPr>
          <w:rFonts w:ascii="Tw Cen MT" w:hAnsi="Tw Cen MT" w:cs="BrowalliaUPC"/>
          <w:b/>
          <w:bCs/>
          <w:color w:val="auto"/>
          <w:sz w:val="22"/>
          <w:szCs w:val="22"/>
        </w:rPr>
        <w:t xml:space="preserve">                                                </w:t>
      </w:r>
    </w:p>
    <w:p w:rsidR="00917E62" w:rsidRPr="005659F0" w:rsidRDefault="00917E62" w:rsidP="00A13CA3">
      <w:pPr>
        <w:pStyle w:val="Default"/>
        <w:ind w:left="4408" w:right="313" w:hanging="4407"/>
        <w:rPr>
          <w:rFonts w:ascii="Tw Cen MT" w:hAnsi="Tw Cen MT" w:cs="BrowalliaUPC"/>
          <w:color w:val="auto"/>
          <w:sz w:val="22"/>
          <w:szCs w:val="22"/>
        </w:rPr>
      </w:pPr>
    </w:p>
    <w:p w:rsidR="00917E62" w:rsidRPr="005659F0" w:rsidRDefault="00917E62" w:rsidP="00A13CA3">
      <w:pPr>
        <w:pStyle w:val="Default"/>
        <w:ind w:left="4408" w:right="313" w:hanging="4407"/>
        <w:rPr>
          <w:rFonts w:ascii="Tw Cen MT" w:hAnsi="Tw Cen MT" w:cs="BrowalliaUPC"/>
          <w:color w:val="auto"/>
          <w:sz w:val="22"/>
          <w:szCs w:val="22"/>
        </w:rPr>
      </w:pPr>
    </w:p>
    <w:p w:rsidR="00917E62" w:rsidRPr="005659F0" w:rsidRDefault="00917E62" w:rsidP="00071946">
      <w:pPr>
        <w:pStyle w:val="Default"/>
        <w:ind w:left="4408" w:hanging="4407"/>
        <w:rPr>
          <w:rFonts w:ascii="Tw Cen MT" w:hAnsi="Tw Cen MT" w:cs="BrowalliaUPC"/>
          <w:color w:val="auto"/>
          <w:sz w:val="22"/>
          <w:szCs w:val="22"/>
        </w:rPr>
      </w:pPr>
    </w:p>
    <w:p w:rsidR="00917E62" w:rsidRPr="005659F0" w:rsidRDefault="00917E62" w:rsidP="00071946">
      <w:pPr>
        <w:pStyle w:val="Default"/>
        <w:ind w:left="4408" w:hanging="4407"/>
        <w:rPr>
          <w:rFonts w:ascii="Tw Cen MT" w:hAnsi="Tw Cen MT" w:cs="BrowalliaUPC"/>
          <w:color w:val="auto"/>
          <w:sz w:val="22"/>
          <w:szCs w:val="22"/>
        </w:rPr>
      </w:pPr>
    </w:p>
    <w:p w:rsidR="00917E62" w:rsidRPr="005659F0" w:rsidRDefault="00917E62" w:rsidP="00071946">
      <w:pPr>
        <w:pStyle w:val="Default"/>
        <w:ind w:left="4408" w:hanging="4407"/>
        <w:rPr>
          <w:rFonts w:ascii="Tw Cen MT" w:hAnsi="Tw Cen MT" w:cs="BrowalliaUPC"/>
          <w:color w:val="auto"/>
          <w:sz w:val="22"/>
          <w:szCs w:val="22"/>
        </w:rPr>
      </w:pPr>
    </w:p>
    <w:p w:rsidR="00917E62" w:rsidRPr="005659F0" w:rsidRDefault="00917E62" w:rsidP="00071946">
      <w:pPr>
        <w:pStyle w:val="Default"/>
        <w:ind w:left="4408" w:hanging="4407"/>
        <w:rPr>
          <w:rFonts w:ascii="Tw Cen MT" w:hAnsi="Tw Cen MT" w:cs="BrowalliaUPC"/>
          <w:color w:val="auto"/>
          <w:sz w:val="22"/>
          <w:szCs w:val="22"/>
        </w:rPr>
      </w:pPr>
    </w:p>
    <w:p w:rsidR="00A65FDF" w:rsidRPr="005659F0" w:rsidRDefault="00A65FDF" w:rsidP="00071946">
      <w:pPr>
        <w:pStyle w:val="CM7"/>
        <w:jc w:val="center"/>
        <w:rPr>
          <w:rFonts w:ascii="Tw Cen MT" w:hAnsi="Tw Cen MT" w:cs="BrowalliaUPC"/>
          <w:sz w:val="22"/>
          <w:szCs w:val="22"/>
        </w:rPr>
      </w:pPr>
    </w:p>
    <w:p w:rsidR="00A65FDF" w:rsidRPr="005659F0" w:rsidRDefault="00A65FDF" w:rsidP="00A13CA3">
      <w:pPr>
        <w:pStyle w:val="CM7"/>
        <w:jc w:val="center"/>
        <w:rPr>
          <w:rFonts w:ascii="Tw Cen MT" w:hAnsi="Tw Cen MT" w:cs="BrowalliaUPC"/>
          <w:sz w:val="22"/>
          <w:szCs w:val="22"/>
        </w:rPr>
      </w:pPr>
    </w:p>
    <w:p w:rsidR="00A65FDF" w:rsidRPr="005659F0" w:rsidRDefault="00A65FDF" w:rsidP="00A13CA3">
      <w:pPr>
        <w:pStyle w:val="CM7"/>
        <w:jc w:val="center"/>
        <w:rPr>
          <w:rFonts w:ascii="Tw Cen MT" w:hAnsi="Tw Cen MT" w:cs="BrowalliaUPC"/>
          <w:sz w:val="22"/>
          <w:szCs w:val="22"/>
        </w:rPr>
      </w:pPr>
    </w:p>
    <w:p w:rsidR="00A13CA3" w:rsidRDefault="00A13CA3" w:rsidP="00A13CA3">
      <w:pPr>
        <w:pStyle w:val="CM7"/>
        <w:jc w:val="center"/>
        <w:rPr>
          <w:rFonts w:ascii="Tw Cen MT" w:hAnsi="Tw Cen MT" w:cs="BrowalliaUPC"/>
          <w:sz w:val="22"/>
          <w:szCs w:val="22"/>
        </w:rPr>
      </w:pPr>
      <w:r w:rsidRPr="005659F0">
        <w:rPr>
          <w:rFonts w:ascii="Tw Cen MT" w:hAnsi="Tw Cen MT" w:cs="BrowalliaUPC"/>
          <w:sz w:val="22"/>
          <w:szCs w:val="22"/>
        </w:rPr>
        <w:br/>
      </w:r>
    </w:p>
    <w:p w:rsidR="0076542F" w:rsidRDefault="0076542F" w:rsidP="0076542F">
      <w:pPr>
        <w:pStyle w:val="Default"/>
      </w:pPr>
    </w:p>
    <w:p w:rsidR="0076542F" w:rsidRDefault="0076542F" w:rsidP="0076542F">
      <w:pPr>
        <w:pStyle w:val="Default"/>
      </w:pPr>
    </w:p>
    <w:p w:rsidR="0076542F" w:rsidRPr="0076542F" w:rsidRDefault="0076542F" w:rsidP="0076542F">
      <w:pPr>
        <w:pStyle w:val="Default"/>
      </w:pPr>
    </w:p>
    <w:p w:rsidR="00A13CA3" w:rsidRPr="005659F0" w:rsidRDefault="00A13CA3" w:rsidP="00A13CA3">
      <w:pPr>
        <w:pStyle w:val="CM60"/>
        <w:jc w:val="both"/>
        <w:rPr>
          <w:rFonts w:ascii="Tw Cen MT" w:hAnsi="Tw Cen MT" w:cs="BrowalliaUPC"/>
          <w:b/>
          <w:bCs/>
          <w:sz w:val="22"/>
          <w:szCs w:val="22"/>
        </w:rPr>
      </w:pPr>
    </w:p>
    <w:p w:rsidR="00A13CA3" w:rsidRPr="005659F0" w:rsidRDefault="00A13CA3" w:rsidP="00A13CA3">
      <w:pPr>
        <w:pStyle w:val="CM60"/>
        <w:jc w:val="both"/>
        <w:rPr>
          <w:rFonts w:ascii="Tw Cen MT" w:hAnsi="Tw Cen MT" w:cs="BrowalliaUPC"/>
          <w:b/>
          <w:bCs/>
          <w:sz w:val="22"/>
          <w:szCs w:val="22"/>
        </w:rPr>
      </w:pPr>
    </w:p>
    <w:p w:rsidR="0073586F" w:rsidRPr="005659F0" w:rsidRDefault="0073586F" w:rsidP="0073586F">
      <w:pPr>
        <w:pStyle w:val="CM2"/>
        <w:spacing w:line="240" w:lineRule="auto"/>
        <w:rPr>
          <w:rFonts w:ascii="Tw Cen MT" w:hAnsi="Tw Cen MT" w:cs="BrowalliaUPC"/>
          <w:b/>
          <w:bCs/>
          <w:sz w:val="22"/>
          <w:szCs w:val="22"/>
        </w:rPr>
      </w:pPr>
      <w:r w:rsidRPr="005659F0">
        <w:rPr>
          <w:rFonts w:ascii="Tw Cen MT" w:hAnsi="Tw Cen MT" w:cs="BrowalliaUPC"/>
          <w:b/>
          <w:bCs/>
          <w:sz w:val="22"/>
          <w:szCs w:val="22"/>
        </w:rPr>
        <w:lastRenderedPageBreak/>
        <w:t xml:space="preserve">ESSENTIAL FUNCTIONS AND DUTIES: </w:t>
      </w:r>
    </w:p>
    <w:p w:rsidR="00A13CA3" w:rsidRPr="005659F0" w:rsidRDefault="00A13CA3" w:rsidP="00A13CA3">
      <w:pPr>
        <w:pStyle w:val="Default"/>
        <w:rPr>
          <w:rFonts w:ascii="Tw Cen MT" w:hAnsi="Tw Cen MT" w:cs="BrowalliaUPC"/>
          <w:sz w:val="22"/>
          <w:szCs w:val="22"/>
        </w:rPr>
      </w:pPr>
    </w:p>
    <w:p w:rsidR="00A13CA3" w:rsidRPr="005659F0" w:rsidRDefault="00A13CA3" w:rsidP="0071292F">
      <w:pPr>
        <w:pStyle w:val="Default"/>
        <w:numPr>
          <w:ilvl w:val="0"/>
          <w:numId w:val="59"/>
        </w:numPr>
        <w:rPr>
          <w:rFonts w:ascii="Tw Cen MT" w:hAnsi="Tw Cen MT" w:cs="BrowalliaUPC"/>
          <w:color w:val="auto"/>
          <w:sz w:val="22"/>
          <w:szCs w:val="22"/>
        </w:rPr>
      </w:pPr>
      <w:r w:rsidRPr="005659F0">
        <w:rPr>
          <w:rFonts w:ascii="Tw Cen MT" w:hAnsi="Tw Cen MT" w:cs="BrowalliaUPC"/>
          <w:color w:val="auto"/>
          <w:sz w:val="22"/>
          <w:szCs w:val="22"/>
        </w:rPr>
        <w:t xml:space="preserve">Demonstrate good work attendance and work characteristics. </w:t>
      </w:r>
    </w:p>
    <w:p w:rsidR="00A13CA3" w:rsidRPr="005659F0" w:rsidRDefault="00A13CA3" w:rsidP="00A13CA3">
      <w:pPr>
        <w:pStyle w:val="Default"/>
        <w:rPr>
          <w:rFonts w:ascii="Tw Cen MT" w:hAnsi="Tw Cen MT" w:cs="BrowalliaUPC"/>
          <w:color w:val="auto"/>
          <w:sz w:val="22"/>
          <w:szCs w:val="22"/>
        </w:rPr>
      </w:pPr>
    </w:p>
    <w:p w:rsidR="00A13CA3" w:rsidRPr="005659F0" w:rsidRDefault="00A13CA3" w:rsidP="0071292F">
      <w:pPr>
        <w:pStyle w:val="Default"/>
        <w:numPr>
          <w:ilvl w:val="0"/>
          <w:numId w:val="59"/>
        </w:numPr>
        <w:rPr>
          <w:rFonts w:ascii="Tw Cen MT" w:hAnsi="Tw Cen MT" w:cs="BrowalliaUPC"/>
          <w:color w:val="auto"/>
          <w:sz w:val="22"/>
          <w:szCs w:val="22"/>
        </w:rPr>
      </w:pPr>
      <w:r w:rsidRPr="005659F0">
        <w:rPr>
          <w:rFonts w:ascii="Tw Cen MT" w:hAnsi="Tw Cen MT" w:cs="BrowalliaUPC"/>
          <w:color w:val="auto"/>
          <w:sz w:val="22"/>
          <w:szCs w:val="22"/>
        </w:rPr>
        <w:t xml:space="preserve">Ability to follow oral directions and written plans. </w:t>
      </w:r>
    </w:p>
    <w:p w:rsidR="00A13CA3" w:rsidRPr="005659F0" w:rsidRDefault="00A13CA3" w:rsidP="00A13CA3">
      <w:pPr>
        <w:pStyle w:val="Default"/>
        <w:rPr>
          <w:rFonts w:ascii="Tw Cen MT" w:hAnsi="Tw Cen MT" w:cs="BrowalliaUPC"/>
          <w:color w:val="auto"/>
          <w:sz w:val="22"/>
          <w:szCs w:val="22"/>
        </w:rPr>
      </w:pPr>
    </w:p>
    <w:p w:rsidR="00A13CA3" w:rsidRPr="005659F0" w:rsidRDefault="00A13CA3" w:rsidP="0071292F">
      <w:pPr>
        <w:pStyle w:val="Default"/>
        <w:numPr>
          <w:ilvl w:val="0"/>
          <w:numId w:val="59"/>
        </w:numPr>
        <w:rPr>
          <w:rFonts w:ascii="Tw Cen MT" w:hAnsi="Tw Cen MT" w:cs="BrowalliaUPC"/>
          <w:color w:val="auto"/>
          <w:sz w:val="22"/>
          <w:szCs w:val="22"/>
        </w:rPr>
      </w:pPr>
      <w:r w:rsidRPr="005659F0">
        <w:rPr>
          <w:rFonts w:ascii="Tw Cen MT" w:hAnsi="Tw Cen MT" w:cs="BrowalliaUPC"/>
          <w:color w:val="auto"/>
          <w:sz w:val="22"/>
          <w:szCs w:val="22"/>
        </w:rPr>
        <w:t xml:space="preserve">Ability to communicate clearly with adults and children. </w:t>
      </w:r>
    </w:p>
    <w:p w:rsidR="00A13CA3" w:rsidRPr="005659F0" w:rsidRDefault="00A13CA3" w:rsidP="00A13CA3">
      <w:pPr>
        <w:pStyle w:val="Default"/>
        <w:rPr>
          <w:rFonts w:ascii="Tw Cen MT" w:hAnsi="Tw Cen MT" w:cs="BrowalliaUPC"/>
          <w:color w:val="auto"/>
          <w:sz w:val="22"/>
          <w:szCs w:val="22"/>
        </w:rPr>
      </w:pPr>
    </w:p>
    <w:p w:rsidR="00A13CA3" w:rsidRPr="005659F0" w:rsidRDefault="00A13CA3" w:rsidP="0071292F">
      <w:pPr>
        <w:pStyle w:val="Default"/>
        <w:numPr>
          <w:ilvl w:val="0"/>
          <w:numId w:val="59"/>
        </w:numPr>
        <w:rPr>
          <w:rFonts w:ascii="Tw Cen MT" w:hAnsi="Tw Cen MT" w:cs="BrowalliaUPC"/>
          <w:color w:val="auto"/>
          <w:sz w:val="22"/>
          <w:szCs w:val="22"/>
        </w:rPr>
      </w:pPr>
      <w:r w:rsidRPr="005659F0">
        <w:rPr>
          <w:rFonts w:ascii="Tw Cen MT" w:hAnsi="Tw Cen MT" w:cs="BrowalliaUPC"/>
          <w:color w:val="auto"/>
          <w:sz w:val="22"/>
          <w:szCs w:val="22"/>
        </w:rPr>
        <w:t xml:space="preserve">Ability to work in a team setting and be flexible regarding assignments. </w:t>
      </w:r>
    </w:p>
    <w:p w:rsidR="00A13CA3" w:rsidRPr="005659F0" w:rsidRDefault="00A13CA3" w:rsidP="00A13CA3">
      <w:pPr>
        <w:pStyle w:val="Default"/>
        <w:rPr>
          <w:rFonts w:ascii="Tw Cen MT" w:hAnsi="Tw Cen MT" w:cs="BrowalliaUPC"/>
          <w:color w:val="auto"/>
          <w:sz w:val="22"/>
          <w:szCs w:val="22"/>
        </w:rPr>
      </w:pPr>
    </w:p>
    <w:p w:rsidR="00A13CA3" w:rsidRPr="005659F0" w:rsidRDefault="00A13CA3" w:rsidP="0071292F">
      <w:pPr>
        <w:pStyle w:val="Default"/>
        <w:numPr>
          <w:ilvl w:val="0"/>
          <w:numId w:val="59"/>
        </w:numPr>
        <w:rPr>
          <w:rFonts w:ascii="Tw Cen MT" w:hAnsi="Tw Cen MT" w:cs="BrowalliaUPC"/>
          <w:color w:val="auto"/>
          <w:sz w:val="22"/>
          <w:szCs w:val="22"/>
        </w:rPr>
      </w:pPr>
      <w:r w:rsidRPr="005659F0">
        <w:rPr>
          <w:rFonts w:ascii="Tw Cen MT" w:hAnsi="Tw Cen MT" w:cs="BrowalliaUPC"/>
          <w:color w:val="auto"/>
          <w:sz w:val="22"/>
          <w:szCs w:val="22"/>
        </w:rPr>
        <w:t xml:space="preserve">Assist preschool and school age children in accessing transportation. </w:t>
      </w:r>
    </w:p>
    <w:p w:rsidR="00A13CA3" w:rsidRPr="005659F0" w:rsidRDefault="00A13CA3" w:rsidP="00A13CA3">
      <w:pPr>
        <w:pStyle w:val="Default"/>
        <w:rPr>
          <w:rFonts w:ascii="Tw Cen MT" w:hAnsi="Tw Cen MT" w:cs="BrowalliaUPC"/>
          <w:color w:val="auto"/>
          <w:sz w:val="22"/>
          <w:szCs w:val="22"/>
        </w:rPr>
      </w:pPr>
    </w:p>
    <w:p w:rsidR="00A13CA3" w:rsidRPr="005659F0" w:rsidRDefault="00A13CA3" w:rsidP="0071292F">
      <w:pPr>
        <w:pStyle w:val="Default"/>
        <w:numPr>
          <w:ilvl w:val="0"/>
          <w:numId w:val="59"/>
        </w:numPr>
        <w:rPr>
          <w:rFonts w:ascii="Tw Cen MT" w:hAnsi="Tw Cen MT" w:cs="BrowalliaUPC"/>
          <w:color w:val="auto"/>
          <w:sz w:val="22"/>
          <w:szCs w:val="22"/>
        </w:rPr>
      </w:pPr>
      <w:r w:rsidRPr="005659F0">
        <w:rPr>
          <w:rFonts w:ascii="Tw Cen MT" w:hAnsi="Tw Cen MT" w:cs="BrowalliaUPC"/>
          <w:color w:val="auto"/>
          <w:sz w:val="22"/>
          <w:szCs w:val="22"/>
        </w:rPr>
        <w:t xml:space="preserve">Provide personal care to students with special daily living needs (e.g., toileting, feeding, physical management). </w:t>
      </w:r>
    </w:p>
    <w:p w:rsidR="00A13CA3" w:rsidRPr="005659F0" w:rsidRDefault="00A13CA3" w:rsidP="00A13CA3">
      <w:pPr>
        <w:pStyle w:val="Default"/>
        <w:rPr>
          <w:rFonts w:ascii="Tw Cen MT" w:hAnsi="Tw Cen MT" w:cs="BrowalliaUPC"/>
          <w:color w:val="auto"/>
          <w:sz w:val="22"/>
          <w:szCs w:val="22"/>
        </w:rPr>
      </w:pPr>
    </w:p>
    <w:p w:rsidR="00A13CA3" w:rsidRPr="005659F0" w:rsidRDefault="00A13CA3" w:rsidP="0071292F">
      <w:pPr>
        <w:pStyle w:val="Default"/>
        <w:numPr>
          <w:ilvl w:val="0"/>
          <w:numId w:val="59"/>
        </w:numPr>
        <w:rPr>
          <w:rFonts w:ascii="Tw Cen MT" w:hAnsi="Tw Cen MT" w:cs="BrowalliaUPC"/>
          <w:color w:val="auto"/>
          <w:sz w:val="22"/>
          <w:szCs w:val="22"/>
        </w:rPr>
      </w:pPr>
      <w:r w:rsidRPr="005659F0">
        <w:rPr>
          <w:rFonts w:ascii="Tw Cen MT" w:hAnsi="Tw Cen MT" w:cs="BrowalliaUPC"/>
          <w:color w:val="auto"/>
          <w:sz w:val="22"/>
          <w:szCs w:val="22"/>
        </w:rPr>
        <w:t xml:space="preserve">Tutor students 1:1 and in small groups in special education classrooms and/or general education classrooms. </w:t>
      </w:r>
    </w:p>
    <w:p w:rsidR="00A13CA3" w:rsidRPr="005659F0" w:rsidRDefault="00A13CA3" w:rsidP="00A13CA3">
      <w:pPr>
        <w:pStyle w:val="Default"/>
        <w:rPr>
          <w:rFonts w:ascii="Tw Cen MT" w:hAnsi="Tw Cen MT" w:cs="BrowalliaUPC"/>
          <w:color w:val="auto"/>
          <w:sz w:val="22"/>
          <w:szCs w:val="22"/>
        </w:rPr>
      </w:pPr>
    </w:p>
    <w:p w:rsidR="00A13CA3" w:rsidRPr="005659F0" w:rsidRDefault="00A13CA3" w:rsidP="0071292F">
      <w:pPr>
        <w:pStyle w:val="Default"/>
        <w:numPr>
          <w:ilvl w:val="0"/>
          <w:numId w:val="59"/>
        </w:numPr>
        <w:rPr>
          <w:rFonts w:ascii="Tw Cen MT" w:hAnsi="Tw Cen MT" w:cs="BrowalliaUPC"/>
          <w:color w:val="auto"/>
          <w:sz w:val="22"/>
          <w:szCs w:val="22"/>
        </w:rPr>
      </w:pPr>
      <w:r w:rsidRPr="005659F0">
        <w:rPr>
          <w:rFonts w:ascii="Tw Cen MT" w:hAnsi="Tw Cen MT" w:cs="BrowalliaUPC"/>
          <w:color w:val="auto"/>
          <w:sz w:val="22"/>
          <w:szCs w:val="22"/>
        </w:rPr>
        <w:t xml:space="preserve">Work with children in school and at other educational settings. </w:t>
      </w:r>
    </w:p>
    <w:p w:rsidR="00A13CA3" w:rsidRPr="005659F0" w:rsidRDefault="00A13CA3" w:rsidP="00A13CA3">
      <w:pPr>
        <w:pStyle w:val="Default"/>
        <w:rPr>
          <w:rFonts w:ascii="Tw Cen MT" w:hAnsi="Tw Cen MT" w:cs="BrowalliaUPC"/>
          <w:color w:val="auto"/>
          <w:sz w:val="22"/>
          <w:szCs w:val="22"/>
        </w:rPr>
      </w:pPr>
    </w:p>
    <w:p w:rsidR="00A13CA3" w:rsidRPr="005659F0" w:rsidRDefault="00A13CA3" w:rsidP="0071292F">
      <w:pPr>
        <w:pStyle w:val="Default"/>
        <w:numPr>
          <w:ilvl w:val="0"/>
          <w:numId w:val="59"/>
        </w:numPr>
        <w:rPr>
          <w:rFonts w:ascii="Tw Cen MT" w:hAnsi="Tw Cen MT" w:cs="BrowalliaUPC"/>
          <w:color w:val="auto"/>
          <w:sz w:val="22"/>
          <w:szCs w:val="22"/>
        </w:rPr>
      </w:pPr>
      <w:r w:rsidRPr="005659F0">
        <w:rPr>
          <w:rFonts w:ascii="Tw Cen MT" w:hAnsi="Tw Cen MT" w:cs="BrowalliaUPC"/>
          <w:color w:val="auto"/>
          <w:sz w:val="22"/>
          <w:szCs w:val="22"/>
        </w:rPr>
        <w:t xml:space="preserve">Prepare instructional materials as selected by teacher. </w:t>
      </w:r>
    </w:p>
    <w:p w:rsidR="00A13CA3" w:rsidRPr="005659F0" w:rsidRDefault="00A13CA3" w:rsidP="00A13CA3">
      <w:pPr>
        <w:pStyle w:val="Default"/>
        <w:rPr>
          <w:rFonts w:ascii="Tw Cen MT" w:hAnsi="Tw Cen MT" w:cs="BrowalliaUPC"/>
          <w:color w:val="auto"/>
          <w:sz w:val="22"/>
          <w:szCs w:val="22"/>
        </w:rPr>
      </w:pPr>
    </w:p>
    <w:p w:rsidR="00A13CA3" w:rsidRPr="005659F0" w:rsidRDefault="00A13CA3" w:rsidP="0071292F">
      <w:pPr>
        <w:pStyle w:val="Default"/>
        <w:numPr>
          <w:ilvl w:val="0"/>
          <w:numId w:val="59"/>
        </w:numPr>
        <w:rPr>
          <w:rFonts w:ascii="Tw Cen MT" w:hAnsi="Tw Cen MT" w:cs="BrowalliaUPC"/>
          <w:color w:val="auto"/>
          <w:sz w:val="22"/>
          <w:szCs w:val="22"/>
        </w:rPr>
      </w:pPr>
      <w:r w:rsidRPr="005659F0">
        <w:rPr>
          <w:rFonts w:ascii="Tw Cen MT" w:hAnsi="Tw Cen MT" w:cs="BrowalliaUPC"/>
          <w:color w:val="auto"/>
          <w:sz w:val="22"/>
          <w:szCs w:val="22"/>
        </w:rPr>
        <w:t xml:space="preserve">Reinforce appropriate instructional/behavioral objectives as directed. </w:t>
      </w:r>
    </w:p>
    <w:p w:rsidR="00A13CA3" w:rsidRPr="005659F0" w:rsidRDefault="00A13CA3" w:rsidP="00A13CA3">
      <w:pPr>
        <w:pStyle w:val="Default"/>
        <w:rPr>
          <w:rFonts w:ascii="Tw Cen MT" w:hAnsi="Tw Cen MT" w:cs="BrowalliaUPC"/>
          <w:color w:val="auto"/>
          <w:sz w:val="22"/>
          <w:szCs w:val="22"/>
        </w:rPr>
      </w:pPr>
    </w:p>
    <w:p w:rsidR="00A13CA3" w:rsidRPr="005659F0" w:rsidRDefault="00A13CA3" w:rsidP="0071292F">
      <w:pPr>
        <w:pStyle w:val="Default"/>
        <w:numPr>
          <w:ilvl w:val="0"/>
          <w:numId w:val="59"/>
        </w:numPr>
        <w:rPr>
          <w:rFonts w:ascii="Tw Cen MT" w:hAnsi="Tw Cen MT" w:cs="BrowalliaUPC"/>
          <w:color w:val="auto"/>
          <w:sz w:val="22"/>
          <w:szCs w:val="22"/>
        </w:rPr>
      </w:pPr>
      <w:r w:rsidRPr="005659F0">
        <w:rPr>
          <w:rFonts w:ascii="Tw Cen MT" w:hAnsi="Tw Cen MT" w:cs="BrowalliaUPC"/>
          <w:color w:val="auto"/>
          <w:sz w:val="22"/>
          <w:szCs w:val="22"/>
        </w:rPr>
        <w:t xml:space="preserve">Provide clerical assistance for maintaining student records (charting, assignments, attendance, progress notes). </w:t>
      </w:r>
    </w:p>
    <w:p w:rsidR="00A13CA3" w:rsidRPr="005659F0" w:rsidRDefault="00A13CA3" w:rsidP="00A13CA3">
      <w:pPr>
        <w:pStyle w:val="Default"/>
        <w:rPr>
          <w:rFonts w:ascii="Tw Cen MT" w:hAnsi="Tw Cen MT" w:cs="BrowalliaUPC"/>
          <w:color w:val="auto"/>
          <w:sz w:val="22"/>
          <w:szCs w:val="22"/>
        </w:rPr>
      </w:pPr>
    </w:p>
    <w:p w:rsidR="00A13CA3" w:rsidRPr="005659F0" w:rsidRDefault="00A13CA3" w:rsidP="0071292F">
      <w:pPr>
        <w:pStyle w:val="Default"/>
        <w:numPr>
          <w:ilvl w:val="0"/>
          <w:numId w:val="59"/>
        </w:numPr>
        <w:rPr>
          <w:rFonts w:ascii="Tw Cen MT" w:hAnsi="Tw Cen MT" w:cs="BrowalliaUPC"/>
          <w:color w:val="auto"/>
          <w:sz w:val="22"/>
          <w:szCs w:val="22"/>
        </w:rPr>
      </w:pPr>
      <w:r w:rsidRPr="005659F0">
        <w:rPr>
          <w:rFonts w:ascii="Tw Cen MT" w:hAnsi="Tw Cen MT" w:cs="BrowalliaUPC"/>
          <w:color w:val="auto"/>
          <w:sz w:val="22"/>
          <w:szCs w:val="22"/>
        </w:rPr>
        <w:t xml:space="preserve">Supervise identified student(s) in lunchroom, </w:t>
      </w:r>
      <w:r w:rsidR="0012443B" w:rsidRPr="005659F0">
        <w:rPr>
          <w:rFonts w:ascii="Tw Cen MT" w:hAnsi="Tw Cen MT" w:cs="BrowalliaUPC"/>
          <w:color w:val="auto"/>
          <w:sz w:val="22"/>
          <w:szCs w:val="22"/>
        </w:rPr>
        <w:t>playground</w:t>
      </w:r>
      <w:r w:rsidRPr="005659F0">
        <w:rPr>
          <w:rFonts w:ascii="Tw Cen MT" w:hAnsi="Tw Cen MT" w:cs="BrowalliaUPC"/>
          <w:color w:val="auto"/>
          <w:sz w:val="22"/>
          <w:szCs w:val="22"/>
        </w:rPr>
        <w:t xml:space="preserve">, and other educational settings. </w:t>
      </w:r>
    </w:p>
    <w:p w:rsidR="00A13CA3" w:rsidRPr="005659F0" w:rsidRDefault="00A13CA3" w:rsidP="00A13CA3">
      <w:pPr>
        <w:pStyle w:val="Default"/>
        <w:rPr>
          <w:rFonts w:ascii="Tw Cen MT" w:hAnsi="Tw Cen MT" w:cs="BrowalliaUPC"/>
          <w:color w:val="auto"/>
          <w:sz w:val="22"/>
          <w:szCs w:val="22"/>
        </w:rPr>
      </w:pPr>
    </w:p>
    <w:p w:rsidR="00A13CA3" w:rsidRPr="005659F0" w:rsidRDefault="00A13CA3" w:rsidP="0071292F">
      <w:pPr>
        <w:pStyle w:val="Default"/>
        <w:numPr>
          <w:ilvl w:val="0"/>
          <w:numId w:val="59"/>
        </w:numPr>
        <w:rPr>
          <w:rFonts w:ascii="Tw Cen MT" w:hAnsi="Tw Cen MT" w:cs="BrowalliaUPC"/>
          <w:color w:val="auto"/>
          <w:sz w:val="22"/>
          <w:szCs w:val="22"/>
        </w:rPr>
      </w:pPr>
      <w:r w:rsidRPr="005659F0">
        <w:rPr>
          <w:rFonts w:ascii="Tw Cen MT" w:hAnsi="Tw Cen MT" w:cs="BrowalliaUPC"/>
          <w:color w:val="auto"/>
          <w:sz w:val="22"/>
          <w:szCs w:val="22"/>
        </w:rPr>
        <w:t>Maintain strict confidentiality regarding personally identifiable information about children assigned to the classroom and services the children are receiving.</w:t>
      </w:r>
    </w:p>
    <w:p w:rsidR="00A13CA3" w:rsidRPr="005659F0" w:rsidRDefault="00A13CA3" w:rsidP="00A13CA3">
      <w:pPr>
        <w:pStyle w:val="Default"/>
        <w:rPr>
          <w:rFonts w:ascii="Tw Cen MT" w:hAnsi="Tw Cen MT" w:cs="BrowalliaUPC"/>
          <w:color w:val="auto"/>
          <w:sz w:val="22"/>
          <w:szCs w:val="22"/>
        </w:rPr>
      </w:pPr>
    </w:p>
    <w:p w:rsidR="00A13CA3" w:rsidRPr="005659F0" w:rsidRDefault="00A13CA3" w:rsidP="0071292F">
      <w:pPr>
        <w:pStyle w:val="Default"/>
        <w:numPr>
          <w:ilvl w:val="0"/>
          <w:numId w:val="59"/>
        </w:numPr>
        <w:rPr>
          <w:rFonts w:ascii="Tw Cen MT" w:hAnsi="Tw Cen MT" w:cs="BrowalliaUPC"/>
          <w:color w:val="auto"/>
          <w:sz w:val="22"/>
          <w:szCs w:val="22"/>
        </w:rPr>
      </w:pPr>
      <w:r w:rsidRPr="005659F0">
        <w:rPr>
          <w:rFonts w:ascii="Tw Cen MT" w:hAnsi="Tw Cen MT" w:cs="BrowalliaUPC"/>
          <w:color w:val="auto"/>
          <w:sz w:val="22"/>
          <w:szCs w:val="22"/>
        </w:rPr>
        <w:t xml:space="preserve">Ensures a learning environment that provides for the well-being, health and safety of all children. </w:t>
      </w:r>
    </w:p>
    <w:p w:rsidR="00A13CA3" w:rsidRPr="005659F0" w:rsidRDefault="00A13CA3" w:rsidP="00A13CA3">
      <w:pPr>
        <w:pStyle w:val="Default"/>
        <w:rPr>
          <w:rFonts w:ascii="Tw Cen MT" w:hAnsi="Tw Cen MT" w:cs="BrowalliaUPC"/>
          <w:color w:val="auto"/>
          <w:sz w:val="22"/>
          <w:szCs w:val="22"/>
        </w:rPr>
      </w:pPr>
    </w:p>
    <w:p w:rsidR="00A13CA3" w:rsidRPr="005659F0" w:rsidRDefault="00A13CA3" w:rsidP="0071292F">
      <w:pPr>
        <w:pStyle w:val="Default"/>
        <w:numPr>
          <w:ilvl w:val="0"/>
          <w:numId w:val="59"/>
        </w:numPr>
        <w:rPr>
          <w:rFonts w:ascii="Tw Cen MT" w:hAnsi="Tw Cen MT" w:cs="BrowalliaUPC"/>
          <w:color w:val="auto"/>
          <w:sz w:val="22"/>
          <w:szCs w:val="22"/>
        </w:rPr>
      </w:pPr>
      <w:r w:rsidRPr="005659F0">
        <w:rPr>
          <w:rFonts w:ascii="Tw Cen MT" w:hAnsi="Tw Cen MT" w:cs="BrowalliaUPC"/>
          <w:color w:val="auto"/>
          <w:sz w:val="22"/>
          <w:szCs w:val="22"/>
        </w:rPr>
        <w:t>Provide transportation services for children before, during, and/or after school using a car, van or mini school bus not requiring a CDL license.</w:t>
      </w:r>
    </w:p>
    <w:p w:rsidR="00A13CA3" w:rsidRPr="005659F0" w:rsidRDefault="00A13CA3" w:rsidP="00A13CA3">
      <w:pPr>
        <w:pStyle w:val="Default"/>
        <w:rPr>
          <w:rFonts w:ascii="Tw Cen MT" w:hAnsi="Tw Cen MT" w:cs="BrowalliaUPC"/>
          <w:color w:val="auto"/>
          <w:sz w:val="22"/>
          <w:szCs w:val="22"/>
        </w:rPr>
      </w:pPr>
    </w:p>
    <w:p w:rsidR="00A13CA3" w:rsidRPr="005659F0" w:rsidRDefault="00A13CA3" w:rsidP="0071292F">
      <w:pPr>
        <w:pStyle w:val="Default"/>
        <w:numPr>
          <w:ilvl w:val="0"/>
          <w:numId w:val="59"/>
        </w:numPr>
        <w:rPr>
          <w:rFonts w:ascii="Tw Cen MT" w:hAnsi="Tw Cen MT" w:cs="BrowalliaUPC"/>
          <w:color w:val="auto"/>
          <w:sz w:val="22"/>
          <w:szCs w:val="22"/>
        </w:rPr>
      </w:pPr>
      <w:r w:rsidRPr="005659F0">
        <w:rPr>
          <w:rFonts w:ascii="Tw Cen MT" w:hAnsi="Tw Cen MT" w:cs="BrowalliaUPC"/>
          <w:color w:val="auto"/>
          <w:sz w:val="22"/>
          <w:szCs w:val="22"/>
        </w:rPr>
        <w:t>Performs other duties as assi</w:t>
      </w:r>
      <w:r w:rsidR="008178D2" w:rsidRPr="005659F0">
        <w:rPr>
          <w:rFonts w:ascii="Tw Cen MT" w:hAnsi="Tw Cen MT" w:cs="BrowalliaUPC"/>
          <w:color w:val="auto"/>
          <w:sz w:val="22"/>
          <w:szCs w:val="22"/>
        </w:rPr>
        <w:t>gned by teacher, principal, or C</w:t>
      </w:r>
      <w:r w:rsidRPr="005659F0">
        <w:rPr>
          <w:rFonts w:ascii="Tw Cen MT" w:hAnsi="Tw Cen MT" w:cs="BrowalliaUPC"/>
          <w:color w:val="auto"/>
          <w:sz w:val="22"/>
          <w:szCs w:val="22"/>
        </w:rPr>
        <w:t xml:space="preserve">oordinator. </w:t>
      </w:r>
    </w:p>
    <w:p w:rsidR="00A13CA3" w:rsidRPr="005659F0" w:rsidRDefault="00A13CA3" w:rsidP="00A13CA3">
      <w:pPr>
        <w:pStyle w:val="Default"/>
        <w:rPr>
          <w:rFonts w:ascii="Tw Cen MT" w:hAnsi="Tw Cen MT" w:cs="BrowalliaUPC"/>
          <w:color w:val="auto"/>
          <w:sz w:val="22"/>
          <w:szCs w:val="22"/>
        </w:rPr>
      </w:pPr>
    </w:p>
    <w:p w:rsidR="00A13CA3" w:rsidRPr="005659F0" w:rsidRDefault="00A13CA3" w:rsidP="0071292F">
      <w:pPr>
        <w:pStyle w:val="Default"/>
        <w:numPr>
          <w:ilvl w:val="0"/>
          <w:numId w:val="59"/>
        </w:numPr>
        <w:rPr>
          <w:rFonts w:ascii="Tw Cen MT" w:hAnsi="Tw Cen MT" w:cs="BrowalliaUPC"/>
          <w:color w:val="auto"/>
          <w:sz w:val="22"/>
          <w:szCs w:val="22"/>
        </w:rPr>
      </w:pPr>
      <w:r w:rsidRPr="005659F0">
        <w:rPr>
          <w:rFonts w:ascii="Tw Cen MT" w:hAnsi="Tw Cen MT" w:cs="BrowalliaUPC"/>
          <w:color w:val="auto"/>
          <w:sz w:val="22"/>
          <w:szCs w:val="22"/>
        </w:rPr>
        <w:t>Understands and practices confidentiality with regard to the Requirement set forth in the Family Educational Rights and Privacy Act</w:t>
      </w:r>
      <w:r w:rsidR="00917E62" w:rsidRPr="005659F0">
        <w:rPr>
          <w:rFonts w:ascii="Tw Cen MT" w:hAnsi="Tw Cen MT" w:cs="BrowalliaUPC"/>
          <w:color w:val="auto"/>
          <w:sz w:val="22"/>
          <w:szCs w:val="22"/>
        </w:rPr>
        <w:t xml:space="preserve"> (FERPA)</w:t>
      </w:r>
      <w:r w:rsidRPr="005659F0">
        <w:rPr>
          <w:rFonts w:ascii="Tw Cen MT" w:hAnsi="Tw Cen MT" w:cs="BrowalliaUPC"/>
          <w:color w:val="auto"/>
          <w:sz w:val="22"/>
          <w:szCs w:val="22"/>
        </w:rPr>
        <w:t xml:space="preserve">. </w:t>
      </w:r>
    </w:p>
    <w:p w:rsidR="00A13CA3" w:rsidRPr="005659F0" w:rsidRDefault="00A13CA3" w:rsidP="00A13CA3">
      <w:pPr>
        <w:pStyle w:val="Default"/>
        <w:rPr>
          <w:rFonts w:ascii="Tw Cen MT" w:hAnsi="Tw Cen MT" w:cs="BrowalliaUPC"/>
          <w:color w:val="auto"/>
          <w:sz w:val="22"/>
          <w:szCs w:val="22"/>
        </w:rPr>
      </w:pPr>
    </w:p>
    <w:p w:rsidR="00A13CA3" w:rsidRPr="005659F0" w:rsidRDefault="00A13CA3" w:rsidP="00A13CA3">
      <w:pPr>
        <w:pStyle w:val="CM100"/>
        <w:spacing w:after="0"/>
        <w:rPr>
          <w:rFonts w:ascii="Tw Cen MT" w:hAnsi="Tw Cen MT" w:cs="BrowalliaUPC"/>
          <w:b/>
          <w:bCs/>
          <w:sz w:val="22"/>
          <w:szCs w:val="22"/>
        </w:rPr>
      </w:pPr>
    </w:p>
    <w:p w:rsidR="00917E62" w:rsidRPr="005659F0" w:rsidRDefault="00917E62" w:rsidP="00917E62">
      <w:pPr>
        <w:pStyle w:val="Default"/>
        <w:rPr>
          <w:rFonts w:ascii="Tw Cen MT" w:hAnsi="Tw Cen MT"/>
          <w:sz w:val="22"/>
          <w:szCs w:val="22"/>
        </w:rPr>
      </w:pPr>
    </w:p>
    <w:p w:rsidR="00917E62" w:rsidRPr="005659F0" w:rsidRDefault="00917E62" w:rsidP="00917E62">
      <w:pPr>
        <w:pStyle w:val="Default"/>
        <w:rPr>
          <w:rFonts w:ascii="Tw Cen MT" w:hAnsi="Tw Cen MT"/>
          <w:sz w:val="22"/>
          <w:szCs w:val="22"/>
        </w:rPr>
      </w:pPr>
    </w:p>
    <w:p w:rsidR="00917E62" w:rsidRPr="005659F0" w:rsidRDefault="00917E62" w:rsidP="00917E62">
      <w:pPr>
        <w:pStyle w:val="Default"/>
        <w:rPr>
          <w:rFonts w:ascii="Tw Cen MT" w:hAnsi="Tw Cen MT"/>
          <w:sz w:val="22"/>
          <w:szCs w:val="22"/>
        </w:rPr>
      </w:pPr>
    </w:p>
    <w:p w:rsidR="00A65FDF" w:rsidRPr="005659F0" w:rsidRDefault="00A65FDF" w:rsidP="00917E62">
      <w:pPr>
        <w:pStyle w:val="Default"/>
        <w:rPr>
          <w:rFonts w:ascii="Tw Cen MT" w:hAnsi="Tw Cen MT"/>
          <w:sz w:val="22"/>
          <w:szCs w:val="22"/>
        </w:rPr>
      </w:pPr>
    </w:p>
    <w:p w:rsidR="00A65FDF" w:rsidRPr="005659F0" w:rsidRDefault="00A65FDF" w:rsidP="00917E62">
      <w:pPr>
        <w:pStyle w:val="Default"/>
        <w:rPr>
          <w:rFonts w:ascii="Tw Cen MT" w:hAnsi="Tw Cen MT"/>
          <w:sz w:val="22"/>
          <w:szCs w:val="22"/>
        </w:rPr>
      </w:pPr>
    </w:p>
    <w:p w:rsidR="00A65FDF" w:rsidRDefault="00A65FDF" w:rsidP="00917E62">
      <w:pPr>
        <w:pStyle w:val="Default"/>
        <w:rPr>
          <w:rFonts w:ascii="Tw Cen MT" w:hAnsi="Tw Cen MT"/>
          <w:sz w:val="22"/>
          <w:szCs w:val="22"/>
        </w:rPr>
      </w:pPr>
    </w:p>
    <w:p w:rsidR="0076542F" w:rsidRPr="005659F0" w:rsidRDefault="0076542F" w:rsidP="00917E62">
      <w:pPr>
        <w:pStyle w:val="Default"/>
        <w:rPr>
          <w:rFonts w:ascii="Tw Cen MT" w:hAnsi="Tw Cen MT"/>
          <w:sz w:val="22"/>
          <w:szCs w:val="22"/>
        </w:rPr>
      </w:pPr>
    </w:p>
    <w:p w:rsidR="00A13CA3" w:rsidRPr="005659F0" w:rsidRDefault="00A13CA3" w:rsidP="00A13CA3">
      <w:pPr>
        <w:pStyle w:val="CM100"/>
        <w:spacing w:after="0"/>
        <w:rPr>
          <w:rFonts w:ascii="Tw Cen MT" w:hAnsi="Tw Cen MT" w:cs="BrowalliaUPC"/>
          <w:b/>
          <w:bCs/>
          <w:sz w:val="22"/>
          <w:szCs w:val="22"/>
        </w:rPr>
      </w:pPr>
    </w:p>
    <w:p w:rsidR="00A13CA3" w:rsidRPr="005659F0" w:rsidRDefault="00A13CA3" w:rsidP="00A13CA3">
      <w:pPr>
        <w:pStyle w:val="CM100"/>
        <w:spacing w:after="0"/>
        <w:rPr>
          <w:rFonts w:ascii="Tw Cen MT" w:hAnsi="Tw Cen MT" w:cs="BrowalliaUPC"/>
          <w:b/>
          <w:bCs/>
          <w:sz w:val="22"/>
          <w:szCs w:val="22"/>
        </w:rPr>
      </w:pPr>
    </w:p>
    <w:p w:rsidR="00A13CA3" w:rsidRPr="005659F0" w:rsidRDefault="00A13CA3" w:rsidP="00A13CA3">
      <w:pPr>
        <w:pStyle w:val="CM100"/>
        <w:spacing w:after="0"/>
        <w:rPr>
          <w:rFonts w:ascii="Tw Cen MT" w:hAnsi="Tw Cen MT" w:cs="BrowalliaUPC"/>
          <w:b/>
          <w:bCs/>
          <w:sz w:val="22"/>
          <w:szCs w:val="22"/>
        </w:rPr>
      </w:pPr>
    </w:p>
    <w:p w:rsidR="00A13CA3" w:rsidRPr="005659F0" w:rsidRDefault="00A13CA3" w:rsidP="00A13CA3">
      <w:pPr>
        <w:pStyle w:val="CM100"/>
        <w:spacing w:after="0"/>
        <w:rPr>
          <w:rFonts w:ascii="Tw Cen MT" w:hAnsi="Tw Cen MT" w:cs="BrowalliaUPC"/>
          <w:b/>
          <w:bCs/>
          <w:sz w:val="22"/>
          <w:szCs w:val="22"/>
        </w:rPr>
      </w:pPr>
    </w:p>
    <w:p w:rsidR="00A13CA3" w:rsidRPr="005659F0" w:rsidRDefault="00A13CA3" w:rsidP="00A13CA3">
      <w:pPr>
        <w:pStyle w:val="CM100"/>
        <w:spacing w:after="0"/>
        <w:rPr>
          <w:rFonts w:ascii="Tw Cen MT" w:hAnsi="Tw Cen MT" w:cs="BrowalliaUPC"/>
          <w:sz w:val="22"/>
          <w:szCs w:val="22"/>
        </w:rPr>
      </w:pPr>
      <w:r w:rsidRPr="005659F0">
        <w:rPr>
          <w:rFonts w:ascii="Tw Cen MT" w:hAnsi="Tw Cen MT" w:cs="BrowalliaUPC"/>
          <w:b/>
          <w:bCs/>
          <w:sz w:val="22"/>
          <w:szCs w:val="22"/>
        </w:rPr>
        <w:lastRenderedPageBreak/>
        <w:t>WORKING CONDITIONS:</w:t>
      </w:r>
      <w:r w:rsidRPr="005659F0">
        <w:rPr>
          <w:rFonts w:ascii="Tw Cen MT" w:hAnsi="Tw Cen MT" w:cs="BrowalliaUPC"/>
          <w:b/>
          <w:bCs/>
          <w:sz w:val="22"/>
          <w:szCs w:val="22"/>
        </w:rPr>
        <w:br/>
      </w:r>
    </w:p>
    <w:tbl>
      <w:tblPr>
        <w:tblW w:w="9378" w:type="dxa"/>
        <w:tblLook w:val="0000" w:firstRow="0" w:lastRow="0" w:firstColumn="0" w:lastColumn="0" w:noHBand="0" w:noVBand="0"/>
      </w:tblPr>
      <w:tblGrid>
        <w:gridCol w:w="2549"/>
        <w:gridCol w:w="3068"/>
        <w:gridCol w:w="3761"/>
      </w:tblGrid>
      <w:tr w:rsidR="00A13CA3" w:rsidRPr="005659F0" w:rsidTr="00131906">
        <w:trPr>
          <w:trHeight w:val="253"/>
        </w:trPr>
        <w:tc>
          <w:tcPr>
            <w:tcW w:w="2549" w:type="dxa"/>
            <w:tcBorders>
              <w:top w:val="nil"/>
              <w:left w:val="nil"/>
              <w:bottom w:val="single" w:sz="6" w:space="0" w:color="000000"/>
              <w:right w:val="nil"/>
            </w:tcBorders>
          </w:tcPr>
          <w:p w:rsidR="00A13CA3" w:rsidRPr="005659F0" w:rsidRDefault="00A13CA3">
            <w:pPr>
              <w:pStyle w:val="Default"/>
              <w:rPr>
                <w:rFonts w:ascii="Tw Cen MT" w:hAnsi="Tw Cen MT" w:cs="BrowalliaUPC"/>
                <w:sz w:val="22"/>
                <w:szCs w:val="22"/>
              </w:rPr>
            </w:pPr>
            <w:r w:rsidRPr="005659F0">
              <w:rPr>
                <w:rFonts w:ascii="Tw Cen MT" w:hAnsi="Tw Cen MT" w:cs="BrowalliaUPC"/>
                <w:b/>
                <w:bCs/>
                <w:sz w:val="22"/>
                <w:szCs w:val="22"/>
              </w:rPr>
              <w:t xml:space="preserve">A. Inside </w:t>
            </w:r>
          </w:p>
        </w:tc>
        <w:tc>
          <w:tcPr>
            <w:tcW w:w="3068" w:type="dxa"/>
            <w:tcBorders>
              <w:top w:val="nil"/>
              <w:left w:val="nil"/>
              <w:bottom w:val="single" w:sz="6" w:space="0" w:color="000000"/>
              <w:right w:val="nil"/>
            </w:tcBorders>
          </w:tcPr>
          <w:p w:rsidR="00A13CA3" w:rsidRPr="005659F0" w:rsidRDefault="00A13CA3">
            <w:pPr>
              <w:pStyle w:val="Default"/>
              <w:jc w:val="center"/>
              <w:rPr>
                <w:rFonts w:ascii="Tw Cen MT" w:hAnsi="Tw Cen MT" w:cs="BrowalliaUPC"/>
                <w:sz w:val="22"/>
                <w:szCs w:val="22"/>
              </w:rPr>
            </w:pPr>
            <w:r w:rsidRPr="005659F0">
              <w:rPr>
                <w:rFonts w:ascii="Tw Cen MT" w:hAnsi="Tw Cen MT" w:cs="BrowalliaUPC"/>
                <w:b/>
                <w:bCs/>
                <w:sz w:val="22"/>
                <w:szCs w:val="22"/>
              </w:rPr>
              <w:t xml:space="preserve">Outside </w:t>
            </w:r>
          </w:p>
        </w:tc>
        <w:tc>
          <w:tcPr>
            <w:tcW w:w="3761" w:type="dxa"/>
            <w:tcBorders>
              <w:top w:val="nil"/>
              <w:left w:val="nil"/>
              <w:bottom w:val="single" w:sz="6" w:space="0" w:color="000000"/>
              <w:right w:val="nil"/>
            </w:tcBorders>
          </w:tcPr>
          <w:p w:rsidR="00A13CA3" w:rsidRPr="005659F0" w:rsidRDefault="00A13CA3">
            <w:pPr>
              <w:pStyle w:val="Default"/>
              <w:jc w:val="center"/>
              <w:rPr>
                <w:rFonts w:ascii="Tw Cen MT" w:hAnsi="Tw Cen MT" w:cs="BrowalliaUPC"/>
                <w:sz w:val="22"/>
                <w:szCs w:val="22"/>
              </w:rPr>
            </w:pPr>
            <w:r w:rsidRPr="005659F0">
              <w:rPr>
                <w:rFonts w:ascii="Tw Cen MT" w:hAnsi="Tw Cen MT" w:cs="BrowalliaUPC"/>
                <w:b/>
                <w:bCs/>
                <w:sz w:val="22"/>
                <w:szCs w:val="22"/>
              </w:rPr>
              <w:t xml:space="preserve">Both </w:t>
            </w:r>
          </w:p>
        </w:tc>
      </w:tr>
      <w:tr w:rsidR="00A13CA3" w:rsidRPr="005659F0" w:rsidTr="00131906">
        <w:trPr>
          <w:trHeight w:val="435"/>
        </w:trPr>
        <w:tc>
          <w:tcPr>
            <w:tcW w:w="5617" w:type="dxa"/>
            <w:gridSpan w:val="2"/>
            <w:tcBorders>
              <w:top w:val="single" w:sz="6" w:space="0" w:color="000000"/>
              <w:left w:val="nil"/>
              <w:bottom w:val="nil"/>
              <w:right w:val="nil"/>
            </w:tcBorders>
          </w:tcPr>
          <w:p w:rsidR="00A13CA3" w:rsidRPr="005659F0" w:rsidRDefault="00A13CA3">
            <w:pPr>
              <w:pStyle w:val="Default"/>
              <w:rPr>
                <w:rFonts w:ascii="Tw Cen MT" w:hAnsi="Tw Cen MT" w:cs="BrowalliaUPC"/>
                <w:color w:val="auto"/>
                <w:sz w:val="22"/>
                <w:szCs w:val="22"/>
              </w:rPr>
            </w:pPr>
          </w:p>
        </w:tc>
        <w:tc>
          <w:tcPr>
            <w:tcW w:w="3761" w:type="dxa"/>
            <w:tcBorders>
              <w:top w:val="single" w:sz="6" w:space="0" w:color="000000"/>
              <w:left w:val="nil"/>
              <w:bottom w:val="nil"/>
              <w:right w:val="nil"/>
            </w:tcBorders>
          </w:tcPr>
          <w:p w:rsidR="00A13CA3" w:rsidRPr="005659F0" w:rsidRDefault="00A13CA3">
            <w:pPr>
              <w:pStyle w:val="Default"/>
              <w:jc w:val="center"/>
              <w:rPr>
                <w:rFonts w:ascii="Tw Cen MT" w:hAnsi="Tw Cen MT" w:cs="BrowalliaUPC"/>
                <w:sz w:val="22"/>
                <w:szCs w:val="22"/>
              </w:rPr>
            </w:pPr>
            <w:r w:rsidRPr="005659F0">
              <w:rPr>
                <w:rFonts w:ascii="Tw Cen MT" w:hAnsi="Tw Cen MT" w:cs="BrowalliaUPC"/>
                <w:b/>
                <w:bCs/>
                <w:sz w:val="22"/>
                <w:szCs w:val="22"/>
              </w:rPr>
              <w:t xml:space="preserve">XXX </w:t>
            </w:r>
          </w:p>
        </w:tc>
      </w:tr>
      <w:tr w:rsidR="00A13CA3" w:rsidRPr="005659F0" w:rsidTr="00131906">
        <w:trPr>
          <w:trHeight w:val="393"/>
        </w:trPr>
        <w:tc>
          <w:tcPr>
            <w:tcW w:w="5617" w:type="dxa"/>
            <w:gridSpan w:val="2"/>
            <w:vAlign w:val="bottom"/>
          </w:tcPr>
          <w:p w:rsidR="00A13CA3" w:rsidRPr="005659F0" w:rsidRDefault="00A13CA3">
            <w:pPr>
              <w:pStyle w:val="Default"/>
              <w:rPr>
                <w:rFonts w:ascii="Tw Cen MT" w:hAnsi="Tw Cen MT" w:cs="BrowalliaUPC"/>
                <w:sz w:val="22"/>
                <w:szCs w:val="22"/>
              </w:rPr>
            </w:pPr>
            <w:r w:rsidRPr="005659F0">
              <w:rPr>
                <w:rFonts w:ascii="Tw Cen MT" w:hAnsi="Tw Cen MT" w:cs="BrowalliaUPC"/>
                <w:b/>
                <w:bCs/>
                <w:sz w:val="22"/>
                <w:szCs w:val="22"/>
              </w:rPr>
              <w:t xml:space="preserve">B. Climatic Environment:   </w:t>
            </w:r>
          </w:p>
        </w:tc>
        <w:tc>
          <w:tcPr>
            <w:tcW w:w="3761" w:type="dxa"/>
          </w:tcPr>
          <w:p w:rsidR="00A13CA3" w:rsidRPr="005659F0" w:rsidRDefault="00A13CA3">
            <w:pPr>
              <w:pStyle w:val="Default"/>
              <w:jc w:val="center"/>
              <w:rPr>
                <w:rFonts w:ascii="Tw Cen MT" w:hAnsi="Tw Cen MT" w:cs="BrowalliaUPC"/>
                <w:color w:val="auto"/>
                <w:sz w:val="22"/>
                <w:szCs w:val="22"/>
              </w:rPr>
            </w:pPr>
          </w:p>
        </w:tc>
      </w:tr>
    </w:tbl>
    <w:p w:rsidR="00A13CA3" w:rsidRPr="005659F0" w:rsidRDefault="00A13CA3" w:rsidP="00A13CA3">
      <w:pPr>
        <w:pStyle w:val="CM110"/>
        <w:spacing w:after="0"/>
        <w:rPr>
          <w:rFonts w:ascii="Tw Cen MT" w:hAnsi="Tw Cen MT" w:cs="BrowalliaUPC"/>
          <w:sz w:val="22"/>
          <w:szCs w:val="22"/>
        </w:rPr>
      </w:pPr>
      <w:r w:rsidRPr="005659F0">
        <w:rPr>
          <w:rFonts w:ascii="Tw Cen MT" w:hAnsi="Tw Cen MT" w:cs="BrowalliaUPC"/>
          <w:sz w:val="22"/>
          <w:szCs w:val="22"/>
        </w:rPr>
        <w:t>Typically, work is conducted in comfortable class r</w:t>
      </w:r>
      <w:r w:rsidR="00917E62" w:rsidRPr="005659F0">
        <w:rPr>
          <w:rFonts w:ascii="Tw Cen MT" w:hAnsi="Tw Cen MT" w:cs="BrowalliaUPC"/>
          <w:sz w:val="22"/>
          <w:szCs w:val="22"/>
        </w:rPr>
        <w:t xml:space="preserve">ooms, offices and other </w:t>
      </w:r>
      <w:r w:rsidRPr="005659F0">
        <w:rPr>
          <w:rFonts w:ascii="Tw Cen MT" w:hAnsi="Tw Cen MT" w:cs="BrowalliaUPC"/>
          <w:sz w:val="22"/>
          <w:szCs w:val="22"/>
        </w:rPr>
        <w:t>appropriate school settings. However, some working areas are not climate controlled and may be subject to extremes in temperature and humidity. Varying degrees of travel is required for this position which may result in exposure to outside elements because of weather conditions.</w:t>
      </w:r>
    </w:p>
    <w:p w:rsidR="00A13CA3" w:rsidRPr="005659F0" w:rsidRDefault="00A13CA3" w:rsidP="00A13CA3">
      <w:pPr>
        <w:pStyle w:val="CM110"/>
        <w:spacing w:after="0"/>
        <w:rPr>
          <w:rFonts w:ascii="Tw Cen MT" w:hAnsi="Tw Cen MT" w:cs="BrowalliaUPC"/>
          <w:sz w:val="22"/>
          <w:szCs w:val="22"/>
        </w:rPr>
      </w:pPr>
      <w:r w:rsidRPr="005659F0">
        <w:rPr>
          <w:rFonts w:ascii="Tw Cen MT" w:hAnsi="Tw Cen MT" w:cs="BrowalliaUPC"/>
          <w:sz w:val="22"/>
          <w:szCs w:val="22"/>
        </w:rPr>
        <w:t xml:space="preserve"> </w:t>
      </w:r>
    </w:p>
    <w:p w:rsidR="00A13CA3" w:rsidRPr="005659F0" w:rsidRDefault="00A13CA3" w:rsidP="00A13CA3">
      <w:pPr>
        <w:pStyle w:val="CM2"/>
        <w:spacing w:line="240" w:lineRule="auto"/>
        <w:rPr>
          <w:rFonts w:ascii="Tw Cen MT" w:hAnsi="Tw Cen MT" w:cs="BrowalliaUPC"/>
          <w:sz w:val="22"/>
          <w:szCs w:val="22"/>
        </w:rPr>
      </w:pPr>
      <w:r w:rsidRPr="005659F0">
        <w:rPr>
          <w:rFonts w:ascii="Tw Cen MT" w:hAnsi="Tw Cen MT" w:cs="BrowalliaUPC"/>
          <w:b/>
          <w:bCs/>
          <w:sz w:val="22"/>
          <w:szCs w:val="22"/>
        </w:rPr>
        <w:t>C. Hazards:</w:t>
      </w:r>
    </w:p>
    <w:p w:rsidR="00A13CA3" w:rsidRPr="005659F0" w:rsidRDefault="00A13CA3" w:rsidP="00A13CA3">
      <w:pPr>
        <w:pStyle w:val="CM111"/>
        <w:spacing w:after="0"/>
        <w:rPr>
          <w:rFonts w:ascii="Tw Cen MT" w:hAnsi="Tw Cen MT" w:cs="BrowalliaUPC"/>
          <w:sz w:val="22"/>
          <w:szCs w:val="22"/>
        </w:rPr>
      </w:pPr>
      <w:r w:rsidRPr="005659F0">
        <w:rPr>
          <w:rFonts w:ascii="Tw Cen MT" w:hAnsi="Tw Cen MT" w:cs="BrowalliaUPC"/>
          <w:sz w:val="22"/>
          <w:szCs w:val="22"/>
        </w:rPr>
        <w:t>Some classrooms, offices, and school settings may expose employees t</w:t>
      </w:r>
      <w:r w:rsidR="00917E62" w:rsidRPr="005659F0">
        <w:rPr>
          <w:rFonts w:ascii="Tw Cen MT" w:hAnsi="Tw Cen MT" w:cs="BrowalliaUPC"/>
          <w:sz w:val="22"/>
          <w:szCs w:val="22"/>
        </w:rPr>
        <w:t xml:space="preserve">o </w:t>
      </w:r>
      <w:r w:rsidRPr="005659F0">
        <w:rPr>
          <w:rFonts w:ascii="Tw Cen MT" w:hAnsi="Tw Cen MT" w:cs="BrowalliaUPC"/>
          <w:sz w:val="22"/>
          <w:szCs w:val="22"/>
        </w:rPr>
        <w:t xml:space="preserve">communicable diseases. In a typical school setting exposure to chalk dust, chemicals, fumes, stairs, etc. are potential hazards including structural supports, equipment, materials, and other overall environmental surroundings. Travel between schools and other school settings may cause exposure to hazardous driving and walking conditions because of weather conditions. </w:t>
      </w:r>
    </w:p>
    <w:p w:rsidR="00A13CA3" w:rsidRPr="005659F0" w:rsidRDefault="00A13CA3" w:rsidP="00A13CA3">
      <w:pPr>
        <w:pStyle w:val="Default"/>
        <w:rPr>
          <w:rFonts w:ascii="Tw Cen MT" w:hAnsi="Tw Cen MT" w:cs="BrowalliaUPC"/>
          <w:sz w:val="22"/>
          <w:szCs w:val="22"/>
        </w:rPr>
      </w:pPr>
    </w:p>
    <w:p w:rsidR="0073586F" w:rsidRPr="005659F0" w:rsidRDefault="0073586F" w:rsidP="00A13CA3">
      <w:pPr>
        <w:pStyle w:val="Default"/>
        <w:rPr>
          <w:rFonts w:ascii="Tw Cen MT" w:hAnsi="Tw Cen MT" w:cs="BrowalliaUPC"/>
          <w:sz w:val="22"/>
          <w:szCs w:val="22"/>
        </w:rPr>
      </w:pPr>
    </w:p>
    <w:p w:rsidR="00A13CA3" w:rsidRPr="005659F0" w:rsidRDefault="00A13CA3" w:rsidP="00A13CA3">
      <w:pPr>
        <w:pStyle w:val="CM111"/>
        <w:spacing w:after="0"/>
        <w:rPr>
          <w:rFonts w:ascii="Tw Cen MT" w:hAnsi="Tw Cen MT" w:cs="BrowalliaUPC"/>
          <w:sz w:val="22"/>
          <w:szCs w:val="22"/>
        </w:rPr>
      </w:pPr>
      <w:r w:rsidRPr="005659F0">
        <w:rPr>
          <w:rFonts w:ascii="Tw Cen MT" w:hAnsi="Tw Cen MT" w:cs="BrowalliaUPC"/>
          <w:b/>
          <w:bCs/>
          <w:sz w:val="22"/>
          <w:szCs w:val="22"/>
        </w:rPr>
        <w:t xml:space="preserve">I have read and understand this job description and can fulfill the essential functions as listed. </w:t>
      </w:r>
    </w:p>
    <w:p w:rsidR="00A13CA3" w:rsidRPr="005659F0" w:rsidRDefault="00A13CA3" w:rsidP="00A13CA3">
      <w:pPr>
        <w:pStyle w:val="CM92"/>
        <w:spacing w:after="0"/>
        <w:rPr>
          <w:rFonts w:ascii="Tw Cen MT" w:hAnsi="Tw Cen MT" w:cs="BrowalliaUPC"/>
          <w:b/>
          <w:bCs/>
          <w:sz w:val="22"/>
          <w:szCs w:val="22"/>
        </w:rPr>
      </w:pPr>
    </w:p>
    <w:p w:rsidR="00A13CA3" w:rsidRPr="005659F0" w:rsidRDefault="00A13CA3" w:rsidP="00A13CA3">
      <w:pPr>
        <w:pStyle w:val="CM92"/>
        <w:spacing w:after="0"/>
        <w:rPr>
          <w:rFonts w:ascii="Tw Cen MT" w:hAnsi="Tw Cen MT" w:cs="BrowalliaUPC"/>
          <w:b/>
          <w:bCs/>
          <w:sz w:val="22"/>
          <w:szCs w:val="22"/>
        </w:rPr>
      </w:pPr>
    </w:p>
    <w:p w:rsidR="00A13CA3" w:rsidRPr="005659F0" w:rsidRDefault="00A13CA3" w:rsidP="00A13CA3">
      <w:pPr>
        <w:pStyle w:val="CM92"/>
        <w:spacing w:after="0"/>
        <w:rPr>
          <w:rFonts w:ascii="Tw Cen MT" w:hAnsi="Tw Cen MT" w:cs="BrowalliaUPC"/>
          <w:b/>
          <w:bCs/>
          <w:sz w:val="22"/>
          <w:szCs w:val="22"/>
        </w:rPr>
      </w:pPr>
    </w:p>
    <w:p w:rsidR="00A13CA3" w:rsidRPr="005659F0" w:rsidRDefault="00A13CA3" w:rsidP="00A13CA3">
      <w:pPr>
        <w:pStyle w:val="CM92"/>
        <w:spacing w:after="0"/>
        <w:rPr>
          <w:rFonts w:ascii="Tw Cen MT" w:hAnsi="Tw Cen MT" w:cs="BrowalliaUPC"/>
          <w:b/>
          <w:bCs/>
          <w:sz w:val="22"/>
          <w:szCs w:val="22"/>
        </w:rPr>
      </w:pPr>
    </w:p>
    <w:p w:rsidR="00A13CA3" w:rsidRPr="005659F0" w:rsidRDefault="00A13CA3" w:rsidP="00A13CA3">
      <w:pPr>
        <w:pStyle w:val="CM92"/>
        <w:spacing w:after="0"/>
        <w:rPr>
          <w:rFonts w:ascii="Tw Cen MT" w:hAnsi="Tw Cen MT" w:cs="BrowalliaUPC"/>
          <w:b/>
          <w:bCs/>
          <w:sz w:val="22"/>
          <w:szCs w:val="22"/>
        </w:rPr>
      </w:pPr>
    </w:p>
    <w:p w:rsidR="00A13CA3" w:rsidRPr="005659F0" w:rsidRDefault="00A13CA3" w:rsidP="00A13CA3">
      <w:pPr>
        <w:pStyle w:val="Default"/>
        <w:rPr>
          <w:rFonts w:ascii="Tw Cen MT" w:hAnsi="Tw Cen MT" w:cs="BrowalliaUPC"/>
          <w:sz w:val="22"/>
          <w:szCs w:val="22"/>
        </w:rPr>
      </w:pPr>
    </w:p>
    <w:p w:rsidR="00A13CA3" w:rsidRPr="005659F0" w:rsidRDefault="00A13CA3" w:rsidP="00A13CA3">
      <w:pPr>
        <w:pStyle w:val="Default"/>
        <w:rPr>
          <w:rFonts w:ascii="Tw Cen MT" w:hAnsi="Tw Cen MT" w:cs="BrowalliaUPC"/>
          <w:sz w:val="22"/>
          <w:szCs w:val="22"/>
        </w:rPr>
      </w:pPr>
    </w:p>
    <w:p w:rsidR="00A13CA3" w:rsidRPr="005659F0" w:rsidRDefault="00A13CA3" w:rsidP="00A13CA3">
      <w:pPr>
        <w:pStyle w:val="Default"/>
        <w:rPr>
          <w:rFonts w:ascii="Tw Cen MT" w:hAnsi="Tw Cen MT" w:cs="BrowalliaUPC"/>
          <w:b/>
          <w:sz w:val="22"/>
          <w:szCs w:val="22"/>
        </w:rPr>
      </w:pPr>
    </w:p>
    <w:p w:rsidR="00A13CA3" w:rsidRPr="005659F0" w:rsidRDefault="00A13CA3" w:rsidP="00A13CA3">
      <w:pPr>
        <w:pStyle w:val="Default"/>
        <w:rPr>
          <w:rFonts w:ascii="Tw Cen MT" w:hAnsi="Tw Cen MT" w:cs="BrowalliaUPC"/>
          <w:b/>
          <w:sz w:val="22"/>
          <w:szCs w:val="22"/>
        </w:rPr>
      </w:pPr>
      <w:r w:rsidRPr="005659F0">
        <w:rPr>
          <w:rFonts w:ascii="Tw Cen MT" w:hAnsi="Tw Cen MT" w:cs="BrowalliaUPC"/>
          <w:b/>
          <w:sz w:val="22"/>
          <w:szCs w:val="22"/>
        </w:rPr>
        <w:t>______________________</w:t>
      </w:r>
      <w:r w:rsidR="00F32426" w:rsidRPr="005659F0">
        <w:rPr>
          <w:rFonts w:ascii="Tw Cen MT" w:hAnsi="Tw Cen MT" w:cs="BrowalliaUPC"/>
          <w:b/>
          <w:sz w:val="22"/>
          <w:szCs w:val="22"/>
        </w:rPr>
        <w:t>_____________</w:t>
      </w:r>
      <w:r w:rsidR="00A65FDF" w:rsidRPr="005659F0">
        <w:rPr>
          <w:rFonts w:ascii="Tw Cen MT" w:hAnsi="Tw Cen MT" w:cs="BrowalliaUPC"/>
          <w:b/>
          <w:sz w:val="22"/>
          <w:szCs w:val="22"/>
        </w:rPr>
        <w:t>____</w:t>
      </w:r>
      <w:r w:rsidR="00F32426" w:rsidRPr="005659F0">
        <w:rPr>
          <w:rFonts w:ascii="Tw Cen MT" w:hAnsi="Tw Cen MT" w:cs="BrowalliaUPC"/>
          <w:b/>
          <w:sz w:val="22"/>
          <w:szCs w:val="22"/>
        </w:rPr>
        <w:t>__</w:t>
      </w:r>
      <w:r w:rsidRPr="005659F0">
        <w:rPr>
          <w:rFonts w:ascii="Tw Cen MT" w:hAnsi="Tw Cen MT" w:cs="BrowalliaUPC"/>
          <w:b/>
          <w:sz w:val="22"/>
          <w:szCs w:val="22"/>
        </w:rPr>
        <w:t xml:space="preserve">      </w:t>
      </w:r>
      <w:r w:rsidR="00186765">
        <w:rPr>
          <w:rFonts w:ascii="Tw Cen MT" w:hAnsi="Tw Cen MT" w:cs="BrowalliaUPC"/>
          <w:b/>
          <w:sz w:val="22"/>
          <w:szCs w:val="22"/>
        </w:rPr>
        <w:tab/>
      </w:r>
      <w:r w:rsidRPr="005659F0">
        <w:rPr>
          <w:rFonts w:ascii="Tw Cen MT" w:hAnsi="Tw Cen MT" w:cs="BrowalliaUPC"/>
          <w:b/>
          <w:sz w:val="22"/>
          <w:szCs w:val="22"/>
        </w:rPr>
        <w:t>____________</w:t>
      </w:r>
      <w:r w:rsidR="00A65FDF" w:rsidRPr="005659F0">
        <w:rPr>
          <w:rFonts w:ascii="Tw Cen MT" w:hAnsi="Tw Cen MT" w:cs="BrowalliaUPC"/>
          <w:b/>
          <w:sz w:val="22"/>
          <w:szCs w:val="22"/>
        </w:rPr>
        <w:t>_________</w:t>
      </w:r>
      <w:r w:rsidRPr="005659F0">
        <w:rPr>
          <w:rFonts w:ascii="Tw Cen MT" w:hAnsi="Tw Cen MT" w:cs="BrowalliaUPC"/>
          <w:b/>
          <w:sz w:val="22"/>
          <w:szCs w:val="22"/>
        </w:rPr>
        <w:t>_______</w:t>
      </w:r>
    </w:p>
    <w:p w:rsidR="00A13CA3" w:rsidRPr="005659F0" w:rsidRDefault="00A65FDF" w:rsidP="00A13CA3">
      <w:pPr>
        <w:pStyle w:val="CM92"/>
        <w:spacing w:after="0"/>
        <w:rPr>
          <w:rFonts w:ascii="Tw Cen MT" w:hAnsi="Tw Cen MT" w:cs="BrowalliaUPC"/>
          <w:sz w:val="22"/>
          <w:szCs w:val="22"/>
        </w:rPr>
      </w:pPr>
      <w:r w:rsidRPr="005659F0">
        <w:rPr>
          <w:rFonts w:ascii="Tw Cen MT" w:hAnsi="Tw Cen MT" w:cs="BrowalliaUPC"/>
          <w:b/>
          <w:bCs/>
          <w:sz w:val="22"/>
          <w:szCs w:val="22"/>
        </w:rPr>
        <w:t xml:space="preserve">Signature </w:t>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00A13CA3" w:rsidRPr="005659F0">
        <w:rPr>
          <w:rFonts w:ascii="Tw Cen MT" w:hAnsi="Tw Cen MT" w:cs="BrowalliaUPC"/>
          <w:b/>
          <w:bCs/>
          <w:sz w:val="22"/>
          <w:szCs w:val="22"/>
        </w:rPr>
        <w:t xml:space="preserve">Date </w:t>
      </w:r>
    </w:p>
    <w:p w:rsidR="00A13CA3" w:rsidRPr="005659F0" w:rsidRDefault="00A13CA3" w:rsidP="00A13CA3">
      <w:pPr>
        <w:pStyle w:val="CM105"/>
        <w:spacing w:after="0"/>
        <w:jc w:val="center"/>
        <w:rPr>
          <w:rFonts w:ascii="Tw Cen MT" w:hAnsi="Tw Cen MT" w:cs="BrowalliaUPC"/>
          <w:b/>
          <w:bCs/>
          <w:sz w:val="22"/>
          <w:szCs w:val="22"/>
        </w:rPr>
      </w:pPr>
    </w:p>
    <w:p w:rsidR="00A13CA3" w:rsidRPr="005659F0" w:rsidRDefault="00A13CA3" w:rsidP="00A13CA3">
      <w:pPr>
        <w:pStyle w:val="CM105"/>
        <w:spacing w:after="0"/>
        <w:jc w:val="center"/>
        <w:rPr>
          <w:rFonts w:ascii="Tw Cen MT" w:hAnsi="Tw Cen MT" w:cs="BrowalliaUPC"/>
          <w:b/>
          <w:bCs/>
          <w:sz w:val="22"/>
          <w:szCs w:val="22"/>
        </w:rPr>
      </w:pPr>
    </w:p>
    <w:p w:rsidR="00A65FDF" w:rsidRPr="005659F0" w:rsidRDefault="00A65FDF" w:rsidP="00A65FDF">
      <w:pPr>
        <w:pStyle w:val="Default"/>
        <w:rPr>
          <w:rFonts w:ascii="Tw Cen MT" w:hAnsi="Tw Cen MT"/>
          <w:sz w:val="22"/>
          <w:szCs w:val="22"/>
        </w:rPr>
      </w:pPr>
    </w:p>
    <w:p w:rsidR="00A65FDF" w:rsidRPr="005659F0" w:rsidRDefault="00A65FDF" w:rsidP="00A65FDF">
      <w:pPr>
        <w:pStyle w:val="Default"/>
        <w:rPr>
          <w:rFonts w:ascii="Tw Cen MT" w:hAnsi="Tw Cen MT"/>
          <w:sz w:val="22"/>
          <w:szCs w:val="22"/>
        </w:rPr>
      </w:pPr>
    </w:p>
    <w:p w:rsidR="00A13CA3" w:rsidRPr="005659F0" w:rsidRDefault="00A13CA3" w:rsidP="00A13CA3">
      <w:pPr>
        <w:pStyle w:val="Default"/>
        <w:rPr>
          <w:rFonts w:ascii="Tw Cen MT" w:hAnsi="Tw Cen MT" w:cs="BrowalliaUPC"/>
          <w:sz w:val="22"/>
          <w:szCs w:val="22"/>
        </w:rPr>
      </w:pPr>
    </w:p>
    <w:p w:rsidR="00A13CA3" w:rsidRPr="005659F0" w:rsidRDefault="00A13CA3" w:rsidP="00A13CA3">
      <w:pPr>
        <w:pStyle w:val="CM105"/>
        <w:spacing w:after="0"/>
        <w:rPr>
          <w:rFonts w:ascii="Tw Cen MT" w:hAnsi="Tw Cen MT" w:cs="BrowalliaUPC"/>
          <w:b/>
          <w:bCs/>
          <w:sz w:val="22"/>
          <w:szCs w:val="22"/>
        </w:rPr>
      </w:pPr>
      <w:r w:rsidRPr="005659F0">
        <w:rPr>
          <w:rFonts w:ascii="Tw Cen MT" w:hAnsi="Tw Cen MT" w:cs="BrowalliaUPC"/>
          <w:b/>
          <w:bCs/>
          <w:sz w:val="22"/>
          <w:szCs w:val="22"/>
        </w:rPr>
        <w:t>___________________________________</w:t>
      </w:r>
      <w:r w:rsidR="00A65FDF" w:rsidRPr="005659F0">
        <w:rPr>
          <w:rFonts w:ascii="Tw Cen MT" w:hAnsi="Tw Cen MT" w:cs="BrowalliaUPC"/>
          <w:b/>
          <w:bCs/>
          <w:sz w:val="22"/>
          <w:szCs w:val="22"/>
        </w:rPr>
        <w:t>____</w:t>
      </w:r>
      <w:r w:rsidR="00186765">
        <w:rPr>
          <w:rFonts w:ascii="Tw Cen MT" w:hAnsi="Tw Cen MT" w:cs="BrowalliaUPC"/>
          <w:b/>
          <w:bCs/>
          <w:sz w:val="22"/>
          <w:szCs w:val="22"/>
        </w:rPr>
        <w:t>__</w:t>
      </w:r>
    </w:p>
    <w:p w:rsidR="00A13CA3" w:rsidRPr="005659F0" w:rsidRDefault="00A13CA3" w:rsidP="00A13CA3">
      <w:pPr>
        <w:pStyle w:val="CM105"/>
        <w:spacing w:after="0"/>
        <w:rPr>
          <w:rFonts w:ascii="Tw Cen MT" w:hAnsi="Tw Cen MT" w:cs="BrowalliaUPC"/>
          <w:b/>
          <w:bCs/>
          <w:sz w:val="22"/>
          <w:szCs w:val="22"/>
        </w:rPr>
      </w:pPr>
      <w:r w:rsidRPr="005659F0">
        <w:rPr>
          <w:rFonts w:ascii="Tw Cen MT" w:hAnsi="Tw Cen MT" w:cs="BrowalliaUPC"/>
          <w:b/>
          <w:bCs/>
          <w:sz w:val="22"/>
          <w:szCs w:val="22"/>
        </w:rPr>
        <w:t xml:space="preserve">Print Name </w:t>
      </w:r>
    </w:p>
    <w:p w:rsidR="00A13CA3" w:rsidRPr="005659F0" w:rsidRDefault="00A13CA3" w:rsidP="00A13CA3">
      <w:pPr>
        <w:pStyle w:val="Default"/>
        <w:rPr>
          <w:rFonts w:ascii="Tw Cen MT" w:hAnsi="Tw Cen MT" w:cs="BrowalliaUPC"/>
          <w:sz w:val="22"/>
          <w:szCs w:val="22"/>
        </w:rPr>
      </w:pPr>
    </w:p>
    <w:p w:rsidR="00917E62" w:rsidRPr="005659F0" w:rsidRDefault="00A13CA3" w:rsidP="00A13CA3">
      <w:pPr>
        <w:rPr>
          <w:rFonts w:ascii="Tw Cen MT" w:hAnsi="Tw Cen MT" w:cs="BrowalliaUPC"/>
          <w:sz w:val="22"/>
          <w:szCs w:val="22"/>
        </w:rPr>
      </w:pPr>
      <w:r w:rsidRPr="005659F0">
        <w:rPr>
          <w:rFonts w:ascii="Tw Cen MT" w:hAnsi="Tw Cen MT" w:cs="BrowalliaUPC"/>
          <w:sz w:val="22"/>
          <w:szCs w:val="22"/>
        </w:rPr>
        <w:t xml:space="preserve">                                                                            </w:t>
      </w:r>
      <w:r w:rsidR="00917E62" w:rsidRPr="005659F0">
        <w:rPr>
          <w:rFonts w:ascii="Tw Cen MT" w:hAnsi="Tw Cen MT" w:cs="BrowalliaUPC"/>
          <w:sz w:val="22"/>
          <w:szCs w:val="22"/>
        </w:rPr>
        <w:t xml:space="preserve">                    </w:t>
      </w:r>
    </w:p>
    <w:p w:rsidR="00917E62" w:rsidRPr="005659F0" w:rsidRDefault="00917E62" w:rsidP="00A13CA3">
      <w:pPr>
        <w:rPr>
          <w:rFonts w:ascii="Tw Cen MT" w:hAnsi="Tw Cen MT" w:cs="BrowalliaUPC"/>
          <w:sz w:val="22"/>
          <w:szCs w:val="22"/>
        </w:rPr>
      </w:pPr>
    </w:p>
    <w:p w:rsidR="00917E62" w:rsidRPr="005659F0" w:rsidRDefault="00917E62" w:rsidP="00A13CA3">
      <w:pPr>
        <w:rPr>
          <w:rFonts w:ascii="Tw Cen MT" w:hAnsi="Tw Cen MT" w:cs="BrowalliaUPC"/>
          <w:sz w:val="22"/>
          <w:szCs w:val="22"/>
        </w:rPr>
      </w:pPr>
    </w:p>
    <w:p w:rsidR="00917E62" w:rsidRPr="005659F0" w:rsidRDefault="00917E62" w:rsidP="00A13CA3">
      <w:pPr>
        <w:rPr>
          <w:rFonts w:ascii="Tw Cen MT" w:hAnsi="Tw Cen MT" w:cs="BrowalliaUPC"/>
          <w:sz w:val="22"/>
          <w:szCs w:val="22"/>
        </w:rPr>
      </w:pPr>
    </w:p>
    <w:p w:rsidR="00917E62" w:rsidRPr="005659F0" w:rsidRDefault="00917E62" w:rsidP="00A13CA3">
      <w:pPr>
        <w:rPr>
          <w:rFonts w:ascii="Tw Cen MT" w:hAnsi="Tw Cen MT" w:cs="BrowalliaUPC"/>
          <w:sz w:val="22"/>
          <w:szCs w:val="22"/>
        </w:rPr>
      </w:pPr>
    </w:p>
    <w:p w:rsidR="00917E62" w:rsidRPr="005659F0" w:rsidRDefault="00917E62" w:rsidP="00A13CA3">
      <w:pPr>
        <w:rPr>
          <w:rFonts w:ascii="Tw Cen MT" w:hAnsi="Tw Cen MT" w:cs="BrowalliaUPC"/>
          <w:sz w:val="22"/>
          <w:szCs w:val="22"/>
        </w:rPr>
      </w:pPr>
    </w:p>
    <w:p w:rsidR="00917E62" w:rsidRPr="005659F0" w:rsidRDefault="00917E62" w:rsidP="00A13CA3">
      <w:pPr>
        <w:rPr>
          <w:rFonts w:ascii="Tw Cen MT" w:hAnsi="Tw Cen MT" w:cs="BrowalliaUPC"/>
          <w:sz w:val="22"/>
          <w:szCs w:val="22"/>
        </w:rPr>
      </w:pPr>
    </w:p>
    <w:p w:rsidR="00917E62" w:rsidRPr="005659F0" w:rsidRDefault="00917E62" w:rsidP="00A13CA3">
      <w:pPr>
        <w:rPr>
          <w:rFonts w:ascii="Tw Cen MT" w:hAnsi="Tw Cen MT" w:cs="BrowalliaUPC"/>
          <w:sz w:val="22"/>
          <w:szCs w:val="22"/>
        </w:rPr>
      </w:pPr>
    </w:p>
    <w:p w:rsidR="00A13CA3" w:rsidRPr="005659F0" w:rsidRDefault="00917E62" w:rsidP="00A13CA3">
      <w:pPr>
        <w:rPr>
          <w:rFonts w:ascii="Tw Cen MT" w:hAnsi="Tw Cen MT" w:cs="BrowalliaUPC"/>
          <w:sz w:val="22"/>
          <w:szCs w:val="22"/>
        </w:rPr>
      </w:pP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00A13CA3" w:rsidRPr="005659F0">
        <w:rPr>
          <w:rFonts w:ascii="Tw Cen MT" w:hAnsi="Tw Cen MT" w:cs="BrowalliaUPC"/>
          <w:sz w:val="22"/>
          <w:szCs w:val="22"/>
        </w:rPr>
        <w:t xml:space="preserve"> Approved May 12, 2009</w:t>
      </w:r>
    </w:p>
    <w:p w:rsidR="00800EBF" w:rsidRPr="005659F0" w:rsidRDefault="00800EBF">
      <w:pPr>
        <w:pStyle w:val="Default"/>
        <w:rPr>
          <w:rFonts w:ascii="Tw Cen MT" w:hAnsi="Tw Cen MT"/>
          <w:sz w:val="22"/>
          <w:szCs w:val="22"/>
        </w:rPr>
      </w:pPr>
    </w:p>
    <w:p w:rsidR="0004375D" w:rsidRPr="005659F0" w:rsidRDefault="0004375D">
      <w:pPr>
        <w:pStyle w:val="Default"/>
        <w:rPr>
          <w:rFonts w:ascii="Tw Cen MT" w:hAnsi="Tw Cen MT"/>
          <w:sz w:val="22"/>
          <w:szCs w:val="22"/>
        </w:rPr>
      </w:pPr>
    </w:p>
    <w:p w:rsidR="00A65FDF" w:rsidRPr="005659F0" w:rsidRDefault="00A65FDF">
      <w:pPr>
        <w:pStyle w:val="Default"/>
        <w:rPr>
          <w:rFonts w:ascii="Tw Cen MT" w:hAnsi="Tw Cen MT"/>
          <w:sz w:val="22"/>
          <w:szCs w:val="22"/>
        </w:rPr>
      </w:pPr>
    </w:p>
    <w:p w:rsidR="00D838EC" w:rsidRPr="005659F0" w:rsidRDefault="00D838EC">
      <w:pPr>
        <w:pStyle w:val="Default"/>
        <w:rPr>
          <w:rFonts w:ascii="Tw Cen MT" w:hAnsi="Tw Cen MT"/>
          <w:sz w:val="22"/>
          <w:szCs w:val="22"/>
        </w:rPr>
      </w:pPr>
    </w:p>
    <w:p w:rsidR="00D838EC" w:rsidRPr="005659F0" w:rsidRDefault="00D838EC">
      <w:pPr>
        <w:pStyle w:val="Default"/>
        <w:rPr>
          <w:rFonts w:ascii="Tw Cen MT" w:hAnsi="Tw Cen MT"/>
          <w:sz w:val="22"/>
          <w:szCs w:val="22"/>
        </w:rPr>
      </w:pPr>
    </w:p>
    <w:p w:rsidR="00D838EC" w:rsidRPr="005659F0" w:rsidRDefault="00D838EC">
      <w:pPr>
        <w:pStyle w:val="Default"/>
        <w:rPr>
          <w:rFonts w:ascii="Tw Cen MT" w:hAnsi="Tw Cen MT"/>
          <w:sz w:val="22"/>
          <w:szCs w:val="22"/>
        </w:rPr>
      </w:pPr>
    </w:p>
    <w:p w:rsidR="00D838EC" w:rsidRPr="005659F0" w:rsidRDefault="00D838EC" w:rsidP="00D838EC">
      <w:pPr>
        <w:pStyle w:val="CM100"/>
        <w:spacing w:after="0"/>
        <w:ind w:firstLine="3525"/>
        <w:rPr>
          <w:rFonts w:ascii="Tw Cen MT" w:hAnsi="Tw Cen MT" w:cs="BrowalliaUPC"/>
          <w:b/>
          <w:bCs/>
          <w:sz w:val="22"/>
          <w:szCs w:val="22"/>
        </w:rPr>
      </w:pPr>
      <w:r w:rsidRPr="005659F0">
        <w:rPr>
          <w:rFonts w:ascii="Tw Cen MT" w:hAnsi="Tw Cen MT" w:cs="BrowalliaUPC"/>
          <w:b/>
          <w:bCs/>
          <w:sz w:val="22"/>
          <w:szCs w:val="22"/>
        </w:rPr>
        <w:lastRenderedPageBreak/>
        <w:t xml:space="preserve">JOB DESCRIPTION </w:t>
      </w:r>
    </w:p>
    <w:p w:rsidR="00D838EC" w:rsidRPr="005659F0" w:rsidRDefault="00D838EC" w:rsidP="00D838EC">
      <w:pPr>
        <w:pStyle w:val="Default"/>
        <w:rPr>
          <w:rFonts w:ascii="Tw Cen MT" w:hAnsi="Tw Cen MT" w:cs="BrowalliaUPC"/>
          <w:sz w:val="22"/>
          <w:szCs w:val="22"/>
        </w:rPr>
      </w:pPr>
    </w:p>
    <w:p w:rsidR="00D838EC" w:rsidRPr="005659F0" w:rsidRDefault="00D838EC" w:rsidP="00981FCB">
      <w:pPr>
        <w:pStyle w:val="CM89"/>
        <w:spacing w:after="0"/>
        <w:rPr>
          <w:rFonts w:ascii="Tw Cen MT" w:hAnsi="Tw Cen MT" w:cs="BrowalliaUPC"/>
          <w:b/>
          <w:bCs/>
          <w:sz w:val="22"/>
          <w:szCs w:val="22"/>
        </w:rPr>
      </w:pPr>
      <w:r w:rsidRPr="005659F0">
        <w:rPr>
          <w:rFonts w:ascii="Tw Cen MT" w:hAnsi="Tw Cen MT" w:cs="BrowalliaUPC"/>
          <w:b/>
          <w:bCs/>
          <w:sz w:val="22"/>
          <w:szCs w:val="22"/>
        </w:rPr>
        <w:t xml:space="preserve">CORNBELT EDUCATIONAL COOPERATIVE </w:t>
      </w:r>
    </w:p>
    <w:p w:rsidR="00D838EC" w:rsidRPr="005659F0" w:rsidRDefault="00D838EC" w:rsidP="00981FCB">
      <w:pPr>
        <w:pStyle w:val="CM89"/>
        <w:spacing w:after="0"/>
        <w:ind w:left="3600" w:hanging="3600"/>
        <w:rPr>
          <w:rFonts w:ascii="Tw Cen MT" w:hAnsi="Tw Cen MT" w:cs="BrowalliaUPC"/>
          <w:b/>
          <w:bCs/>
          <w:sz w:val="22"/>
          <w:szCs w:val="22"/>
        </w:rPr>
      </w:pPr>
    </w:p>
    <w:p w:rsidR="00D838EC" w:rsidRPr="005659F0" w:rsidRDefault="00D838EC" w:rsidP="00981FCB">
      <w:pPr>
        <w:pStyle w:val="CM89"/>
        <w:spacing w:after="0"/>
        <w:ind w:left="3600" w:hanging="3600"/>
        <w:rPr>
          <w:rFonts w:ascii="Tw Cen MT" w:hAnsi="Tw Cen MT" w:cs="BrowalliaUPC"/>
          <w:b/>
          <w:bCs/>
          <w:sz w:val="22"/>
          <w:szCs w:val="22"/>
        </w:rPr>
      </w:pPr>
      <w:r w:rsidRPr="005659F0">
        <w:rPr>
          <w:rFonts w:ascii="Tw Cen MT" w:hAnsi="Tw Cen MT" w:cs="BrowalliaUPC"/>
          <w:b/>
          <w:bCs/>
          <w:sz w:val="22"/>
          <w:szCs w:val="22"/>
        </w:rPr>
        <w:t xml:space="preserve">JOB TITLE: </w:t>
      </w:r>
      <w:r w:rsidRPr="005659F0">
        <w:rPr>
          <w:rFonts w:ascii="Tw Cen MT" w:hAnsi="Tw Cen MT" w:cs="BrowalliaUPC"/>
          <w:b/>
          <w:bCs/>
          <w:sz w:val="22"/>
          <w:szCs w:val="22"/>
        </w:rPr>
        <w:tab/>
        <w:t>MEDICAID BILLING AGENT</w:t>
      </w:r>
    </w:p>
    <w:p w:rsidR="00D838EC" w:rsidRPr="005659F0" w:rsidRDefault="00D838EC" w:rsidP="00D838EC">
      <w:pPr>
        <w:pStyle w:val="Default"/>
        <w:rPr>
          <w:rFonts w:ascii="Tw Cen MT" w:hAnsi="Tw Cen MT"/>
          <w:sz w:val="22"/>
          <w:szCs w:val="22"/>
        </w:rPr>
      </w:pPr>
    </w:p>
    <w:p w:rsidR="00C84BF2" w:rsidRPr="005659F0" w:rsidRDefault="00C84BF2" w:rsidP="00C84BF2">
      <w:pPr>
        <w:pStyle w:val="CM2"/>
        <w:spacing w:line="240" w:lineRule="auto"/>
        <w:rPr>
          <w:rFonts w:ascii="Tw Cen MT" w:hAnsi="Tw Cen MT" w:cs="BrowalliaUPC"/>
          <w:b/>
          <w:bCs/>
          <w:sz w:val="22"/>
          <w:szCs w:val="22"/>
        </w:rPr>
      </w:pPr>
      <w:r w:rsidRPr="005659F0">
        <w:rPr>
          <w:rFonts w:ascii="Tw Cen MT" w:hAnsi="Tw Cen MT" w:cs="BrowalliaUPC"/>
          <w:b/>
          <w:bCs/>
          <w:sz w:val="22"/>
          <w:szCs w:val="22"/>
        </w:rPr>
        <w:t xml:space="preserve">REQUIREMENTS: </w:t>
      </w:r>
    </w:p>
    <w:p w:rsidR="00C84BF2" w:rsidRPr="005659F0" w:rsidRDefault="00C84BF2" w:rsidP="00C84BF2">
      <w:pPr>
        <w:pStyle w:val="Default"/>
        <w:rPr>
          <w:rFonts w:ascii="Tw Cen MT" w:hAnsi="Tw Cen MT"/>
          <w:sz w:val="22"/>
          <w:szCs w:val="22"/>
        </w:rPr>
      </w:pPr>
    </w:p>
    <w:p w:rsidR="00C84BF2" w:rsidRPr="005659F0" w:rsidRDefault="00C84BF2" w:rsidP="00C84BF2">
      <w:pPr>
        <w:pStyle w:val="CM89"/>
        <w:spacing w:after="0"/>
        <w:ind w:left="3598" w:hanging="3597"/>
        <w:rPr>
          <w:rFonts w:ascii="Tw Cen MT" w:hAnsi="Tw Cen MT" w:cs="BrowalliaUPC"/>
          <w:sz w:val="22"/>
          <w:szCs w:val="22"/>
        </w:rPr>
      </w:pPr>
      <w:r w:rsidRPr="005659F0">
        <w:rPr>
          <w:rFonts w:ascii="Tw Cen MT" w:hAnsi="Tw Cen MT" w:cs="BrowalliaUPC"/>
          <w:b/>
          <w:bCs/>
          <w:sz w:val="22"/>
          <w:szCs w:val="22"/>
        </w:rPr>
        <w:t xml:space="preserve">A. </w:t>
      </w:r>
      <w:r w:rsidRPr="005659F0">
        <w:rPr>
          <w:rFonts w:ascii="Tw Cen MT" w:hAnsi="Tw Cen MT" w:cs="BrowalliaUPC"/>
          <w:b/>
          <w:bCs/>
          <w:sz w:val="22"/>
          <w:szCs w:val="22"/>
        </w:rPr>
        <w:tab/>
        <w:t xml:space="preserve">Education Level: </w:t>
      </w:r>
      <w:r w:rsidRPr="005659F0">
        <w:rPr>
          <w:rFonts w:ascii="Tw Cen MT" w:hAnsi="Tw Cen MT" w:cs="BrowalliaUPC"/>
          <w:sz w:val="22"/>
          <w:szCs w:val="22"/>
        </w:rPr>
        <w:t xml:space="preserve">Training beyond high school that documents successful skills and training in basic accounting. </w:t>
      </w:r>
    </w:p>
    <w:p w:rsidR="00C84BF2" w:rsidRPr="005659F0" w:rsidRDefault="00C84BF2" w:rsidP="00C84BF2">
      <w:pPr>
        <w:pStyle w:val="CM89"/>
        <w:spacing w:after="0"/>
        <w:ind w:left="3668" w:right="488" w:hanging="3667"/>
        <w:rPr>
          <w:rFonts w:ascii="Tw Cen MT" w:hAnsi="Tw Cen MT" w:cs="BrowalliaUPC"/>
          <w:b/>
          <w:bCs/>
          <w:sz w:val="22"/>
          <w:szCs w:val="22"/>
        </w:rPr>
      </w:pPr>
    </w:p>
    <w:p w:rsidR="00C84BF2" w:rsidRPr="005659F0" w:rsidRDefault="00C84BF2" w:rsidP="00981FCB">
      <w:pPr>
        <w:pStyle w:val="CM89"/>
        <w:spacing w:after="0"/>
        <w:ind w:left="3600" w:hanging="3667"/>
        <w:rPr>
          <w:rFonts w:ascii="Tw Cen MT" w:hAnsi="Tw Cen MT" w:cs="BrowalliaUPC"/>
          <w:sz w:val="22"/>
          <w:szCs w:val="22"/>
        </w:rPr>
      </w:pPr>
      <w:r w:rsidRPr="005659F0">
        <w:rPr>
          <w:rFonts w:ascii="Tw Cen MT" w:hAnsi="Tw Cen MT" w:cs="BrowalliaUPC"/>
          <w:b/>
          <w:bCs/>
          <w:sz w:val="22"/>
          <w:szCs w:val="22"/>
        </w:rPr>
        <w:t xml:space="preserve"> B. </w:t>
      </w:r>
      <w:r w:rsidRPr="005659F0">
        <w:rPr>
          <w:rFonts w:ascii="Tw Cen MT" w:hAnsi="Tw Cen MT" w:cs="BrowalliaUPC"/>
          <w:b/>
          <w:bCs/>
          <w:sz w:val="22"/>
          <w:szCs w:val="22"/>
        </w:rPr>
        <w:tab/>
        <w:t xml:space="preserve">Experience Desired: </w:t>
      </w:r>
      <w:r w:rsidRPr="005659F0">
        <w:rPr>
          <w:rFonts w:ascii="Tw Cen MT" w:hAnsi="Tw Cen MT" w:cs="BrowalliaUPC"/>
          <w:bCs/>
          <w:sz w:val="22"/>
          <w:szCs w:val="22"/>
        </w:rPr>
        <w:t>Previous work in basic accounting or</w:t>
      </w:r>
      <w:r w:rsidRPr="005659F0">
        <w:rPr>
          <w:rFonts w:ascii="Tw Cen MT" w:hAnsi="Tw Cen MT" w:cs="BrowalliaUPC"/>
          <w:sz w:val="22"/>
          <w:szCs w:val="22"/>
        </w:rPr>
        <w:t xml:space="preserve"> a related field. </w:t>
      </w:r>
    </w:p>
    <w:p w:rsidR="00C84BF2" w:rsidRPr="005659F0" w:rsidRDefault="00C84BF2" w:rsidP="00C84BF2">
      <w:pPr>
        <w:pStyle w:val="Default"/>
        <w:rPr>
          <w:rFonts w:ascii="Tw Cen MT" w:hAnsi="Tw Cen MT" w:cs="BrowalliaUPC"/>
          <w:sz w:val="22"/>
          <w:szCs w:val="22"/>
        </w:rPr>
      </w:pPr>
    </w:p>
    <w:p w:rsidR="00C84BF2" w:rsidRPr="005659F0" w:rsidRDefault="00C84BF2" w:rsidP="00981FCB">
      <w:pPr>
        <w:pStyle w:val="CM89"/>
        <w:spacing w:after="0"/>
        <w:ind w:left="3600" w:hanging="3600"/>
        <w:rPr>
          <w:rFonts w:ascii="Tw Cen MT" w:hAnsi="Tw Cen MT" w:cs="BrowalliaUPC"/>
          <w:sz w:val="22"/>
          <w:szCs w:val="22"/>
        </w:rPr>
      </w:pPr>
      <w:r w:rsidRPr="005659F0">
        <w:rPr>
          <w:rFonts w:ascii="Tw Cen MT" w:hAnsi="Tw Cen MT" w:cs="BrowalliaUPC"/>
          <w:b/>
          <w:bCs/>
          <w:sz w:val="22"/>
          <w:szCs w:val="22"/>
        </w:rPr>
        <w:t xml:space="preserve">C. </w:t>
      </w:r>
      <w:r w:rsidRPr="005659F0">
        <w:rPr>
          <w:rFonts w:ascii="Tw Cen MT" w:hAnsi="Tw Cen MT" w:cs="BrowalliaUPC"/>
          <w:b/>
          <w:bCs/>
          <w:sz w:val="22"/>
          <w:szCs w:val="22"/>
        </w:rPr>
        <w:tab/>
        <w:t xml:space="preserve">Physical Requirements: </w:t>
      </w:r>
      <w:r w:rsidRPr="005659F0">
        <w:rPr>
          <w:rFonts w:ascii="Tw Cen MT" w:hAnsi="Tw Cen MT" w:cs="BrowalliaUPC"/>
          <w:sz w:val="22"/>
          <w:szCs w:val="22"/>
        </w:rPr>
        <w:t xml:space="preserve">The position requires good physical skills in hand-eye/mind-eye coordination and hearing.  Use of wrists, hands and fingers in keyboarding and typing. The ability to effectively communicate verbally and in writing is required. At times the position will require carrying and lifting equipment, filing, stooping, sitting, standing, and walking. Possess the physical ability to perform all the essential functions and duties identified in the job description.  </w:t>
      </w:r>
    </w:p>
    <w:p w:rsidR="00C84BF2" w:rsidRPr="005659F0" w:rsidRDefault="00C84BF2" w:rsidP="00C84BF2">
      <w:pPr>
        <w:pStyle w:val="Default"/>
        <w:rPr>
          <w:rFonts w:ascii="Tw Cen MT" w:hAnsi="Tw Cen MT" w:cs="BrowalliaUPC"/>
          <w:sz w:val="22"/>
          <w:szCs w:val="22"/>
        </w:rPr>
      </w:pPr>
    </w:p>
    <w:p w:rsidR="00C84BF2" w:rsidRPr="005659F0" w:rsidRDefault="00C84BF2" w:rsidP="00981FCB">
      <w:pPr>
        <w:pStyle w:val="CM89"/>
        <w:spacing w:after="0"/>
        <w:ind w:left="3600" w:hanging="3600"/>
        <w:rPr>
          <w:rFonts w:ascii="Tw Cen MT" w:hAnsi="Tw Cen MT" w:cs="BrowalliaUPC"/>
          <w:sz w:val="22"/>
          <w:szCs w:val="22"/>
        </w:rPr>
      </w:pPr>
      <w:r w:rsidRPr="005659F0">
        <w:rPr>
          <w:rFonts w:ascii="Tw Cen MT" w:hAnsi="Tw Cen MT" w:cs="BrowalliaUPC"/>
          <w:b/>
          <w:bCs/>
          <w:sz w:val="22"/>
          <w:szCs w:val="22"/>
        </w:rPr>
        <w:t xml:space="preserve">D. </w:t>
      </w:r>
      <w:r w:rsidRPr="005659F0">
        <w:rPr>
          <w:rFonts w:ascii="Tw Cen MT" w:hAnsi="Tw Cen MT" w:cs="BrowalliaUPC"/>
          <w:b/>
          <w:bCs/>
          <w:sz w:val="22"/>
          <w:szCs w:val="22"/>
        </w:rPr>
        <w:tab/>
        <w:t xml:space="preserve">Other Requirements: </w:t>
      </w:r>
      <w:r w:rsidR="006664DB">
        <w:rPr>
          <w:rFonts w:ascii="Tw Cen MT" w:hAnsi="Tw Cen MT" w:cs="BrowalliaUPC"/>
          <w:sz w:val="22"/>
          <w:szCs w:val="22"/>
        </w:rPr>
        <w:t>Demonstrate</w:t>
      </w:r>
      <w:r w:rsidRPr="005659F0">
        <w:rPr>
          <w:rFonts w:ascii="Tw Cen MT" w:hAnsi="Tw Cen MT" w:cs="BrowalliaUPC"/>
          <w:sz w:val="22"/>
          <w:szCs w:val="22"/>
        </w:rPr>
        <w:t xml:space="preserve"> proficiency in the use of computer and basic accounting software programs.  Demonstrate competency with computers and use of word processing, spread shee</w:t>
      </w:r>
      <w:r w:rsidR="006664DB">
        <w:rPr>
          <w:rFonts w:ascii="Tw Cen MT" w:hAnsi="Tw Cen MT" w:cs="BrowalliaUPC"/>
          <w:sz w:val="22"/>
          <w:szCs w:val="22"/>
        </w:rPr>
        <w:t>ts, and data entry. Demonstrat</w:t>
      </w:r>
      <w:r w:rsidRPr="005659F0">
        <w:rPr>
          <w:rFonts w:ascii="Tw Cen MT" w:hAnsi="Tw Cen MT" w:cs="BrowalliaUPC"/>
          <w:sz w:val="22"/>
          <w:szCs w:val="22"/>
        </w:rPr>
        <w:t xml:space="preserve">e ability to work well with others.   </w:t>
      </w:r>
    </w:p>
    <w:p w:rsidR="00C84BF2" w:rsidRPr="005659F0" w:rsidRDefault="00C84BF2" w:rsidP="00C84BF2">
      <w:pPr>
        <w:pStyle w:val="Default"/>
        <w:rPr>
          <w:rFonts w:ascii="Tw Cen MT" w:hAnsi="Tw Cen MT" w:cs="BrowalliaUPC"/>
          <w:sz w:val="22"/>
          <w:szCs w:val="22"/>
        </w:rPr>
      </w:pPr>
    </w:p>
    <w:p w:rsidR="00C84BF2" w:rsidRPr="005659F0" w:rsidRDefault="00C84BF2" w:rsidP="00981FCB">
      <w:pPr>
        <w:pStyle w:val="CM109"/>
        <w:spacing w:after="0"/>
        <w:ind w:left="3600" w:hanging="3600"/>
        <w:rPr>
          <w:rFonts w:ascii="Tw Cen MT" w:hAnsi="Tw Cen MT" w:cs="BrowalliaUPC"/>
          <w:b/>
          <w:bCs/>
          <w:sz w:val="22"/>
          <w:szCs w:val="22"/>
        </w:rPr>
      </w:pPr>
    </w:p>
    <w:p w:rsidR="00C84BF2" w:rsidRPr="005659F0" w:rsidRDefault="00C84BF2" w:rsidP="0076542F">
      <w:pPr>
        <w:pStyle w:val="CM109"/>
        <w:ind w:left="3600" w:hanging="3600"/>
        <w:rPr>
          <w:rFonts w:ascii="Tw Cen MT" w:hAnsi="Tw Cen MT" w:cs="BrowalliaUPC"/>
          <w:sz w:val="22"/>
          <w:szCs w:val="22"/>
        </w:rPr>
      </w:pPr>
      <w:r w:rsidRPr="005659F0">
        <w:rPr>
          <w:rFonts w:ascii="Tw Cen MT" w:hAnsi="Tw Cen MT" w:cs="BrowalliaUPC"/>
          <w:b/>
          <w:bCs/>
          <w:sz w:val="22"/>
          <w:szCs w:val="22"/>
        </w:rPr>
        <w:t>REPORTS TO</w:t>
      </w:r>
      <w:r w:rsidRPr="005659F0">
        <w:rPr>
          <w:rFonts w:ascii="Tw Cen MT" w:hAnsi="Tw Cen MT" w:cs="BrowalliaUPC"/>
          <w:b/>
          <w:sz w:val="22"/>
          <w:szCs w:val="22"/>
        </w:rPr>
        <w:t xml:space="preserve">: </w:t>
      </w:r>
      <w:r w:rsidRPr="005659F0">
        <w:rPr>
          <w:rFonts w:ascii="Tw Cen MT" w:hAnsi="Tw Cen MT" w:cs="BrowalliaUPC"/>
          <w:b/>
          <w:sz w:val="22"/>
          <w:szCs w:val="22"/>
        </w:rPr>
        <w:tab/>
      </w:r>
      <w:r w:rsidRPr="005659F0">
        <w:rPr>
          <w:rFonts w:ascii="Tw Cen MT" w:hAnsi="Tw Cen MT" w:cs="BrowalliaUPC"/>
          <w:sz w:val="22"/>
          <w:szCs w:val="22"/>
        </w:rPr>
        <w:t xml:space="preserve">COOPERTIVE DIRECTOR, </w:t>
      </w:r>
      <w:r w:rsidR="0076542F" w:rsidRPr="0076542F">
        <w:rPr>
          <w:rFonts w:ascii="Tw Cen MT" w:hAnsi="Tw Cen MT" w:cs="BrowalliaUPC"/>
          <w:sz w:val="22"/>
          <w:szCs w:val="22"/>
        </w:rPr>
        <w:t xml:space="preserve">THE BOARD OF DIRECTORS </w:t>
      </w:r>
      <w:r w:rsidR="0076542F">
        <w:rPr>
          <w:rFonts w:ascii="Tw Cen MT" w:hAnsi="Tw Cen MT" w:cs="BrowalliaUPC"/>
          <w:sz w:val="22"/>
          <w:szCs w:val="22"/>
        </w:rPr>
        <w:t xml:space="preserve">                              </w:t>
      </w:r>
      <w:r w:rsidR="0076542F" w:rsidRPr="0076542F">
        <w:rPr>
          <w:rFonts w:ascii="Tw Cen MT" w:hAnsi="Tw Cen MT" w:cs="BrowalliaUPC"/>
          <w:sz w:val="22"/>
          <w:szCs w:val="22"/>
        </w:rPr>
        <w:t>AND THE ADVISORY BOARD OF SUPERINTENDENTS</w:t>
      </w:r>
    </w:p>
    <w:p w:rsidR="00C84BF2" w:rsidRPr="005659F0" w:rsidRDefault="00C84BF2" w:rsidP="00C84BF2">
      <w:pPr>
        <w:pStyle w:val="CM7"/>
        <w:jc w:val="center"/>
        <w:rPr>
          <w:rFonts w:ascii="Tw Cen MT" w:hAnsi="Tw Cen MT" w:cs="BrowalliaUPC"/>
          <w:sz w:val="22"/>
          <w:szCs w:val="22"/>
        </w:rPr>
      </w:pPr>
    </w:p>
    <w:p w:rsidR="00D838EC" w:rsidRPr="005659F0" w:rsidRDefault="00D838EC" w:rsidP="00D838EC">
      <w:pPr>
        <w:pStyle w:val="Default"/>
        <w:ind w:left="4408" w:right="313" w:hanging="4407"/>
        <w:rPr>
          <w:rFonts w:ascii="Tw Cen MT" w:hAnsi="Tw Cen MT" w:cs="BrowalliaUPC"/>
          <w:color w:val="auto"/>
          <w:sz w:val="22"/>
          <w:szCs w:val="22"/>
        </w:rPr>
      </w:pPr>
      <w:r w:rsidRPr="005659F0">
        <w:rPr>
          <w:rFonts w:ascii="Tw Cen MT" w:hAnsi="Tw Cen MT" w:cs="BrowalliaUPC"/>
          <w:b/>
          <w:bCs/>
          <w:color w:val="auto"/>
          <w:sz w:val="22"/>
          <w:szCs w:val="22"/>
        </w:rPr>
        <w:t xml:space="preserve">                                                </w:t>
      </w:r>
    </w:p>
    <w:p w:rsidR="00D838EC" w:rsidRPr="005659F0" w:rsidRDefault="00D838EC" w:rsidP="00D838EC">
      <w:pPr>
        <w:pStyle w:val="Default"/>
        <w:ind w:left="4408" w:right="313" w:hanging="4407"/>
        <w:rPr>
          <w:rFonts w:ascii="Tw Cen MT" w:hAnsi="Tw Cen MT" w:cs="BrowalliaUPC"/>
          <w:color w:val="auto"/>
          <w:sz w:val="22"/>
          <w:szCs w:val="22"/>
        </w:rPr>
      </w:pPr>
    </w:p>
    <w:p w:rsidR="00D838EC" w:rsidRPr="005659F0" w:rsidRDefault="00D838EC" w:rsidP="00D838EC">
      <w:pPr>
        <w:pStyle w:val="Default"/>
        <w:ind w:left="4408" w:right="313" w:hanging="4407"/>
        <w:rPr>
          <w:rFonts w:ascii="Tw Cen MT" w:hAnsi="Tw Cen MT" w:cs="BrowalliaUPC"/>
          <w:color w:val="auto"/>
          <w:sz w:val="22"/>
          <w:szCs w:val="22"/>
        </w:rPr>
      </w:pPr>
    </w:p>
    <w:p w:rsidR="00D838EC" w:rsidRPr="005659F0" w:rsidRDefault="00D838EC" w:rsidP="00981FCB">
      <w:pPr>
        <w:pStyle w:val="Default"/>
        <w:ind w:left="4408" w:hanging="4407"/>
        <w:rPr>
          <w:rFonts w:ascii="Tw Cen MT" w:hAnsi="Tw Cen MT" w:cs="BrowalliaUPC"/>
          <w:color w:val="auto"/>
          <w:sz w:val="22"/>
          <w:szCs w:val="22"/>
        </w:rPr>
      </w:pPr>
    </w:p>
    <w:p w:rsidR="00D838EC" w:rsidRPr="005659F0" w:rsidRDefault="00D838EC" w:rsidP="00981FCB">
      <w:pPr>
        <w:pStyle w:val="Default"/>
        <w:ind w:left="4408" w:hanging="4407"/>
        <w:rPr>
          <w:rFonts w:ascii="Tw Cen MT" w:hAnsi="Tw Cen MT" w:cs="BrowalliaUPC"/>
          <w:color w:val="auto"/>
          <w:sz w:val="22"/>
          <w:szCs w:val="22"/>
        </w:rPr>
      </w:pPr>
    </w:p>
    <w:p w:rsidR="00D838EC" w:rsidRPr="005659F0" w:rsidRDefault="00D838EC" w:rsidP="00981FCB">
      <w:pPr>
        <w:pStyle w:val="Default"/>
        <w:ind w:left="4408" w:hanging="4407"/>
        <w:rPr>
          <w:rFonts w:ascii="Tw Cen MT" w:hAnsi="Tw Cen MT" w:cs="BrowalliaUPC"/>
          <w:color w:val="auto"/>
          <w:sz w:val="22"/>
          <w:szCs w:val="22"/>
        </w:rPr>
      </w:pPr>
    </w:p>
    <w:p w:rsidR="00D838EC" w:rsidRPr="005659F0" w:rsidRDefault="00D838EC" w:rsidP="00981FCB">
      <w:pPr>
        <w:pStyle w:val="Default"/>
        <w:ind w:left="4408" w:hanging="4407"/>
        <w:rPr>
          <w:rFonts w:ascii="Tw Cen MT" w:hAnsi="Tw Cen MT" w:cs="BrowalliaUPC"/>
          <w:color w:val="auto"/>
          <w:sz w:val="22"/>
          <w:szCs w:val="22"/>
        </w:rPr>
      </w:pPr>
    </w:p>
    <w:p w:rsidR="00D838EC" w:rsidRPr="005659F0" w:rsidRDefault="00D838EC" w:rsidP="00D838EC">
      <w:pPr>
        <w:pStyle w:val="CM7"/>
        <w:jc w:val="center"/>
        <w:rPr>
          <w:rFonts w:ascii="Tw Cen MT" w:hAnsi="Tw Cen MT" w:cs="BrowalliaUPC"/>
          <w:sz w:val="22"/>
          <w:szCs w:val="22"/>
        </w:rPr>
      </w:pPr>
      <w:r w:rsidRPr="005659F0">
        <w:rPr>
          <w:rFonts w:ascii="Tw Cen MT" w:hAnsi="Tw Cen MT" w:cs="BrowalliaUPC"/>
          <w:sz w:val="22"/>
          <w:szCs w:val="22"/>
        </w:rPr>
        <w:br/>
      </w:r>
    </w:p>
    <w:p w:rsidR="00D838EC" w:rsidRPr="005659F0" w:rsidRDefault="00D838EC" w:rsidP="00D838EC">
      <w:pPr>
        <w:pStyle w:val="CM60"/>
        <w:jc w:val="both"/>
        <w:rPr>
          <w:rFonts w:ascii="Tw Cen MT" w:hAnsi="Tw Cen MT" w:cs="BrowalliaUPC"/>
          <w:b/>
          <w:bCs/>
          <w:sz w:val="22"/>
          <w:szCs w:val="22"/>
        </w:rPr>
      </w:pPr>
    </w:p>
    <w:p w:rsidR="00D838EC" w:rsidRPr="005659F0" w:rsidRDefault="00D838EC" w:rsidP="00D838EC">
      <w:pPr>
        <w:pStyle w:val="CM60"/>
        <w:jc w:val="both"/>
        <w:rPr>
          <w:rFonts w:ascii="Tw Cen MT" w:hAnsi="Tw Cen MT" w:cs="BrowalliaUPC"/>
          <w:b/>
          <w:bCs/>
          <w:sz w:val="22"/>
          <w:szCs w:val="22"/>
        </w:rPr>
      </w:pPr>
    </w:p>
    <w:p w:rsidR="00A65FDF" w:rsidRPr="005659F0" w:rsidRDefault="00A65FDF" w:rsidP="00A65FDF">
      <w:pPr>
        <w:pStyle w:val="Default"/>
        <w:rPr>
          <w:rFonts w:ascii="Tw Cen MT" w:hAnsi="Tw Cen MT"/>
          <w:sz w:val="22"/>
          <w:szCs w:val="22"/>
        </w:rPr>
      </w:pPr>
    </w:p>
    <w:p w:rsidR="00A65FDF" w:rsidRPr="005659F0" w:rsidRDefault="00A65FDF" w:rsidP="00A65FDF">
      <w:pPr>
        <w:pStyle w:val="Default"/>
        <w:rPr>
          <w:rFonts w:ascii="Tw Cen MT" w:hAnsi="Tw Cen MT"/>
          <w:sz w:val="22"/>
          <w:szCs w:val="22"/>
        </w:rPr>
      </w:pPr>
    </w:p>
    <w:p w:rsidR="00D838EC" w:rsidRPr="005659F0" w:rsidRDefault="00D838EC" w:rsidP="00D838EC">
      <w:pPr>
        <w:pStyle w:val="CM2"/>
        <w:spacing w:line="240" w:lineRule="auto"/>
        <w:rPr>
          <w:rFonts w:ascii="Tw Cen MT" w:hAnsi="Tw Cen MT" w:cs="BrowalliaUPC"/>
          <w:b/>
          <w:bCs/>
          <w:sz w:val="22"/>
          <w:szCs w:val="22"/>
        </w:rPr>
      </w:pPr>
      <w:r w:rsidRPr="005659F0">
        <w:rPr>
          <w:rFonts w:ascii="Tw Cen MT" w:hAnsi="Tw Cen MT" w:cs="BrowalliaUPC"/>
          <w:b/>
          <w:bCs/>
          <w:sz w:val="22"/>
          <w:szCs w:val="22"/>
        </w:rPr>
        <w:lastRenderedPageBreak/>
        <w:t xml:space="preserve">ESSENTIAL FUNCTIONS AND DUTIES: </w:t>
      </w:r>
    </w:p>
    <w:p w:rsidR="00C84BF2" w:rsidRPr="005659F0" w:rsidRDefault="00C84BF2" w:rsidP="00C84BF2">
      <w:pPr>
        <w:pStyle w:val="Default"/>
        <w:rPr>
          <w:rFonts w:ascii="Tw Cen MT" w:hAnsi="Tw Cen MT"/>
          <w:sz w:val="22"/>
          <w:szCs w:val="22"/>
        </w:rPr>
      </w:pPr>
    </w:p>
    <w:p w:rsidR="00C84BF2" w:rsidRPr="005659F0" w:rsidRDefault="00C84BF2" w:rsidP="0071292F">
      <w:pPr>
        <w:pStyle w:val="Default"/>
        <w:numPr>
          <w:ilvl w:val="0"/>
          <w:numId w:val="80"/>
        </w:numPr>
        <w:rPr>
          <w:rFonts w:ascii="Tw Cen MT" w:hAnsi="Tw Cen MT" w:cs="BrowalliaUPC"/>
          <w:color w:val="auto"/>
          <w:sz w:val="22"/>
          <w:szCs w:val="22"/>
        </w:rPr>
      </w:pPr>
      <w:r w:rsidRPr="005659F0">
        <w:rPr>
          <w:rFonts w:ascii="Tw Cen MT" w:hAnsi="Tw Cen MT" w:cs="BrowalliaUPC"/>
          <w:color w:val="auto"/>
          <w:sz w:val="22"/>
          <w:szCs w:val="22"/>
        </w:rPr>
        <w:t xml:space="preserve">Responsible for over-all fiscal management of Medicaid billing for the Cooperative. </w:t>
      </w:r>
    </w:p>
    <w:p w:rsidR="00C84BF2" w:rsidRPr="005659F0" w:rsidRDefault="00C84BF2" w:rsidP="00C84BF2">
      <w:pPr>
        <w:pStyle w:val="Default"/>
        <w:rPr>
          <w:rFonts w:ascii="Tw Cen MT" w:hAnsi="Tw Cen MT" w:cs="BrowalliaUPC"/>
          <w:color w:val="auto"/>
          <w:sz w:val="22"/>
          <w:szCs w:val="22"/>
        </w:rPr>
      </w:pPr>
    </w:p>
    <w:p w:rsidR="00C84BF2" w:rsidRPr="005659F0" w:rsidRDefault="00C84BF2" w:rsidP="0071292F">
      <w:pPr>
        <w:pStyle w:val="Default"/>
        <w:numPr>
          <w:ilvl w:val="0"/>
          <w:numId w:val="80"/>
        </w:numPr>
        <w:rPr>
          <w:rFonts w:ascii="Tw Cen MT" w:hAnsi="Tw Cen MT" w:cs="BrowalliaUPC"/>
          <w:color w:val="auto"/>
          <w:sz w:val="22"/>
          <w:szCs w:val="22"/>
        </w:rPr>
      </w:pPr>
      <w:r w:rsidRPr="005659F0">
        <w:rPr>
          <w:rFonts w:ascii="Tw Cen MT" w:hAnsi="Tw Cen MT" w:cs="BrowalliaUPC"/>
          <w:color w:val="auto"/>
          <w:sz w:val="22"/>
          <w:szCs w:val="22"/>
        </w:rPr>
        <w:t xml:space="preserve">Completes and submits timely Medicaid reimbursement forms to the Department of Social Services on behalf of the member school districts. </w:t>
      </w:r>
    </w:p>
    <w:p w:rsidR="00C84BF2" w:rsidRPr="005659F0" w:rsidRDefault="00C84BF2" w:rsidP="00C84BF2">
      <w:pPr>
        <w:pStyle w:val="Default"/>
        <w:rPr>
          <w:rFonts w:ascii="Tw Cen MT" w:hAnsi="Tw Cen MT" w:cs="BrowalliaUPC"/>
          <w:color w:val="auto"/>
          <w:sz w:val="22"/>
          <w:szCs w:val="22"/>
        </w:rPr>
      </w:pPr>
    </w:p>
    <w:p w:rsidR="00C84BF2" w:rsidRPr="005659F0" w:rsidRDefault="00C84BF2" w:rsidP="0071292F">
      <w:pPr>
        <w:pStyle w:val="Default"/>
        <w:numPr>
          <w:ilvl w:val="0"/>
          <w:numId w:val="80"/>
        </w:numPr>
        <w:rPr>
          <w:rFonts w:ascii="Tw Cen MT" w:hAnsi="Tw Cen MT" w:cs="BrowalliaUPC"/>
          <w:color w:val="auto"/>
          <w:sz w:val="22"/>
          <w:szCs w:val="22"/>
        </w:rPr>
      </w:pPr>
      <w:r w:rsidRPr="005659F0">
        <w:rPr>
          <w:rFonts w:ascii="Tw Cen MT" w:hAnsi="Tw Cen MT" w:cs="BrowalliaUPC"/>
          <w:color w:val="auto"/>
          <w:sz w:val="22"/>
          <w:szCs w:val="22"/>
        </w:rPr>
        <w:t xml:space="preserve">Develops and submits Medicaid revenue reports to the Cooperative Director, Advisory Board, and Board of Directors. </w:t>
      </w:r>
    </w:p>
    <w:p w:rsidR="00C84BF2" w:rsidRPr="005659F0" w:rsidRDefault="00C84BF2" w:rsidP="00C84BF2">
      <w:pPr>
        <w:pStyle w:val="Default"/>
        <w:rPr>
          <w:rFonts w:ascii="Tw Cen MT" w:hAnsi="Tw Cen MT" w:cs="BrowalliaUPC"/>
          <w:color w:val="auto"/>
          <w:sz w:val="22"/>
          <w:szCs w:val="22"/>
        </w:rPr>
      </w:pPr>
    </w:p>
    <w:p w:rsidR="00C84BF2" w:rsidRPr="005659F0" w:rsidRDefault="00C84BF2" w:rsidP="0071292F">
      <w:pPr>
        <w:pStyle w:val="Default"/>
        <w:numPr>
          <w:ilvl w:val="0"/>
          <w:numId w:val="80"/>
        </w:numPr>
        <w:rPr>
          <w:rFonts w:ascii="Tw Cen MT" w:hAnsi="Tw Cen MT" w:cs="BrowalliaUPC"/>
          <w:color w:val="auto"/>
          <w:sz w:val="22"/>
          <w:szCs w:val="22"/>
        </w:rPr>
      </w:pPr>
      <w:r w:rsidRPr="005659F0">
        <w:rPr>
          <w:rFonts w:ascii="Tw Cen MT" w:hAnsi="Tw Cen MT" w:cs="BrowalliaUPC"/>
          <w:color w:val="auto"/>
          <w:sz w:val="22"/>
          <w:szCs w:val="22"/>
        </w:rPr>
        <w:t xml:space="preserve">Insures that member district applications for Medicaid </w:t>
      </w:r>
      <w:r w:rsidR="009D6FA2" w:rsidRPr="005659F0">
        <w:rPr>
          <w:rFonts w:ascii="Tw Cen MT" w:hAnsi="Tw Cen MT" w:cs="BrowalliaUPC"/>
          <w:color w:val="auto"/>
          <w:sz w:val="22"/>
          <w:szCs w:val="22"/>
        </w:rPr>
        <w:t>reimbursements are approved by the Depart</w:t>
      </w:r>
      <w:r w:rsidR="007D2908" w:rsidRPr="005659F0">
        <w:rPr>
          <w:rFonts w:ascii="Tw Cen MT" w:hAnsi="Tw Cen MT" w:cs="BrowalliaUPC"/>
          <w:color w:val="auto"/>
          <w:sz w:val="22"/>
          <w:szCs w:val="22"/>
        </w:rPr>
        <w:t>ment</w:t>
      </w:r>
      <w:r w:rsidR="009D6FA2" w:rsidRPr="005659F0">
        <w:rPr>
          <w:rFonts w:ascii="Tw Cen MT" w:hAnsi="Tw Cen MT" w:cs="BrowalliaUPC"/>
          <w:color w:val="auto"/>
          <w:sz w:val="22"/>
          <w:szCs w:val="22"/>
        </w:rPr>
        <w:t xml:space="preserve"> of Social Services.</w:t>
      </w:r>
      <w:r w:rsidRPr="005659F0">
        <w:rPr>
          <w:rFonts w:ascii="Tw Cen MT" w:hAnsi="Tw Cen MT" w:cs="BrowalliaUPC"/>
          <w:color w:val="auto"/>
          <w:sz w:val="22"/>
          <w:szCs w:val="22"/>
        </w:rPr>
        <w:t xml:space="preserve"> </w:t>
      </w:r>
    </w:p>
    <w:p w:rsidR="00C84BF2" w:rsidRPr="005659F0" w:rsidRDefault="00C84BF2" w:rsidP="00C84BF2">
      <w:pPr>
        <w:pStyle w:val="Default"/>
        <w:rPr>
          <w:rFonts w:ascii="Tw Cen MT" w:hAnsi="Tw Cen MT" w:cs="BrowalliaUPC"/>
          <w:color w:val="auto"/>
          <w:sz w:val="22"/>
          <w:szCs w:val="22"/>
        </w:rPr>
      </w:pPr>
    </w:p>
    <w:p w:rsidR="00C84BF2" w:rsidRPr="005659F0" w:rsidRDefault="009D6FA2" w:rsidP="0071292F">
      <w:pPr>
        <w:pStyle w:val="Default"/>
        <w:numPr>
          <w:ilvl w:val="0"/>
          <w:numId w:val="80"/>
        </w:numPr>
        <w:rPr>
          <w:rFonts w:ascii="Tw Cen MT" w:hAnsi="Tw Cen MT" w:cs="BrowalliaUPC"/>
          <w:color w:val="auto"/>
          <w:sz w:val="22"/>
          <w:szCs w:val="22"/>
        </w:rPr>
      </w:pPr>
      <w:r w:rsidRPr="005659F0">
        <w:rPr>
          <w:rFonts w:ascii="Tw Cen MT" w:hAnsi="Tw Cen MT" w:cs="BrowalliaUPC"/>
          <w:color w:val="auto"/>
          <w:sz w:val="22"/>
          <w:szCs w:val="22"/>
        </w:rPr>
        <w:t>Provides timely information to the Cooperative regarding any changes in Medicaid reimbursements.</w:t>
      </w:r>
      <w:r w:rsidR="00C84BF2" w:rsidRPr="005659F0">
        <w:rPr>
          <w:rFonts w:ascii="Tw Cen MT" w:hAnsi="Tw Cen MT" w:cs="BrowalliaUPC"/>
          <w:color w:val="auto"/>
          <w:sz w:val="22"/>
          <w:szCs w:val="22"/>
        </w:rPr>
        <w:t xml:space="preserve"> </w:t>
      </w:r>
    </w:p>
    <w:p w:rsidR="009D6FA2" w:rsidRPr="005659F0" w:rsidRDefault="009D6FA2" w:rsidP="009D6FA2">
      <w:pPr>
        <w:pStyle w:val="Default"/>
        <w:ind w:left="600"/>
        <w:rPr>
          <w:rFonts w:ascii="Tw Cen MT" w:hAnsi="Tw Cen MT" w:cs="BrowalliaUPC"/>
          <w:color w:val="auto"/>
          <w:sz w:val="22"/>
          <w:szCs w:val="22"/>
        </w:rPr>
      </w:pPr>
    </w:p>
    <w:p w:rsidR="009D6FA2" w:rsidRPr="005659F0" w:rsidRDefault="009D6FA2" w:rsidP="0071292F">
      <w:pPr>
        <w:pStyle w:val="Default"/>
        <w:numPr>
          <w:ilvl w:val="0"/>
          <w:numId w:val="80"/>
        </w:numPr>
        <w:rPr>
          <w:rFonts w:ascii="Tw Cen MT" w:hAnsi="Tw Cen MT" w:cs="BrowalliaUPC"/>
          <w:color w:val="auto"/>
          <w:sz w:val="22"/>
          <w:szCs w:val="22"/>
        </w:rPr>
      </w:pPr>
      <w:r w:rsidRPr="005659F0">
        <w:rPr>
          <w:rFonts w:ascii="Tw Cen MT" w:hAnsi="Tw Cen MT" w:cs="BrowalliaUPC"/>
          <w:color w:val="auto"/>
          <w:sz w:val="22"/>
          <w:szCs w:val="22"/>
        </w:rPr>
        <w:t>Insures that all materials and equipment owned by the Cooperative under the care and custody of the Medicaid Billing Agent are maintained and secured for Medicaid billing purposes.</w:t>
      </w:r>
    </w:p>
    <w:p w:rsidR="009D6FA2" w:rsidRPr="005659F0" w:rsidRDefault="009D6FA2" w:rsidP="009D6FA2">
      <w:pPr>
        <w:pStyle w:val="Default"/>
        <w:ind w:left="600"/>
        <w:rPr>
          <w:rFonts w:ascii="Tw Cen MT" w:hAnsi="Tw Cen MT" w:cs="BrowalliaUPC"/>
          <w:color w:val="auto"/>
          <w:sz w:val="22"/>
          <w:szCs w:val="22"/>
        </w:rPr>
      </w:pPr>
    </w:p>
    <w:p w:rsidR="009D6FA2" w:rsidRPr="005659F0" w:rsidRDefault="009D6FA2" w:rsidP="0071292F">
      <w:pPr>
        <w:pStyle w:val="Default"/>
        <w:numPr>
          <w:ilvl w:val="0"/>
          <w:numId w:val="80"/>
        </w:numPr>
        <w:rPr>
          <w:rFonts w:ascii="Tw Cen MT" w:hAnsi="Tw Cen MT" w:cs="BrowalliaUPC"/>
          <w:color w:val="auto"/>
          <w:sz w:val="22"/>
          <w:szCs w:val="22"/>
        </w:rPr>
      </w:pPr>
      <w:r w:rsidRPr="005659F0">
        <w:rPr>
          <w:rFonts w:ascii="Tw Cen MT" w:hAnsi="Tw Cen MT" w:cs="BrowalliaUPC"/>
          <w:color w:val="auto"/>
          <w:sz w:val="22"/>
          <w:szCs w:val="22"/>
        </w:rPr>
        <w:t>Insures that all Medicaid records pertaining to confidentiality are in compliance with both state and federal laws.</w:t>
      </w:r>
    </w:p>
    <w:p w:rsidR="009D6FA2" w:rsidRPr="005659F0" w:rsidRDefault="009D6FA2" w:rsidP="009D6FA2">
      <w:pPr>
        <w:pStyle w:val="Default"/>
        <w:ind w:left="600"/>
        <w:rPr>
          <w:rFonts w:ascii="Tw Cen MT" w:hAnsi="Tw Cen MT" w:cs="BrowalliaUPC"/>
          <w:color w:val="auto"/>
          <w:sz w:val="22"/>
          <w:szCs w:val="22"/>
        </w:rPr>
      </w:pPr>
    </w:p>
    <w:p w:rsidR="009D6FA2" w:rsidRPr="005659F0" w:rsidRDefault="009D6FA2" w:rsidP="0071292F">
      <w:pPr>
        <w:pStyle w:val="Default"/>
        <w:numPr>
          <w:ilvl w:val="0"/>
          <w:numId w:val="80"/>
        </w:numPr>
        <w:rPr>
          <w:rFonts w:ascii="Tw Cen MT" w:hAnsi="Tw Cen MT" w:cs="BrowalliaUPC"/>
          <w:color w:val="auto"/>
          <w:sz w:val="22"/>
          <w:szCs w:val="22"/>
        </w:rPr>
      </w:pPr>
      <w:r w:rsidRPr="005659F0">
        <w:rPr>
          <w:rFonts w:ascii="Tw Cen MT" w:hAnsi="Tw Cen MT" w:cs="BrowalliaUPC"/>
          <w:color w:val="auto"/>
          <w:sz w:val="22"/>
          <w:szCs w:val="22"/>
        </w:rPr>
        <w:t>Preforms other duties as assigned by the Director, Advisory Board, or Board of Directors.</w:t>
      </w:r>
    </w:p>
    <w:p w:rsidR="00C84BF2" w:rsidRPr="005659F0" w:rsidRDefault="00C84BF2" w:rsidP="00C84BF2">
      <w:pPr>
        <w:pStyle w:val="Default"/>
        <w:rPr>
          <w:rFonts w:ascii="Tw Cen MT" w:hAnsi="Tw Cen MT"/>
          <w:sz w:val="22"/>
          <w:szCs w:val="22"/>
        </w:rPr>
      </w:pPr>
    </w:p>
    <w:p w:rsidR="00C84BF2" w:rsidRPr="005659F0" w:rsidRDefault="00C84BF2" w:rsidP="00C84BF2">
      <w:pPr>
        <w:pStyle w:val="Default"/>
        <w:rPr>
          <w:rFonts w:ascii="Tw Cen MT" w:hAnsi="Tw Cen MT"/>
          <w:sz w:val="22"/>
          <w:szCs w:val="22"/>
        </w:rPr>
      </w:pPr>
    </w:p>
    <w:p w:rsidR="00C84BF2" w:rsidRPr="005659F0" w:rsidRDefault="00C84BF2" w:rsidP="00C84BF2">
      <w:pPr>
        <w:pStyle w:val="Default"/>
        <w:rPr>
          <w:rFonts w:ascii="Tw Cen MT" w:hAnsi="Tw Cen MT"/>
          <w:sz w:val="22"/>
          <w:szCs w:val="22"/>
        </w:rPr>
      </w:pPr>
    </w:p>
    <w:p w:rsidR="00C84BF2" w:rsidRPr="005659F0" w:rsidRDefault="00C84BF2" w:rsidP="00C84BF2">
      <w:pPr>
        <w:pStyle w:val="Default"/>
        <w:rPr>
          <w:rFonts w:ascii="Tw Cen MT" w:hAnsi="Tw Cen MT"/>
          <w:sz w:val="22"/>
          <w:szCs w:val="22"/>
        </w:rPr>
      </w:pPr>
    </w:p>
    <w:p w:rsidR="00C84BF2" w:rsidRPr="005659F0" w:rsidRDefault="00C84BF2" w:rsidP="00C84BF2">
      <w:pPr>
        <w:pStyle w:val="Default"/>
        <w:rPr>
          <w:rFonts w:ascii="Tw Cen MT" w:hAnsi="Tw Cen MT"/>
          <w:sz w:val="22"/>
          <w:szCs w:val="22"/>
        </w:rPr>
      </w:pPr>
    </w:p>
    <w:p w:rsidR="00C84BF2" w:rsidRPr="005659F0" w:rsidRDefault="00C84BF2" w:rsidP="00C84BF2">
      <w:pPr>
        <w:pStyle w:val="Default"/>
        <w:rPr>
          <w:rFonts w:ascii="Tw Cen MT" w:hAnsi="Tw Cen MT"/>
          <w:sz w:val="22"/>
          <w:szCs w:val="22"/>
        </w:rPr>
      </w:pPr>
    </w:p>
    <w:p w:rsidR="00D838EC" w:rsidRPr="005659F0" w:rsidRDefault="00D838EC" w:rsidP="00D838EC">
      <w:pPr>
        <w:pStyle w:val="Default"/>
        <w:rPr>
          <w:rFonts w:ascii="Tw Cen MT" w:hAnsi="Tw Cen MT" w:cs="BrowalliaUPC"/>
          <w:color w:val="auto"/>
          <w:sz w:val="22"/>
          <w:szCs w:val="22"/>
        </w:rPr>
      </w:pPr>
    </w:p>
    <w:p w:rsidR="00D838EC" w:rsidRPr="005659F0" w:rsidRDefault="00D838EC" w:rsidP="00D838EC">
      <w:pPr>
        <w:pStyle w:val="CM100"/>
        <w:spacing w:after="0"/>
        <w:rPr>
          <w:rFonts w:ascii="Tw Cen MT" w:hAnsi="Tw Cen MT" w:cs="BrowalliaUPC"/>
          <w:b/>
          <w:bCs/>
          <w:sz w:val="22"/>
          <w:szCs w:val="22"/>
        </w:rPr>
      </w:pPr>
    </w:p>
    <w:p w:rsidR="00D838EC" w:rsidRPr="005659F0" w:rsidRDefault="00D838EC" w:rsidP="00D838EC">
      <w:pPr>
        <w:pStyle w:val="Default"/>
        <w:rPr>
          <w:rFonts w:ascii="Tw Cen MT" w:hAnsi="Tw Cen MT"/>
          <w:sz w:val="22"/>
          <w:szCs w:val="22"/>
        </w:rPr>
      </w:pPr>
    </w:p>
    <w:p w:rsidR="00D838EC" w:rsidRPr="005659F0" w:rsidRDefault="00D838EC" w:rsidP="00D838EC">
      <w:pPr>
        <w:pStyle w:val="Default"/>
        <w:rPr>
          <w:rFonts w:ascii="Tw Cen MT" w:hAnsi="Tw Cen MT"/>
          <w:sz w:val="22"/>
          <w:szCs w:val="22"/>
        </w:rPr>
      </w:pPr>
    </w:p>
    <w:p w:rsidR="00D838EC" w:rsidRPr="005659F0" w:rsidRDefault="00D838EC" w:rsidP="00D838EC">
      <w:pPr>
        <w:pStyle w:val="Default"/>
        <w:rPr>
          <w:rFonts w:ascii="Tw Cen MT" w:hAnsi="Tw Cen MT"/>
          <w:sz w:val="22"/>
          <w:szCs w:val="22"/>
        </w:rPr>
      </w:pPr>
    </w:p>
    <w:p w:rsidR="00D838EC" w:rsidRPr="005659F0" w:rsidRDefault="00D838EC" w:rsidP="00D838EC">
      <w:pPr>
        <w:pStyle w:val="CM100"/>
        <w:spacing w:after="0"/>
        <w:rPr>
          <w:rFonts w:ascii="Tw Cen MT" w:hAnsi="Tw Cen MT" w:cs="BrowalliaUPC"/>
          <w:b/>
          <w:bCs/>
          <w:sz w:val="22"/>
          <w:szCs w:val="22"/>
        </w:rPr>
      </w:pPr>
    </w:p>
    <w:p w:rsidR="00D838EC" w:rsidRPr="005659F0" w:rsidRDefault="00D838EC" w:rsidP="00D838EC">
      <w:pPr>
        <w:pStyle w:val="CM100"/>
        <w:spacing w:after="0"/>
        <w:rPr>
          <w:rFonts w:ascii="Tw Cen MT" w:hAnsi="Tw Cen MT" w:cs="BrowalliaUPC"/>
          <w:b/>
          <w:bCs/>
          <w:sz w:val="22"/>
          <w:szCs w:val="22"/>
        </w:rPr>
      </w:pPr>
    </w:p>
    <w:p w:rsidR="00A65FDF" w:rsidRPr="005659F0" w:rsidRDefault="00A65FDF" w:rsidP="00A65FDF">
      <w:pPr>
        <w:pStyle w:val="Default"/>
        <w:rPr>
          <w:rFonts w:ascii="Tw Cen MT" w:hAnsi="Tw Cen MT"/>
          <w:sz w:val="22"/>
          <w:szCs w:val="22"/>
        </w:rPr>
      </w:pPr>
    </w:p>
    <w:p w:rsidR="00A65FDF" w:rsidRPr="005659F0" w:rsidRDefault="00A65FDF" w:rsidP="00A65FDF">
      <w:pPr>
        <w:pStyle w:val="Default"/>
        <w:rPr>
          <w:rFonts w:ascii="Tw Cen MT" w:hAnsi="Tw Cen MT"/>
          <w:sz w:val="22"/>
          <w:szCs w:val="22"/>
        </w:rPr>
      </w:pPr>
    </w:p>
    <w:p w:rsidR="00A65FDF" w:rsidRPr="005659F0" w:rsidRDefault="00A65FDF" w:rsidP="00A65FDF">
      <w:pPr>
        <w:pStyle w:val="Default"/>
        <w:rPr>
          <w:rFonts w:ascii="Tw Cen MT" w:hAnsi="Tw Cen MT"/>
          <w:sz w:val="22"/>
          <w:szCs w:val="22"/>
        </w:rPr>
      </w:pPr>
    </w:p>
    <w:p w:rsidR="009D6FA2" w:rsidRPr="005659F0" w:rsidRDefault="009D6FA2" w:rsidP="00A65FDF">
      <w:pPr>
        <w:pStyle w:val="Default"/>
        <w:rPr>
          <w:rFonts w:ascii="Tw Cen MT" w:hAnsi="Tw Cen MT"/>
          <w:sz w:val="22"/>
          <w:szCs w:val="22"/>
        </w:rPr>
      </w:pPr>
    </w:p>
    <w:p w:rsidR="009D6FA2" w:rsidRPr="005659F0" w:rsidRDefault="009D6FA2" w:rsidP="00A65FDF">
      <w:pPr>
        <w:pStyle w:val="Default"/>
        <w:rPr>
          <w:rFonts w:ascii="Tw Cen MT" w:hAnsi="Tw Cen MT"/>
          <w:sz w:val="22"/>
          <w:szCs w:val="22"/>
        </w:rPr>
      </w:pPr>
    </w:p>
    <w:p w:rsidR="009D6FA2" w:rsidRPr="005659F0" w:rsidRDefault="009D6FA2" w:rsidP="00A65FDF">
      <w:pPr>
        <w:pStyle w:val="Default"/>
        <w:rPr>
          <w:rFonts w:ascii="Tw Cen MT" w:hAnsi="Tw Cen MT"/>
          <w:sz w:val="22"/>
          <w:szCs w:val="22"/>
        </w:rPr>
      </w:pPr>
    </w:p>
    <w:p w:rsidR="009D6FA2" w:rsidRPr="005659F0" w:rsidRDefault="009D6FA2" w:rsidP="00A65FDF">
      <w:pPr>
        <w:pStyle w:val="Default"/>
        <w:rPr>
          <w:rFonts w:ascii="Tw Cen MT" w:hAnsi="Tw Cen MT"/>
          <w:sz w:val="22"/>
          <w:szCs w:val="22"/>
        </w:rPr>
      </w:pPr>
    </w:p>
    <w:p w:rsidR="009D6FA2" w:rsidRPr="005659F0" w:rsidRDefault="009D6FA2" w:rsidP="00A65FDF">
      <w:pPr>
        <w:pStyle w:val="Default"/>
        <w:rPr>
          <w:rFonts w:ascii="Tw Cen MT" w:hAnsi="Tw Cen MT"/>
          <w:sz w:val="22"/>
          <w:szCs w:val="22"/>
        </w:rPr>
      </w:pPr>
    </w:p>
    <w:p w:rsidR="009D6FA2" w:rsidRPr="005659F0" w:rsidRDefault="009D6FA2" w:rsidP="00A65FDF">
      <w:pPr>
        <w:pStyle w:val="Default"/>
        <w:rPr>
          <w:rFonts w:ascii="Tw Cen MT" w:hAnsi="Tw Cen MT"/>
          <w:sz w:val="22"/>
          <w:szCs w:val="22"/>
        </w:rPr>
      </w:pPr>
    </w:p>
    <w:p w:rsidR="009D6FA2" w:rsidRPr="005659F0" w:rsidRDefault="009D6FA2" w:rsidP="00A65FDF">
      <w:pPr>
        <w:pStyle w:val="Default"/>
        <w:rPr>
          <w:rFonts w:ascii="Tw Cen MT" w:hAnsi="Tw Cen MT"/>
          <w:sz w:val="22"/>
          <w:szCs w:val="22"/>
        </w:rPr>
      </w:pPr>
    </w:p>
    <w:p w:rsidR="009D6FA2" w:rsidRDefault="009D6FA2" w:rsidP="00A65FDF">
      <w:pPr>
        <w:pStyle w:val="Default"/>
        <w:rPr>
          <w:rFonts w:ascii="Tw Cen MT" w:hAnsi="Tw Cen MT"/>
          <w:sz w:val="22"/>
          <w:szCs w:val="22"/>
        </w:rPr>
      </w:pPr>
    </w:p>
    <w:p w:rsidR="0076542F" w:rsidRDefault="0076542F" w:rsidP="00A65FDF">
      <w:pPr>
        <w:pStyle w:val="Default"/>
        <w:rPr>
          <w:rFonts w:ascii="Tw Cen MT" w:hAnsi="Tw Cen MT"/>
          <w:sz w:val="22"/>
          <w:szCs w:val="22"/>
        </w:rPr>
      </w:pPr>
    </w:p>
    <w:p w:rsidR="0076542F" w:rsidRDefault="0076542F" w:rsidP="00A65FDF">
      <w:pPr>
        <w:pStyle w:val="Default"/>
        <w:rPr>
          <w:rFonts w:ascii="Tw Cen MT" w:hAnsi="Tw Cen MT"/>
          <w:sz w:val="22"/>
          <w:szCs w:val="22"/>
        </w:rPr>
      </w:pPr>
    </w:p>
    <w:p w:rsidR="0076542F" w:rsidRDefault="0076542F" w:rsidP="00A65FDF">
      <w:pPr>
        <w:pStyle w:val="Default"/>
        <w:rPr>
          <w:rFonts w:ascii="Tw Cen MT" w:hAnsi="Tw Cen MT"/>
          <w:sz w:val="22"/>
          <w:szCs w:val="22"/>
        </w:rPr>
      </w:pPr>
    </w:p>
    <w:p w:rsidR="0076542F" w:rsidRDefault="0076542F" w:rsidP="00A65FDF">
      <w:pPr>
        <w:pStyle w:val="Default"/>
        <w:rPr>
          <w:rFonts w:ascii="Tw Cen MT" w:hAnsi="Tw Cen MT"/>
          <w:sz w:val="22"/>
          <w:szCs w:val="22"/>
        </w:rPr>
      </w:pPr>
    </w:p>
    <w:p w:rsidR="0076542F" w:rsidRPr="005659F0" w:rsidRDefault="0076542F" w:rsidP="00A65FDF">
      <w:pPr>
        <w:pStyle w:val="Default"/>
        <w:rPr>
          <w:rFonts w:ascii="Tw Cen MT" w:hAnsi="Tw Cen MT"/>
          <w:sz w:val="22"/>
          <w:szCs w:val="22"/>
        </w:rPr>
      </w:pPr>
    </w:p>
    <w:p w:rsidR="009D6FA2" w:rsidRPr="005659F0" w:rsidRDefault="009D6FA2" w:rsidP="00A65FDF">
      <w:pPr>
        <w:pStyle w:val="Default"/>
        <w:rPr>
          <w:rFonts w:ascii="Tw Cen MT" w:hAnsi="Tw Cen MT"/>
          <w:sz w:val="22"/>
          <w:szCs w:val="22"/>
        </w:rPr>
      </w:pPr>
    </w:p>
    <w:p w:rsidR="00A65FDF" w:rsidRPr="005659F0" w:rsidRDefault="00A65FDF" w:rsidP="00A65FDF">
      <w:pPr>
        <w:pStyle w:val="Default"/>
        <w:rPr>
          <w:rFonts w:ascii="Tw Cen MT" w:hAnsi="Tw Cen MT"/>
          <w:sz w:val="22"/>
          <w:szCs w:val="22"/>
        </w:rPr>
      </w:pPr>
    </w:p>
    <w:p w:rsidR="009D6FA2" w:rsidRPr="005659F0" w:rsidRDefault="009D6FA2" w:rsidP="00D838EC">
      <w:pPr>
        <w:pStyle w:val="CM100"/>
        <w:spacing w:after="0"/>
        <w:rPr>
          <w:rFonts w:ascii="Tw Cen MT" w:hAnsi="Tw Cen MT" w:cs="BrowalliaUPC"/>
          <w:b/>
          <w:bCs/>
          <w:sz w:val="22"/>
          <w:szCs w:val="22"/>
        </w:rPr>
      </w:pPr>
    </w:p>
    <w:p w:rsidR="00D838EC" w:rsidRPr="005659F0" w:rsidRDefault="00D838EC" w:rsidP="00D838EC">
      <w:pPr>
        <w:pStyle w:val="CM100"/>
        <w:spacing w:after="0"/>
        <w:rPr>
          <w:rFonts w:ascii="Tw Cen MT" w:hAnsi="Tw Cen MT" w:cs="BrowalliaUPC"/>
          <w:sz w:val="22"/>
          <w:szCs w:val="22"/>
        </w:rPr>
      </w:pPr>
      <w:r w:rsidRPr="005659F0">
        <w:rPr>
          <w:rFonts w:ascii="Tw Cen MT" w:hAnsi="Tw Cen MT" w:cs="BrowalliaUPC"/>
          <w:b/>
          <w:bCs/>
          <w:sz w:val="22"/>
          <w:szCs w:val="22"/>
        </w:rPr>
        <w:lastRenderedPageBreak/>
        <w:t>WORKING CONDITIONS:</w:t>
      </w:r>
      <w:r w:rsidRPr="005659F0">
        <w:rPr>
          <w:rFonts w:ascii="Tw Cen MT" w:hAnsi="Tw Cen MT" w:cs="BrowalliaUPC"/>
          <w:b/>
          <w:bCs/>
          <w:sz w:val="22"/>
          <w:szCs w:val="22"/>
        </w:rPr>
        <w:br/>
      </w:r>
    </w:p>
    <w:tbl>
      <w:tblPr>
        <w:tblW w:w="9378" w:type="dxa"/>
        <w:tblLook w:val="0000" w:firstRow="0" w:lastRow="0" w:firstColumn="0" w:lastColumn="0" w:noHBand="0" w:noVBand="0"/>
      </w:tblPr>
      <w:tblGrid>
        <w:gridCol w:w="2549"/>
        <w:gridCol w:w="3068"/>
        <w:gridCol w:w="3761"/>
      </w:tblGrid>
      <w:tr w:rsidR="00D838EC" w:rsidRPr="005659F0" w:rsidTr="00131906">
        <w:trPr>
          <w:trHeight w:val="253"/>
        </w:trPr>
        <w:tc>
          <w:tcPr>
            <w:tcW w:w="2549" w:type="dxa"/>
            <w:tcBorders>
              <w:top w:val="nil"/>
              <w:left w:val="nil"/>
              <w:bottom w:val="single" w:sz="6" w:space="0" w:color="000000"/>
              <w:right w:val="nil"/>
            </w:tcBorders>
          </w:tcPr>
          <w:p w:rsidR="00D838EC" w:rsidRPr="005659F0" w:rsidRDefault="00D838EC" w:rsidP="00C84BF2">
            <w:pPr>
              <w:pStyle w:val="Default"/>
              <w:rPr>
                <w:rFonts w:ascii="Tw Cen MT" w:hAnsi="Tw Cen MT" w:cs="BrowalliaUPC"/>
                <w:sz w:val="22"/>
                <w:szCs w:val="22"/>
              </w:rPr>
            </w:pPr>
            <w:r w:rsidRPr="005659F0">
              <w:rPr>
                <w:rFonts w:ascii="Tw Cen MT" w:hAnsi="Tw Cen MT" w:cs="BrowalliaUPC"/>
                <w:b/>
                <w:bCs/>
                <w:sz w:val="22"/>
                <w:szCs w:val="22"/>
              </w:rPr>
              <w:t xml:space="preserve">A. Inside </w:t>
            </w:r>
          </w:p>
        </w:tc>
        <w:tc>
          <w:tcPr>
            <w:tcW w:w="3068" w:type="dxa"/>
            <w:tcBorders>
              <w:top w:val="nil"/>
              <w:left w:val="nil"/>
              <w:bottom w:val="single" w:sz="6" w:space="0" w:color="000000"/>
              <w:right w:val="nil"/>
            </w:tcBorders>
          </w:tcPr>
          <w:p w:rsidR="00D838EC" w:rsidRPr="005659F0" w:rsidRDefault="00D838EC" w:rsidP="00C84BF2">
            <w:pPr>
              <w:pStyle w:val="Default"/>
              <w:jc w:val="center"/>
              <w:rPr>
                <w:rFonts w:ascii="Tw Cen MT" w:hAnsi="Tw Cen MT" w:cs="BrowalliaUPC"/>
                <w:sz w:val="22"/>
                <w:szCs w:val="22"/>
              </w:rPr>
            </w:pPr>
            <w:r w:rsidRPr="005659F0">
              <w:rPr>
                <w:rFonts w:ascii="Tw Cen MT" w:hAnsi="Tw Cen MT" w:cs="BrowalliaUPC"/>
                <w:b/>
                <w:bCs/>
                <w:sz w:val="22"/>
                <w:szCs w:val="22"/>
              </w:rPr>
              <w:t xml:space="preserve">Outside </w:t>
            </w:r>
          </w:p>
        </w:tc>
        <w:tc>
          <w:tcPr>
            <w:tcW w:w="3761" w:type="dxa"/>
            <w:tcBorders>
              <w:top w:val="nil"/>
              <w:left w:val="nil"/>
              <w:bottom w:val="single" w:sz="6" w:space="0" w:color="000000"/>
              <w:right w:val="nil"/>
            </w:tcBorders>
          </w:tcPr>
          <w:p w:rsidR="00D838EC" w:rsidRPr="005659F0" w:rsidRDefault="00D838EC" w:rsidP="00C84BF2">
            <w:pPr>
              <w:pStyle w:val="Default"/>
              <w:jc w:val="center"/>
              <w:rPr>
                <w:rFonts w:ascii="Tw Cen MT" w:hAnsi="Tw Cen MT" w:cs="BrowalliaUPC"/>
                <w:sz w:val="22"/>
                <w:szCs w:val="22"/>
              </w:rPr>
            </w:pPr>
            <w:r w:rsidRPr="005659F0">
              <w:rPr>
                <w:rFonts w:ascii="Tw Cen MT" w:hAnsi="Tw Cen MT" w:cs="BrowalliaUPC"/>
                <w:b/>
                <w:bCs/>
                <w:sz w:val="22"/>
                <w:szCs w:val="22"/>
              </w:rPr>
              <w:t xml:space="preserve">Both </w:t>
            </w:r>
          </w:p>
        </w:tc>
      </w:tr>
      <w:tr w:rsidR="00D838EC" w:rsidRPr="005659F0" w:rsidTr="00131906">
        <w:trPr>
          <w:trHeight w:val="435"/>
        </w:trPr>
        <w:tc>
          <w:tcPr>
            <w:tcW w:w="5617" w:type="dxa"/>
            <w:gridSpan w:val="2"/>
            <w:tcBorders>
              <w:top w:val="single" w:sz="6" w:space="0" w:color="000000"/>
              <w:left w:val="nil"/>
              <w:bottom w:val="nil"/>
              <w:right w:val="nil"/>
            </w:tcBorders>
          </w:tcPr>
          <w:p w:rsidR="00D838EC" w:rsidRPr="005659F0" w:rsidRDefault="00D838EC" w:rsidP="00C84BF2">
            <w:pPr>
              <w:pStyle w:val="Default"/>
              <w:rPr>
                <w:rFonts w:ascii="Tw Cen MT" w:hAnsi="Tw Cen MT" w:cs="BrowalliaUPC"/>
                <w:color w:val="auto"/>
                <w:sz w:val="22"/>
                <w:szCs w:val="22"/>
              </w:rPr>
            </w:pPr>
          </w:p>
        </w:tc>
        <w:tc>
          <w:tcPr>
            <w:tcW w:w="3761" w:type="dxa"/>
            <w:tcBorders>
              <w:top w:val="single" w:sz="6" w:space="0" w:color="000000"/>
              <w:left w:val="nil"/>
              <w:bottom w:val="nil"/>
              <w:right w:val="nil"/>
            </w:tcBorders>
          </w:tcPr>
          <w:p w:rsidR="00D838EC" w:rsidRPr="005659F0" w:rsidRDefault="00D838EC" w:rsidP="00C84BF2">
            <w:pPr>
              <w:pStyle w:val="Default"/>
              <w:jc w:val="center"/>
              <w:rPr>
                <w:rFonts w:ascii="Tw Cen MT" w:hAnsi="Tw Cen MT" w:cs="BrowalliaUPC"/>
                <w:sz w:val="22"/>
                <w:szCs w:val="22"/>
              </w:rPr>
            </w:pPr>
            <w:r w:rsidRPr="005659F0">
              <w:rPr>
                <w:rFonts w:ascii="Tw Cen MT" w:hAnsi="Tw Cen MT" w:cs="BrowalliaUPC"/>
                <w:b/>
                <w:bCs/>
                <w:sz w:val="22"/>
                <w:szCs w:val="22"/>
              </w:rPr>
              <w:t xml:space="preserve">XXX </w:t>
            </w:r>
          </w:p>
        </w:tc>
      </w:tr>
      <w:tr w:rsidR="00D838EC" w:rsidRPr="005659F0" w:rsidTr="00131906">
        <w:trPr>
          <w:trHeight w:val="393"/>
        </w:trPr>
        <w:tc>
          <w:tcPr>
            <w:tcW w:w="5617" w:type="dxa"/>
            <w:gridSpan w:val="2"/>
            <w:vAlign w:val="bottom"/>
          </w:tcPr>
          <w:p w:rsidR="00D838EC" w:rsidRPr="005659F0" w:rsidRDefault="00D838EC" w:rsidP="00C84BF2">
            <w:pPr>
              <w:pStyle w:val="Default"/>
              <w:rPr>
                <w:rFonts w:ascii="Tw Cen MT" w:hAnsi="Tw Cen MT" w:cs="BrowalliaUPC"/>
                <w:sz w:val="22"/>
                <w:szCs w:val="22"/>
              </w:rPr>
            </w:pPr>
            <w:r w:rsidRPr="005659F0">
              <w:rPr>
                <w:rFonts w:ascii="Tw Cen MT" w:hAnsi="Tw Cen MT" w:cs="BrowalliaUPC"/>
                <w:b/>
                <w:bCs/>
                <w:sz w:val="22"/>
                <w:szCs w:val="22"/>
              </w:rPr>
              <w:t xml:space="preserve">B. Climatic Environment:   </w:t>
            </w:r>
          </w:p>
        </w:tc>
        <w:tc>
          <w:tcPr>
            <w:tcW w:w="3761" w:type="dxa"/>
          </w:tcPr>
          <w:p w:rsidR="00D838EC" w:rsidRPr="005659F0" w:rsidRDefault="00D838EC" w:rsidP="00C84BF2">
            <w:pPr>
              <w:pStyle w:val="Default"/>
              <w:jc w:val="center"/>
              <w:rPr>
                <w:rFonts w:ascii="Tw Cen MT" w:hAnsi="Tw Cen MT" w:cs="BrowalliaUPC"/>
                <w:color w:val="auto"/>
                <w:sz w:val="22"/>
                <w:szCs w:val="22"/>
              </w:rPr>
            </w:pPr>
          </w:p>
        </w:tc>
      </w:tr>
    </w:tbl>
    <w:p w:rsidR="00D838EC" w:rsidRPr="005659F0" w:rsidRDefault="00D838EC" w:rsidP="00D838EC">
      <w:pPr>
        <w:pStyle w:val="CM110"/>
        <w:spacing w:after="0"/>
        <w:rPr>
          <w:rFonts w:ascii="Tw Cen MT" w:hAnsi="Tw Cen MT" w:cs="BrowalliaUPC"/>
          <w:sz w:val="22"/>
          <w:szCs w:val="22"/>
        </w:rPr>
      </w:pPr>
      <w:r w:rsidRPr="005659F0">
        <w:rPr>
          <w:rFonts w:ascii="Tw Cen MT" w:hAnsi="Tw Cen MT" w:cs="BrowalliaUPC"/>
          <w:sz w:val="22"/>
          <w:szCs w:val="22"/>
        </w:rPr>
        <w:t xml:space="preserve">Typically, work is conducted in comfortable class rooms, offices and other appropriate school settings. However, some working areas are not climate controlled and may be subject to extremes in temperature and humidity. </w:t>
      </w:r>
    </w:p>
    <w:p w:rsidR="009D6FA2" w:rsidRPr="005659F0" w:rsidRDefault="009D6FA2" w:rsidP="009D6FA2">
      <w:pPr>
        <w:pStyle w:val="Default"/>
        <w:rPr>
          <w:rFonts w:ascii="Tw Cen MT" w:hAnsi="Tw Cen MT"/>
          <w:sz w:val="22"/>
          <w:szCs w:val="22"/>
        </w:rPr>
      </w:pPr>
    </w:p>
    <w:p w:rsidR="00D838EC" w:rsidRPr="005659F0" w:rsidRDefault="00D838EC" w:rsidP="00D838EC">
      <w:pPr>
        <w:pStyle w:val="CM2"/>
        <w:spacing w:line="240" w:lineRule="auto"/>
        <w:rPr>
          <w:rFonts w:ascii="Tw Cen MT" w:hAnsi="Tw Cen MT" w:cs="BrowalliaUPC"/>
          <w:sz w:val="22"/>
          <w:szCs w:val="22"/>
        </w:rPr>
      </w:pPr>
      <w:r w:rsidRPr="005659F0">
        <w:rPr>
          <w:rFonts w:ascii="Tw Cen MT" w:hAnsi="Tw Cen MT" w:cs="BrowalliaUPC"/>
          <w:b/>
          <w:bCs/>
          <w:sz w:val="22"/>
          <w:szCs w:val="22"/>
        </w:rPr>
        <w:t>C. Hazards:</w:t>
      </w:r>
    </w:p>
    <w:p w:rsidR="00D838EC" w:rsidRPr="005659F0" w:rsidRDefault="00D838EC" w:rsidP="009D6FA2">
      <w:pPr>
        <w:pStyle w:val="CM111"/>
        <w:spacing w:after="0"/>
        <w:rPr>
          <w:rFonts w:ascii="Tw Cen MT" w:hAnsi="Tw Cen MT" w:cs="BrowalliaUPC"/>
          <w:sz w:val="22"/>
          <w:szCs w:val="22"/>
        </w:rPr>
      </w:pPr>
      <w:r w:rsidRPr="005659F0">
        <w:rPr>
          <w:rFonts w:ascii="Tw Cen MT" w:hAnsi="Tw Cen MT" w:cs="BrowalliaUPC"/>
          <w:sz w:val="22"/>
          <w:szCs w:val="22"/>
        </w:rPr>
        <w:t xml:space="preserve">Some classrooms, offices, and school settings may expose employees to communicable diseases. In a typical school setting exposure to chalk dust, chemicals, fumes, stairs, etc. are potential hazards including structural supports, equipment, materials, and other overall environmental surroundings. </w:t>
      </w:r>
    </w:p>
    <w:p w:rsidR="009D6FA2" w:rsidRPr="005659F0" w:rsidRDefault="009D6FA2" w:rsidP="009D6FA2">
      <w:pPr>
        <w:pStyle w:val="Default"/>
        <w:rPr>
          <w:rFonts w:ascii="Tw Cen MT" w:hAnsi="Tw Cen MT"/>
          <w:sz w:val="22"/>
          <w:szCs w:val="22"/>
        </w:rPr>
      </w:pPr>
    </w:p>
    <w:p w:rsidR="00D838EC" w:rsidRPr="005659F0" w:rsidRDefault="00D838EC" w:rsidP="00D838EC">
      <w:pPr>
        <w:pStyle w:val="Default"/>
        <w:rPr>
          <w:rFonts w:ascii="Tw Cen MT" w:hAnsi="Tw Cen MT" w:cs="BrowalliaUPC"/>
          <w:sz w:val="22"/>
          <w:szCs w:val="22"/>
        </w:rPr>
      </w:pPr>
    </w:p>
    <w:p w:rsidR="00D838EC" w:rsidRPr="005659F0" w:rsidRDefault="00D838EC" w:rsidP="00D838EC">
      <w:pPr>
        <w:pStyle w:val="CM111"/>
        <w:spacing w:after="0"/>
        <w:rPr>
          <w:rFonts w:ascii="Tw Cen MT" w:hAnsi="Tw Cen MT" w:cs="BrowalliaUPC"/>
          <w:sz w:val="22"/>
          <w:szCs w:val="22"/>
        </w:rPr>
      </w:pPr>
      <w:r w:rsidRPr="005659F0">
        <w:rPr>
          <w:rFonts w:ascii="Tw Cen MT" w:hAnsi="Tw Cen MT" w:cs="BrowalliaUPC"/>
          <w:b/>
          <w:bCs/>
          <w:sz w:val="22"/>
          <w:szCs w:val="22"/>
        </w:rPr>
        <w:t xml:space="preserve">I have read and understand this job description and can fulfill the essential functions as listed. </w:t>
      </w:r>
    </w:p>
    <w:p w:rsidR="00D838EC" w:rsidRPr="005659F0" w:rsidRDefault="00D838EC" w:rsidP="00D838EC">
      <w:pPr>
        <w:pStyle w:val="CM92"/>
        <w:spacing w:after="0"/>
        <w:rPr>
          <w:rFonts w:ascii="Tw Cen MT" w:hAnsi="Tw Cen MT" w:cs="BrowalliaUPC"/>
          <w:b/>
          <w:bCs/>
          <w:sz w:val="22"/>
          <w:szCs w:val="22"/>
        </w:rPr>
      </w:pPr>
    </w:p>
    <w:p w:rsidR="00D838EC" w:rsidRPr="005659F0" w:rsidRDefault="00D838EC" w:rsidP="00D838EC">
      <w:pPr>
        <w:pStyle w:val="CM92"/>
        <w:spacing w:after="0"/>
        <w:rPr>
          <w:rFonts w:ascii="Tw Cen MT" w:hAnsi="Tw Cen MT" w:cs="BrowalliaUPC"/>
          <w:b/>
          <w:bCs/>
          <w:sz w:val="22"/>
          <w:szCs w:val="22"/>
        </w:rPr>
      </w:pPr>
    </w:p>
    <w:p w:rsidR="00D838EC" w:rsidRPr="005659F0" w:rsidRDefault="00D838EC" w:rsidP="00D838EC">
      <w:pPr>
        <w:pStyle w:val="CM92"/>
        <w:spacing w:after="0"/>
        <w:rPr>
          <w:rFonts w:ascii="Tw Cen MT" w:hAnsi="Tw Cen MT" w:cs="BrowalliaUPC"/>
          <w:b/>
          <w:bCs/>
          <w:sz w:val="22"/>
          <w:szCs w:val="22"/>
        </w:rPr>
      </w:pPr>
    </w:p>
    <w:p w:rsidR="00D838EC" w:rsidRPr="005659F0" w:rsidRDefault="00D838EC" w:rsidP="00D838EC">
      <w:pPr>
        <w:pStyle w:val="CM92"/>
        <w:spacing w:after="0"/>
        <w:rPr>
          <w:rFonts w:ascii="Tw Cen MT" w:hAnsi="Tw Cen MT" w:cs="BrowalliaUPC"/>
          <w:b/>
          <w:bCs/>
          <w:sz w:val="22"/>
          <w:szCs w:val="22"/>
        </w:rPr>
      </w:pPr>
    </w:p>
    <w:p w:rsidR="00D838EC" w:rsidRPr="005659F0" w:rsidRDefault="00D838EC" w:rsidP="00D838EC">
      <w:pPr>
        <w:pStyle w:val="CM92"/>
        <w:spacing w:after="0"/>
        <w:rPr>
          <w:rFonts w:ascii="Tw Cen MT" w:hAnsi="Tw Cen MT" w:cs="BrowalliaUPC"/>
          <w:b/>
          <w:bCs/>
          <w:sz w:val="22"/>
          <w:szCs w:val="22"/>
        </w:rPr>
      </w:pPr>
    </w:p>
    <w:p w:rsidR="00D838EC" w:rsidRPr="005659F0" w:rsidRDefault="00D838EC" w:rsidP="00D838EC">
      <w:pPr>
        <w:pStyle w:val="Default"/>
        <w:rPr>
          <w:rFonts w:ascii="Tw Cen MT" w:hAnsi="Tw Cen MT" w:cs="BrowalliaUPC"/>
          <w:sz w:val="22"/>
          <w:szCs w:val="22"/>
        </w:rPr>
      </w:pPr>
    </w:p>
    <w:p w:rsidR="00D838EC" w:rsidRPr="005659F0" w:rsidRDefault="00D838EC" w:rsidP="00D838EC">
      <w:pPr>
        <w:pStyle w:val="Default"/>
        <w:rPr>
          <w:rFonts w:ascii="Tw Cen MT" w:hAnsi="Tw Cen MT" w:cs="BrowalliaUPC"/>
          <w:sz w:val="22"/>
          <w:szCs w:val="22"/>
        </w:rPr>
      </w:pPr>
    </w:p>
    <w:p w:rsidR="00D838EC" w:rsidRPr="005659F0" w:rsidRDefault="00D838EC" w:rsidP="00D838EC">
      <w:pPr>
        <w:pStyle w:val="Default"/>
        <w:rPr>
          <w:rFonts w:ascii="Tw Cen MT" w:hAnsi="Tw Cen MT" w:cs="BrowalliaUPC"/>
          <w:b/>
          <w:sz w:val="22"/>
          <w:szCs w:val="22"/>
        </w:rPr>
      </w:pPr>
    </w:p>
    <w:p w:rsidR="00D838EC" w:rsidRPr="005659F0" w:rsidRDefault="00D838EC" w:rsidP="00D838EC">
      <w:pPr>
        <w:pStyle w:val="Default"/>
        <w:rPr>
          <w:rFonts w:ascii="Tw Cen MT" w:hAnsi="Tw Cen MT" w:cs="BrowalliaUPC"/>
          <w:b/>
          <w:sz w:val="22"/>
          <w:szCs w:val="22"/>
        </w:rPr>
      </w:pPr>
      <w:r w:rsidRPr="005659F0">
        <w:rPr>
          <w:rFonts w:ascii="Tw Cen MT" w:hAnsi="Tw Cen MT" w:cs="BrowalliaUPC"/>
          <w:b/>
          <w:sz w:val="22"/>
          <w:szCs w:val="22"/>
        </w:rPr>
        <w:t>____________________________</w:t>
      </w:r>
      <w:r w:rsidR="00A65FDF" w:rsidRPr="005659F0">
        <w:rPr>
          <w:rFonts w:ascii="Tw Cen MT" w:hAnsi="Tw Cen MT" w:cs="BrowalliaUPC"/>
          <w:b/>
          <w:sz w:val="22"/>
          <w:szCs w:val="22"/>
        </w:rPr>
        <w:t>___</w:t>
      </w:r>
      <w:r w:rsidRPr="005659F0">
        <w:rPr>
          <w:rFonts w:ascii="Tw Cen MT" w:hAnsi="Tw Cen MT" w:cs="BrowalliaUPC"/>
          <w:b/>
          <w:sz w:val="22"/>
          <w:szCs w:val="22"/>
        </w:rPr>
        <w:t xml:space="preserve">___________      </w:t>
      </w:r>
      <w:r w:rsidRPr="005659F0">
        <w:rPr>
          <w:rFonts w:ascii="Tw Cen MT" w:hAnsi="Tw Cen MT" w:cs="BrowalliaUPC"/>
          <w:b/>
          <w:sz w:val="22"/>
          <w:szCs w:val="22"/>
        </w:rPr>
        <w:tab/>
        <w:t>__________________</w:t>
      </w:r>
      <w:r w:rsidR="00A65FDF" w:rsidRPr="005659F0">
        <w:rPr>
          <w:rFonts w:ascii="Tw Cen MT" w:hAnsi="Tw Cen MT" w:cs="BrowalliaUPC"/>
          <w:b/>
          <w:sz w:val="22"/>
          <w:szCs w:val="22"/>
        </w:rPr>
        <w:t>_________</w:t>
      </w:r>
      <w:r w:rsidRPr="005659F0">
        <w:rPr>
          <w:rFonts w:ascii="Tw Cen MT" w:hAnsi="Tw Cen MT" w:cs="BrowalliaUPC"/>
          <w:b/>
          <w:sz w:val="22"/>
          <w:szCs w:val="22"/>
        </w:rPr>
        <w:t>_</w:t>
      </w:r>
    </w:p>
    <w:p w:rsidR="00D838EC" w:rsidRPr="005659F0" w:rsidRDefault="00A65FDF" w:rsidP="00D838EC">
      <w:pPr>
        <w:pStyle w:val="CM92"/>
        <w:spacing w:after="0"/>
        <w:rPr>
          <w:rFonts w:ascii="Tw Cen MT" w:hAnsi="Tw Cen MT" w:cs="BrowalliaUPC"/>
          <w:sz w:val="22"/>
          <w:szCs w:val="22"/>
        </w:rPr>
      </w:pPr>
      <w:r w:rsidRPr="005659F0">
        <w:rPr>
          <w:rFonts w:ascii="Tw Cen MT" w:hAnsi="Tw Cen MT" w:cs="BrowalliaUPC"/>
          <w:b/>
          <w:bCs/>
          <w:sz w:val="22"/>
          <w:szCs w:val="22"/>
        </w:rPr>
        <w:t xml:space="preserve">Signature </w:t>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Pr="005659F0">
        <w:rPr>
          <w:rFonts w:ascii="Tw Cen MT" w:hAnsi="Tw Cen MT" w:cs="BrowalliaUPC"/>
          <w:b/>
          <w:bCs/>
          <w:sz w:val="22"/>
          <w:szCs w:val="22"/>
        </w:rPr>
        <w:tab/>
      </w:r>
      <w:r w:rsidR="00D838EC" w:rsidRPr="005659F0">
        <w:rPr>
          <w:rFonts w:ascii="Tw Cen MT" w:hAnsi="Tw Cen MT" w:cs="BrowalliaUPC"/>
          <w:b/>
          <w:bCs/>
          <w:sz w:val="22"/>
          <w:szCs w:val="22"/>
        </w:rPr>
        <w:t xml:space="preserve">Date </w:t>
      </w:r>
    </w:p>
    <w:p w:rsidR="00D838EC" w:rsidRPr="005659F0" w:rsidRDefault="00D838EC" w:rsidP="00D838EC">
      <w:pPr>
        <w:pStyle w:val="CM105"/>
        <w:spacing w:after="0"/>
        <w:jc w:val="center"/>
        <w:rPr>
          <w:rFonts w:ascii="Tw Cen MT" w:hAnsi="Tw Cen MT" w:cs="BrowalliaUPC"/>
          <w:b/>
          <w:bCs/>
          <w:sz w:val="22"/>
          <w:szCs w:val="22"/>
        </w:rPr>
      </w:pPr>
    </w:p>
    <w:p w:rsidR="00D838EC" w:rsidRPr="005659F0" w:rsidRDefault="00D838EC" w:rsidP="00D838EC">
      <w:pPr>
        <w:pStyle w:val="CM105"/>
        <w:spacing w:after="0"/>
        <w:jc w:val="center"/>
        <w:rPr>
          <w:rFonts w:ascii="Tw Cen MT" w:hAnsi="Tw Cen MT" w:cs="BrowalliaUPC"/>
          <w:b/>
          <w:bCs/>
          <w:sz w:val="22"/>
          <w:szCs w:val="22"/>
        </w:rPr>
      </w:pPr>
    </w:p>
    <w:p w:rsidR="00A65FDF" w:rsidRPr="005659F0" w:rsidRDefault="00A65FDF" w:rsidP="00A65FDF">
      <w:pPr>
        <w:pStyle w:val="Default"/>
        <w:rPr>
          <w:rFonts w:ascii="Tw Cen MT" w:hAnsi="Tw Cen MT"/>
          <w:sz w:val="22"/>
          <w:szCs w:val="22"/>
        </w:rPr>
      </w:pPr>
    </w:p>
    <w:p w:rsidR="00A65FDF" w:rsidRDefault="00A65FDF" w:rsidP="00A65FDF">
      <w:pPr>
        <w:pStyle w:val="Default"/>
        <w:rPr>
          <w:rFonts w:ascii="Tw Cen MT" w:hAnsi="Tw Cen MT"/>
          <w:sz w:val="22"/>
          <w:szCs w:val="22"/>
        </w:rPr>
      </w:pPr>
    </w:p>
    <w:p w:rsidR="0076542F" w:rsidRDefault="0076542F" w:rsidP="00A65FDF">
      <w:pPr>
        <w:pStyle w:val="Default"/>
        <w:rPr>
          <w:rFonts w:ascii="Tw Cen MT" w:hAnsi="Tw Cen MT"/>
          <w:sz w:val="22"/>
          <w:szCs w:val="22"/>
        </w:rPr>
      </w:pPr>
    </w:p>
    <w:p w:rsidR="0076542F" w:rsidRPr="005659F0" w:rsidRDefault="0076542F" w:rsidP="00A65FDF">
      <w:pPr>
        <w:pStyle w:val="Default"/>
        <w:rPr>
          <w:rFonts w:ascii="Tw Cen MT" w:hAnsi="Tw Cen MT"/>
          <w:sz w:val="22"/>
          <w:szCs w:val="22"/>
        </w:rPr>
      </w:pPr>
    </w:p>
    <w:p w:rsidR="00D838EC" w:rsidRPr="005659F0" w:rsidRDefault="00D838EC" w:rsidP="00D838EC">
      <w:pPr>
        <w:pStyle w:val="Default"/>
        <w:rPr>
          <w:rFonts w:ascii="Tw Cen MT" w:hAnsi="Tw Cen MT" w:cs="BrowalliaUPC"/>
          <w:sz w:val="22"/>
          <w:szCs w:val="22"/>
        </w:rPr>
      </w:pPr>
    </w:p>
    <w:p w:rsidR="00D838EC" w:rsidRPr="005659F0" w:rsidRDefault="00D838EC" w:rsidP="00D838EC">
      <w:pPr>
        <w:pStyle w:val="CM105"/>
        <w:spacing w:after="0"/>
        <w:rPr>
          <w:rFonts w:ascii="Tw Cen MT" w:hAnsi="Tw Cen MT" w:cs="BrowalliaUPC"/>
          <w:b/>
          <w:bCs/>
          <w:sz w:val="22"/>
          <w:szCs w:val="22"/>
        </w:rPr>
      </w:pPr>
      <w:r w:rsidRPr="005659F0">
        <w:rPr>
          <w:rFonts w:ascii="Tw Cen MT" w:hAnsi="Tw Cen MT" w:cs="BrowalliaUPC"/>
          <w:b/>
          <w:bCs/>
          <w:sz w:val="22"/>
          <w:szCs w:val="22"/>
        </w:rPr>
        <w:t>__________________________________</w:t>
      </w:r>
      <w:r w:rsidR="00A65FDF" w:rsidRPr="005659F0">
        <w:rPr>
          <w:rFonts w:ascii="Tw Cen MT" w:hAnsi="Tw Cen MT" w:cs="BrowalliaUPC"/>
          <w:b/>
          <w:bCs/>
          <w:sz w:val="22"/>
          <w:szCs w:val="22"/>
        </w:rPr>
        <w:t>___</w:t>
      </w:r>
      <w:r w:rsidRPr="005659F0">
        <w:rPr>
          <w:rFonts w:ascii="Tw Cen MT" w:hAnsi="Tw Cen MT" w:cs="BrowalliaUPC"/>
          <w:b/>
          <w:bCs/>
          <w:sz w:val="22"/>
          <w:szCs w:val="22"/>
        </w:rPr>
        <w:t>_____</w:t>
      </w:r>
    </w:p>
    <w:p w:rsidR="00D838EC" w:rsidRPr="005659F0" w:rsidRDefault="00D838EC" w:rsidP="00D838EC">
      <w:pPr>
        <w:pStyle w:val="CM105"/>
        <w:spacing w:after="0"/>
        <w:rPr>
          <w:rFonts w:ascii="Tw Cen MT" w:hAnsi="Tw Cen MT" w:cs="BrowalliaUPC"/>
          <w:b/>
          <w:bCs/>
          <w:sz w:val="22"/>
          <w:szCs w:val="22"/>
        </w:rPr>
      </w:pPr>
      <w:r w:rsidRPr="005659F0">
        <w:rPr>
          <w:rFonts w:ascii="Tw Cen MT" w:hAnsi="Tw Cen MT" w:cs="BrowalliaUPC"/>
          <w:b/>
          <w:bCs/>
          <w:sz w:val="22"/>
          <w:szCs w:val="22"/>
        </w:rPr>
        <w:t xml:space="preserve">Print Name </w:t>
      </w:r>
    </w:p>
    <w:p w:rsidR="00D838EC" w:rsidRPr="005659F0" w:rsidRDefault="00D838EC" w:rsidP="00D838EC">
      <w:pPr>
        <w:pStyle w:val="Default"/>
        <w:rPr>
          <w:rFonts w:ascii="Tw Cen MT" w:hAnsi="Tw Cen MT" w:cs="BrowalliaUPC"/>
          <w:sz w:val="22"/>
          <w:szCs w:val="22"/>
        </w:rPr>
      </w:pPr>
    </w:p>
    <w:p w:rsidR="00D838EC" w:rsidRPr="005659F0" w:rsidRDefault="00D838EC" w:rsidP="00D838EC">
      <w:pPr>
        <w:rPr>
          <w:rFonts w:ascii="Tw Cen MT" w:hAnsi="Tw Cen MT" w:cs="BrowalliaUPC"/>
          <w:sz w:val="22"/>
          <w:szCs w:val="22"/>
        </w:rPr>
      </w:pPr>
      <w:r w:rsidRPr="005659F0">
        <w:rPr>
          <w:rFonts w:ascii="Tw Cen MT" w:hAnsi="Tw Cen MT" w:cs="BrowalliaUPC"/>
          <w:sz w:val="22"/>
          <w:szCs w:val="22"/>
        </w:rPr>
        <w:t xml:space="preserve">                                                                                                </w:t>
      </w:r>
    </w:p>
    <w:p w:rsidR="00D838EC" w:rsidRPr="005659F0" w:rsidRDefault="00D838EC" w:rsidP="00D838EC">
      <w:pPr>
        <w:rPr>
          <w:rFonts w:ascii="Tw Cen MT" w:hAnsi="Tw Cen MT" w:cs="BrowalliaUPC"/>
          <w:sz w:val="22"/>
          <w:szCs w:val="22"/>
        </w:rPr>
      </w:pPr>
    </w:p>
    <w:p w:rsidR="00D838EC" w:rsidRPr="005659F0" w:rsidRDefault="00D838EC" w:rsidP="00D838EC">
      <w:pPr>
        <w:rPr>
          <w:rFonts w:ascii="Tw Cen MT" w:hAnsi="Tw Cen MT" w:cs="BrowalliaUPC"/>
          <w:sz w:val="22"/>
          <w:szCs w:val="22"/>
        </w:rPr>
      </w:pPr>
    </w:p>
    <w:p w:rsidR="00D838EC" w:rsidRPr="005659F0" w:rsidRDefault="00D838EC" w:rsidP="00D838EC">
      <w:pPr>
        <w:rPr>
          <w:rFonts w:ascii="Tw Cen MT" w:hAnsi="Tw Cen MT" w:cs="BrowalliaUPC"/>
          <w:sz w:val="22"/>
          <w:szCs w:val="22"/>
        </w:rPr>
      </w:pPr>
    </w:p>
    <w:p w:rsidR="00D838EC" w:rsidRPr="005659F0" w:rsidRDefault="00D838EC" w:rsidP="00D838EC">
      <w:pPr>
        <w:rPr>
          <w:rFonts w:ascii="Tw Cen MT" w:hAnsi="Tw Cen MT" w:cs="BrowalliaUPC"/>
          <w:sz w:val="22"/>
          <w:szCs w:val="22"/>
        </w:rPr>
      </w:pPr>
    </w:p>
    <w:p w:rsidR="00D838EC" w:rsidRPr="005659F0" w:rsidRDefault="00D838EC" w:rsidP="00D838EC">
      <w:pPr>
        <w:rPr>
          <w:rFonts w:ascii="Tw Cen MT" w:hAnsi="Tw Cen MT" w:cs="BrowalliaUPC"/>
          <w:sz w:val="22"/>
          <w:szCs w:val="22"/>
        </w:rPr>
      </w:pPr>
    </w:p>
    <w:p w:rsidR="00D838EC" w:rsidRPr="005659F0" w:rsidRDefault="00D838EC" w:rsidP="00D838EC">
      <w:pPr>
        <w:rPr>
          <w:rFonts w:ascii="Tw Cen MT" w:hAnsi="Tw Cen MT" w:cs="BrowalliaUPC"/>
          <w:sz w:val="22"/>
          <w:szCs w:val="22"/>
        </w:rPr>
      </w:pPr>
    </w:p>
    <w:p w:rsidR="00D838EC" w:rsidRPr="005659F0" w:rsidRDefault="00D838EC" w:rsidP="00D838EC">
      <w:pPr>
        <w:rPr>
          <w:rFonts w:ascii="Tw Cen MT" w:hAnsi="Tw Cen MT" w:cs="BrowalliaUPC"/>
          <w:sz w:val="22"/>
          <w:szCs w:val="22"/>
        </w:rPr>
      </w:pPr>
    </w:p>
    <w:p w:rsidR="00D838EC" w:rsidRPr="005659F0" w:rsidRDefault="00D838EC" w:rsidP="00D838EC">
      <w:pPr>
        <w:rPr>
          <w:rFonts w:ascii="Tw Cen MT" w:hAnsi="Tw Cen MT" w:cs="BrowalliaUPC"/>
          <w:sz w:val="22"/>
          <w:szCs w:val="22"/>
        </w:rPr>
      </w:pP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r>
      <w:r w:rsidRPr="005659F0">
        <w:rPr>
          <w:rFonts w:ascii="Tw Cen MT" w:hAnsi="Tw Cen MT" w:cs="BrowalliaUPC"/>
          <w:sz w:val="22"/>
          <w:szCs w:val="22"/>
        </w:rPr>
        <w:tab/>
        <w:t xml:space="preserve"> </w:t>
      </w:r>
    </w:p>
    <w:p w:rsidR="00D838EC" w:rsidRPr="005659F0" w:rsidRDefault="00D838EC" w:rsidP="00D838EC">
      <w:pPr>
        <w:pStyle w:val="Default"/>
        <w:rPr>
          <w:rFonts w:ascii="Tw Cen MT" w:hAnsi="Tw Cen MT"/>
          <w:sz w:val="22"/>
          <w:szCs w:val="22"/>
        </w:rPr>
      </w:pPr>
    </w:p>
    <w:p w:rsidR="00D838EC" w:rsidRPr="005659F0" w:rsidRDefault="00D838EC" w:rsidP="00D838EC">
      <w:pPr>
        <w:pStyle w:val="Default"/>
        <w:rPr>
          <w:rFonts w:ascii="Tw Cen MT" w:hAnsi="Tw Cen MT"/>
          <w:sz w:val="22"/>
          <w:szCs w:val="22"/>
        </w:rPr>
      </w:pPr>
    </w:p>
    <w:p w:rsidR="00D838EC" w:rsidRPr="005659F0" w:rsidRDefault="00D838EC">
      <w:pPr>
        <w:pStyle w:val="Default"/>
        <w:rPr>
          <w:rFonts w:ascii="Tw Cen MT" w:hAnsi="Tw Cen MT"/>
          <w:sz w:val="22"/>
          <w:szCs w:val="22"/>
        </w:rPr>
      </w:pPr>
    </w:p>
    <w:p w:rsidR="005659F0" w:rsidRPr="005659F0" w:rsidRDefault="005659F0">
      <w:pPr>
        <w:pStyle w:val="Default"/>
        <w:rPr>
          <w:rFonts w:ascii="Tw Cen MT" w:hAnsi="Tw Cen MT"/>
          <w:sz w:val="22"/>
          <w:szCs w:val="22"/>
        </w:rPr>
      </w:pPr>
    </w:p>
    <w:sectPr w:rsidR="005659F0" w:rsidRPr="005659F0" w:rsidSect="00056D7C">
      <w:type w:val="continuous"/>
      <w:pgSz w:w="12240" w:h="15840" w:code="1"/>
      <w:pgMar w:top="1440" w:right="1440" w:bottom="1440" w:left="1440" w:header="0" w:footer="720" w:gutter="0"/>
      <w:pgBorders w:offsetFrom="page">
        <w:top w:val="cornerTriangles" w:sz="19" w:space="24" w:color="auto"/>
        <w:left w:val="cornerTriangles" w:sz="19" w:space="24" w:color="auto"/>
        <w:bottom w:val="cornerTriangles" w:sz="19" w:space="24" w:color="auto"/>
        <w:right w:val="cornerTriangles" w:sz="19"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903" w:rsidRDefault="00FD0903">
      <w:pPr>
        <w:pStyle w:val="CM89"/>
      </w:pPr>
      <w:r>
        <w:separator/>
      </w:r>
    </w:p>
  </w:endnote>
  <w:endnote w:type="continuationSeparator" w:id="0">
    <w:p w:rsidR="00FD0903" w:rsidRDefault="00FD0903">
      <w:pPr>
        <w:pStyle w:val="CM8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BrowalliaUPC">
    <w:altName w:val="Arial Unicode MS"/>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33" w:rsidRDefault="00413333" w:rsidP="006C66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3333" w:rsidRDefault="00413333" w:rsidP="00E103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124"/>
      <w:gridCol w:w="236"/>
    </w:tblGrid>
    <w:tr w:rsidR="00413333" w:rsidTr="00D658BB">
      <w:tc>
        <w:tcPr>
          <w:tcW w:w="9340" w:type="dxa"/>
          <w:vAlign w:val="bottom"/>
        </w:tcPr>
        <w:p w:rsidR="00413333" w:rsidRPr="005659F0" w:rsidRDefault="00413333" w:rsidP="00D658BB">
          <w:pPr>
            <w:pStyle w:val="Footer"/>
            <w:jc w:val="center"/>
            <w:rPr>
              <w:rFonts w:ascii="Tw Cen MT" w:hAnsi="Tw Cen MT"/>
              <w:b/>
              <w:bCs/>
              <w:color w:val="4F81BD" w:themeColor="accent1"/>
              <w:sz w:val="20"/>
              <w:szCs w:val="20"/>
              <w14:numForm w14:val="oldStyle"/>
            </w:rPr>
          </w:pPr>
          <w:r w:rsidRPr="005659F0">
            <w:rPr>
              <w:rFonts w:ascii="Tw Cen MT" w:hAnsi="Tw Cen MT"/>
              <w:sz w:val="20"/>
              <w:szCs w:val="20"/>
              <w14:shadow w14:blurRad="50800" w14:dist="38100" w14:dir="2700000" w14:sx="100000" w14:sy="100000" w14:kx="0" w14:ky="0" w14:algn="tl">
                <w14:srgbClr w14:val="000000">
                  <w14:alpha w14:val="60000"/>
                </w14:srgbClr>
              </w14:shadow>
              <w14:numForm w14:val="oldStyle"/>
            </w:rPr>
            <w:fldChar w:fldCharType="begin"/>
          </w:r>
          <w:r w:rsidRPr="005659F0">
            <w:rPr>
              <w:rFonts w:ascii="Tw Cen MT" w:hAnsi="Tw Cen MT"/>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659F0">
            <w:rPr>
              <w:rFonts w:ascii="Tw Cen MT" w:hAnsi="Tw Cen MT"/>
              <w:sz w:val="20"/>
              <w:szCs w:val="20"/>
              <w14:shadow w14:blurRad="50800" w14:dist="38100" w14:dir="2700000" w14:sx="100000" w14:sy="100000" w14:kx="0" w14:ky="0" w14:algn="tl">
                <w14:srgbClr w14:val="000000">
                  <w14:alpha w14:val="60000"/>
                </w14:srgbClr>
              </w14:shadow>
              <w14:numForm w14:val="oldStyle"/>
            </w:rPr>
            <w:fldChar w:fldCharType="separate"/>
          </w:r>
          <w:r w:rsidRPr="00FF2023">
            <w:rPr>
              <w:rFonts w:ascii="Tw Cen MT" w:hAnsi="Tw Cen MT"/>
              <w:bCs/>
              <w:noProof/>
              <w:color w:val="4F81BD" w:themeColor="accent1"/>
              <w:sz w:val="20"/>
              <w:szCs w:val="20"/>
              <w14:shadow w14:blurRad="50800" w14:dist="38100" w14:dir="2700000" w14:sx="100000" w14:sy="100000" w14:kx="0" w14:ky="0" w14:algn="tl">
                <w14:srgbClr w14:val="000000">
                  <w14:alpha w14:val="60000"/>
                </w14:srgbClr>
              </w14:shadow>
              <w14:numForm w14:val="oldStyle"/>
            </w:rPr>
            <w:t>vi</w:t>
          </w:r>
          <w:r w:rsidRPr="005659F0">
            <w:rPr>
              <w:rFonts w:ascii="Tw Cen MT" w:hAnsi="Tw Cen MT"/>
              <w:bCs/>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236" w:type="dxa"/>
        </w:tcPr>
        <w:p w:rsidR="00413333" w:rsidRDefault="00413333">
          <w:pPr>
            <w:pStyle w:val="Footer"/>
          </w:pPr>
        </w:p>
      </w:tc>
    </w:tr>
  </w:tbl>
  <w:p w:rsidR="00413333" w:rsidRPr="00D658BB" w:rsidRDefault="00413333">
    <w:pPr>
      <w:pStyle w:val="Footer"/>
      <w:rPr>
        <w:rFonts w:ascii="Bookman Old Style" w:hAnsi="Bookman Old Style"/>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33" w:rsidRDefault="00413333" w:rsidP="006C66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3333" w:rsidRDefault="00413333" w:rsidP="00E1038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33" w:rsidRPr="00376D58" w:rsidRDefault="00413333">
    <w:pPr>
      <w:pStyle w:val="Footer"/>
      <w:framePr w:wrap="auto" w:vAnchor="text" w:hAnchor="margin" w:xAlign="center" w:y="1"/>
      <w:rPr>
        <w:rStyle w:val="PageNumber"/>
        <w:rFonts w:ascii="Tw Cen MT" w:hAnsi="Tw Cen MT"/>
        <w:sz w:val="20"/>
      </w:rPr>
    </w:pPr>
    <w:r w:rsidRPr="00376D58">
      <w:rPr>
        <w:rStyle w:val="PageNumber"/>
        <w:rFonts w:ascii="Tw Cen MT" w:hAnsi="Tw Cen MT"/>
        <w:sz w:val="20"/>
      </w:rPr>
      <w:fldChar w:fldCharType="begin"/>
    </w:r>
    <w:r w:rsidRPr="00376D58">
      <w:rPr>
        <w:rStyle w:val="PageNumber"/>
        <w:rFonts w:ascii="Tw Cen MT" w:hAnsi="Tw Cen MT"/>
        <w:sz w:val="20"/>
      </w:rPr>
      <w:instrText xml:space="preserve">PAGE  </w:instrText>
    </w:r>
    <w:r w:rsidRPr="00376D58">
      <w:rPr>
        <w:rStyle w:val="PageNumber"/>
        <w:rFonts w:ascii="Tw Cen MT" w:hAnsi="Tw Cen MT"/>
        <w:sz w:val="20"/>
      </w:rPr>
      <w:fldChar w:fldCharType="separate"/>
    </w:r>
    <w:r>
      <w:rPr>
        <w:rStyle w:val="PageNumber"/>
        <w:rFonts w:ascii="Tw Cen MT" w:hAnsi="Tw Cen MT"/>
        <w:noProof/>
        <w:sz w:val="20"/>
      </w:rPr>
      <w:t>9</w:t>
    </w:r>
    <w:r w:rsidRPr="00376D58">
      <w:rPr>
        <w:rStyle w:val="PageNumber"/>
        <w:rFonts w:ascii="Tw Cen MT" w:hAnsi="Tw Cen MT"/>
        <w:sz w:val="20"/>
      </w:rPr>
      <w:fldChar w:fldCharType="end"/>
    </w:r>
  </w:p>
  <w:p w:rsidR="00413333" w:rsidRDefault="004133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33" w:rsidRPr="005659F0" w:rsidRDefault="00413333" w:rsidP="006C66FF">
    <w:pPr>
      <w:pStyle w:val="Footer"/>
      <w:framePr w:wrap="around" w:vAnchor="text" w:hAnchor="margin" w:xAlign="center" w:y="1"/>
      <w:rPr>
        <w:rStyle w:val="PageNumber"/>
        <w:rFonts w:ascii="Tw Cen MT" w:hAnsi="Tw Cen MT"/>
        <w:sz w:val="20"/>
        <w:szCs w:val="20"/>
      </w:rPr>
    </w:pPr>
    <w:r w:rsidRPr="005659F0">
      <w:rPr>
        <w:rStyle w:val="PageNumber"/>
        <w:rFonts w:ascii="Tw Cen MT" w:hAnsi="Tw Cen MT"/>
        <w:sz w:val="20"/>
        <w:szCs w:val="20"/>
      </w:rPr>
      <w:fldChar w:fldCharType="begin"/>
    </w:r>
    <w:r w:rsidRPr="005659F0">
      <w:rPr>
        <w:rStyle w:val="PageNumber"/>
        <w:rFonts w:ascii="Tw Cen MT" w:hAnsi="Tw Cen MT"/>
        <w:sz w:val="20"/>
        <w:szCs w:val="20"/>
      </w:rPr>
      <w:instrText xml:space="preserve">PAGE  </w:instrText>
    </w:r>
    <w:r w:rsidRPr="005659F0">
      <w:rPr>
        <w:rStyle w:val="PageNumber"/>
        <w:rFonts w:ascii="Tw Cen MT" w:hAnsi="Tw Cen MT"/>
        <w:sz w:val="20"/>
        <w:szCs w:val="20"/>
      </w:rPr>
      <w:fldChar w:fldCharType="separate"/>
    </w:r>
    <w:r>
      <w:rPr>
        <w:rStyle w:val="PageNumber"/>
        <w:rFonts w:ascii="Tw Cen MT" w:hAnsi="Tw Cen MT"/>
        <w:noProof/>
        <w:sz w:val="20"/>
        <w:szCs w:val="20"/>
      </w:rPr>
      <w:t>55</w:t>
    </w:r>
    <w:r w:rsidRPr="005659F0">
      <w:rPr>
        <w:rStyle w:val="PageNumber"/>
        <w:rFonts w:ascii="Tw Cen MT" w:hAnsi="Tw Cen MT"/>
        <w:sz w:val="20"/>
        <w:szCs w:val="20"/>
      </w:rPr>
      <w:fldChar w:fldCharType="end"/>
    </w:r>
  </w:p>
  <w:p w:rsidR="00413333" w:rsidRDefault="00413333" w:rsidP="00E103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903" w:rsidRDefault="00FD0903">
      <w:pPr>
        <w:pStyle w:val="CM89"/>
      </w:pPr>
      <w:r>
        <w:separator/>
      </w:r>
    </w:p>
  </w:footnote>
  <w:footnote w:type="continuationSeparator" w:id="0">
    <w:p w:rsidR="00FD0903" w:rsidRDefault="00FD0903">
      <w:pPr>
        <w:pStyle w:val="CM89"/>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33" w:rsidRDefault="004133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14156" o:spid="_x0000_s2050" type="#_x0000_t136" style="position:absolute;margin-left:0;margin-top:0;width:615.85pt;height:43.95pt;rotation:315;z-index:-251652608;mso-position-horizontal:center;mso-position-horizontal-relative:margin;mso-position-vertical:center;mso-position-vertical-relative:margin" o:allowincell="f" fillcolor="silver" stroked="f">
          <v:fill opacity=".5"/>
          <v:textpath style="font-family:&quot;Tw Cen MT&quot;;font-size:1pt" string="Cornbelt Educational Cooperati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33" w:rsidRDefault="004133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14157" o:spid="_x0000_s2051" type="#_x0000_t136" style="position:absolute;margin-left:0;margin-top:0;width:615.85pt;height:43.95pt;rotation:315;z-index:-251650560;mso-position-horizontal:center;mso-position-horizontal-relative:margin;mso-position-vertical:center;mso-position-vertical-relative:margin" o:allowincell="f" fillcolor="silver" stroked="f">
          <v:fill opacity=".5"/>
          <v:textpath style="font-family:&quot;Tw Cen MT&quot;;font-size:1pt" string="Cornbelt Educational Cooperative"/>
          <w10:wrap anchorx="margin" anchory="margin"/>
        </v:shape>
      </w:pict>
    </w:r>
    <w:r>
      <w:rPr>
        <w:noProof/>
      </w:rPr>
      <mc:AlternateContent>
        <mc:Choice Requires="wps">
          <w:drawing>
            <wp:anchor distT="0" distB="0" distL="114300" distR="114300" simplePos="0" relativeHeight="251659776" behindDoc="0" locked="0" layoutInCell="0" allowOverlap="1" wp14:anchorId="268AE4AD" wp14:editId="3973924C">
              <wp:simplePos x="0" y="0"/>
              <wp:positionH relativeFrom="column">
                <wp:posOffset>3749040</wp:posOffset>
              </wp:positionH>
              <wp:positionV relativeFrom="paragraph">
                <wp:posOffset>45720</wp:posOffset>
              </wp:positionV>
              <wp:extent cx="1829435" cy="36639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13333" w:rsidRDefault="0041333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AE4AD" id="Rectangle 8" o:spid="_x0000_s1026" style="position:absolute;margin-left:295.2pt;margin-top:3.6pt;width:144.0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" o:allowincell="f" filled="f" stroked="f" strokeweight=".25pt">
              <v:textbox inset="1pt,1pt,1pt,1pt">
                <w:txbxContent>
                  <w:p w:rsidR="00413333" w:rsidRDefault="00413333"/>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33" w:rsidRDefault="004133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14155" o:spid="_x0000_s2049" type="#_x0000_t136" style="position:absolute;margin-left:0;margin-top:0;width:615.85pt;height:43.95pt;rotation:315;z-index:-251654656;mso-position-horizontal:center;mso-position-horizontal-relative:margin;mso-position-vertical:center;mso-position-vertical-relative:margin" o:allowincell="f" fillcolor="silver" stroked="f">
          <v:fill opacity=".5"/>
          <v:textpath style="font-family:&quot;Tw Cen MT&quot;;font-size:1pt" string="Cornbelt Educational Cooperativ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33" w:rsidRDefault="004133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14159" o:spid="_x0000_s2053" type="#_x0000_t136" style="position:absolute;margin-left:0;margin-top:0;width:615.85pt;height:43.95pt;rotation:315;z-index:-251646464;mso-position-horizontal:center;mso-position-horizontal-relative:margin;mso-position-vertical:center;mso-position-vertical-relative:margin" o:allowincell="f" fillcolor="silver" stroked="f">
          <v:fill opacity=".5"/>
          <v:textpath style="font-family:&quot;Tw Cen MT&quot;;font-size:1pt" string="Cornbelt Educational Cooperativ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33" w:rsidRDefault="004133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14160" o:spid="_x0000_s2054" type="#_x0000_t136" style="position:absolute;margin-left:0;margin-top:0;width:615.85pt;height:43.95pt;rotation:315;z-index:-251644416;mso-position-horizontal:center;mso-position-horizontal-relative:margin;mso-position-vertical:center;mso-position-vertical-relative:margin" o:allowincell="f" fillcolor="silver" stroked="f">
          <v:fill opacity=".5"/>
          <v:textpath style="font-family:&quot;Tw Cen MT&quot;;font-size:1pt" string="Cornbelt Educational Cooperative"/>
          <w10:wrap anchorx="margin" anchory="margin"/>
        </v:shape>
      </w:pict>
    </w:r>
    <w:r>
      <w:rPr>
        <w:noProof/>
      </w:rPr>
      <mc:AlternateContent>
        <mc:Choice Requires="wps">
          <w:drawing>
            <wp:anchor distT="0" distB="0" distL="114300" distR="114300" simplePos="0" relativeHeight="251657728" behindDoc="0" locked="0" layoutInCell="0" allowOverlap="1" wp14:anchorId="21C03219" wp14:editId="654E9D4E">
              <wp:simplePos x="0" y="0"/>
              <wp:positionH relativeFrom="column">
                <wp:posOffset>3749040</wp:posOffset>
              </wp:positionH>
              <wp:positionV relativeFrom="paragraph">
                <wp:posOffset>45720</wp:posOffset>
              </wp:positionV>
              <wp:extent cx="1829435" cy="3663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13333" w:rsidRDefault="0041333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03219" id="Rectangle 1" o:spid="_x0000_s1027" style="position:absolute;margin-left:295.2pt;margin-top:3.6pt;width:144.05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" o:allowincell="f" filled="f" stroked="f" strokeweight=".25pt">
              <v:textbox inset="1pt,1pt,1pt,1pt">
                <w:txbxContent>
                  <w:p w:rsidR="00413333" w:rsidRDefault="00413333"/>
                </w:txbxContent>
              </v:textbox>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33" w:rsidRDefault="004133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14158" o:spid="_x0000_s2052" type="#_x0000_t136" style="position:absolute;margin-left:0;margin-top:0;width:615.85pt;height:43.95pt;rotation:315;z-index:-251648512;mso-position-horizontal:center;mso-position-horizontal-relative:margin;mso-position-vertical:center;mso-position-vertical-relative:margin" o:allowincell="f" fillcolor="silver" stroked="f">
          <v:fill opacity=".5"/>
          <v:textpath style="font-family:&quot;Tw Cen MT&quot;;font-size:1pt" string="Cornbelt Educational Cooperativ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33" w:rsidRDefault="004133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14162" o:spid="_x0000_s2056" type="#_x0000_t136" style="position:absolute;margin-left:0;margin-top:0;width:615.85pt;height:43.95pt;rotation:315;z-index:-251640320;mso-position-horizontal:center;mso-position-horizontal-relative:margin;mso-position-vertical:center;mso-position-vertical-relative:margin" o:allowincell="f" fillcolor="silver" stroked="f">
          <v:fill opacity=".5"/>
          <v:textpath style="font-family:&quot;Tw Cen MT&quot;;font-size:1pt" string="Cornbelt Educational Cooperativ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33" w:rsidRDefault="004133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14163" o:spid="_x0000_s2057" type="#_x0000_t136" style="position:absolute;margin-left:0;margin-top:0;width:615.85pt;height:43.95pt;rotation:315;z-index:-251638272;mso-position-horizontal:center;mso-position-horizontal-relative:margin;mso-position-vertical:center;mso-position-vertical-relative:margin" o:allowincell="f" fillcolor="silver" stroked="f">
          <v:fill opacity=".5"/>
          <v:textpath style="font-family:&quot;Tw Cen MT&quot;;font-size:1pt" string="Cornbelt Educational Cooperativ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33" w:rsidRDefault="004133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14161" o:spid="_x0000_s2055" type="#_x0000_t136" style="position:absolute;margin-left:0;margin-top:0;width:615.85pt;height:43.95pt;rotation:315;z-index:-251642368;mso-position-horizontal:center;mso-position-horizontal-relative:margin;mso-position-vertical:center;mso-position-vertical-relative:margin" o:allowincell="f" fillcolor="silver" stroked="f">
          <v:fill opacity=".5"/>
          <v:textpath style="font-family:&quot;Tw Cen MT&quot;;font-size:1pt" string="Cornbelt Educational Cooperativ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EC14E"/>
    <w:lvl w:ilvl="0">
      <w:numFmt w:val="bullet"/>
      <w:lvlText w:val="*"/>
      <w:lvlJc w:val="left"/>
    </w:lvl>
  </w:abstractNum>
  <w:abstractNum w:abstractNumId="1" w15:restartNumberingAfterBreak="0">
    <w:nsid w:val="01070DED"/>
    <w:multiLevelType w:val="hybridMultilevel"/>
    <w:tmpl w:val="6F3811D2"/>
    <w:lvl w:ilvl="0" w:tplc="FD983B6A">
      <w:start w:val="1"/>
      <w:numFmt w:val="decimal"/>
      <w:lvlText w:val="%1)"/>
      <w:lvlJc w:val="left"/>
      <w:pPr>
        <w:tabs>
          <w:tab w:val="num" w:pos="600"/>
        </w:tabs>
        <w:ind w:left="600" w:hanging="500"/>
      </w:pPr>
      <w:rPr>
        <w:rFonts w:ascii="Tw Cen MT" w:hAnsi="Tw Cen MT"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21769CF"/>
    <w:multiLevelType w:val="hybridMultilevel"/>
    <w:tmpl w:val="A97C699A"/>
    <w:lvl w:ilvl="0" w:tplc="A3E61AB0">
      <w:start w:val="1"/>
      <w:numFmt w:val="decimal"/>
      <w:lvlText w:val="%1)"/>
      <w:lvlJc w:val="left"/>
      <w:pPr>
        <w:tabs>
          <w:tab w:val="num" w:pos="500"/>
        </w:tabs>
        <w:ind w:left="500" w:hanging="500"/>
      </w:pPr>
      <w:rPr>
        <w:rFonts w:ascii="Tw Cen MT" w:hAnsi="Tw Cen MT" w:cs="Times New Roman" w:hint="default"/>
      </w:rPr>
    </w:lvl>
    <w:lvl w:ilvl="1" w:tplc="04090019">
      <w:start w:val="1"/>
      <w:numFmt w:val="lowerLetter"/>
      <w:lvlText w:val="%2."/>
      <w:lvlJc w:val="left"/>
      <w:pPr>
        <w:tabs>
          <w:tab w:val="num" w:pos="1340"/>
        </w:tabs>
        <w:ind w:left="1340" w:hanging="360"/>
      </w:pPr>
      <w:rPr>
        <w:rFonts w:ascii="Times New Roman" w:hAnsi="Times New Roman" w:cs="Times New Roman"/>
      </w:rPr>
    </w:lvl>
    <w:lvl w:ilvl="2" w:tplc="0409001B">
      <w:start w:val="1"/>
      <w:numFmt w:val="lowerRoman"/>
      <w:lvlText w:val="%3."/>
      <w:lvlJc w:val="right"/>
      <w:pPr>
        <w:tabs>
          <w:tab w:val="num" w:pos="2060"/>
        </w:tabs>
        <w:ind w:left="2060" w:hanging="180"/>
      </w:pPr>
      <w:rPr>
        <w:rFonts w:ascii="Times New Roman" w:hAnsi="Times New Roman" w:cs="Times New Roman"/>
      </w:rPr>
    </w:lvl>
    <w:lvl w:ilvl="3" w:tplc="0409000F">
      <w:start w:val="1"/>
      <w:numFmt w:val="decimal"/>
      <w:lvlText w:val="%4."/>
      <w:lvlJc w:val="left"/>
      <w:pPr>
        <w:tabs>
          <w:tab w:val="num" w:pos="2780"/>
        </w:tabs>
        <w:ind w:left="2780" w:hanging="360"/>
      </w:pPr>
      <w:rPr>
        <w:rFonts w:ascii="Times New Roman" w:hAnsi="Times New Roman" w:cs="Times New Roman"/>
      </w:rPr>
    </w:lvl>
    <w:lvl w:ilvl="4" w:tplc="04090019">
      <w:start w:val="1"/>
      <w:numFmt w:val="lowerLetter"/>
      <w:lvlText w:val="%5."/>
      <w:lvlJc w:val="left"/>
      <w:pPr>
        <w:tabs>
          <w:tab w:val="num" w:pos="3500"/>
        </w:tabs>
        <w:ind w:left="3500" w:hanging="360"/>
      </w:pPr>
      <w:rPr>
        <w:rFonts w:ascii="Times New Roman" w:hAnsi="Times New Roman" w:cs="Times New Roman"/>
      </w:rPr>
    </w:lvl>
    <w:lvl w:ilvl="5" w:tplc="0409001B">
      <w:start w:val="1"/>
      <w:numFmt w:val="lowerRoman"/>
      <w:lvlText w:val="%6."/>
      <w:lvlJc w:val="right"/>
      <w:pPr>
        <w:tabs>
          <w:tab w:val="num" w:pos="4220"/>
        </w:tabs>
        <w:ind w:left="4220" w:hanging="180"/>
      </w:pPr>
      <w:rPr>
        <w:rFonts w:ascii="Times New Roman" w:hAnsi="Times New Roman" w:cs="Times New Roman"/>
      </w:rPr>
    </w:lvl>
    <w:lvl w:ilvl="6" w:tplc="0409000F">
      <w:start w:val="1"/>
      <w:numFmt w:val="decimal"/>
      <w:lvlText w:val="%7."/>
      <w:lvlJc w:val="left"/>
      <w:pPr>
        <w:tabs>
          <w:tab w:val="num" w:pos="4940"/>
        </w:tabs>
        <w:ind w:left="4940" w:hanging="360"/>
      </w:pPr>
      <w:rPr>
        <w:rFonts w:ascii="Times New Roman" w:hAnsi="Times New Roman" w:cs="Times New Roman"/>
      </w:rPr>
    </w:lvl>
    <w:lvl w:ilvl="7" w:tplc="04090019">
      <w:start w:val="1"/>
      <w:numFmt w:val="lowerLetter"/>
      <w:lvlText w:val="%8."/>
      <w:lvlJc w:val="left"/>
      <w:pPr>
        <w:tabs>
          <w:tab w:val="num" w:pos="5660"/>
        </w:tabs>
        <w:ind w:left="5660" w:hanging="360"/>
      </w:pPr>
      <w:rPr>
        <w:rFonts w:ascii="Times New Roman" w:hAnsi="Times New Roman" w:cs="Times New Roman"/>
      </w:rPr>
    </w:lvl>
    <w:lvl w:ilvl="8" w:tplc="0409001B">
      <w:start w:val="1"/>
      <w:numFmt w:val="lowerRoman"/>
      <w:lvlText w:val="%9."/>
      <w:lvlJc w:val="right"/>
      <w:pPr>
        <w:tabs>
          <w:tab w:val="num" w:pos="6380"/>
        </w:tabs>
        <w:ind w:left="6380" w:hanging="180"/>
      </w:pPr>
      <w:rPr>
        <w:rFonts w:ascii="Times New Roman" w:hAnsi="Times New Roman" w:cs="Times New Roman"/>
      </w:rPr>
    </w:lvl>
  </w:abstractNum>
  <w:abstractNum w:abstractNumId="3" w15:restartNumberingAfterBreak="0">
    <w:nsid w:val="04BA00FF"/>
    <w:multiLevelType w:val="hybridMultilevel"/>
    <w:tmpl w:val="7646FC00"/>
    <w:lvl w:ilvl="0" w:tplc="39C6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D17820"/>
    <w:multiLevelType w:val="multilevel"/>
    <w:tmpl w:val="A53ECDC4"/>
    <w:lvl w:ilvl="0">
      <w:start w:val="6"/>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w Cen MT" w:hAnsi="Tw Cen MT"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800"/>
        </w:tabs>
        <w:ind w:left="1800" w:hanging="180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520"/>
        </w:tabs>
        <w:ind w:left="2520" w:hanging="2520"/>
      </w:pPr>
      <w:rPr>
        <w:rFonts w:ascii="Times New Roman" w:hAnsi="Times New Roman" w:cs="Times New Roman" w:hint="default"/>
      </w:rPr>
    </w:lvl>
  </w:abstractNum>
  <w:abstractNum w:abstractNumId="5" w15:restartNumberingAfterBreak="0">
    <w:nsid w:val="05083F29"/>
    <w:multiLevelType w:val="hybridMultilevel"/>
    <w:tmpl w:val="A44CA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55F4716"/>
    <w:multiLevelType w:val="multilevel"/>
    <w:tmpl w:val="E19A7022"/>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w Cen MT" w:hAnsi="Tw Cen MT"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07C70C8C"/>
    <w:multiLevelType w:val="hybridMultilevel"/>
    <w:tmpl w:val="F91A0CCE"/>
    <w:lvl w:ilvl="0" w:tplc="99ACCA72">
      <w:start w:val="1"/>
      <w:numFmt w:val="decimal"/>
      <w:lvlText w:val="%1)"/>
      <w:lvlJc w:val="left"/>
      <w:pPr>
        <w:tabs>
          <w:tab w:val="num" w:pos="600"/>
        </w:tabs>
        <w:ind w:left="600" w:hanging="500"/>
      </w:pPr>
      <w:rPr>
        <w:rFonts w:ascii="Tw Cen MT" w:hAnsi="Tw Cen MT"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8F54F8D"/>
    <w:multiLevelType w:val="hybridMultilevel"/>
    <w:tmpl w:val="563E24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4E2470"/>
    <w:multiLevelType w:val="hybridMultilevel"/>
    <w:tmpl w:val="08C4C922"/>
    <w:lvl w:ilvl="0" w:tplc="04090015">
      <w:start w:val="1"/>
      <w:numFmt w:val="upperLetter"/>
      <w:lvlText w:val="%1."/>
      <w:lvlJc w:val="left"/>
      <w:pPr>
        <w:ind w:left="900" w:hanging="360"/>
      </w:p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098431A9"/>
    <w:multiLevelType w:val="multilevel"/>
    <w:tmpl w:val="A9688220"/>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w Cen MT" w:hAnsi="Tw Cen MT"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1" w15:restartNumberingAfterBreak="0">
    <w:nsid w:val="09B225DD"/>
    <w:multiLevelType w:val="hybridMultilevel"/>
    <w:tmpl w:val="A6B62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A415F9"/>
    <w:multiLevelType w:val="hybridMultilevel"/>
    <w:tmpl w:val="3E06E4A0"/>
    <w:lvl w:ilvl="0" w:tplc="5838DD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FA31FBE"/>
    <w:multiLevelType w:val="hybridMultilevel"/>
    <w:tmpl w:val="05224172"/>
    <w:lvl w:ilvl="0" w:tplc="F330020E">
      <w:start w:val="1"/>
      <w:numFmt w:val="decimal"/>
      <w:lvlText w:val="%1."/>
      <w:lvlJc w:val="right"/>
      <w:pPr>
        <w:ind w:left="884" w:hanging="36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14" w15:restartNumberingAfterBreak="0">
    <w:nsid w:val="102346BF"/>
    <w:multiLevelType w:val="hybridMultilevel"/>
    <w:tmpl w:val="2F5AEE34"/>
    <w:lvl w:ilvl="0" w:tplc="04090013">
      <w:start w:val="1"/>
      <w:numFmt w:val="upp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1F23471"/>
    <w:multiLevelType w:val="hybridMultilevel"/>
    <w:tmpl w:val="528C19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128E7917"/>
    <w:multiLevelType w:val="singleLevel"/>
    <w:tmpl w:val="04090015"/>
    <w:lvl w:ilvl="0">
      <w:start w:val="1"/>
      <w:numFmt w:val="upperLetter"/>
      <w:lvlText w:val="%1."/>
      <w:lvlJc w:val="left"/>
      <w:pPr>
        <w:ind w:left="720" w:hanging="360"/>
      </w:pPr>
    </w:lvl>
  </w:abstractNum>
  <w:abstractNum w:abstractNumId="17" w15:restartNumberingAfterBreak="0">
    <w:nsid w:val="14BA55AC"/>
    <w:multiLevelType w:val="hybridMultilevel"/>
    <w:tmpl w:val="E9F2A2DE"/>
    <w:lvl w:ilvl="0" w:tplc="ADBA60DE">
      <w:start w:val="1"/>
      <w:numFmt w:val="decimal"/>
      <w:lvlText w:val="%1."/>
      <w:lvlJc w:val="righ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FE7EF4"/>
    <w:multiLevelType w:val="hybridMultilevel"/>
    <w:tmpl w:val="4EF2F402"/>
    <w:lvl w:ilvl="0" w:tplc="BB86AB80">
      <w:start w:val="1"/>
      <w:numFmt w:val="decimal"/>
      <w:lvlText w:val="%1)"/>
      <w:lvlJc w:val="left"/>
      <w:pPr>
        <w:tabs>
          <w:tab w:val="num" w:pos="500"/>
        </w:tabs>
        <w:ind w:left="500" w:hanging="500"/>
      </w:pPr>
      <w:rPr>
        <w:rFonts w:ascii="Tw Cen MT" w:hAnsi="Tw Cen MT" w:cs="Times New Roman" w:hint="default"/>
      </w:rPr>
    </w:lvl>
    <w:lvl w:ilvl="1" w:tplc="04090019">
      <w:start w:val="1"/>
      <w:numFmt w:val="lowerLetter"/>
      <w:lvlText w:val="%2."/>
      <w:lvlJc w:val="left"/>
      <w:pPr>
        <w:tabs>
          <w:tab w:val="num" w:pos="1340"/>
        </w:tabs>
        <w:ind w:left="1340" w:hanging="360"/>
      </w:pPr>
      <w:rPr>
        <w:rFonts w:ascii="Times New Roman" w:hAnsi="Times New Roman" w:cs="Times New Roman"/>
      </w:rPr>
    </w:lvl>
    <w:lvl w:ilvl="2" w:tplc="0409001B">
      <w:start w:val="1"/>
      <w:numFmt w:val="lowerRoman"/>
      <w:lvlText w:val="%3."/>
      <w:lvlJc w:val="right"/>
      <w:pPr>
        <w:tabs>
          <w:tab w:val="num" w:pos="2060"/>
        </w:tabs>
        <w:ind w:left="2060" w:hanging="180"/>
      </w:pPr>
      <w:rPr>
        <w:rFonts w:ascii="Times New Roman" w:hAnsi="Times New Roman" w:cs="Times New Roman"/>
      </w:rPr>
    </w:lvl>
    <w:lvl w:ilvl="3" w:tplc="0409000F">
      <w:start w:val="1"/>
      <w:numFmt w:val="decimal"/>
      <w:lvlText w:val="%4."/>
      <w:lvlJc w:val="left"/>
      <w:pPr>
        <w:tabs>
          <w:tab w:val="num" w:pos="2780"/>
        </w:tabs>
        <w:ind w:left="2780" w:hanging="360"/>
      </w:pPr>
      <w:rPr>
        <w:rFonts w:ascii="Times New Roman" w:hAnsi="Times New Roman" w:cs="Times New Roman"/>
      </w:rPr>
    </w:lvl>
    <w:lvl w:ilvl="4" w:tplc="04090019">
      <w:start w:val="1"/>
      <w:numFmt w:val="lowerLetter"/>
      <w:lvlText w:val="%5."/>
      <w:lvlJc w:val="left"/>
      <w:pPr>
        <w:tabs>
          <w:tab w:val="num" w:pos="3500"/>
        </w:tabs>
        <w:ind w:left="3500" w:hanging="360"/>
      </w:pPr>
      <w:rPr>
        <w:rFonts w:ascii="Times New Roman" w:hAnsi="Times New Roman" w:cs="Times New Roman"/>
      </w:rPr>
    </w:lvl>
    <w:lvl w:ilvl="5" w:tplc="0409001B">
      <w:start w:val="1"/>
      <w:numFmt w:val="lowerRoman"/>
      <w:lvlText w:val="%6."/>
      <w:lvlJc w:val="right"/>
      <w:pPr>
        <w:tabs>
          <w:tab w:val="num" w:pos="4220"/>
        </w:tabs>
        <w:ind w:left="4220" w:hanging="180"/>
      </w:pPr>
      <w:rPr>
        <w:rFonts w:ascii="Times New Roman" w:hAnsi="Times New Roman" w:cs="Times New Roman"/>
      </w:rPr>
    </w:lvl>
    <w:lvl w:ilvl="6" w:tplc="0409000F">
      <w:start w:val="1"/>
      <w:numFmt w:val="decimal"/>
      <w:lvlText w:val="%7."/>
      <w:lvlJc w:val="left"/>
      <w:pPr>
        <w:tabs>
          <w:tab w:val="num" w:pos="4940"/>
        </w:tabs>
        <w:ind w:left="4940" w:hanging="360"/>
      </w:pPr>
      <w:rPr>
        <w:rFonts w:ascii="Times New Roman" w:hAnsi="Times New Roman" w:cs="Times New Roman"/>
      </w:rPr>
    </w:lvl>
    <w:lvl w:ilvl="7" w:tplc="04090019">
      <w:start w:val="1"/>
      <w:numFmt w:val="lowerLetter"/>
      <w:lvlText w:val="%8."/>
      <w:lvlJc w:val="left"/>
      <w:pPr>
        <w:tabs>
          <w:tab w:val="num" w:pos="5660"/>
        </w:tabs>
        <w:ind w:left="5660" w:hanging="360"/>
      </w:pPr>
      <w:rPr>
        <w:rFonts w:ascii="Times New Roman" w:hAnsi="Times New Roman" w:cs="Times New Roman"/>
      </w:rPr>
    </w:lvl>
    <w:lvl w:ilvl="8" w:tplc="0409001B">
      <w:start w:val="1"/>
      <w:numFmt w:val="lowerRoman"/>
      <w:lvlText w:val="%9."/>
      <w:lvlJc w:val="right"/>
      <w:pPr>
        <w:tabs>
          <w:tab w:val="num" w:pos="6380"/>
        </w:tabs>
        <w:ind w:left="6380" w:hanging="180"/>
      </w:pPr>
      <w:rPr>
        <w:rFonts w:ascii="Times New Roman" w:hAnsi="Times New Roman" w:cs="Times New Roman"/>
      </w:rPr>
    </w:lvl>
  </w:abstractNum>
  <w:abstractNum w:abstractNumId="19" w15:restartNumberingAfterBreak="0">
    <w:nsid w:val="16666DEA"/>
    <w:multiLevelType w:val="hybridMultilevel"/>
    <w:tmpl w:val="39CA64A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67672A6"/>
    <w:multiLevelType w:val="hybridMultilevel"/>
    <w:tmpl w:val="CF323D18"/>
    <w:lvl w:ilvl="0" w:tplc="5838DD10">
      <w:start w:val="1"/>
      <w:numFmt w:val="bullet"/>
      <w:lvlText w:val=""/>
      <w:lvlJc w:val="left"/>
      <w:pPr>
        <w:tabs>
          <w:tab w:val="num" w:pos="740"/>
        </w:tabs>
        <w:ind w:left="740" w:hanging="200"/>
      </w:pPr>
      <w:rPr>
        <w:rFonts w:ascii="Symbol" w:hAnsi="Symbol" w:hint="default"/>
      </w:rPr>
    </w:lvl>
    <w:lvl w:ilvl="1" w:tplc="04090011">
      <w:start w:val="1"/>
      <w:numFmt w:val="decimal"/>
      <w:lvlText w:val="%2)"/>
      <w:lvlJc w:val="left"/>
      <w:pPr>
        <w:tabs>
          <w:tab w:val="num" w:pos="1580"/>
        </w:tabs>
        <w:ind w:left="1580" w:hanging="360"/>
      </w:pPr>
      <w:rPr>
        <w:rFonts w:ascii="Times New Roman" w:hAnsi="Times New Roman" w:cs="Times New Roman" w:hint="default"/>
      </w:rPr>
    </w:lvl>
    <w:lvl w:ilvl="2" w:tplc="4B0C70BE">
      <w:start w:val="5"/>
      <w:numFmt w:val="decimal"/>
      <w:lvlText w:val="%3."/>
      <w:lvlJc w:val="left"/>
      <w:pPr>
        <w:tabs>
          <w:tab w:val="num" w:pos="2315"/>
        </w:tabs>
        <w:ind w:left="2315" w:hanging="375"/>
      </w:pPr>
      <w:rPr>
        <w:rFonts w:ascii="Arial" w:hAnsi="Arial" w:cs="Arial" w:hint="default"/>
        <w:color w:val="auto"/>
      </w:rPr>
    </w:lvl>
    <w:lvl w:ilvl="3" w:tplc="2F10F898">
      <w:start w:val="3"/>
      <w:numFmt w:val="lowerLetter"/>
      <w:lvlText w:val="%4."/>
      <w:lvlJc w:val="left"/>
      <w:pPr>
        <w:tabs>
          <w:tab w:val="num" w:pos="1340"/>
        </w:tabs>
        <w:ind w:left="1340" w:hanging="360"/>
      </w:pPr>
      <w:rPr>
        <w:rFonts w:ascii="Times New Roman" w:hAnsi="Times New Roman" w:cs="Times New Roman" w:hint="default"/>
      </w:rPr>
    </w:lvl>
    <w:lvl w:ilvl="4" w:tplc="04090003">
      <w:start w:val="1"/>
      <w:numFmt w:val="bullet"/>
      <w:lvlText w:val="o"/>
      <w:lvlJc w:val="left"/>
      <w:pPr>
        <w:tabs>
          <w:tab w:val="num" w:pos="3740"/>
        </w:tabs>
        <w:ind w:left="3740" w:hanging="360"/>
      </w:pPr>
      <w:rPr>
        <w:rFonts w:ascii="Courier New" w:hAnsi="Courier New" w:hint="default"/>
      </w:rPr>
    </w:lvl>
    <w:lvl w:ilvl="5" w:tplc="04090005">
      <w:start w:val="1"/>
      <w:numFmt w:val="bullet"/>
      <w:lvlText w:val=""/>
      <w:lvlJc w:val="left"/>
      <w:pPr>
        <w:tabs>
          <w:tab w:val="num" w:pos="4460"/>
        </w:tabs>
        <w:ind w:left="4460" w:hanging="360"/>
      </w:pPr>
      <w:rPr>
        <w:rFonts w:ascii="Wingdings" w:hAnsi="Wingdings" w:hint="default"/>
      </w:rPr>
    </w:lvl>
    <w:lvl w:ilvl="6" w:tplc="04090001">
      <w:start w:val="1"/>
      <w:numFmt w:val="bullet"/>
      <w:lvlText w:val=""/>
      <w:lvlJc w:val="left"/>
      <w:pPr>
        <w:tabs>
          <w:tab w:val="num" w:pos="5180"/>
        </w:tabs>
        <w:ind w:left="5180" w:hanging="360"/>
      </w:pPr>
      <w:rPr>
        <w:rFonts w:ascii="Symbol" w:hAnsi="Symbol" w:hint="default"/>
      </w:rPr>
    </w:lvl>
    <w:lvl w:ilvl="7" w:tplc="04090003">
      <w:start w:val="1"/>
      <w:numFmt w:val="bullet"/>
      <w:lvlText w:val="o"/>
      <w:lvlJc w:val="left"/>
      <w:pPr>
        <w:tabs>
          <w:tab w:val="num" w:pos="5900"/>
        </w:tabs>
        <w:ind w:left="5900" w:hanging="360"/>
      </w:pPr>
      <w:rPr>
        <w:rFonts w:ascii="Courier New" w:hAnsi="Courier New" w:hint="default"/>
      </w:rPr>
    </w:lvl>
    <w:lvl w:ilvl="8" w:tplc="04090005">
      <w:start w:val="1"/>
      <w:numFmt w:val="bullet"/>
      <w:lvlText w:val=""/>
      <w:lvlJc w:val="left"/>
      <w:pPr>
        <w:tabs>
          <w:tab w:val="num" w:pos="6620"/>
        </w:tabs>
        <w:ind w:left="6620" w:hanging="360"/>
      </w:pPr>
      <w:rPr>
        <w:rFonts w:ascii="Wingdings" w:hAnsi="Wingdings" w:hint="default"/>
      </w:rPr>
    </w:lvl>
  </w:abstractNum>
  <w:abstractNum w:abstractNumId="21" w15:restartNumberingAfterBreak="0">
    <w:nsid w:val="17FF4A1B"/>
    <w:multiLevelType w:val="hybridMultilevel"/>
    <w:tmpl w:val="E114631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180A6000"/>
    <w:multiLevelType w:val="singleLevel"/>
    <w:tmpl w:val="04090015"/>
    <w:lvl w:ilvl="0">
      <w:start w:val="1"/>
      <w:numFmt w:val="upperLetter"/>
      <w:lvlText w:val="%1."/>
      <w:lvlJc w:val="left"/>
      <w:pPr>
        <w:ind w:left="1800" w:hanging="360"/>
      </w:pPr>
    </w:lvl>
  </w:abstractNum>
  <w:abstractNum w:abstractNumId="23" w15:restartNumberingAfterBreak="0">
    <w:nsid w:val="1A6433D8"/>
    <w:multiLevelType w:val="hybridMultilevel"/>
    <w:tmpl w:val="58C26E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CD83C30"/>
    <w:multiLevelType w:val="hybridMultilevel"/>
    <w:tmpl w:val="E2E287E0"/>
    <w:lvl w:ilvl="0" w:tplc="39C6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DBD0E46"/>
    <w:multiLevelType w:val="hybridMultilevel"/>
    <w:tmpl w:val="868C0C42"/>
    <w:lvl w:ilvl="0" w:tplc="9C087FC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982F70"/>
    <w:multiLevelType w:val="hybridMultilevel"/>
    <w:tmpl w:val="1674CF4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20772259"/>
    <w:multiLevelType w:val="hybridMultilevel"/>
    <w:tmpl w:val="C278ED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09A7086"/>
    <w:multiLevelType w:val="hybridMultilevel"/>
    <w:tmpl w:val="4F946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162590A"/>
    <w:multiLevelType w:val="hybridMultilevel"/>
    <w:tmpl w:val="3CBC685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22204AF0"/>
    <w:multiLevelType w:val="hybridMultilevel"/>
    <w:tmpl w:val="54B4E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C40F2F"/>
    <w:multiLevelType w:val="hybridMultilevel"/>
    <w:tmpl w:val="B11A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1D17EA"/>
    <w:multiLevelType w:val="hybridMultilevel"/>
    <w:tmpl w:val="205E2FB4"/>
    <w:lvl w:ilvl="0" w:tplc="F330020E">
      <w:start w:val="1"/>
      <w:numFmt w:val="decimal"/>
      <w:lvlText w:val="%1."/>
      <w:lvlJc w:val="right"/>
      <w:pPr>
        <w:ind w:left="884" w:hanging="360"/>
      </w:pPr>
      <w:rPr>
        <w:rFonts w:hint="default"/>
      </w:rPr>
    </w:lvl>
    <w:lvl w:ilvl="1" w:tplc="5D608972">
      <w:start w:val="1"/>
      <w:numFmt w:val="lowerRoman"/>
      <w:lvlText w:val="(%2."/>
      <w:lvlJc w:val="left"/>
      <w:pPr>
        <w:ind w:left="1964" w:hanging="720"/>
      </w:pPr>
      <w:rPr>
        <w:rFonts w:hint="default"/>
      </w:r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33" w15:restartNumberingAfterBreak="0">
    <w:nsid w:val="28EE7737"/>
    <w:multiLevelType w:val="hybridMultilevel"/>
    <w:tmpl w:val="F91A0CCE"/>
    <w:lvl w:ilvl="0" w:tplc="99ACCA72">
      <w:start w:val="1"/>
      <w:numFmt w:val="decimal"/>
      <w:lvlText w:val="%1)"/>
      <w:lvlJc w:val="left"/>
      <w:pPr>
        <w:tabs>
          <w:tab w:val="num" w:pos="600"/>
        </w:tabs>
        <w:ind w:left="600" w:hanging="500"/>
      </w:pPr>
      <w:rPr>
        <w:rFonts w:ascii="Tw Cen MT" w:hAnsi="Tw Cen MT"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298168F7"/>
    <w:multiLevelType w:val="hybridMultilevel"/>
    <w:tmpl w:val="6D4C995C"/>
    <w:lvl w:ilvl="0" w:tplc="CD48BB1E">
      <w:start w:val="1"/>
      <w:numFmt w:val="decimal"/>
      <w:lvlText w:val="%1)"/>
      <w:lvlJc w:val="left"/>
      <w:pPr>
        <w:tabs>
          <w:tab w:val="num" w:pos="680"/>
        </w:tabs>
        <w:ind w:left="680" w:hanging="500"/>
      </w:pPr>
      <w:rPr>
        <w:rFonts w:ascii="Tw Cen MT" w:hAnsi="Tw Cen MT" w:cs="Times New Roman" w:hint="default"/>
      </w:rPr>
    </w:lvl>
    <w:lvl w:ilvl="1" w:tplc="04090019">
      <w:start w:val="1"/>
      <w:numFmt w:val="lowerLetter"/>
      <w:lvlText w:val="%2."/>
      <w:lvlJc w:val="left"/>
      <w:pPr>
        <w:tabs>
          <w:tab w:val="num" w:pos="1520"/>
        </w:tabs>
        <w:ind w:left="1520" w:hanging="360"/>
      </w:pPr>
      <w:rPr>
        <w:rFonts w:ascii="Times New Roman" w:hAnsi="Times New Roman" w:cs="Times New Roman"/>
      </w:rPr>
    </w:lvl>
    <w:lvl w:ilvl="2" w:tplc="0409001B">
      <w:start w:val="1"/>
      <w:numFmt w:val="lowerRoman"/>
      <w:lvlText w:val="%3."/>
      <w:lvlJc w:val="right"/>
      <w:pPr>
        <w:tabs>
          <w:tab w:val="num" w:pos="2240"/>
        </w:tabs>
        <w:ind w:left="2240" w:hanging="180"/>
      </w:pPr>
      <w:rPr>
        <w:rFonts w:ascii="Times New Roman" w:hAnsi="Times New Roman" w:cs="Times New Roman"/>
      </w:rPr>
    </w:lvl>
    <w:lvl w:ilvl="3" w:tplc="0409000F">
      <w:start w:val="1"/>
      <w:numFmt w:val="decimal"/>
      <w:lvlText w:val="%4."/>
      <w:lvlJc w:val="left"/>
      <w:pPr>
        <w:tabs>
          <w:tab w:val="num" w:pos="2960"/>
        </w:tabs>
        <w:ind w:left="2960" w:hanging="360"/>
      </w:pPr>
      <w:rPr>
        <w:rFonts w:ascii="Times New Roman" w:hAnsi="Times New Roman" w:cs="Times New Roman"/>
      </w:rPr>
    </w:lvl>
    <w:lvl w:ilvl="4" w:tplc="04090019">
      <w:start w:val="1"/>
      <w:numFmt w:val="lowerLetter"/>
      <w:lvlText w:val="%5."/>
      <w:lvlJc w:val="left"/>
      <w:pPr>
        <w:tabs>
          <w:tab w:val="num" w:pos="3680"/>
        </w:tabs>
        <w:ind w:left="3680" w:hanging="360"/>
      </w:pPr>
      <w:rPr>
        <w:rFonts w:ascii="Times New Roman" w:hAnsi="Times New Roman" w:cs="Times New Roman"/>
      </w:rPr>
    </w:lvl>
    <w:lvl w:ilvl="5" w:tplc="0409001B">
      <w:start w:val="1"/>
      <w:numFmt w:val="lowerRoman"/>
      <w:lvlText w:val="%6."/>
      <w:lvlJc w:val="right"/>
      <w:pPr>
        <w:tabs>
          <w:tab w:val="num" w:pos="4400"/>
        </w:tabs>
        <w:ind w:left="4400" w:hanging="180"/>
      </w:pPr>
      <w:rPr>
        <w:rFonts w:ascii="Times New Roman" w:hAnsi="Times New Roman" w:cs="Times New Roman"/>
      </w:rPr>
    </w:lvl>
    <w:lvl w:ilvl="6" w:tplc="0409000F">
      <w:start w:val="1"/>
      <w:numFmt w:val="decimal"/>
      <w:lvlText w:val="%7."/>
      <w:lvlJc w:val="left"/>
      <w:pPr>
        <w:tabs>
          <w:tab w:val="num" w:pos="5120"/>
        </w:tabs>
        <w:ind w:left="5120" w:hanging="360"/>
      </w:pPr>
      <w:rPr>
        <w:rFonts w:ascii="Times New Roman" w:hAnsi="Times New Roman" w:cs="Times New Roman"/>
      </w:rPr>
    </w:lvl>
    <w:lvl w:ilvl="7" w:tplc="04090019">
      <w:start w:val="1"/>
      <w:numFmt w:val="lowerLetter"/>
      <w:lvlText w:val="%8."/>
      <w:lvlJc w:val="left"/>
      <w:pPr>
        <w:tabs>
          <w:tab w:val="num" w:pos="5840"/>
        </w:tabs>
        <w:ind w:left="5840" w:hanging="360"/>
      </w:pPr>
      <w:rPr>
        <w:rFonts w:ascii="Times New Roman" w:hAnsi="Times New Roman" w:cs="Times New Roman"/>
      </w:rPr>
    </w:lvl>
    <w:lvl w:ilvl="8" w:tplc="0409001B">
      <w:start w:val="1"/>
      <w:numFmt w:val="lowerRoman"/>
      <w:lvlText w:val="%9."/>
      <w:lvlJc w:val="right"/>
      <w:pPr>
        <w:tabs>
          <w:tab w:val="num" w:pos="6560"/>
        </w:tabs>
        <w:ind w:left="6560" w:hanging="180"/>
      </w:pPr>
      <w:rPr>
        <w:rFonts w:ascii="Times New Roman" w:hAnsi="Times New Roman" w:cs="Times New Roman"/>
      </w:rPr>
    </w:lvl>
  </w:abstractNum>
  <w:abstractNum w:abstractNumId="35" w15:restartNumberingAfterBreak="0">
    <w:nsid w:val="29BB1859"/>
    <w:multiLevelType w:val="hybridMultilevel"/>
    <w:tmpl w:val="DF5A25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AFD72A1"/>
    <w:multiLevelType w:val="hybridMultilevel"/>
    <w:tmpl w:val="F0E8BB86"/>
    <w:lvl w:ilvl="0" w:tplc="B6989910">
      <w:start w:val="1"/>
      <w:numFmt w:val="decimal"/>
      <w:lvlText w:val="%1)"/>
      <w:lvlJc w:val="left"/>
      <w:pPr>
        <w:tabs>
          <w:tab w:val="num" w:pos="500"/>
        </w:tabs>
        <w:ind w:left="500" w:hanging="500"/>
      </w:pPr>
      <w:rPr>
        <w:rFonts w:ascii="Tw Cen MT" w:hAnsi="Tw Cen MT" w:cs="Times New Roman" w:hint="default"/>
      </w:rPr>
    </w:lvl>
    <w:lvl w:ilvl="1" w:tplc="98F8C848">
      <w:start w:val="1"/>
      <w:numFmt w:val="decimal"/>
      <w:lvlText w:val="%2."/>
      <w:lvlJc w:val="left"/>
      <w:pPr>
        <w:tabs>
          <w:tab w:val="num" w:pos="1340"/>
        </w:tabs>
        <w:ind w:left="1340" w:hanging="360"/>
      </w:pPr>
      <w:rPr>
        <w:rFonts w:ascii="Times New Roman" w:hAnsi="Times New Roman" w:cs="Times New Roman" w:hint="default"/>
      </w:rPr>
    </w:lvl>
    <w:lvl w:ilvl="2" w:tplc="4E4E7670">
      <w:start w:val="1"/>
      <w:numFmt w:val="lowerLetter"/>
      <w:lvlText w:val="%3."/>
      <w:lvlJc w:val="left"/>
      <w:pPr>
        <w:tabs>
          <w:tab w:val="num" w:pos="2420"/>
        </w:tabs>
        <w:ind w:left="2420" w:hanging="540"/>
      </w:pPr>
      <w:rPr>
        <w:rFonts w:ascii="Times New Roman" w:hAnsi="Times New Roman" w:cs="Times New Roman" w:hint="default"/>
      </w:rPr>
    </w:lvl>
    <w:lvl w:ilvl="3" w:tplc="0409000F">
      <w:start w:val="1"/>
      <w:numFmt w:val="decimal"/>
      <w:lvlText w:val="%4."/>
      <w:lvlJc w:val="left"/>
      <w:pPr>
        <w:tabs>
          <w:tab w:val="num" w:pos="2780"/>
        </w:tabs>
        <w:ind w:left="2780" w:hanging="360"/>
      </w:pPr>
      <w:rPr>
        <w:rFonts w:ascii="Times New Roman" w:hAnsi="Times New Roman" w:cs="Times New Roman"/>
      </w:rPr>
    </w:lvl>
    <w:lvl w:ilvl="4" w:tplc="04090019">
      <w:start w:val="1"/>
      <w:numFmt w:val="lowerLetter"/>
      <w:lvlText w:val="%5."/>
      <w:lvlJc w:val="left"/>
      <w:pPr>
        <w:tabs>
          <w:tab w:val="num" w:pos="3500"/>
        </w:tabs>
        <w:ind w:left="3500" w:hanging="360"/>
      </w:pPr>
      <w:rPr>
        <w:rFonts w:ascii="Times New Roman" w:hAnsi="Times New Roman" w:cs="Times New Roman"/>
      </w:rPr>
    </w:lvl>
    <w:lvl w:ilvl="5" w:tplc="0409001B">
      <w:start w:val="1"/>
      <w:numFmt w:val="lowerRoman"/>
      <w:lvlText w:val="%6."/>
      <w:lvlJc w:val="right"/>
      <w:pPr>
        <w:tabs>
          <w:tab w:val="num" w:pos="4220"/>
        </w:tabs>
        <w:ind w:left="4220" w:hanging="180"/>
      </w:pPr>
      <w:rPr>
        <w:rFonts w:ascii="Times New Roman" w:hAnsi="Times New Roman" w:cs="Times New Roman"/>
      </w:rPr>
    </w:lvl>
    <w:lvl w:ilvl="6" w:tplc="0409000F">
      <w:start w:val="1"/>
      <w:numFmt w:val="decimal"/>
      <w:lvlText w:val="%7."/>
      <w:lvlJc w:val="left"/>
      <w:pPr>
        <w:tabs>
          <w:tab w:val="num" w:pos="4940"/>
        </w:tabs>
        <w:ind w:left="4940" w:hanging="360"/>
      </w:pPr>
      <w:rPr>
        <w:rFonts w:ascii="Times New Roman" w:hAnsi="Times New Roman" w:cs="Times New Roman"/>
      </w:rPr>
    </w:lvl>
    <w:lvl w:ilvl="7" w:tplc="04090019">
      <w:start w:val="1"/>
      <w:numFmt w:val="lowerLetter"/>
      <w:lvlText w:val="%8."/>
      <w:lvlJc w:val="left"/>
      <w:pPr>
        <w:tabs>
          <w:tab w:val="num" w:pos="5660"/>
        </w:tabs>
        <w:ind w:left="5660" w:hanging="360"/>
      </w:pPr>
      <w:rPr>
        <w:rFonts w:ascii="Times New Roman" w:hAnsi="Times New Roman" w:cs="Times New Roman"/>
      </w:rPr>
    </w:lvl>
    <w:lvl w:ilvl="8" w:tplc="0409001B">
      <w:start w:val="1"/>
      <w:numFmt w:val="lowerRoman"/>
      <w:lvlText w:val="%9."/>
      <w:lvlJc w:val="right"/>
      <w:pPr>
        <w:tabs>
          <w:tab w:val="num" w:pos="6380"/>
        </w:tabs>
        <w:ind w:left="6380" w:hanging="180"/>
      </w:pPr>
      <w:rPr>
        <w:rFonts w:ascii="Times New Roman" w:hAnsi="Times New Roman" w:cs="Times New Roman"/>
      </w:rPr>
    </w:lvl>
  </w:abstractNum>
  <w:abstractNum w:abstractNumId="37" w15:restartNumberingAfterBreak="0">
    <w:nsid w:val="2BCA1654"/>
    <w:multiLevelType w:val="hybridMultilevel"/>
    <w:tmpl w:val="76E253A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2CA20C60"/>
    <w:multiLevelType w:val="hybridMultilevel"/>
    <w:tmpl w:val="EB1C12DA"/>
    <w:lvl w:ilvl="0" w:tplc="D9726924">
      <w:start w:val="1"/>
      <w:numFmt w:val="lowerLetter"/>
      <w:lvlText w:val="%1."/>
      <w:lvlJc w:val="center"/>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CEE5B3F"/>
    <w:multiLevelType w:val="hybridMultilevel"/>
    <w:tmpl w:val="D0DC0070"/>
    <w:lvl w:ilvl="0" w:tplc="1556D0EE">
      <w:start w:val="1"/>
      <w:numFmt w:val="decimal"/>
      <w:lvlText w:val="%1)"/>
      <w:lvlJc w:val="left"/>
      <w:pPr>
        <w:tabs>
          <w:tab w:val="num" w:pos="600"/>
        </w:tabs>
        <w:ind w:left="600" w:hanging="500"/>
      </w:pPr>
      <w:rPr>
        <w:rFonts w:ascii="Tw Cen MT" w:hAnsi="Tw Cen MT"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2DB375B1"/>
    <w:multiLevelType w:val="hybridMultilevel"/>
    <w:tmpl w:val="0E9CE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DC51C62"/>
    <w:multiLevelType w:val="hybridMultilevel"/>
    <w:tmpl w:val="07CA39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3F72DE"/>
    <w:multiLevelType w:val="hybridMultilevel"/>
    <w:tmpl w:val="F8A44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0B67249"/>
    <w:multiLevelType w:val="hybridMultilevel"/>
    <w:tmpl w:val="D882885E"/>
    <w:lvl w:ilvl="0" w:tplc="27148A54">
      <w:start w:val="1"/>
      <w:numFmt w:val="upperLetter"/>
      <w:lvlText w:val="%1."/>
      <w:lvlJc w:val="left"/>
      <w:pPr>
        <w:tabs>
          <w:tab w:val="num" w:pos="720"/>
        </w:tabs>
        <w:ind w:left="720" w:hanging="360"/>
      </w:pPr>
      <w:rPr>
        <w:rFonts w:hint="default"/>
        <w:b w:val="0"/>
      </w:rPr>
    </w:lvl>
    <w:lvl w:ilvl="1" w:tplc="16B68C2E">
      <w:start w:val="1"/>
      <w:numFmt w:val="decimal"/>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31B763C0"/>
    <w:multiLevelType w:val="hybridMultilevel"/>
    <w:tmpl w:val="BE08D1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3CD7AD1"/>
    <w:multiLevelType w:val="hybridMultilevel"/>
    <w:tmpl w:val="96AA9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1F3891"/>
    <w:multiLevelType w:val="singleLevel"/>
    <w:tmpl w:val="04090015"/>
    <w:lvl w:ilvl="0">
      <w:start w:val="1"/>
      <w:numFmt w:val="upperLetter"/>
      <w:lvlText w:val="%1."/>
      <w:lvlJc w:val="left"/>
      <w:pPr>
        <w:ind w:left="720" w:hanging="360"/>
      </w:pPr>
    </w:lvl>
  </w:abstractNum>
  <w:abstractNum w:abstractNumId="47" w15:restartNumberingAfterBreak="0">
    <w:nsid w:val="34820F0C"/>
    <w:multiLevelType w:val="singleLevel"/>
    <w:tmpl w:val="04090015"/>
    <w:lvl w:ilvl="0">
      <w:start w:val="1"/>
      <w:numFmt w:val="upperLetter"/>
      <w:lvlText w:val="%1."/>
      <w:lvlJc w:val="left"/>
      <w:pPr>
        <w:ind w:left="720" w:hanging="360"/>
      </w:pPr>
    </w:lvl>
  </w:abstractNum>
  <w:abstractNum w:abstractNumId="48" w15:restartNumberingAfterBreak="0">
    <w:nsid w:val="34BC5225"/>
    <w:multiLevelType w:val="hybridMultilevel"/>
    <w:tmpl w:val="EDF2FB4E"/>
    <w:lvl w:ilvl="0" w:tplc="8A38168E">
      <w:start w:val="14"/>
      <w:numFmt w:val="decimal"/>
      <w:lvlText w:val="%1)"/>
      <w:lvlJc w:val="left"/>
      <w:pPr>
        <w:tabs>
          <w:tab w:val="num" w:pos="600"/>
        </w:tabs>
        <w:ind w:left="600" w:hanging="500"/>
      </w:pPr>
      <w:rPr>
        <w:rFonts w:ascii="Tw Cen MT" w:hAnsi="Tw Cen MT"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353F60BA"/>
    <w:multiLevelType w:val="hybridMultilevel"/>
    <w:tmpl w:val="EDE86AE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37642CAF"/>
    <w:multiLevelType w:val="multilevel"/>
    <w:tmpl w:val="8C0E5A12"/>
    <w:lvl w:ilvl="0">
      <w:start w:val="3"/>
      <w:numFmt w:val="decimal"/>
      <w:lvlText w:val="%1"/>
      <w:lvlJc w:val="left"/>
      <w:pPr>
        <w:tabs>
          <w:tab w:val="num" w:pos="720"/>
        </w:tabs>
        <w:ind w:left="720" w:hanging="720"/>
      </w:pPr>
      <w:rPr>
        <w:rFonts w:ascii="Times New Roman" w:hAnsi="Times New Roman" w:cs="Times New Roman" w:hint="default"/>
      </w:rPr>
    </w:lvl>
    <w:lvl w:ilvl="1">
      <w:start w:val="10"/>
      <w:numFmt w:val="decimal"/>
      <w:lvlText w:val="%1.%2"/>
      <w:lvlJc w:val="left"/>
      <w:pPr>
        <w:tabs>
          <w:tab w:val="num" w:pos="720"/>
        </w:tabs>
        <w:ind w:left="720" w:hanging="720"/>
      </w:pPr>
      <w:rPr>
        <w:rFonts w:ascii="Bookman Old Style" w:hAnsi="Bookman Old Style"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1" w15:restartNumberingAfterBreak="0">
    <w:nsid w:val="378E7A74"/>
    <w:multiLevelType w:val="hybridMultilevel"/>
    <w:tmpl w:val="0222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B81EE3"/>
    <w:multiLevelType w:val="hybridMultilevel"/>
    <w:tmpl w:val="1780C94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rPr>
        <w:rFonts w:ascii="Times New Roman" w:hAnsi="Times New Roman" w:cs="Times New Roman"/>
      </w:rPr>
    </w:lvl>
    <w:lvl w:ilvl="2" w:tplc="0409001B">
      <w:start w:val="1"/>
      <w:numFmt w:val="lowerRoman"/>
      <w:lvlText w:val="%3."/>
      <w:lvlJc w:val="right"/>
      <w:pPr>
        <w:tabs>
          <w:tab w:val="num" w:pos="1980"/>
        </w:tabs>
        <w:ind w:left="1980" w:hanging="180"/>
      </w:pPr>
      <w:rPr>
        <w:rFonts w:ascii="Times New Roman" w:hAnsi="Times New Roman" w:cs="Times New Roman"/>
      </w:rPr>
    </w:lvl>
    <w:lvl w:ilvl="3" w:tplc="0409000F">
      <w:start w:val="1"/>
      <w:numFmt w:val="decimal"/>
      <w:lvlText w:val="%4."/>
      <w:lvlJc w:val="left"/>
      <w:pPr>
        <w:tabs>
          <w:tab w:val="num" w:pos="2700"/>
        </w:tabs>
        <w:ind w:left="2700" w:hanging="360"/>
      </w:pPr>
      <w:rPr>
        <w:rFonts w:ascii="Times New Roman" w:hAnsi="Times New Roman" w:cs="Times New Roman"/>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53" w15:restartNumberingAfterBreak="0">
    <w:nsid w:val="39314663"/>
    <w:multiLevelType w:val="hybridMultilevel"/>
    <w:tmpl w:val="0CCC6FD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54" w15:restartNumberingAfterBreak="0">
    <w:nsid w:val="39467D60"/>
    <w:multiLevelType w:val="multilevel"/>
    <w:tmpl w:val="1A80F088"/>
    <w:lvl w:ilvl="0">
      <w:start w:val="3"/>
      <w:numFmt w:val="decimal"/>
      <w:lvlText w:val="%1"/>
      <w:lvlJc w:val="left"/>
      <w:pPr>
        <w:tabs>
          <w:tab w:val="num" w:pos="375"/>
        </w:tabs>
        <w:ind w:left="375" w:hanging="375"/>
      </w:pPr>
      <w:rPr>
        <w:rFonts w:ascii="Times New Roman" w:hAnsi="Times New Roman" w:cs="Times New Roman" w:hint="default"/>
      </w:rPr>
    </w:lvl>
    <w:lvl w:ilvl="1">
      <w:start w:val="2"/>
      <w:numFmt w:val="decimal"/>
      <w:lvlText w:val="%1.%2"/>
      <w:lvlJc w:val="left"/>
      <w:pPr>
        <w:tabs>
          <w:tab w:val="num" w:pos="720"/>
        </w:tabs>
        <w:ind w:left="720" w:hanging="720"/>
      </w:pPr>
      <w:rPr>
        <w:rFonts w:ascii="Tw Cen MT" w:hAnsi="Tw Cen MT"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800"/>
        </w:tabs>
        <w:ind w:left="1800" w:hanging="180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520"/>
        </w:tabs>
        <w:ind w:left="2520" w:hanging="2520"/>
      </w:pPr>
      <w:rPr>
        <w:rFonts w:ascii="Times New Roman" w:hAnsi="Times New Roman" w:cs="Times New Roman" w:hint="default"/>
      </w:rPr>
    </w:lvl>
  </w:abstractNum>
  <w:abstractNum w:abstractNumId="55" w15:restartNumberingAfterBreak="0">
    <w:nsid w:val="395B1B7E"/>
    <w:multiLevelType w:val="hybridMultilevel"/>
    <w:tmpl w:val="9D7C1D2C"/>
    <w:lvl w:ilvl="0" w:tplc="74C05E8C">
      <w:start w:val="1"/>
      <w:numFmt w:val="decimal"/>
      <w:lvlText w:val="%1)"/>
      <w:lvlJc w:val="left"/>
      <w:pPr>
        <w:tabs>
          <w:tab w:val="num" w:pos="540"/>
        </w:tabs>
        <w:ind w:left="540" w:hanging="360"/>
      </w:pPr>
      <w:rPr>
        <w:rFonts w:hint="default"/>
        <w:b w:val="0"/>
      </w:rPr>
    </w:lvl>
    <w:lvl w:ilvl="1" w:tplc="8CC601A2">
      <w:start w:val="1"/>
      <w:numFmt w:val="lowerLetter"/>
      <w:lvlText w:val="(%2)"/>
      <w:lvlJc w:val="left"/>
      <w:pPr>
        <w:ind w:left="1620" w:hanging="720"/>
      </w:pPr>
      <w:rPr>
        <w:rFonts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6" w15:restartNumberingAfterBreak="0">
    <w:nsid w:val="39E07C4B"/>
    <w:multiLevelType w:val="hybridMultilevel"/>
    <w:tmpl w:val="0E24FB4C"/>
    <w:lvl w:ilvl="0" w:tplc="41AA732A">
      <w:start w:val="1"/>
      <w:numFmt w:val="decimal"/>
      <w:lvlText w:val="%1)"/>
      <w:lvlJc w:val="left"/>
      <w:pPr>
        <w:tabs>
          <w:tab w:val="num" w:pos="1020"/>
        </w:tabs>
        <w:ind w:left="1020" w:hanging="300"/>
      </w:pPr>
      <w:rPr>
        <w:rFonts w:ascii="Bookman Old Style" w:hAnsi="Bookman Old Style" w:cs="Times New Roman" w:hint="default"/>
      </w:rPr>
    </w:lvl>
    <w:lvl w:ilvl="1" w:tplc="04090019">
      <w:start w:val="1"/>
      <w:numFmt w:val="lowerLetter"/>
      <w:lvlText w:val="%2."/>
      <w:lvlJc w:val="left"/>
      <w:pPr>
        <w:tabs>
          <w:tab w:val="num" w:pos="1860"/>
        </w:tabs>
        <w:ind w:left="1860" w:hanging="360"/>
      </w:pPr>
      <w:rPr>
        <w:rFonts w:ascii="Times New Roman" w:hAnsi="Times New Roman" w:cs="Times New Roman"/>
      </w:rPr>
    </w:lvl>
    <w:lvl w:ilvl="2" w:tplc="0409001B">
      <w:start w:val="1"/>
      <w:numFmt w:val="lowerRoman"/>
      <w:lvlText w:val="%3."/>
      <w:lvlJc w:val="right"/>
      <w:pPr>
        <w:tabs>
          <w:tab w:val="num" w:pos="2580"/>
        </w:tabs>
        <w:ind w:left="2580" w:hanging="180"/>
      </w:pPr>
      <w:rPr>
        <w:rFonts w:ascii="Times New Roman" w:hAnsi="Times New Roman" w:cs="Times New Roman"/>
      </w:rPr>
    </w:lvl>
    <w:lvl w:ilvl="3" w:tplc="0409000F">
      <w:start w:val="1"/>
      <w:numFmt w:val="decimal"/>
      <w:lvlText w:val="%4."/>
      <w:lvlJc w:val="left"/>
      <w:pPr>
        <w:tabs>
          <w:tab w:val="num" w:pos="3300"/>
        </w:tabs>
        <w:ind w:left="3300" w:hanging="360"/>
      </w:pPr>
      <w:rPr>
        <w:rFonts w:ascii="Times New Roman" w:hAnsi="Times New Roman" w:cs="Times New Roman"/>
      </w:rPr>
    </w:lvl>
    <w:lvl w:ilvl="4" w:tplc="04090019">
      <w:start w:val="1"/>
      <w:numFmt w:val="lowerLetter"/>
      <w:lvlText w:val="%5."/>
      <w:lvlJc w:val="left"/>
      <w:pPr>
        <w:tabs>
          <w:tab w:val="num" w:pos="4020"/>
        </w:tabs>
        <w:ind w:left="4020" w:hanging="360"/>
      </w:pPr>
      <w:rPr>
        <w:rFonts w:ascii="Times New Roman" w:hAnsi="Times New Roman" w:cs="Times New Roman"/>
      </w:rPr>
    </w:lvl>
    <w:lvl w:ilvl="5" w:tplc="0409001B">
      <w:start w:val="1"/>
      <w:numFmt w:val="lowerRoman"/>
      <w:lvlText w:val="%6."/>
      <w:lvlJc w:val="right"/>
      <w:pPr>
        <w:tabs>
          <w:tab w:val="num" w:pos="4740"/>
        </w:tabs>
        <w:ind w:left="4740" w:hanging="180"/>
      </w:pPr>
      <w:rPr>
        <w:rFonts w:ascii="Times New Roman" w:hAnsi="Times New Roman" w:cs="Times New Roman"/>
      </w:rPr>
    </w:lvl>
    <w:lvl w:ilvl="6" w:tplc="0409000F">
      <w:start w:val="1"/>
      <w:numFmt w:val="decimal"/>
      <w:lvlText w:val="%7."/>
      <w:lvlJc w:val="left"/>
      <w:pPr>
        <w:tabs>
          <w:tab w:val="num" w:pos="5460"/>
        </w:tabs>
        <w:ind w:left="5460" w:hanging="360"/>
      </w:pPr>
      <w:rPr>
        <w:rFonts w:ascii="Times New Roman" w:hAnsi="Times New Roman" w:cs="Times New Roman"/>
      </w:rPr>
    </w:lvl>
    <w:lvl w:ilvl="7" w:tplc="04090019">
      <w:start w:val="1"/>
      <w:numFmt w:val="lowerLetter"/>
      <w:lvlText w:val="%8."/>
      <w:lvlJc w:val="left"/>
      <w:pPr>
        <w:tabs>
          <w:tab w:val="num" w:pos="6180"/>
        </w:tabs>
        <w:ind w:left="6180" w:hanging="360"/>
      </w:pPr>
      <w:rPr>
        <w:rFonts w:ascii="Times New Roman" w:hAnsi="Times New Roman" w:cs="Times New Roman"/>
      </w:rPr>
    </w:lvl>
    <w:lvl w:ilvl="8" w:tplc="0409001B">
      <w:start w:val="1"/>
      <w:numFmt w:val="lowerRoman"/>
      <w:lvlText w:val="%9."/>
      <w:lvlJc w:val="right"/>
      <w:pPr>
        <w:tabs>
          <w:tab w:val="num" w:pos="6900"/>
        </w:tabs>
        <w:ind w:left="6900" w:hanging="180"/>
      </w:pPr>
      <w:rPr>
        <w:rFonts w:ascii="Times New Roman" w:hAnsi="Times New Roman" w:cs="Times New Roman"/>
      </w:rPr>
    </w:lvl>
  </w:abstractNum>
  <w:abstractNum w:abstractNumId="57" w15:restartNumberingAfterBreak="0">
    <w:nsid w:val="39E669DF"/>
    <w:multiLevelType w:val="hybridMultilevel"/>
    <w:tmpl w:val="FA149BB4"/>
    <w:lvl w:ilvl="0" w:tplc="35DA5E96">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3A591F1B"/>
    <w:multiLevelType w:val="hybridMultilevel"/>
    <w:tmpl w:val="23586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350CFF"/>
    <w:multiLevelType w:val="hybridMultilevel"/>
    <w:tmpl w:val="9EDC0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C443263"/>
    <w:multiLevelType w:val="hybridMultilevel"/>
    <w:tmpl w:val="CAF6CFF8"/>
    <w:lvl w:ilvl="0" w:tplc="1B609782">
      <w:start w:val="8"/>
      <w:numFmt w:val="decimal"/>
      <w:lvlText w:val="%1)"/>
      <w:lvlJc w:val="left"/>
      <w:pPr>
        <w:tabs>
          <w:tab w:val="num" w:pos="600"/>
        </w:tabs>
        <w:ind w:left="600" w:hanging="500"/>
      </w:pPr>
      <w:rPr>
        <w:rFonts w:ascii="Tw Cen MT" w:hAnsi="Tw Cen MT"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3F8224E3"/>
    <w:multiLevelType w:val="hybridMultilevel"/>
    <w:tmpl w:val="A5F42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A665F5"/>
    <w:multiLevelType w:val="hybridMultilevel"/>
    <w:tmpl w:val="2888768C"/>
    <w:lvl w:ilvl="0" w:tplc="39E68F62">
      <w:start w:val="1"/>
      <w:numFmt w:val="decimal"/>
      <w:lvlText w:val="%1)"/>
      <w:lvlJc w:val="left"/>
      <w:pPr>
        <w:tabs>
          <w:tab w:val="num" w:pos="680"/>
        </w:tabs>
        <w:ind w:left="680" w:hanging="500"/>
      </w:pPr>
      <w:rPr>
        <w:rFonts w:ascii="Tw Cen MT" w:hAnsi="Tw Cen MT" w:cs="Times New Roman" w:hint="default"/>
      </w:rPr>
    </w:lvl>
    <w:lvl w:ilvl="1" w:tplc="04090019">
      <w:start w:val="1"/>
      <w:numFmt w:val="lowerLetter"/>
      <w:lvlText w:val="%2."/>
      <w:lvlJc w:val="left"/>
      <w:pPr>
        <w:tabs>
          <w:tab w:val="num" w:pos="1520"/>
        </w:tabs>
        <w:ind w:left="1520" w:hanging="360"/>
      </w:pPr>
      <w:rPr>
        <w:rFonts w:ascii="Times New Roman" w:hAnsi="Times New Roman" w:cs="Times New Roman"/>
      </w:rPr>
    </w:lvl>
    <w:lvl w:ilvl="2" w:tplc="0409001B">
      <w:start w:val="1"/>
      <w:numFmt w:val="lowerRoman"/>
      <w:lvlText w:val="%3."/>
      <w:lvlJc w:val="right"/>
      <w:pPr>
        <w:tabs>
          <w:tab w:val="num" w:pos="2240"/>
        </w:tabs>
        <w:ind w:left="2240" w:hanging="180"/>
      </w:pPr>
      <w:rPr>
        <w:rFonts w:ascii="Times New Roman" w:hAnsi="Times New Roman" w:cs="Times New Roman"/>
      </w:rPr>
    </w:lvl>
    <w:lvl w:ilvl="3" w:tplc="0409000F">
      <w:start w:val="1"/>
      <w:numFmt w:val="decimal"/>
      <w:lvlText w:val="%4."/>
      <w:lvlJc w:val="left"/>
      <w:pPr>
        <w:tabs>
          <w:tab w:val="num" w:pos="2960"/>
        </w:tabs>
        <w:ind w:left="2960" w:hanging="360"/>
      </w:pPr>
      <w:rPr>
        <w:rFonts w:ascii="Times New Roman" w:hAnsi="Times New Roman" w:cs="Times New Roman"/>
      </w:rPr>
    </w:lvl>
    <w:lvl w:ilvl="4" w:tplc="04090019">
      <w:start w:val="1"/>
      <w:numFmt w:val="lowerLetter"/>
      <w:lvlText w:val="%5."/>
      <w:lvlJc w:val="left"/>
      <w:pPr>
        <w:tabs>
          <w:tab w:val="num" w:pos="3680"/>
        </w:tabs>
        <w:ind w:left="3680" w:hanging="360"/>
      </w:pPr>
      <w:rPr>
        <w:rFonts w:ascii="Times New Roman" w:hAnsi="Times New Roman" w:cs="Times New Roman"/>
      </w:rPr>
    </w:lvl>
    <w:lvl w:ilvl="5" w:tplc="0409001B">
      <w:start w:val="1"/>
      <w:numFmt w:val="lowerRoman"/>
      <w:lvlText w:val="%6."/>
      <w:lvlJc w:val="right"/>
      <w:pPr>
        <w:tabs>
          <w:tab w:val="num" w:pos="4400"/>
        </w:tabs>
        <w:ind w:left="4400" w:hanging="180"/>
      </w:pPr>
      <w:rPr>
        <w:rFonts w:ascii="Times New Roman" w:hAnsi="Times New Roman" w:cs="Times New Roman"/>
      </w:rPr>
    </w:lvl>
    <w:lvl w:ilvl="6" w:tplc="0409000F">
      <w:start w:val="1"/>
      <w:numFmt w:val="decimal"/>
      <w:lvlText w:val="%7."/>
      <w:lvlJc w:val="left"/>
      <w:pPr>
        <w:tabs>
          <w:tab w:val="num" w:pos="5120"/>
        </w:tabs>
        <w:ind w:left="5120" w:hanging="360"/>
      </w:pPr>
      <w:rPr>
        <w:rFonts w:ascii="Times New Roman" w:hAnsi="Times New Roman" w:cs="Times New Roman"/>
      </w:rPr>
    </w:lvl>
    <w:lvl w:ilvl="7" w:tplc="04090019">
      <w:start w:val="1"/>
      <w:numFmt w:val="lowerLetter"/>
      <w:lvlText w:val="%8."/>
      <w:lvlJc w:val="left"/>
      <w:pPr>
        <w:tabs>
          <w:tab w:val="num" w:pos="5840"/>
        </w:tabs>
        <w:ind w:left="5840" w:hanging="360"/>
      </w:pPr>
      <w:rPr>
        <w:rFonts w:ascii="Times New Roman" w:hAnsi="Times New Roman" w:cs="Times New Roman"/>
      </w:rPr>
    </w:lvl>
    <w:lvl w:ilvl="8" w:tplc="0409001B">
      <w:start w:val="1"/>
      <w:numFmt w:val="lowerRoman"/>
      <w:lvlText w:val="%9."/>
      <w:lvlJc w:val="right"/>
      <w:pPr>
        <w:tabs>
          <w:tab w:val="num" w:pos="6560"/>
        </w:tabs>
        <w:ind w:left="6560" w:hanging="180"/>
      </w:pPr>
      <w:rPr>
        <w:rFonts w:ascii="Times New Roman" w:hAnsi="Times New Roman" w:cs="Times New Roman"/>
      </w:rPr>
    </w:lvl>
  </w:abstractNum>
  <w:abstractNum w:abstractNumId="63" w15:restartNumberingAfterBreak="0">
    <w:nsid w:val="4144000B"/>
    <w:multiLevelType w:val="multilevel"/>
    <w:tmpl w:val="F90CE614"/>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w Cen MT" w:hAnsi="Tw Cen MT"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800"/>
        </w:tabs>
        <w:ind w:left="1800" w:hanging="180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520"/>
        </w:tabs>
        <w:ind w:left="2520" w:hanging="2520"/>
      </w:pPr>
      <w:rPr>
        <w:rFonts w:ascii="Times New Roman" w:hAnsi="Times New Roman" w:cs="Times New Roman" w:hint="default"/>
      </w:rPr>
    </w:lvl>
  </w:abstractNum>
  <w:abstractNum w:abstractNumId="64" w15:restartNumberingAfterBreak="0">
    <w:nsid w:val="435271F4"/>
    <w:multiLevelType w:val="singleLevel"/>
    <w:tmpl w:val="04090015"/>
    <w:lvl w:ilvl="0">
      <w:start w:val="1"/>
      <w:numFmt w:val="upperLetter"/>
      <w:lvlText w:val="%1."/>
      <w:lvlJc w:val="left"/>
      <w:pPr>
        <w:ind w:left="720" w:hanging="360"/>
      </w:pPr>
    </w:lvl>
  </w:abstractNum>
  <w:abstractNum w:abstractNumId="65" w15:restartNumberingAfterBreak="0">
    <w:nsid w:val="4454026E"/>
    <w:multiLevelType w:val="hybridMultilevel"/>
    <w:tmpl w:val="CA466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49D7610"/>
    <w:multiLevelType w:val="multilevel"/>
    <w:tmpl w:val="05B42824"/>
    <w:lvl w:ilvl="0">
      <w:start w:val="7"/>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w Cen MT" w:hAnsi="Tw Cen MT"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7" w15:restartNumberingAfterBreak="0">
    <w:nsid w:val="47BE0A98"/>
    <w:multiLevelType w:val="multilevel"/>
    <w:tmpl w:val="21E8077A"/>
    <w:lvl w:ilvl="0">
      <w:start w:val="3"/>
      <w:numFmt w:val="none"/>
      <w:lvlText w:val="2.1"/>
      <w:lvlJc w:val="left"/>
      <w:pPr>
        <w:tabs>
          <w:tab w:val="num" w:pos="420"/>
        </w:tabs>
        <w:ind w:left="420" w:firstLine="1020"/>
      </w:pPr>
      <w:rPr>
        <w:rFonts w:ascii="Times New Roman" w:hAnsi="Times New Roman" w:cs="Times New Roman" w:hint="default"/>
      </w:rPr>
    </w:lvl>
    <w:lvl w:ilvl="1">
      <w:start w:val="1"/>
      <w:numFmt w:val="none"/>
      <w:lvlText w:val="2.1, 2.2, 2.3, 2.4, 2."/>
      <w:lvlJc w:val="left"/>
      <w:pPr>
        <w:tabs>
          <w:tab w:val="num" w:pos="420"/>
        </w:tabs>
        <w:ind w:left="420" w:hanging="420"/>
      </w:pPr>
      <w:rPr>
        <w:rFonts w:ascii="Times New Roman" w:hAnsi="Times New Roman" w:cs="Times New Roman" w:hint="default"/>
      </w:rPr>
    </w:lvl>
    <w:lvl w:ilvl="2">
      <w:start w:val="1"/>
      <w:numFmt w:val="none"/>
      <w:lvlText w:val="3.1"/>
      <w:lvlJc w:val="left"/>
      <w:pPr>
        <w:tabs>
          <w:tab w:val="num" w:pos="720"/>
        </w:tabs>
        <w:ind w:left="720" w:hanging="720"/>
      </w:pPr>
      <w:rPr>
        <w:rFonts w:ascii="Tw Cen MT" w:hAnsi="Tw Cen MT"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8" w15:restartNumberingAfterBreak="0">
    <w:nsid w:val="48A65AA6"/>
    <w:multiLevelType w:val="hybridMultilevel"/>
    <w:tmpl w:val="97F056AC"/>
    <w:lvl w:ilvl="0" w:tplc="9C087FC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A513EA1"/>
    <w:multiLevelType w:val="hybridMultilevel"/>
    <w:tmpl w:val="979A5332"/>
    <w:lvl w:ilvl="0" w:tplc="8B90B7F0">
      <w:start w:val="1"/>
      <w:numFmt w:val="decimal"/>
      <w:lvlText w:val="%1)"/>
      <w:lvlJc w:val="left"/>
      <w:pPr>
        <w:ind w:left="720" w:hanging="360"/>
      </w:pPr>
      <w:rPr>
        <w:rFonts w:ascii="Verdana"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7026EC">
      <w:start w:val="1"/>
      <w:numFmt w:val="decimal"/>
      <w:lvlText w:val="%4)"/>
      <w:lvlJc w:val="left"/>
      <w:pPr>
        <w:ind w:left="630" w:hanging="360"/>
      </w:pPr>
      <w:rPr>
        <w:rFonts w:ascii="Tw Cen MT" w:hAnsi="Tw Cen MT"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BC33787"/>
    <w:multiLevelType w:val="hybridMultilevel"/>
    <w:tmpl w:val="77F0B0FC"/>
    <w:lvl w:ilvl="0" w:tplc="438CC79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D63160C"/>
    <w:multiLevelType w:val="hybridMultilevel"/>
    <w:tmpl w:val="FB929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D671B17"/>
    <w:multiLevelType w:val="hybridMultilevel"/>
    <w:tmpl w:val="C5D284E0"/>
    <w:lvl w:ilvl="0" w:tplc="CCAEBB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DD94A40"/>
    <w:multiLevelType w:val="multilevel"/>
    <w:tmpl w:val="4296EF3C"/>
    <w:lvl w:ilvl="0">
      <w:start w:val="5"/>
      <w:numFmt w:val="decimal"/>
      <w:lvlText w:val="%1"/>
      <w:lvlJc w:val="left"/>
      <w:pPr>
        <w:tabs>
          <w:tab w:val="num" w:pos="480"/>
        </w:tabs>
        <w:ind w:left="480" w:hanging="480"/>
      </w:pPr>
      <w:rPr>
        <w:rFonts w:ascii="Times New Roman" w:hAnsi="Times New Roman" w:cs="Times New Roman" w:hint="default"/>
      </w:rPr>
    </w:lvl>
    <w:lvl w:ilvl="1">
      <w:start w:val="1"/>
      <w:numFmt w:val="decimal"/>
      <w:lvlText w:val="%1.%2"/>
      <w:lvlJc w:val="left"/>
      <w:pPr>
        <w:tabs>
          <w:tab w:val="num" w:pos="480"/>
        </w:tabs>
        <w:ind w:left="480" w:hanging="480"/>
      </w:pPr>
      <w:rPr>
        <w:rFonts w:ascii="Tw Cen MT" w:hAnsi="Tw Cen MT"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4" w15:restartNumberingAfterBreak="0">
    <w:nsid w:val="50593502"/>
    <w:multiLevelType w:val="hybridMultilevel"/>
    <w:tmpl w:val="373EB4AA"/>
    <w:lvl w:ilvl="0" w:tplc="B348599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28F0535"/>
    <w:multiLevelType w:val="hybridMultilevel"/>
    <w:tmpl w:val="70E6A8D4"/>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76" w15:restartNumberingAfterBreak="0">
    <w:nsid w:val="54285473"/>
    <w:multiLevelType w:val="singleLevel"/>
    <w:tmpl w:val="04090011"/>
    <w:lvl w:ilvl="0">
      <w:start w:val="1"/>
      <w:numFmt w:val="decimal"/>
      <w:lvlText w:val="%1)"/>
      <w:lvlJc w:val="left"/>
      <w:pPr>
        <w:ind w:left="720" w:hanging="360"/>
      </w:pPr>
    </w:lvl>
  </w:abstractNum>
  <w:abstractNum w:abstractNumId="77" w15:restartNumberingAfterBreak="0">
    <w:nsid w:val="54B56F8C"/>
    <w:multiLevelType w:val="hybridMultilevel"/>
    <w:tmpl w:val="54247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5851A96"/>
    <w:multiLevelType w:val="multilevel"/>
    <w:tmpl w:val="BE86BFA6"/>
    <w:lvl w:ilvl="0">
      <w:start w:val="3"/>
      <w:numFmt w:val="decimal"/>
      <w:lvlText w:val="%1"/>
      <w:lvlJc w:val="left"/>
      <w:pPr>
        <w:tabs>
          <w:tab w:val="num" w:pos="495"/>
        </w:tabs>
        <w:ind w:left="495" w:hanging="495"/>
      </w:pPr>
      <w:rPr>
        <w:rFonts w:ascii="Times New Roman" w:hAnsi="Times New Roman" w:cs="Times New Roman" w:hint="default"/>
      </w:rPr>
    </w:lvl>
    <w:lvl w:ilvl="1">
      <w:start w:val="14"/>
      <w:numFmt w:val="decimal"/>
      <w:lvlText w:val="%1.%2"/>
      <w:lvlJc w:val="left"/>
      <w:pPr>
        <w:tabs>
          <w:tab w:val="num" w:pos="720"/>
        </w:tabs>
        <w:ind w:left="720" w:hanging="720"/>
      </w:pPr>
      <w:rPr>
        <w:rFonts w:ascii="Tw Cen MT" w:hAnsi="Tw Cen MT"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800"/>
        </w:tabs>
        <w:ind w:left="1800" w:hanging="180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520"/>
        </w:tabs>
        <w:ind w:left="2520" w:hanging="2520"/>
      </w:pPr>
      <w:rPr>
        <w:rFonts w:ascii="Times New Roman" w:hAnsi="Times New Roman" w:cs="Times New Roman" w:hint="default"/>
      </w:rPr>
    </w:lvl>
  </w:abstractNum>
  <w:abstractNum w:abstractNumId="79" w15:restartNumberingAfterBreak="0">
    <w:nsid w:val="58267A92"/>
    <w:multiLevelType w:val="hybridMultilevel"/>
    <w:tmpl w:val="845EAC3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59031445"/>
    <w:multiLevelType w:val="hybridMultilevel"/>
    <w:tmpl w:val="DC5AF96C"/>
    <w:lvl w:ilvl="0" w:tplc="6F244BC6">
      <w:start w:val="16"/>
      <w:numFmt w:val="decimal"/>
      <w:lvlText w:val="%1)"/>
      <w:lvlJc w:val="left"/>
      <w:pPr>
        <w:tabs>
          <w:tab w:val="num" w:pos="600"/>
        </w:tabs>
        <w:ind w:left="600" w:hanging="500"/>
      </w:pPr>
      <w:rPr>
        <w:rFonts w:ascii="Tw Cen MT" w:hAnsi="Tw Cen MT"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1" w15:restartNumberingAfterBreak="0">
    <w:nsid w:val="59FA041F"/>
    <w:multiLevelType w:val="hybridMultilevel"/>
    <w:tmpl w:val="D53871B8"/>
    <w:lvl w:ilvl="0" w:tplc="FFA2B612">
      <w:start w:val="1"/>
      <w:numFmt w:val="decimal"/>
      <w:lvlText w:val="%1)"/>
      <w:lvlJc w:val="left"/>
      <w:pPr>
        <w:tabs>
          <w:tab w:val="num" w:pos="600"/>
        </w:tabs>
        <w:ind w:left="600" w:hanging="500"/>
      </w:pPr>
      <w:rPr>
        <w:rFonts w:ascii="Tw Cen MT" w:hAnsi="Tw Cen MT"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2" w15:restartNumberingAfterBreak="0">
    <w:nsid w:val="5BB876BA"/>
    <w:multiLevelType w:val="hybridMultilevel"/>
    <w:tmpl w:val="08ECA47A"/>
    <w:lvl w:ilvl="0" w:tplc="9C087FC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BE539AF"/>
    <w:multiLevelType w:val="hybridMultilevel"/>
    <w:tmpl w:val="2980820E"/>
    <w:lvl w:ilvl="0" w:tplc="04090011">
      <w:start w:val="1"/>
      <w:numFmt w:val="decimal"/>
      <w:lvlText w:val="%1)"/>
      <w:lvlJc w:val="left"/>
      <w:pPr>
        <w:tabs>
          <w:tab w:val="num" w:pos="360"/>
        </w:tabs>
        <w:ind w:left="360" w:hanging="360"/>
      </w:pPr>
      <w:rPr>
        <w:rFonts w:hint="default"/>
      </w:rPr>
    </w:lvl>
    <w:lvl w:ilvl="1" w:tplc="04090015">
      <w:start w:val="1"/>
      <w:numFmt w:val="upperLetter"/>
      <w:lvlText w:val="%2."/>
      <w:lvlJc w:val="left"/>
      <w:pPr>
        <w:tabs>
          <w:tab w:val="num" w:pos="900"/>
        </w:tabs>
        <w:ind w:left="900" w:hanging="360"/>
      </w:pPr>
      <w:rPr>
        <w:rFonts w:hint="default"/>
      </w:rPr>
    </w:lvl>
    <w:lvl w:ilvl="2" w:tplc="0409001B">
      <w:start w:val="1"/>
      <w:numFmt w:val="lowerRoman"/>
      <w:lvlText w:val="%3."/>
      <w:lvlJc w:val="right"/>
      <w:pPr>
        <w:tabs>
          <w:tab w:val="num" w:pos="1980"/>
        </w:tabs>
        <w:ind w:left="1980" w:hanging="180"/>
      </w:pPr>
      <w:rPr>
        <w:rFonts w:ascii="Times New Roman" w:hAnsi="Times New Roman" w:cs="Times New Roman"/>
      </w:rPr>
    </w:lvl>
    <w:lvl w:ilvl="3" w:tplc="0409000F">
      <w:start w:val="1"/>
      <w:numFmt w:val="decimal"/>
      <w:lvlText w:val="%4."/>
      <w:lvlJc w:val="left"/>
      <w:pPr>
        <w:tabs>
          <w:tab w:val="num" w:pos="2700"/>
        </w:tabs>
        <w:ind w:left="2700" w:hanging="360"/>
      </w:pPr>
      <w:rPr>
        <w:rFonts w:ascii="Times New Roman" w:hAnsi="Times New Roman" w:cs="Times New Roman"/>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84" w15:restartNumberingAfterBreak="0">
    <w:nsid w:val="5D0A2244"/>
    <w:multiLevelType w:val="hybridMultilevel"/>
    <w:tmpl w:val="60422F3A"/>
    <w:lvl w:ilvl="0" w:tplc="04090011">
      <w:start w:val="1"/>
      <w:numFmt w:val="decimal"/>
      <w:lvlText w:val="%1)"/>
      <w:lvlJc w:val="left"/>
      <w:pPr>
        <w:tabs>
          <w:tab w:val="num" w:pos="600"/>
        </w:tabs>
        <w:ind w:left="600" w:hanging="500"/>
      </w:pPr>
      <w:rPr>
        <w:rFonts w:hint="default"/>
        <w:b w:val="0"/>
        <w:b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5" w15:restartNumberingAfterBreak="0">
    <w:nsid w:val="5D164C89"/>
    <w:multiLevelType w:val="hybridMultilevel"/>
    <w:tmpl w:val="CEA65652"/>
    <w:lvl w:ilvl="0" w:tplc="04090011">
      <w:start w:val="1"/>
      <w:numFmt w:val="decimal"/>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6" w15:restartNumberingAfterBreak="0">
    <w:nsid w:val="5F3F3008"/>
    <w:multiLevelType w:val="hybridMultilevel"/>
    <w:tmpl w:val="DAB4E5AE"/>
    <w:lvl w:ilvl="0" w:tplc="39C6EAE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5F5C0F26"/>
    <w:multiLevelType w:val="hybridMultilevel"/>
    <w:tmpl w:val="B83A04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1CA48AC"/>
    <w:multiLevelType w:val="hybridMultilevel"/>
    <w:tmpl w:val="475ACC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20761B5"/>
    <w:multiLevelType w:val="hybridMultilevel"/>
    <w:tmpl w:val="77E04A08"/>
    <w:lvl w:ilvl="0" w:tplc="F33002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20F1DE5"/>
    <w:multiLevelType w:val="hybridMultilevel"/>
    <w:tmpl w:val="3D2E9A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908288A"/>
    <w:multiLevelType w:val="hybridMultilevel"/>
    <w:tmpl w:val="3378C924"/>
    <w:lvl w:ilvl="0" w:tplc="39C6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AF21DE9"/>
    <w:multiLevelType w:val="hybridMultilevel"/>
    <w:tmpl w:val="34285F5E"/>
    <w:lvl w:ilvl="0" w:tplc="21668DAA">
      <w:start w:val="6"/>
      <w:numFmt w:val="decimal"/>
      <w:lvlText w:val="%1)"/>
      <w:lvlJc w:val="left"/>
      <w:pPr>
        <w:tabs>
          <w:tab w:val="num" w:pos="600"/>
        </w:tabs>
        <w:ind w:left="600" w:hanging="500"/>
      </w:pPr>
      <w:rPr>
        <w:rFonts w:ascii="Tw Cen MT" w:hAnsi="Tw Cen MT"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3" w15:restartNumberingAfterBreak="0">
    <w:nsid w:val="6BDC3398"/>
    <w:multiLevelType w:val="hybridMultilevel"/>
    <w:tmpl w:val="5A562602"/>
    <w:lvl w:ilvl="0" w:tplc="39C6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CC6398D"/>
    <w:multiLevelType w:val="hybridMultilevel"/>
    <w:tmpl w:val="43A8E342"/>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6CFA7205"/>
    <w:multiLevelType w:val="hybridMultilevel"/>
    <w:tmpl w:val="ADFC1796"/>
    <w:lvl w:ilvl="0" w:tplc="04090015">
      <w:start w:val="1"/>
      <w:numFmt w:val="upperLetter"/>
      <w:lvlText w:val="%1."/>
      <w:lvlJc w:val="left"/>
      <w:pPr>
        <w:ind w:left="900" w:hanging="360"/>
      </w:pPr>
    </w:lvl>
    <w:lvl w:ilvl="1" w:tplc="04090015">
      <w:start w:val="1"/>
      <w:numFmt w:val="upperLetter"/>
      <w:lvlText w:val="%2."/>
      <w:lvlJc w:val="left"/>
      <w:pPr>
        <w:ind w:left="117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6" w15:restartNumberingAfterBreak="0">
    <w:nsid w:val="6D1343B0"/>
    <w:multiLevelType w:val="hybridMultilevel"/>
    <w:tmpl w:val="F030E3B0"/>
    <w:lvl w:ilvl="0" w:tplc="39C6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DE41697"/>
    <w:multiLevelType w:val="hybridMultilevel"/>
    <w:tmpl w:val="5A4EF946"/>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0886CD5"/>
    <w:multiLevelType w:val="hybridMultilevel"/>
    <w:tmpl w:val="F642C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1D37D88"/>
    <w:multiLevelType w:val="hybridMultilevel"/>
    <w:tmpl w:val="2F0C5B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0" w15:restartNumberingAfterBreak="0">
    <w:nsid w:val="72F315D2"/>
    <w:multiLevelType w:val="hybridMultilevel"/>
    <w:tmpl w:val="7472D640"/>
    <w:lvl w:ilvl="0" w:tplc="F7A28B76">
      <w:start w:val="1"/>
      <w:numFmt w:val="decimal"/>
      <w:lvlText w:val="%1)"/>
      <w:lvlJc w:val="left"/>
      <w:pPr>
        <w:tabs>
          <w:tab w:val="num" w:pos="600"/>
        </w:tabs>
        <w:ind w:left="600" w:hanging="500"/>
      </w:pPr>
      <w:rPr>
        <w:rFonts w:ascii="Tw Cen MT" w:hAnsi="Tw Cen MT"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1" w15:restartNumberingAfterBreak="0">
    <w:nsid w:val="73D15EFC"/>
    <w:multiLevelType w:val="hybridMultilevel"/>
    <w:tmpl w:val="DB76BDB4"/>
    <w:lvl w:ilvl="0" w:tplc="39C6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3E4422E"/>
    <w:multiLevelType w:val="hybridMultilevel"/>
    <w:tmpl w:val="47980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49429D0"/>
    <w:multiLevelType w:val="hybridMultilevel"/>
    <w:tmpl w:val="BDFE2B50"/>
    <w:lvl w:ilvl="0" w:tplc="1708E8A4">
      <w:start w:val="1"/>
      <w:numFmt w:val="decimal"/>
      <w:lvlText w:val="%1)"/>
      <w:lvlJc w:val="left"/>
      <w:pPr>
        <w:tabs>
          <w:tab w:val="num" w:pos="600"/>
        </w:tabs>
        <w:ind w:left="600" w:hanging="500"/>
      </w:pPr>
      <w:rPr>
        <w:rFonts w:ascii="Tw Cen MT" w:hAnsi="Tw Cen MT"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4" w15:restartNumberingAfterBreak="0">
    <w:nsid w:val="74967E59"/>
    <w:multiLevelType w:val="hybridMultilevel"/>
    <w:tmpl w:val="07CED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5336853"/>
    <w:multiLevelType w:val="hybridMultilevel"/>
    <w:tmpl w:val="E6AAA642"/>
    <w:lvl w:ilvl="0" w:tplc="0409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06" w15:restartNumberingAfterBreak="0">
    <w:nsid w:val="756F66A9"/>
    <w:multiLevelType w:val="hybridMultilevel"/>
    <w:tmpl w:val="586CA24E"/>
    <w:lvl w:ilvl="0" w:tplc="43383080">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61E3CF4"/>
    <w:multiLevelType w:val="hybridMultilevel"/>
    <w:tmpl w:val="192E79E2"/>
    <w:lvl w:ilvl="0" w:tplc="9C087FC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7391DF6"/>
    <w:multiLevelType w:val="hybridMultilevel"/>
    <w:tmpl w:val="3B967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7B76BE8"/>
    <w:multiLevelType w:val="hybridMultilevel"/>
    <w:tmpl w:val="6BA03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8C738BF"/>
    <w:multiLevelType w:val="hybridMultilevel"/>
    <w:tmpl w:val="D358873E"/>
    <w:lvl w:ilvl="0" w:tplc="F13897A6">
      <w:start w:val="1"/>
      <w:numFmt w:val="decimal"/>
      <w:lvlText w:val="%1)"/>
      <w:lvlJc w:val="left"/>
      <w:pPr>
        <w:tabs>
          <w:tab w:val="num" w:pos="600"/>
        </w:tabs>
        <w:ind w:left="600" w:hanging="500"/>
      </w:pPr>
      <w:rPr>
        <w:rFonts w:ascii="Tw Cen MT" w:hAnsi="Tw Cen MT"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1" w15:restartNumberingAfterBreak="0">
    <w:nsid w:val="7A0B40FB"/>
    <w:multiLevelType w:val="singleLevel"/>
    <w:tmpl w:val="04090015"/>
    <w:lvl w:ilvl="0">
      <w:start w:val="1"/>
      <w:numFmt w:val="upperLetter"/>
      <w:lvlText w:val="%1."/>
      <w:lvlJc w:val="left"/>
      <w:pPr>
        <w:ind w:left="720" w:hanging="360"/>
      </w:pPr>
    </w:lvl>
  </w:abstractNum>
  <w:abstractNum w:abstractNumId="112" w15:restartNumberingAfterBreak="0">
    <w:nsid w:val="7B362106"/>
    <w:multiLevelType w:val="hybridMultilevel"/>
    <w:tmpl w:val="01D6BEF8"/>
    <w:lvl w:ilvl="0" w:tplc="D4961680">
      <w:start w:val="11"/>
      <w:numFmt w:val="decimal"/>
      <w:lvlText w:val="%1)"/>
      <w:lvlJc w:val="left"/>
      <w:pPr>
        <w:tabs>
          <w:tab w:val="num" w:pos="600"/>
        </w:tabs>
        <w:ind w:left="600" w:hanging="500"/>
      </w:pPr>
      <w:rPr>
        <w:rFonts w:ascii="Tw Cen MT" w:hAnsi="Tw Cen MT"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3" w15:restartNumberingAfterBreak="0">
    <w:nsid w:val="7B79145A"/>
    <w:multiLevelType w:val="hybridMultilevel"/>
    <w:tmpl w:val="00B22EB4"/>
    <w:lvl w:ilvl="0" w:tplc="07629160">
      <w:start w:val="1"/>
      <w:numFmt w:val="decimal"/>
      <w:lvlText w:val="%1)"/>
      <w:lvlJc w:val="left"/>
      <w:pPr>
        <w:tabs>
          <w:tab w:val="num" w:pos="600"/>
        </w:tabs>
        <w:ind w:left="600" w:hanging="500"/>
      </w:pPr>
      <w:rPr>
        <w:rFonts w:ascii="Tw Cen MT" w:hAnsi="Tw Cen MT"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4" w15:restartNumberingAfterBreak="0">
    <w:nsid w:val="7C9E1E41"/>
    <w:multiLevelType w:val="hybridMultilevel"/>
    <w:tmpl w:val="91DC4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E5D17B3"/>
    <w:multiLevelType w:val="hybridMultilevel"/>
    <w:tmpl w:val="A268DB5C"/>
    <w:lvl w:ilvl="0" w:tplc="D0AE2AC2">
      <w:start w:val="1"/>
      <w:numFmt w:val="decimal"/>
      <w:lvlText w:val="%1)"/>
      <w:lvlJc w:val="left"/>
      <w:pPr>
        <w:tabs>
          <w:tab w:val="num" w:pos="600"/>
        </w:tabs>
        <w:ind w:left="600" w:hanging="500"/>
      </w:pPr>
      <w:rPr>
        <w:rFonts w:ascii="Tw Cen MT" w:hAnsi="Tw Cen MT"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6" w15:restartNumberingAfterBreak="0">
    <w:nsid w:val="7FF11C95"/>
    <w:multiLevelType w:val="singleLevel"/>
    <w:tmpl w:val="04090015"/>
    <w:lvl w:ilvl="0">
      <w:start w:val="1"/>
      <w:numFmt w:val="upperLetter"/>
      <w:lvlText w:val="%1."/>
      <w:lvlJc w:val="left"/>
      <w:pPr>
        <w:ind w:left="720" w:hanging="360"/>
      </w:pPr>
    </w:lvl>
  </w:abstractNum>
  <w:num w:numId="1">
    <w:abstractNumId w:val="20"/>
  </w:num>
  <w:num w:numId="2">
    <w:abstractNumId w:val="62"/>
  </w:num>
  <w:num w:numId="3">
    <w:abstractNumId w:val="34"/>
  </w:num>
  <w:num w:numId="4">
    <w:abstractNumId w:val="18"/>
  </w:num>
  <w:num w:numId="5">
    <w:abstractNumId w:val="56"/>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40"/>
  </w:num>
  <w:num w:numId="8">
    <w:abstractNumId w:val="49"/>
  </w:num>
  <w:num w:numId="9">
    <w:abstractNumId w:val="36"/>
  </w:num>
  <w:num w:numId="10">
    <w:abstractNumId w:val="2"/>
  </w:num>
  <w:num w:numId="11">
    <w:abstractNumId w:val="73"/>
  </w:num>
  <w:num w:numId="12">
    <w:abstractNumId w:val="66"/>
  </w:num>
  <w:num w:numId="13">
    <w:abstractNumId w:val="10"/>
  </w:num>
  <w:num w:numId="14">
    <w:abstractNumId w:val="67"/>
  </w:num>
  <w:num w:numId="15">
    <w:abstractNumId w:val="50"/>
  </w:num>
  <w:num w:numId="16">
    <w:abstractNumId w:val="6"/>
  </w:num>
  <w:num w:numId="17">
    <w:abstractNumId w:val="54"/>
  </w:num>
  <w:num w:numId="18">
    <w:abstractNumId w:val="78"/>
  </w:num>
  <w:num w:numId="19">
    <w:abstractNumId w:val="63"/>
  </w:num>
  <w:num w:numId="20">
    <w:abstractNumId w:val="52"/>
  </w:num>
  <w:num w:numId="21">
    <w:abstractNumId w:val="29"/>
  </w:num>
  <w:num w:numId="22">
    <w:abstractNumId w:val="15"/>
  </w:num>
  <w:num w:numId="23">
    <w:abstractNumId w:val="105"/>
  </w:num>
  <w:num w:numId="24">
    <w:abstractNumId w:val="19"/>
  </w:num>
  <w:num w:numId="25">
    <w:abstractNumId w:val="83"/>
  </w:num>
  <w:num w:numId="26">
    <w:abstractNumId w:val="43"/>
  </w:num>
  <w:num w:numId="27">
    <w:abstractNumId w:val="21"/>
  </w:num>
  <w:num w:numId="28">
    <w:abstractNumId w:val="8"/>
  </w:num>
  <w:num w:numId="29">
    <w:abstractNumId w:val="79"/>
  </w:num>
  <w:num w:numId="30">
    <w:abstractNumId w:val="75"/>
  </w:num>
  <w:num w:numId="31">
    <w:abstractNumId w:val="59"/>
  </w:num>
  <w:num w:numId="32">
    <w:abstractNumId w:val="53"/>
  </w:num>
  <w:num w:numId="33">
    <w:abstractNumId w:val="23"/>
  </w:num>
  <w:num w:numId="34">
    <w:abstractNumId w:val="42"/>
  </w:num>
  <w:num w:numId="35">
    <w:abstractNumId w:val="37"/>
  </w:num>
  <w:num w:numId="36">
    <w:abstractNumId w:val="84"/>
  </w:num>
  <w:num w:numId="37">
    <w:abstractNumId w:val="1"/>
  </w:num>
  <w:num w:numId="38">
    <w:abstractNumId w:val="92"/>
  </w:num>
  <w:num w:numId="39">
    <w:abstractNumId w:val="60"/>
  </w:num>
  <w:num w:numId="40">
    <w:abstractNumId w:val="112"/>
  </w:num>
  <w:num w:numId="41">
    <w:abstractNumId w:val="48"/>
  </w:num>
  <w:num w:numId="42">
    <w:abstractNumId w:val="80"/>
  </w:num>
  <w:num w:numId="43">
    <w:abstractNumId w:val="110"/>
  </w:num>
  <w:num w:numId="44">
    <w:abstractNumId w:val="81"/>
  </w:num>
  <w:num w:numId="45">
    <w:abstractNumId w:val="100"/>
  </w:num>
  <w:num w:numId="46">
    <w:abstractNumId w:val="113"/>
  </w:num>
  <w:num w:numId="47">
    <w:abstractNumId w:val="115"/>
  </w:num>
  <w:num w:numId="48">
    <w:abstractNumId w:val="7"/>
  </w:num>
  <w:num w:numId="49">
    <w:abstractNumId w:val="76"/>
  </w:num>
  <w:num w:numId="50">
    <w:abstractNumId w:val="22"/>
  </w:num>
  <w:num w:numId="51">
    <w:abstractNumId w:val="64"/>
  </w:num>
  <w:num w:numId="52">
    <w:abstractNumId w:val="116"/>
  </w:num>
  <w:num w:numId="53">
    <w:abstractNumId w:val="47"/>
  </w:num>
  <w:num w:numId="54">
    <w:abstractNumId w:val="111"/>
  </w:num>
  <w:num w:numId="55">
    <w:abstractNumId w:val="16"/>
  </w:num>
  <w:num w:numId="56">
    <w:abstractNumId w:val="46"/>
  </w:num>
  <w:num w:numId="57">
    <w:abstractNumId w:val="4"/>
  </w:num>
  <w:num w:numId="58">
    <w:abstractNumId w:val="55"/>
  </w:num>
  <w:num w:numId="59">
    <w:abstractNumId w:val="103"/>
  </w:num>
  <w:num w:numId="60">
    <w:abstractNumId w:val="27"/>
  </w:num>
  <w:num w:numId="61">
    <w:abstractNumId w:val="94"/>
  </w:num>
  <w:num w:numId="62">
    <w:abstractNumId w:val="35"/>
  </w:num>
  <w:num w:numId="63">
    <w:abstractNumId w:val="44"/>
  </w:num>
  <w:num w:numId="64">
    <w:abstractNumId w:val="71"/>
  </w:num>
  <w:num w:numId="65">
    <w:abstractNumId w:val="87"/>
  </w:num>
  <w:num w:numId="66">
    <w:abstractNumId w:val="88"/>
  </w:num>
  <w:num w:numId="67">
    <w:abstractNumId w:val="12"/>
  </w:num>
  <w:num w:numId="68">
    <w:abstractNumId w:val="90"/>
  </w:num>
  <w:num w:numId="69">
    <w:abstractNumId w:val="85"/>
  </w:num>
  <w:num w:numId="70">
    <w:abstractNumId w:val="69"/>
  </w:num>
  <w:num w:numId="71">
    <w:abstractNumId w:val="114"/>
  </w:num>
  <w:num w:numId="72">
    <w:abstractNumId w:val="99"/>
  </w:num>
  <w:num w:numId="73">
    <w:abstractNumId w:val="9"/>
  </w:num>
  <w:num w:numId="74">
    <w:abstractNumId w:val="97"/>
  </w:num>
  <w:num w:numId="75">
    <w:abstractNumId w:val="26"/>
  </w:num>
  <w:num w:numId="76">
    <w:abstractNumId w:val="98"/>
  </w:num>
  <w:num w:numId="77">
    <w:abstractNumId w:val="95"/>
  </w:num>
  <w:num w:numId="78">
    <w:abstractNumId w:val="5"/>
  </w:num>
  <w:num w:numId="79">
    <w:abstractNumId w:val="41"/>
  </w:num>
  <w:num w:numId="80">
    <w:abstractNumId w:val="39"/>
  </w:num>
  <w:num w:numId="81">
    <w:abstractNumId w:val="33"/>
  </w:num>
  <w:num w:numId="82">
    <w:abstractNumId w:val="74"/>
  </w:num>
  <w:num w:numId="83">
    <w:abstractNumId w:val="38"/>
  </w:num>
  <w:num w:numId="84">
    <w:abstractNumId w:val="13"/>
  </w:num>
  <w:num w:numId="85">
    <w:abstractNumId w:val="32"/>
  </w:num>
  <w:num w:numId="86">
    <w:abstractNumId w:val="89"/>
  </w:num>
  <w:num w:numId="87">
    <w:abstractNumId w:val="107"/>
  </w:num>
  <w:num w:numId="88">
    <w:abstractNumId w:val="25"/>
  </w:num>
  <w:num w:numId="89">
    <w:abstractNumId w:val="106"/>
  </w:num>
  <w:num w:numId="90">
    <w:abstractNumId w:val="17"/>
  </w:num>
  <w:num w:numId="91">
    <w:abstractNumId w:val="68"/>
  </w:num>
  <w:num w:numId="92">
    <w:abstractNumId w:val="14"/>
  </w:num>
  <w:num w:numId="93">
    <w:abstractNumId w:val="109"/>
  </w:num>
  <w:num w:numId="94">
    <w:abstractNumId w:val="45"/>
  </w:num>
  <w:num w:numId="95">
    <w:abstractNumId w:val="82"/>
  </w:num>
  <w:num w:numId="96">
    <w:abstractNumId w:val="102"/>
  </w:num>
  <w:num w:numId="97">
    <w:abstractNumId w:val="58"/>
  </w:num>
  <w:num w:numId="98">
    <w:abstractNumId w:val="61"/>
  </w:num>
  <w:num w:numId="99">
    <w:abstractNumId w:val="70"/>
  </w:num>
  <w:num w:numId="100">
    <w:abstractNumId w:val="104"/>
  </w:num>
  <w:num w:numId="101">
    <w:abstractNumId w:val="31"/>
  </w:num>
  <w:num w:numId="102">
    <w:abstractNumId w:val="72"/>
  </w:num>
  <w:num w:numId="103">
    <w:abstractNumId w:val="57"/>
  </w:num>
  <w:num w:numId="104">
    <w:abstractNumId w:val="65"/>
  </w:num>
  <w:num w:numId="105">
    <w:abstractNumId w:val="96"/>
  </w:num>
  <w:num w:numId="106">
    <w:abstractNumId w:val="24"/>
  </w:num>
  <w:num w:numId="107">
    <w:abstractNumId w:val="3"/>
  </w:num>
  <w:num w:numId="108">
    <w:abstractNumId w:val="101"/>
  </w:num>
  <w:num w:numId="109">
    <w:abstractNumId w:val="86"/>
  </w:num>
  <w:num w:numId="110">
    <w:abstractNumId w:val="30"/>
  </w:num>
  <w:num w:numId="111">
    <w:abstractNumId w:val="28"/>
  </w:num>
  <w:num w:numId="112">
    <w:abstractNumId w:val="11"/>
  </w:num>
  <w:num w:numId="113">
    <w:abstractNumId w:val="77"/>
  </w:num>
  <w:num w:numId="114">
    <w:abstractNumId w:val="51"/>
  </w:num>
  <w:num w:numId="115">
    <w:abstractNumId w:val="108"/>
  </w:num>
  <w:num w:numId="116">
    <w:abstractNumId w:val="91"/>
  </w:num>
  <w:num w:numId="117">
    <w:abstractNumId w:val="9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4"/>
  <w:drawingGridVerticalSpacing w:val="144"/>
  <w:displayHorizontalDrawingGridEvery w:val="0"/>
  <w:displayVerticalDrawingGridEvery w:val="3"/>
  <w:doNotUseMarginsForDrawingGridOrigin/>
  <w:drawingGridHorizontalOrigin w:val="1440"/>
  <w:drawingGridVerticalOrigin w:val="1440"/>
  <w:doNotShadeFormData/>
  <w:characterSpacingControl w:val="compressPunctuation"/>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BF"/>
    <w:rsid w:val="00002FC7"/>
    <w:rsid w:val="000048F3"/>
    <w:rsid w:val="00006A59"/>
    <w:rsid w:val="00011B19"/>
    <w:rsid w:val="00013A22"/>
    <w:rsid w:val="00021B57"/>
    <w:rsid w:val="000343DA"/>
    <w:rsid w:val="00037B79"/>
    <w:rsid w:val="000435D0"/>
    <w:rsid w:val="0004375D"/>
    <w:rsid w:val="00044EAB"/>
    <w:rsid w:val="00054D33"/>
    <w:rsid w:val="00054D4F"/>
    <w:rsid w:val="0005632C"/>
    <w:rsid w:val="00056D7C"/>
    <w:rsid w:val="00057809"/>
    <w:rsid w:val="0006256B"/>
    <w:rsid w:val="000657D1"/>
    <w:rsid w:val="000670CD"/>
    <w:rsid w:val="00070144"/>
    <w:rsid w:val="00070219"/>
    <w:rsid w:val="00071946"/>
    <w:rsid w:val="00073B8A"/>
    <w:rsid w:val="00074A50"/>
    <w:rsid w:val="00075169"/>
    <w:rsid w:val="0008085C"/>
    <w:rsid w:val="00081B28"/>
    <w:rsid w:val="0009270A"/>
    <w:rsid w:val="00093DC5"/>
    <w:rsid w:val="00097187"/>
    <w:rsid w:val="00097E48"/>
    <w:rsid w:val="000A4D08"/>
    <w:rsid w:val="000A599D"/>
    <w:rsid w:val="000B45ED"/>
    <w:rsid w:val="000B69C8"/>
    <w:rsid w:val="000B782E"/>
    <w:rsid w:val="000C3288"/>
    <w:rsid w:val="000C578A"/>
    <w:rsid w:val="000C68A9"/>
    <w:rsid w:val="000D045C"/>
    <w:rsid w:val="000E63DA"/>
    <w:rsid w:val="000F4E95"/>
    <w:rsid w:val="00104B44"/>
    <w:rsid w:val="00105AC9"/>
    <w:rsid w:val="00111F0A"/>
    <w:rsid w:val="00113743"/>
    <w:rsid w:val="001169C0"/>
    <w:rsid w:val="00117CC1"/>
    <w:rsid w:val="00120659"/>
    <w:rsid w:val="00123F20"/>
    <w:rsid w:val="0012443B"/>
    <w:rsid w:val="00124CA2"/>
    <w:rsid w:val="00131906"/>
    <w:rsid w:val="00140686"/>
    <w:rsid w:val="001469C4"/>
    <w:rsid w:val="00146F17"/>
    <w:rsid w:val="00154167"/>
    <w:rsid w:val="001555FD"/>
    <w:rsid w:val="0015615F"/>
    <w:rsid w:val="00160C3B"/>
    <w:rsid w:val="00161A8E"/>
    <w:rsid w:val="00165CD4"/>
    <w:rsid w:val="00172A50"/>
    <w:rsid w:val="00172AF1"/>
    <w:rsid w:val="00173E1B"/>
    <w:rsid w:val="00186765"/>
    <w:rsid w:val="001924E8"/>
    <w:rsid w:val="00194795"/>
    <w:rsid w:val="001967D0"/>
    <w:rsid w:val="001A083B"/>
    <w:rsid w:val="001A134E"/>
    <w:rsid w:val="001A1A91"/>
    <w:rsid w:val="001A505C"/>
    <w:rsid w:val="001A617E"/>
    <w:rsid w:val="001B0413"/>
    <w:rsid w:val="001B5BC9"/>
    <w:rsid w:val="001B6243"/>
    <w:rsid w:val="001C3B23"/>
    <w:rsid w:val="001C3CF9"/>
    <w:rsid w:val="001C44A4"/>
    <w:rsid w:val="001C7606"/>
    <w:rsid w:val="001D09D9"/>
    <w:rsid w:val="001D229E"/>
    <w:rsid w:val="001D665E"/>
    <w:rsid w:val="001E0501"/>
    <w:rsid w:val="001F41A7"/>
    <w:rsid w:val="001F60ED"/>
    <w:rsid w:val="001F7985"/>
    <w:rsid w:val="0020083A"/>
    <w:rsid w:val="00203730"/>
    <w:rsid w:val="002115AA"/>
    <w:rsid w:val="00213EE5"/>
    <w:rsid w:val="0022761B"/>
    <w:rsid w:val="002330EB"/>
    <w:rsid w:val="002421C4"/>
    <w:rsid w:val="002501E4"/>
    <w:rsid w:val="002517F1"/>
    <w:rsid w:val="00253672"/>
    <w:rsid w:val="0026715D"/>
    <w:rsid w:val="00275D34"/>
    <w:rsid w:val="002807E9"/>
    <w:rsid w:val="00281DD5"/>
    <w:rsid w:val="00284368"/>
    <w:rsid w:val="0028458F"/>
    <w:rsid w:val="0028584A"/>
    <w:rsid w:val="00291D90"/>
    <w:rsid w:val="00292E97"/>
    <w:rsid w:val="002A6461"/>
    <w:rsid w:val="002B2EB6"/>
    <w:rsid w:val="002B5593"/>
    <w:rsid w:val="002B6EC1"/>
    <w:rsid w:val="002C2D4C"/>
    <w:rsid w:val="002C6A32"/>
    <w:rsid w:val="002D06E2"/>
    <w:rsid w:val="002D3EF0"/>
    <w:rsid w:val="002E0087"/>
    <w:rsid w:val="002E0389"/>
    <w:rsid w:val="002E0935"/>
    <w:rsid w:val="002E37A8"/>
    <w:rsid w:val="002E43B8"/>
    <w:rsid w:val="002E5936"/>
    <w:rsid w:val="002F5CE2"/>
    <w:rsid w:val="002F7E6C"/>
    <w:rsid w:val="003126D5"/>
    <w:rsid w:val="003139FA"/>
    <w:rsid w:val="0031517F"/>
    <w:rsid w:val="0031710F"/>
    <w:rsid w:val="003251A8"/>
    <w:rsid w:val="003343B3"/>
    <w:rsid w:val="003437D9"/>
    <w:rsid w:val="0034515B"/>
    <w:rsid w:val="00350DB9"/>
    <w:rsid w:val="00352855"/>
    <w:rsid w:val="00353257"/>
    <w:rsid w:val="00353D94"/>
    <w:rsid w:val="003573F8"/>
    <w:rsid w:val="00357F00"/>
    <w:rsid w:val="00365239"/>
    <w:rsid w:val="00371406"/>
    <w:rsid w:val="003750BA"/>
    <w:rsid w:val="00376D58"/>
    <w:rsid w:val="00377810"/>
    <w:rsid w:val="00377BAC"/>
    <w:rsid w:val="00380036"/>
    <w:rsid w:val="00383525"/>
    <w:rsid w:val="0038697A"/>
    <w:rsid w:val="003A16F1"/>
    <w:rsid w:val="003A1D66"/>
    <w:rsid w:val="003A34D4"/>
    <w:rsid w:val="003C0D61"/>
    <w:rsid w:val="003C580D"/>
    <w:rsid w:val="003C6BD9"/>
    <w:rsid w:val="003D3CD2"/>
    <w:rsid w:val="003D4D7C"/>
    <w:rsid w:val="003E2842"/>
    <w:rsid w:val="003E56E5"/>
    <w:rsid w:val="003E6DBF"/>
    <w:rsid w:val="003F2F06"/>
    <w:rsid w:val="003F488E"/>
    <w:rsid w:val="00404AAE"/>
    <w:rsid w:val="00413333"/>
    <w:rsid w:val="004137D0"/>
    <w:rsid w:val="00414182"/>
    <w:rsid w:val="004156E1"/>
    <w:rsid w:val="00420FA9"/>
    <w:rsid w:val="00421E55"/>
    <w:rsid w:val="00435243"/>
    <w:rsid w:val="004376DC"/>
    <w:rsid w:val="0044136C"/>
    <w:rsid w:val="0044149C"/>
    <w:rsid w:val="00444F9B"/>
    <w:rsid w:val="00446A48"/>
    <w:rsid w:val="00447CF9"/>
    <w:rsid w:val="00452F3E"/>
    <w:rsid w:val="00452FDA"/>
    <w:rsid w:val="00456430"/>
    <w:rsid w:val="00457A62"/>
    <w:rsid w:val="004646E0"/>
    <w:rsid w:val="00471214"/>
    <w:rsid w:val="00472B04"/>
    <w:rsid w:val="00495356"/>
    <w:rsid w:val="004970AC"/>
    <w:rsid w:val="004A444B"/>
    <w:rsid w:val="004A571E"/>
    <w:rsid w:val="004A6979"/>
    <w:rsid w:val="004B63FF"/>
    <w:rsid w:val="004B7DD0"/>
    <w:rsid w:val="004C03DA"/>
    <w:rsid w:val="004C1310"/>
    <w:rsid w:val="004C2AA1"/>
    <w:rsid w:val="004C5380"/>
    <w:rsid w:val="004C55DB"/>
    <w:rsid w:val="004C77C1"/>
    <w:rsid w:val="004E6465"/>
    <w:rsid w:val="004E672D"/>
    <w:rsid w:val="004F012E"/>
    <w:rsid w:val="004F1F00"/>
    <w:rsid w:val="005012E8"/>
    <w:rsid w:val="00504F68"/>
    <w:rsid w:val="00506E56"/>
    <w:rsid w:val="005111A7"/>
    <w:rsid w:val="005128C2"/>
    <w:rsid w:val="005240D9"/>
    <w:rsid w:val="0052537E"/>
    <w:rsid w:val="0052560D"/>
    <w:rsid w:val="00525617"/>
    <w:rsid w:val="0052622A"/>
    <w:rsid w:val="00530F81"/>
    <w:rsid w:val="0053155C"/>
    <w:rsid w:val="00534C30"/>
    <w:rsid w:val="005424D8"/>
    <w:rsid w:val="00544012"/>
    <w:rsid w:val="005445A8"/>
    <w:rsid w:val="00553096"/>
    <w:rsid w:val="005566D1"/>
    <w:rsid w:val="0055765C"/>
    <w:rsid w:val="005659F0"/>
    <w:rsid w:val="00566E10"/>
    <w:rsid w:val="00577E72"/>
    <w:rsid w:val="005828BE"/>
    <w:rsid w:val="00583410"/>
    <w:rsid w:val="005860B9"/>
    <w:rsid w:val="00586F20"/>
    <w:rsid w:val="00592257"/>
    <w:rsid w:val="005A1BFD"/>
    <w:rsid w:val="005A3C32"/>
    <w:rsid w:val="005A47DC"/>
    <w:rsid w:val="005B00CB"/>
    <w:rsid w:val="005C321A"/>
    <w:rsid w:val="005C58F3"/>
    <w:rsid w:val="005D4730"/>
    <w:rsid w:val="005E0396"/>
    <w:rsid w:val="005E05EF"/>
    <w:rsid w:val="005E7A35"/>
    <w:rsid w:val="005F525D"/>
    <w:rsid w:val="005F5D16"/>
    <w:rsid w:val="00601D4D"/>
    <w:rsid w:val="00603169"/>
    <w:rsid w:val="006038D3"/>
    <w:rsid w:val="006040D1"/>
    <w:rsid w:val="00606DCB"/>
    <w:rsid w:val="0061428F"/>
    <w:rsid w:val="00614A16"/>
    <w:rsid w:val="00615390"/>
    <w:rsid w:val="00617BC5"/>
    <w:rsid w:val="00617C9A"/>
    <w:rsid w:val="00617DD1"/>
    <w:rsid w:val="006203AD"/>
    <w:rsid w:val="006332CB"/>
    <w:rsid w:val="00641592"/>
    <w:rsid w:val="00642153"/>
    <w:rsid w:val="00645AB3"/>
    <w:rsid w:val="0064737B"/>
    <w:rsid w:val="00647CAC"/>
    <w:rsid w:val="00652912"/>
    <w:rsid w:val="00657D0B"/>
    <w:rsid w:val="00660407"/>
    <w:rsid w:val="00661AB2"/>
    <w:rsid w:val="0066232F"/>
    <w:rsid w:val="006664DB"/>
    <w:rsid w:val="00671F8E"/>
    <w:rsid w:val="00673CF8"/>
    <w:rsid w:val="00691EE2"/>
    <w:rsid w:val="00692A61"/>
    <w:rsid w:val="006963B8"/>
    <w:rsid w:val="006C66FF"/>
    <w:rsid w:val="006D0882"/>
    <w:rsid w:val="006F690C"/>
    <w:rsid w:val="00711294"/>
    <w:rsid w:val="0071292F"/>
    <w:rsid w:val="007143B3"/>
    <w:rsid w:val="007163B5"/>
    <w:rsid w:val="00717752"/>
    <w:rsid w:val="00721C35"/>
    <w:rsid w:val="0072221A"/>
    <w:rsid w:val="00731098"/>
    <w:rsid w:val="007339BE"/>
    <w:rsid w:val="00734424"/>
    <w:rsid w:val="0073586F"/>
    <w:rsid w:val="00736061"/>
    <w:rsid w:val="007449D3"/>
    <w:rsid w:val="00747936"/>
    <w:rsid w:val="00747CD5"/>
    <w:rsid w:val="0075187C"/>
    <w:rsid w:val="007524C8"/>
    <w:rsid w:val="0075368D"/>
    <w:rsid w:val="00756439"/>
    <w:rsid w:val="0075658C"/>
    <w:rsid w:val="0076542F"/>
    <w:rsid w:val="00766E4A"/>
    <w:rsid w:val="0077136E"/>
    <w:rsid w:val="00772D11"/>
    <w:rsid w:val="007805C1"/>
    <w:rsid w:val="00781EF8"/>
    <w:rsid w:val="00783078"/>
    <w:rsid w:val="0078772A"/>
    <w:rsid w:val="007906C5"/>
    <w:rsid w:val="00791693"/>
    <w:rsid w:val="007922D3"/>
    <w:rsid w:val="007927A2"/>
    <w:rsid w:val="00793E69"/>
    <w:rsid w:val="00793FF1"/>
    <w:rsid w:val="00797DCD"/>
    <w:rsid w:val="007A0425"/>
    <w:rsid w:val="007B1E3B"/>
    <w:rsid w:val="007B4FDB"/>
    <w:rsid w:val="007C671C"/>
    <w:rsid w:val="007D2908"/>
    <w:rsid w:val="007D6896"/>
    <w:rsid w:val="007D7F48"/>
    <w:rsid w:val="007E4E98"/>
    <w:rsid w:val="007E7C4C"/>
    <w:rsid w:val="007F5C74"/>
    <w:rsid w:val="007F6D24"/>
    <w:rsid w:val="007F7677"/>
    <w:rsid w:val="0080009A"/>
    <w:rsid w:val="008007F5"/>
    <w:rsid w:val="00800EBF"/>
    <w:rsid w:val="008076A9"/>
    <w:rsid w:val="008178D2"/>
    <w:rsid w:val="00822633"/>
    <w:rsid w:val="00833A86"/>
    <w:rsid w:val="008423DB"/>
    <w:rsid w:val="008432C9"/>
    <w:rsid w:val="008437B5"/>
    <w:rsid w:val="0084470F"/>
    <w:rsid w:val="0084471F"/>
    <w:rsid w:val="00855925"/>
    <w:rsid w:val="008568EA"/>
    <w:rsid w:val="008629B8"/>
    <w:rsid w:val="00870B4C"/>
    <w:rsid w:val="00884503"/>
    <w:rsid w:val="00891D1A"/>
    <w:rsid w:val="00892D2E"/>
    <w:rsid w:val="0089388E"/>
    <w:rsid w:val="008B6B1C"/>
    <w:rsid w:val="008C54CB"/>
    <w:rsid w:val="008C7E6D"/>
    <w:rsid w:val="008D068A"/>
    <w:rsid w:val="008D3FCA"/>
    <w:rsid w:val="008E30A9"/>
    <w:rsid w:val="008E7D93"/>
    <w:rsid w:val="008F330E"/>
    <w:rsid w:val="008F7080"/>
    <w:rsid w:val="00900203"/>
    <w:rsid w:val="00904421"/>
    <w:rsid w:val="00917E62"/>
    <w:rsid w:val="0092767F"/>
    <w:rsid w:val="00931C5D"/>
    <w:rsid w:val="00932A52"/>
    <w:rsid w:val="009331D0"/>
    <w:rsid w:val="00933D00"/>
    <w:rsid w:val="00934209"/>
    <w:rsid w:val="00941238"/>
    <w:rsid w:val="00947071"/>
    <w:rsid w:val="00950C18"/>
    <w:rsid w:val="009538CF"/>
    <w:rsid w:val="00954397"/>
    <w:rsid w:val="00960E65"/>
    <w:rsid w:val="00961541"/>
    <w:rsid w:val="00961AD2"/>
    <w:rsid w:val="00964E5A"/>
    <w:rsid w:val="0097000F"/>
    <w:rsid w:val="00971241"/>
    <w:rsid w:val="00975D97"/>
    <w:rsid w:val="00981FCB"/>
    <w:rsid w:val="009842CA"/>
    <w:rsid w:val="0099160D"/>
    <w:rsid w:val="00992908"/>
    <w:rsid w:val="009B0368"/>
    <w:rsid w:val="009B38EA"/>
    <w:rsid w:val="009B5519"/>
    <w:rsid w:val="009B76BD"/>
    <w:rsid w:val="009C0020"/>
    <w:rsid w:val="009C396D"/>
    <w:rsid w:val="009C3F75"/>
    <w:rsid w:val="009C72C1"/>
    <w:rsid w:val="009D01E8"/>
    <w:rsid w:val="009D32CE"/>
    <w:rsid w:val="009D5B5A"/>
    <w:rsid w:val="009D62AD"/>
    <w:rsid w:val="009D6FA2"/>
    <w:rsid w:val="009D7040"/>
    <w:rsid w:val="009D7089"/>
    <w:rsid w:val="009D727E"/>
    <w:rsid w:val="009E347F"/>
    <w:rsid w:val="009E3D51"/>
    <w:rsid w:val="009E4E07"/>
    <w:rsid w:val="009E5A2E"/>
    <w:rsid w:val="009F545C"/>
    <w:rsid w:val="00A02B48"/>
    <w:rsid w:val="00A047A7"/>
    <w:rsid w:val="00A079E3"/>
    <w:rsid w:val="00A13CA3"/>
    <w:rsid w:val="00A1699A"/>
    <w:rsid w:val="00A2188C"/>
    <w:rsid w:val="00A22850"/>
    <w:rsid w:val="00A33569"/>
    <w:rsid w:val="00A33E3A"/>
    <w:rsid w:val="00A4582F"/>
    <w:rsid w:val="00A60EEE"/>
    <w:rsid w:val="00A6293C"/>
    <w:rsid w:val="00A646EA"/>
    <w:rsid w:val="00A652E3"/>
    <w:rsid w:val="00A65FDF"/>
    <w:rsid w:val="00A67646"/>
    <w:rsid w:val="00A70C17"/>
    <w:rsid w:val="00A717F2"/>
    <w:rsid w:val="00A71B96"/>
    <w:rsid w:val="00A72A22"/>
    <w:rsid w:val="00A77562"/>
    <w:rsid w:val="00A80C66"/>
    <w:rsid w:val="00A81EE4"/>
    <w:rsid w:val="00A822C6"/>
    <w:rsid w:val="00A830D3"/>
    <w:rsid w:val="00A900AC"/>
    <w:rsid w:val="00A90B07"/>
    <w:rsid w:val="00AA6952"/>
    <w:rsid w:val="00AB0DFF"/>
    <w:rsid w:val="00AB42A4"/>
    <w:rsid w:val="00AC24A7"/>
    <w:rsid w:val="00AC6245"/>
    <w:rsid w:val="00AD1179"/>
    <w:rsid w:val="00AD368B"/>
    <w:rsid w:val="00AD5FCD"/>
    <w:rsid w:val="00AE4992"/>
    <w:rsid w:val="00AF075C"/>
    <w:rsid w:val="00AF41A8"/>
    <w:rsid w:val="00AF41BF"/>
    <w:rsid w:val="00AF4A30"/>
    <w:rsid w:val="00B000C7"/>
    <w:rsid w:val="00B007AC"/>
    <w:rsid w:val="00B03129"/>
    <w:rsid w:val="00B04D01"/>
    <w:rsid w:val="00B053E9"/>
    <w:rsid w:val="00B15F4C"/>
    <w:rsid w:val="00B20DD1"/>
    <w:rsid w:val="00B231E1"/>
    <w:rsid w:val="00B24016"/>
    <w:rsid w:val="00B245B5"/>
    <w:rsid w:val="00B264C5"/>
    <w:rsid w:val="00B2655C"/>
    <w:rsid w:val="00B341BF"/>
    <w:rsid w:val="00B36E88"/>
    <w:rsid w:val="00B37A28"/>
    <w:rsid w:val="00B41538"/>
    <w:rsid w:val="00B424A4"/>
    <w:rsid w:val="00B441AA"/>
    <w:rsid w:val="00B533C5"/>
    <w:rsid w:val="00B53C0E"/>
    <w:rsid w:val="00B54C1C"/>
    <w:rsid w:val="00B577CC"/>
    <w:rsid w:val="00B72248"/>
    <w:rsid w:val="00B82B02"/>
    <w:rsid w:val="00B83D19"/>
    <w:rsid w:val="00B84CC8"/>
    <w:rsid w:val="00B86CDF"/>
    <w:rsid w:val="00B9031A"/>
    <w:rsid w:val="00B9524F"/>
    <w:rsid w:val="00BB14DD"/>
    <w:rsid w:val="00BB4571"/>
    <w:rsid w:val="00BC287A"/>
    <w:rsid w:val="00BD21BB"/>
    <w:rsid w:val="00BD4374"/>
    <w:rsid w:val="00C01B07"/>
    <w:rsid w:val="00C01F93"/>
    <w:rsid w:val="00C12112"/>
    <w:rsid w:val="00C12686"/>
    <w:rsid w:val="00C20937"/>
    <w:rsid w:val="00C23FB8"/>
    <w:rsid w:val="00C261FA"/>
    <w:rsid w:val="00C3024B"/>
    <w:rsid w:val="00C30E2B"/>
    <w:rsid w:val="00C3719F"/>
    <w:rsid w:val="00C4136B"/>
    <w:rsid w:val="00C4451F"/>
    <w:rsid w:val="00C46C08"/>
    <w:rsid w:val="00C6306E"/>
    <w:rsid w:val="00C63C2F"/>
    <w:rsid w:val="00C66B9D"/>
    <w:rsid w:val="00C71D7E"/>
    <w:rsid w:val="00C72C71"/>
    <w:rsid w:val="00C73AF8"/>
    <w:rsid w:val="00C75078"/>
    <w:rsid w:val="00C7692A"/>
    <w:rsid w:val="00C7697E"/>
    <w:rsid w:val="00C81418"/>
    <w:rsid w:val="00C84BF2"/>
    <w:rsid w:val="00C8784B"/>
    <w:rsid w:val="00C94399"/>
    <w:rsid w:val="00CA5CC6"/>
    <w:rsid w:val="00CA71F5"/>
    <w:rsid w:val="00CA7370"/>
    <w:rsid w:val="00CB4289"/>
    <w:rsid w:val="00CB687C"/>
    <w:rsid w:val="00CC088E"/>
    <w:rsid w:val="00CC6050"/>
    <w:rsid w:val="00CD2526"/>
    <w:rsid w:val="00CD36FC"/>
    <w:rsid w:val="00CD5EDB"/>
    <w:rsid w:val="00CE3635"/>
    <w:rsid w:val="00CE7542"/>
    <w:rsid w:val="00CF154D"/>
    <w:rsid w:val="00CF5B8F"/>
    <w:rsid w:val="00CF72FE"/>
    <w:rsid w:val="00D04167"/>
    <w:rsid w:val="00D05AA4"/>
    <w:rsid w:val="00D062B8"/>
    <w:rsid w:val="00D0630E"/>
    <w:rsid w:val="00D07D56"/>
    <w:rsid w:val="00D10CC8"/>
    <w:rsid w:val="00D16153"/>
    <w:rsid w:val="00D201A5"/>
    <w:rsid w:val="00D210AA"/>
    <w:rsid w:val="00D2521B"/>
    <w:rsid w:val="00D25721"/>
    <w:rsid w:val="00D3033E"/>
    <w:rsid w:val="00D32D68"/>
    <w:rsid w:val="00D45816"/>
    <w:rsid w:val="00D5329F"/>
    <w:rsid w:val="00D5667C"/>
    <w:rsid w:val="00D60CDD"/>
    <w:rsid w:val="00D63B41"/>
    <w:rsid w:val="00D658BB"/>
    <w:rsid w:val="00D65FD9"/>
    <w:rsid w:val="00D67B1A"/>
    <w:rsid w:val="00D7391C"/>
    <w:rsid w:val="00D74217"/>
    <w:rsid w:val="00D75E13"/>
    <w:rsid w:val="00D7746C"/>
    <w:rsid w:val="00D838EC"/>
    <w:rsid w:val="00D902A8"/>
    <w:rsid w:val="00D93159"/>
    <w:rsid w:val="00D9639A"/>
    <w:rsid w:val="00D97201"/>
    <w:rsid w:val="00DA019B"/>
    <w:rsid w:val="00DA08F2"/>
    <w:rsid w:val="00DA1481"/>
    <w:rsid w:val="00DA5155"/>
    <w:rsid w:val="00DB18D0"/>
    <w:rsid w:val="00DB7116"/>
    <w:rsid w:val="00DC0E2F"/>
    <w:rsid w:val="00DD183B"/>
    <w:rsid w:val="00DD1CF8"/>
    <w:rsid w:val="00DD3629"/>
    <w:rsid w:val="00DE1377"/>
    <w:rsid w:val="00DE40FB"/>
    <w:rsid w:val="00DE42A1"/>
    <w:rsid w:val="00DF780C"/>
    <w:rsid w:val="00E01ABB"/>
    <w:rsid w:val="00E06480"/>
    <w:rsid w:val="00E07285"/>
    <w:rsid w:val="00E1038E"/>
    <w:rsid w:val="00E12E85"/>
    <w:rsid w:val="00E30E88"/>
    <w:rsid w:val="00E31454"/>
    <w:rsid w:val="00E334E9"/>
    <w:rsid w:val="00E33FC7"/>
    <w:rsid w:val="00E51C3F"/>
    <w:rsid w:val="00E57E26"/>
    <w:rsid w:val="00E61C6A"/>
    <w:rsid w:val="00E6531A"/>
    <w:rsid w:val="00E726D9"/>
    <w:rsid w:val="00E74D3A"/>
    <w:rsid w:val="00E777D0"/>
    <w:rsid w:val="00E91A1E"/>
    <w:rsid w:val="00EA2765"/>
    <w:rsid w:val="00EA327B"/>
    <w:rsid w:val="00EB249F"/>
    <w:rsid w:val="00ED0177"/>
    <w:rsid w:val="00ED1100"/>
    <w:rsid w:val="00ED22E3"/>
    <w:rsid w:val="00EE4680"/>
    <w:rsid w:val="00EF0F48"/>
    <w:rsid w:val="00EF631F"/>
    <w:rsid w:val="00F03674"/>
    <w:rsid w:val="00F04D18"/>
    <w:rsid w:val="00F06079"/>
    <w:rsid w:val="00F1022A"/>
    <w:rsid w:val="00F13C01"/>
    <w:rsid w:val="00F142BD"/>
    <w:rsid w:val="00F15801"/>
    <w:rsid w:val="00F15D3E"/>
    <w:rsid w:val="00F165AF"/>
    <w:rsid w:val="00F23E41"/>
    <w:rsid w:val="00F24F51"/>
    <w:rsid w:val="00F317F7"/>
    <w:rsid w:val="00F32426"/>
    <w:rsid w:val="00F37D63"/>
    <w:rsid w:val="00F40879"/>
    <w:rsid w:val="00F408AF"/>
    <w:rsid w:val="00F40B16"/>
    <w:rsid w:val="00F4549B"/>
    <w:rsid w:val="00F505C5"/>
    <w:rsid w:val="00F52323"/>
    <w:rsid w:val="00F52376"/>
    <w:rsid w:val="00F54472"/>
    <w:rsid w:val="00F572EE"/>
    <w:rsid w:val="00F627FA"/>
    <w:rsid w:val="00F664DA"/>
    <w:rsid w:val="00F71A17"/>
    <w:rsid w:val="00F738FB"/>
    <w:rsid w:val="00F84EFC"/>
    <w:rsid w:val="00F861C6"/>
    <w:rsid w:val="00F87274"/>
    <w:rsid w:val="00F903C5"/>
    <w:rsid w:val="00F910A3"/>
    <w:rsid w:val="00FA47B7"/>
    <w:rsid w:val="00FB52E4"/>
    <w:rsid w:val="00FC035F"/>
    <w:rsid w:val="00FC04EF"/>
    <w:rsid w:val="00FD0903"/>
    <w:rsid w:val="00FD2833"/>
    <w:rsid w:val="00FD3DA9"/>
    <w:rsid w:val="00FD4E46"/>
    <w:rsid w:val="00FD64E2"/>
    <w:rsid w:val="00FE5EEB"/>
    <w:rsid w:val="00FE7B83"/>
    <w:rsid w:val="00FF2023"/>
    <w:rsid w:val="00FF3F41"/>
    <w:rsid w:val="00FF4543"/>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65BBB026"/>
  <w15:docId w15:val="{18B3D61E-0CA4-46CE-98DD-E6BD24F5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5C1"/>
    <w:pPr>
      <w:overflowPunct w:val="0"/>
      <w:autoSpaceDE w:val="0"/>
      <w:autoSpaceDN w:val="0"/>
      <w:adjustRightInd w:val="0"/>
      <w:textAlignment w:val="baseline"/>
    </w:pPr>
    <w:rPr>
      <w:sz w:val="24"/>
      <w:szCs w:val="24"/>
    </w:rPr>
  </w:style>
  <w:style w:type="paragraph" w:styleId="Heading1">
    <w:name w:val="heading 1"/>
    <w:basedOn w:val="Normal"/>
    <w:next w:val="Normal"/>
    <w:link w:val="Heading1Char"/>
    <w:uiPriority w:val="99"/>
    <w:qFormat/>
    <w:rsid w:val="00D04167"/>
    <w:pPr>
      <w:keepNext/>
      <w:overflowPunct/>
      <w:autoSpaceDE/>
      <w:autoSpaceDN/>
      <w:adjustRightInd/>
      <w:textAlignment w:val="auto"/>
      <w:outlineLvl w:val="0"/>
    </w:pPr>
    <w:rPr>
      <w:rFonts w:ascii="Helvetica" w:hAnsi="Helvetica" w:cs="Helvetica"/>
      <w:u w:val="single"/>
    </w:rPr>
  </w:style>
  <w:style w:type="paragraph" w:styleId="Heading2">
    <w:name w:val="heading 2"/>
    <w:basedOn w:val="Normal"/>
    <w:next w:val="Normal"/>
    <w:link w:val="Heading2Char"/>
    <w:uiPriority w:val="99"/>
    <w:qFormat/>
    <w:rsid w:val="00D04167"/>
    <w:pPr>
      <w:keepNext/>
      <w:overflowPunct/>
      <w:autoSpaceDE/>
      <w:autoSpaceDN/>
      <w:adjustRightInd/>
      <w:textAlignment w:val="auto"/>
      <w:outlineLvl w:val="1"/>
    </w:pPr>
    <w:rPr>
      <w:rFonts w:ascii="Helvetica" w:hAnsi="Helvetica" w:cs="Helvetica"/>
      <w:b/>
      <w:bCs/>
    </w:rPr>
  </w:style>
  <w:style w:type="paragraph" w:styleId="Heading3">
    <w:name w:val="heading 3"/>
    <w:basedOn w:val="Normal"/>
    <w:next w:val="Normal"/>
    <w:link w:val="Heading3Char"/>
    <w:uiPriority w:val="99"/>
    <w:qFormat/>
    <w:rsid w:val="00D04167"/>
    <w:pPr>
      <w:keepNext/>
      <w:overflowPunct/>
      <w:autoSpaceDE/>
      <w:autoSpaceDN/>
      <w:adjustRightInd/>
      <w:textAlignment w:val="auto"/>
      <w:outlineLvl w:val="2"/>
    </w:pPr>
    <w:rPr>
      <w:rFonts w:ascii="Helvetica" w:hAnsi="Helvetica" w:cs="Helvetica"/>
      <w:b/>
      <w:bCs/>
      <w:u w:val="single"/>
    </w:rPr>
  </w:style>
  <w:style w:type="paragraph" w:styleId="Heading4">
    <w:name w:val="heading 4"/>
    <w:basedOn w:val="Normal"/>
    <w:next w:val="Normal"/>
    <w:link w:val="Heading4Char"/>
    <w:uiPriority w:val="99"/>
    <w:qFormat/>
    <w:rsid w:val="00D04167"/>
    <w:pPr>
      <w:keepNext/>
      <w:tabs>
        <w:tab w:val="num" w:pos="2520"/>
      </w:tabs>
      <w:spacing w:before="240" w:after="60"/>
      <w:ind w:left="2160"/>
      <w:outlineLvl w:val="3"/>
    </w:pPr>
    <w:rPr>
      <w:b/>
      <w:bCs/>
      <w:sz w:val="28"/>
      <w:szCs w:val="28"/>
    </w:rPr>
  </w:style>
  <w:style w:type="paragraph" w:styleId="Heading5">
    <w:name w:val="heading 5"/>
    <w:basedOn w:val="Normal"/>
    <w:next w:val="Normal"/>
    <w:link w:val="Heading5Char"/>
    <w:uiPriority w:val="99"/>
    <w:qFormat/>
    <w:rsid w:val="00D04167"/>
    <w:pPr>
      <w:tabs>
        <w:tab w:val="num" w:pos="3240"/>
      </w:tabs>
      <w:spacing w:before="240" w:after="60"/>
      <w:ind w:left="2880"/>
      <w:outlineLvl w:val="4"/>
    </w:pPr>
    <w:rPr>
      <w:b/>
      <w:bCs/>
      <w:i/>
      <w:iCs/>
      <w:sz w:val="26"/>
      <w:szCs w:val="26"/>
    </w:rPr>
  </w:style>
  <w:style w:type="paragraph" w:styleId="Heading6">
    <w:name w:val="heading 6"/>
    <w:basedOn w:val="Normal"/>
    <w:next w:val="Normal"/>
    <w:link w:val="Heading6Char"/>
    <w:uiPriority w:val="99"/>
    <w:qFormat/>
    <w:rsid w:val="00D04167"/>
    <w:pPr>
      <w:tabs>
        <w:tab w:val="num" w:pos="3960"/>
      </w:tabs>
      <w:spacing w:before="240" w:after="60"/>
      <w:ind w:left="3600"/>
      <w:outlineLvl w:val="5"/>
    </w:pPr>
    <w:rPr>
      <w:b/>
      <w:bCs/>
      <w:sz w:val="22"/>
      <w:szCs w:val="22"/>
    </w:rPr>
  </w:style>
  <w:style w:type="paragraph" w:styleId="Heading7">
    <w:name w:val="heading 7"/>
    <w:basedOn w:val="Normal"/>
    <w:next w:val="Normal"/>
    <w:link w:val="Heading7Char"/>
    <w:uiPriority w:val="99"/>
    <w:qFormat/>
    <w:rsid w:val="00D04167"/>
    <w:pPr>
      <w:tabs>
        <w:tab w:val="num" w:pos="4680"/>
      </w:tabs>
      <w:spacing w:before="240" w:after="60"/>
      <w:ind w:left="4320"/>
      <w:outlineLvl w:val="6"/>
    </w:pPr>
  </w:style>
  <w:style w:type="paragraph" w:styleId="Heading8">
    <w:name w:val="heading 8"/>
    <w:basedOn w:val="Normal"/>
    <w:next w:val="Normal"/>
    <w:link w:val="Heading8Char"/>
    <w:uiPriority w:val="99"/>
    <w:qFormat/>
    <w:rsid w:val="00D04167"/>
    <w:pPr>
      <w:tabs>
        <w:tab w:val="num" w:pos="5400"/>
      </w:tabs>
      <w:spacing w:before="240" w:after="60"/>
      <w:ind w:left="5040"/>
      <w:outlineLvl w:val="7"/>
    </w:pPr>
    <w:rPr>
      <w:i/>
      <w:iCs/>
    </w:rPr>
  </w:style>
  <w:style w:type="paragraph" w:styleId="Heading9">
    <w:name w:val="heading 9"/>
    <w:basedOn w:val="Normal"/>
    <w:next w:val="Normal"/>
    <w:link w:val="Heading9Char"/>
    <w:uiPriority w:val="99"/>
    <w:qFormat/>
    <w:rsid w:val="00D04167"/>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416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D0416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locked/>
    <w:rsid w:val="00D0416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locked/>
    <w:rsid w:val="00D0416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locked/>
    <w:rsid w:val="00D0416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locked/>
    <w:rsid w:val="00D04167"/>
    <w:rPr>
      <w:rFonts w:ascii="Calibri" w:eastAsia="Times New Roman" w:hAnsi="Calibri" w:cs="Times New Roman"/>
      <w:b/>
      <w:bCs/>
    </w:rPr>
  </w:style>
  <w:style w:type="character" w:customStyle="1" w:styleId="Heading7Char">
    <w:name w:val="Heading 7 Char"/>
    <w:basedOn w:val="DefaultParagraphFont"/>
    <w:link w:val="Heading7"/>
    <w:uiPriority w:val="99"/>
    <w:locked/>
    <w:rsid w:val="00D04167"/>
    <w:rPr>
      <w:rFonts w:ascii="Calibri" w:eastAsia="Times New Roman" w:hAnsi="Calibri" w:cs="Times New Roman"/>
      <w:sz w:val="24"/>
      <w:szCs w:val="24"/>
    </w:rPr>
  </w:style>
  <w:style w:type="character" w:customStyle="1" w:styleId="Heading8Char">
    <w:name w:val="Heading 8 Char"/>
    <w:basedOn w:val="DefaultParagraphFont"/>
    <w:link w:val="Heading8"/>
    <w:uiPriority w:val="99"/>
    <w:locked/>
    <w:rsid w:val="00D0416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locked/>
    <w:rsid w:val="00D04167"/>
    <w:rPr>
      <w:rFonts w:ascii="Cambria" w:eastAsia="Times New Roman" w:hAnsi="Cambria" w:cs="Times New Roman"/>
    </w:rPr>
  </w:style>
  <w:style w:type="paragraph" w:customStyle="1" w:styleId="Default">
    <w:name w:val="Default"/>
    <w:rsid w:val="00D04167"/>
    <w:pPr>
      <w:widowControl w:val="0"/>
      <w:autoSpaceDE w:val="0"/>
      <w:autoSpaceDN w:val="0"/>
      <w:adjustRightInd w:val="0"/>
    </w:pPr>
    <w:rPr>
      <w:color w:val="000000"/>
      <w:sz w:val="24"/>
      <w:szCs w:val="24"/>
    </w:rPr>
  </w:style>
  <w:style w:type="paragraph" w:customStyle="1" w:styleId="CM89">
    <w:name w:val="CM89"/>
    <w:basedOn w:val="Default"/>
    <w:next w:val="Default"/>
    <w:uiPriority w:val="99"/>
    <w:rsid w:val="00D04167"/>
    <w:pPr>
      <w:spacing w:after="275"/>
    </w:pPr>
    <w:rPr>
      <w:color w:val="auto"/>
    </w:rPr>
  </w:style>
  <w:style w:type="paragraph" w:customStyle="1" w:styleId="CM1">
    <w:name w:val="CM1"/>
    <w:basedOn w:val="Default"/>
    <w:next w:val="Default"/>
    <w:uiPriority w:val="99"/>
    <w:rsid w:val="00D04167"/>
    <w:pPr>
      <w:spacing w:line="278" w:lineRule="atLeast"/>
    </w:pPr>
    <w:rPr>
      <w:color w:val="auto"/>
    </w:rPr>
  </w:style>
  <w:style w:type="paragraph" w:customStyle="1" w:styleId="CM2">
    <w:name w:val="CM2"/>
    <w:basedOn w:val="Default"/>
    <w:next w:val="Default"/>
    <w:uiPriority w:val="99"/>
    <w:rsid w:val="00D04167"/>
    <w:pPr>
      <w:spacing w:line="276" w:lineRule="atLeast"/>
    </w:pPr>
    <w:rPr>
      <w:color w:val="auto"/>
    </w:rPr>
  </w:style>
  <w:style w:type="paragraph" w:customStyle="1" w:styleId="CM3">
    <w:name w:val="CM3"/>
    <w:basedOn w:val="Default"/>
    <w:next w:val="Default"/>
    <w:uiPriority w:val="99"/>
    <w:rsid w:val="00D04167"/>
    <w:pPr>
      <w:spacing w:line="276" w:lineRule="atLeast"/>
    </w:pPr>
    <w:rPr>
      <w:color w:val="auto"/>
    </w:rPr>
  </w:style>
  <w:style w:type="paragraph" w:customStyle="1" w:styleId="CM4">
    <w:name w:val="CM4"/>
    <w:basedOn w:val="Default"/>
    <w:next w:val="Default"/>
    <w:uiPriority w:val="99"/>
    <w:rsid w:val="00D04167"/>
    <w:pPr>
      <w:spacing w:line="276" w:lineRule="atLeast"/>
    </w:pPr>
    <w:rPr>
      <w:color w:val="auto"/>
    </w:rPr>
  </w:style>
  <w:style w:type="paragraph" w:customStyle="1" w:styleId="CM5">
    <w:name w:val="CM5"/>
    <w:basedOn w:val="Default"/>
    <w:next w:val="Default"/>
    <w:uiPriority w:val="99"/>
    <w:rsid w:val="00D04167"/>
    <w:pPr>
      <w:spacing w:line="276" w:lineRule="atLeast"/>
    </w:pPr>
    <w:rPr>
      <w:color w:val="auto"/>
    </w:rPr>
  </w:style>
  <w:style w:type="paragraph" w:customStyle="1" w:styleId="CM6">
    <w:name w:val="CM6"/>
    <w:basedOn w:val="Default"/>
    <w:next w:val="Default"/>
    <w:uiPriority w:val="99"/>
    <w:rsid w:val="00D04167"/>
    <w:pPr>
      <w:spacing w:line="276" w:lineRule="atLeast"/>
    </w:pPr>
    <w:rPr>
      <w:color w:val="auto"/>
    </w:rPr>
  </w:style>
  <w:style w:type="paragraph" w:customStyle="1" w:styleId="CM90">
    <w:name w:val="CM90"/>
    <w:basedOn w:val="Default"/>
    <w:next w:val="Default"/>
    <w:uiPriority w:val="99"/>
    <w:rsid w:val="00D04167"/>
    <w:pPr>
      <w:spacing w:after="2195"/>
    </w:pPr>
    <w:rPr>
      <w:color w:val="auto"/>
    </w:rPr>
  </w:style>
  <w:style w:type="paragraph" w:customStyle="1" w:styleId="CM7">
    <w:name w:val="CM7"/>
    <w:basedOn w:val="Default"/>
    <w:next w:val="Default"/>
    <w:uiPriority w:val="99"/>
    <w:rsid w:val="00D04167"/>
    <w:rPr>
      <w:color w:val="auto"/>
    </w:rPr>
  </w:style>
  <w:style w:type="paragraph" w:customStyle="1" w:styleId="CM91">
    <w:name w:val="CM91"/>
    <w:basedOn w:val="Default"/>
    <w:next w:val="Default"/>
    <w:uiPriority w:val="99"/>
    <w:rsid w:val="00D04167"/>
    <w:pPr>
      <w:spacing w:after="558"/>
    </w:pPr>
    <w:rPr>
      <w:color w:val="auto"/>
    </w:rPr>
  </w:style>
  <w:style w:type="paragraph" w:customStyle="1" w:styleId="CM8">
    <w:name w:val="CM8"/>
    <w:basedOn w:val="Default"/>
    <w:next w:val="Default"/>
    <w:uiPriority w:val="99"/>
    <w:rsid w:val="00D04167"/>
    <w:pPr>
      <w:spacing w:line="276" w:lineRule="atLeast"/>
    </w:pPr>
    <w:rPr>
      <w:color w:val="auto"/>
    </w:rPr>
  </w:style>
  <w:style w:type="paragraph" w:customStyle="1" w:styleId="CM9">
    <w:name w:val="CM9"/>
    <w:basedOn w:val="Default"/>
    <w:next w:val="Default"/>
    <w:uiPriority w:val="99"/>
    <w:rsid w:val="00D04167"/>
    <w:pPr>
      <w:spacing w:line="278" w:lineRule="atLeast"/>
    </w:pPr>
    <w:rPr>
      <w:color w:val="auto"/>
    </w:rPr>
  </w:style>
  <w:style w:type="paragraph" w:customStyle="1" w:styleId="CM10">
    <w:name w:val="CM10"/>
    <w:basedOn w:val="Default"/>
    <w:next w:val="Default"/>
    <w:uiPriority w:val="99"/>
    <w:rsid w:val="00D04167"/>
    <w:pPr>
      <w:spacing w:line="276" w:lineRule="atLeast"/>
    </w:pPr>
    <w:rPr>
      <w:color w:val="auto"/>
    </w:rPr>
  </w:style>
  <w:style w:type="paragraph" w:customStyle="1" w:styleId="CM92">
    <w:name w:val="CM92"/>
    <w:basedOn w:val="Default"/>
    <w:next w:val="Default"/>
    <w:uiPriority w:val="99"/>
    <w:rsid w:val="00D04167"/>
    <w:pPr>
      <w:spacing w:after="810"/>
    </w:pPr>
    <w:rPr>
      <w:color w:val="auto"/>
    </w:rPr>
  </w:style>
  <w:style w:type="paragraph" w:customStyle="1" w:styleId="CM11">
    <w:name w:val="CM11"/>
    <w:basedOn w:val="Default"/>
    <w:next w:val="Default"/>
    <w:uiPriority w:val="99"/>
    <w:rsid w:val="00D04167"/>
    <w:pPr>
      <w:spacing w:line="278" w:lineRule="atLeast"/>
    </w:pPr>
    <w:rPr>
      <w:color w:val="auto"/>
    </w:rPr>
  </w:style>
  <w:style w:type="paragraph" w:customStyle="1" w:styleId="CM13">
    <w:name w:val="CM13"/>
    <w:basedOn w:val="Default"/>
    <w:next w:val="Default"/>
    <w:uiPriority w:val="99"/>
    <w:rsid w:val="00D04167"/>
    <w:pPr>
      <w:spacing w:line="276" w:lineRule="atLeast"/>
    </w:pPr>
    <w:rPr>
      <w:color w:val="auto"/>
    </w:rPr>
  </w:style>
  <w:style w:type="paragraph" w:customStyle="1" w:styleId="CM14">
    <w:name w:val="CM14"/>
    <w:basedOn w:val="Default"/>
    <w:next w:val="Default"/>
    <w:uiPriority w:val="99"/>
    <w:rsid w:val="00D04167"/>
    <w:pPr>
      <w:spacing w:line="276" w:lineRule="atLeast"/>
    </w:pPr>
    <w:rPr>
      <w:color w:val="auto"/>
    </w:rPr>
  </w:style>
  <w:style w:type="paragraph" w:customStyle="1" w:styleId="CM94">
    <w:name w:val="CM94"/>
    <w:basedOn w:val="Default"/>
    <w:next w:val="Default"/>
    <w:uiPriority w:val="99"/>
    <w:rsid w:val="00D04167"/>
    <w:pPr>
      <w:spacing w:after="1370"/>
    </w:pPr>
    <w:rPr>
      <w:color w:val="auto"/>
    </w:rPr>
  </w:style>
  <w:style w:type="paragraph" w:customStyle="1" w:styleId="CM16">
    <w:name w:val="CM16"/>
    <w:basedOn w:val="Default"/>
    <w:next w:val="Default"/>
    <w:uiPriority w:val="99"/>
    <w:rsid w:val="00D04167"/>
    <w:pPr>
      <w:spacing w:line="276" w:lineRule="atLeast"/>
    </w:pPr>
    <w:rPr>
      <w:color w:val="auto"/>
    </w:rPr>
  </w:style>
  <w:style w:type="paragraph" w:customStyle="1" w:styleId="CM95">
    <w:name w:val="CM95"/>
    <w:basedOn w:val="Default"/>
    <w:next w:val="Default"/>
    <w:uiPriority w:val="99"/>
    <w:rsid w:val="00D04167"/>
    <w:pPr>
      <w:spacing w:after="1918"/>
    </w:pPr>
    <w:rPr>
      <w:color w:val="auto"/>
    </w:rPr>
  </w:style>
  <w:style w:type="paragraph" w:customStyle="1" w:styleId="CM17">
    <w:name w:val="CM17"/>
    <w:basedOn w:val="Default"/>
    <w:next w:val="Default"/>
    <w:uiPriority w:val="99"/>
    <w:rsid w:val="00D04167"/>
    <w:pPr>
      <w:spacing w:line="276" w:lineRule="atLeast"/>
    </w:pPr>
    <w:rPr>
      <w:color w:val="auto"/>
    </w:rPr>
  </w:style>
  <w:style w:type="paragraph" w:customStyle="1" w:styleId="CM15">
    <w:name w:val="CM15"/>
    <w:basedOn w:val="Default"/>
    <w:next w:val="Default"/>
    <w:uiPriority w:val="99"/>
    <w:rsid w:val="00D04167"/>
    <w:pPr>
      <w:spacing w:line="276" w:lineRule="atLeast"/>
    </w:pPr>
    <w:rPr>
      <w:color w:val="auto"/>
    </w:rPr>
  </w:style>
  <w:style w:type="paragraph" w:customStyle="1" w:styleId="CM20">
    <w:name w:val="CM20"/>
    <w:basedOn w:val="Default"/>
    <w:next w:val="Default"/>
    <w:uiPriority w:val="99"/>
    <w:rsid w:val="00D04167"/>
    <w:pPr>
      <w:spacing w:line="276" w:lineRule="atLeast"/>
    </w:pPr>
    <w:rPr>
      <w:color w:val="auto"/>
    </w:rPr>
  </w:style>
  <w:style w:type="paragraph" w:customStyle="1" w:styleId="CM96">
    <w:name w:val="CM96"/>
    <w:basedOn w:val="Default"/>
    <w:next w:val="Default"/>
    <w:uiPriority w:val="99"/>
    <w:rsid w:val="00D04167"/>
    <w:pPr>
      <w:spacing w:after="1098"/>
    </w:pPr>
    <w:rPr>
      <w:color w:val="auto"/>
    </w:rPr>
  </w:style>
  <w:style w:type="paragraph" w:customStyle="1" w:styleId="CM97">
    <w:name w:val="CM97"/>
    <w:basedOn w:val="Default"/>
    <w:next w:val="Default"/>
    <w:uiPriority w:val="99"/>
    <w:rsid w:val="00D04167"/>
    <w:pPr>
      <w:spacing w:after="2748"/>
    </w:pPr>
    <w:rPr>
      <w:color w:val="auto"/>
    </w:rPr>
  </w:style>
  <w:style w:type="paragraph" w:customStyle="1" w:styleId="CM21">
    <w:name w:val="CM21"/>
    <w:basedOn w:val="Default"/>
    <w:next w:val="Default"/>
    <w:uiPriority w:val="99"/>
    <w:rsid w:val="00D04167"/>
    <w:pPr>
      <w:spacing w:line="276" w:lineRule="atLeast"/>
    </w:pPr>
    <w:rPr>
      <w:color w:val="auto"/>
    </w:rPr>
  </w:style>
  <w:style w:type="paragraph" w:customStyle="1" w:styleId="CM22">
    <w:name w:val="CM22"/>
    <w:basedOn w:val="Default"/>
    <w:next w:val="Default"/>
    <w:uiPriority w:val="99"/>
    <w:rsid w:val="00D04167"/>
    <w:pPr>
      <w:spacing w:line="280" w:lineRule="atLeast"/>
    </w:pPr>
    <w:rPr>
      <w:color w:val="auto"/>
    </w:rPr>
  </w:style>
  <w:style w:type="paragraph" w:customStyle="1" w:styleId="CM23">
    <w:name w:val="CM23"/>
    <w:basedOn w:val="Default"/>
    <w:next w:val="Default"/>
    <w:uiPriority w:val="99"/>
    <w:rsid w:val="00D04167"/>
    <w:pPr>
      <w:spacing w:line="276" w:lineRule="atLeast"/>
    </w:pPr>
    <w:rPr>
      <w:color w:val="auto"/>
    </w:rPr>
  </w:style>
  <w:style w:type="paragraph" w:customStyle="1" w:styleId="CM24">
    <w:name w:val="CM24"/>
    <w:basedOn w:val="Default"/>
    <w:next w:val="Default"/>
    <w:uiPriority w:val="99"/>
    <w:rsid w:val="00D04167"/>
    <w:pPr>
      <w:spacing w:line="276" w:lineRule="atLeast"/>
    </w:pPr>
    <w:rPr>
      <w:color w:val="auto"/>
    </w:rPr>
  </w:style>
  <w:style w:type="paragraph" w:customStyle="1" w:styleId="CM25">
    <w:name w:val="CM25"/>
    <w:basedOn w:val="Default"/>
    <w:next w:val="Default"/>
    <w:uiPriority w:val="99"/>
    <w:rsid w:val="00D04167"/>
    <w:pPr>
      <w:spacing w:line="276" w:lineRule="atLeast"/>
    </w:pPr>
    <w:rPr>
      <w:color w:val="auto"/>
    </w:rPr>
  </w:style>
  <w:style w:type="paragraph" w:customStyle="1" w:styleId="CM27">
    <w:name w:val="CM27"/>
    <w:basedOn w:val="Default"/>
    <w:next w:val="Default"/>
    <w:uiPriority w:val="99"/>
    <w:rsid w:val="00D04167"/>
    <w:pPr>
      <w:spacing w:line="276" w:lineRule="atLeast"/>
    </w:pPr>
    <w:rPr>
      <w:color w:val="auto"/>
    </w:rPr>
  </w:style>
  <w:style w:type="paragraph" w:customStyle="1" w:styleId="CM28">
    <w:name w:val="CM28"/>
    <w:basedOn w:val="Default"/>
    <w:next w:val="Default"/>
    <w:uiPriority w:val="99"/>
    <w:rsid w:val="00D04167"/>
    <w:pPr>
      <w:spacing w:line="276" w:lineRule="atLeast"/>
    </w:pPr>
    <w:rPr>
      <w:color w:val="auto"/>
    </w:rPr>
  </w:style>
  <w:style w:type="paragraph" w:customStyle="1" w:styleId="CM29">
    <w:name w:val="CM29"/>
    <w:basedOn w:val="Default"/>
    <w:next w:val="Default"/>
    <w:uiPriority w:val="99"/>
    <w:rsid w:val="00D04167"/>
    <w:pPr>
      <w:spacing w:line="276" w:lineRule="atLeast"/>
    </w:pPr>
    <w:rPr>
      <w:color w:val="auto"/>
    </w:rPr>
  </w:style>
  <w:style w:type="paragraph" w:customStyle="1" w:styleId="CM98">
    <w:name w:val="CM98"/>
    <w:basedOn w:val="Default"/>
    <w:next w:val="Default"/>
    <w:uiPriority w:val="99"/>
    <w:rsid w:val="00D04167"/>
    <w:pPr>
      <w:spacing w:after="2470"/>
    </w:pPr>
    <w:rPr>
      <w:color w:val="auto"/>
    </w:rPr>
  </w:style>
  <w:style w:type="paragraph" w:customStyle="1" w:styleId="CM33">
    <w:name w:val="CM33"/>
    <w:basedOn w:val="Default"/>
    <w:next w:val="Default"/>
    <w:uiPriority w:val="99"/>
    <w:rsid w:val="00D04167"/>
    <w:pPr>
      <w:spacing w:line="278" w:lineRule="atLeast"/>
    </w:pPr>
    <w:rPr>
      <w:color w:val="auto"/>
    </w:rPr>
  </w:style>
  <w:style w:type="paragraph" w:customStyle="1" w:styleId="CM100">
    <w:name w:val="CM100"/>
    <w:basedOn w:val="Default"/>
    <w:next w:val="Default"/>
    <w:uiPriority w:val="99"/>
    <w:rsid w:val="00D04167"/>
    <w:pPr>
      <w:spacing w:after="403"/>
    </w:pPr>
    <w:rPr>
      <w:color w:val="auto"/>
    </w:rPr>
  </w:style>
  <w:style w:type="paragraph" w:customStyle="1" w:styleId="CM12">
    <w:name w:val="CM12"/>
    <w:basedOn w:val="Default"/>
    <w:next w:val="Default"/>
    <w:uiPriority w:val="99"/>
    <w:rsid w:val="00D04167"/>
    <w:pPr>
      <w:spacing w:line="278" w:lineRule="atLeast"/>
    </w:pPr>
    <w:rPr>
      <w:color w:val="auto"/>
    </w:rPr>
  </w:style>
  <w:style w:type="paragraph" w:customStyle="1" w:styleId="CM36">
    <w:name w:val="CM36"/>
    <w:basedOn w:val="Default"/>
    <w:next w:val="Default"/>
    <w:uiPriority w:val="99"/>
    <w:rsid w:val="00D04167"/>
    <w:pPr>
      <w:spacing w:line="276" w:lineRule="atLeast"/>
    </w:pPr>
    <w:rPr>
      <w:color w:val="auto"/>
    </w:rPr>
  </w:style>
  <w:style w:type="paragraph" w:customStyle="1" w:styleId="CM38">
    <w:name w:val="CM38"/>
    <w:basedOn w:val="Default"/>
    <w:next w:val="Default"/>
    <w:uiPriority w:val="99"/>
    <w:rsid w:val="00D04167"/>
    <w:pPr>
      <w:spacing w:line="278" w:lineRule="atLeast"/>
    </w:pPr>
    <w:rPr>
      <w:color w:val="auto"/>
    </w:rPr>
  </w:style>
  <w:style w:type="paragraph" w:customStyle="1" w:styleId="CM39">
    <w:name w:val="CM39"/>
    <w:basedOn w:val="Default"/>
    <w:next w:val="Default"/>
    <w:uiPriority w:val="99"/>
    <w:rsid w:val="00D04167"/>
    <w:rPr>
      <w:color w:val="auto"/>
    </w:rPr>
  </w:style>
  <w:style w:type="paragraph" w:customStyle="1" w:styleId="CM40">
    <w:name w:val="CM40"/>
    <w:basedOn w:val="Default"/>
    <w:next w:val="Default"/>
    <w:uiPriority w:val="99"/>
    <w:rsid w:val="00D04167"/>
    <w:pPr>
      <w:spacing w:line="286" w:lineRule="atLeast"/>
    </w:pPr>
    <w:rPr>
      <w:color w:val="auto"/>
    </w:rPr>
  </w:style>
  <w:style w:type="paragraph" w:customStyle="1" w:styleId="CM93">
    <w:name w:val="CM93"/>
    <w:basedOn w:val="Default"/>
    <w:next w:val="Default"/>
    <w:uiPriority w:val="99"/>
    <w:rsid w:val="00D04167"/>
    <w:pPr>
      <w:spacing w:after="1648"/>
    </w:pPr>
    <w:rPr>
      <w:color w:val="auto"/>
    </w:rPr>
  </w:style>
  <w:style w:type="paragraph" w:customStyle="1" w:styleId="CM41">
    <w:name w:val="CM41"/>
    <w:basedOn w:val="Default"/>
    <w:next w:val="Default"/>
    <w:uiPriority w:val="99"/>
    <w:rsid w:val="00D04167"/>
    <w:pPr>
      <w:spacing w:line="276" w:lineRule="atLeast"/>
    </w:pPr>
    <w:rPr>
      <w:color w:val="auto"/>
    </w:rPr>
  </w:style>
  <w:style w:type="paragraph" w:customStyle="1" w:styleId="CM18">
    <w:name w:val="CM18"/>
    <w:basedOn w:val="Default"/>
    <w:next w:val="Default"/>
    <w:uiPriority w:val="99"/>
    <w:rsid w:val="00D04167"/>
    <w:pPr>
      <w:spacing w:line="280" w:lineRule="atLeast"/>
    </w:pPr>
    <w:rPr>
      <w:color w:val="auto"/>
    </w:rPr>
  </w:style>
  <w:style w:type="paragraph" w:customStyle="1" w:styleId="CM43">
    <w:name w:val="CM43"/>
    <w:basedOn w:val="Default"/>
    <w:next w:val="Default"/>
    <w:uiPriority w:val="99"/>
    <w:rsid w:val="00D04167"/>
    <w:pPr>
      <w:spacing w:line="276" w:lineRule="atLeast"/>
    </w:pPr>
    <w:rPr>
      <w:color w:val="auto"/>
    </w:rPr>
  </w:style>
  <w:style w:type="paragraph" w:customStyle="1" w:styleId="CM44">
    <w:name w:val="CM44"/>
    <w:basedOn w:val="Default"/>
    <w:next w:val="Default"/>
    <w:uiPriority w:val="99"/>
    <w:rsid w:val="00D04167"/>
    <w:pPr>
      <w:spacing w:line="276" w:lineRule="atLeast"/>
    </w:pPr>
    <w:rPr>
      <w:color w:val="auto"/>
    </w:rPr>
  </w:style>
  <w:style w:type="paragraph" w:customStyle="1" w:styleId="CM45">
    <w:name w:val="CM45"/>
    <w:basedOn w:val="Default"/>
    <w:next w:val="Default"/>
    <w:uiPriority w:val="99"/>
    <w:rsid w:val="00D04167"/>
    <w:pPr>
      <w:spacing w:line="276" w:lineRule="atLeast"/>
    </w:pPr>
    <w:rPr>
      <w:color w:val="auto"/>
    </w:rPr>
  </w:style>
  <w:style w:type="paragraph" w:customStyle="1" w:styleId="CM99">
    <w:name w:val="CM99"/>
    <w:basedOn w:val="Default"/>
    <w:next w:val="Default"/>
    <w:uiPriority w:val="99"/>
    <w:rsid w:val="00D04167"/>
    <w:pPr>
      <w:spacing w:after="108"/>
    </w:pPr>
    <w:rPr>
      <w:color w:val="auto"/>
    </w:rPr>
  </w:style>
  <w:style w:type="paragraph" w:customStyle="1" w:styleId="CM46">
    <w:name w:val="CM46"/>
    <w:basedOn w:val="Default"/>
    <w:next w:val="Default"/>
    <w:uiPriority w:val="99"/>
    <w:rsid w:val="00D04167"/>
    <w:pPr>
      <w:spacing w:line="278" w:lineRule="atLeast"/>
    </w:pPr>
    <w:rPr>
      <w:color w:val="auto"/>
    </w:rPr>
  </w:style>
  <w:style w:type="paragraph" w:customStyle="1" w:styleId="CM47">
    <w:name w:val="CM47"/>
    <w:basedOn w:val="Default"/>
    <w:next w:val="Default"/>
    <w:uiPriority w:val="99"/>
    <w:rsid w:val="00D04167"/>
    <w:pPr>
      <w:spacing w:line="276" w:lineRule="atLeast"/>
    </w:pPr>
    <w:rPr>
      <w:color w:val="auto"/>
    </w:rPr>
  </w:style>
  <w:style w:type="paragraph" w:customStyle="1" w:styleId="CM48">
    <w:name w:val="CM48"/>
    <w:basedOn w:val="Default"/>
    <w:next w:val="Default"/>
    <w:uiPriority w:val="99"/>
    <w:rsid w:val="00D04167"/>
    <w:pPr>
      <w:spacing w:line="283" w:lineRule="atLeast"/>
    </w:pPr>
    <w:rPr>
      <w:color w:val="auto"/>
    </w:rPr>
  </w:style>
  <w:style w:type="paragraph" w:customStyle="1" w:styleId="CM101">
    <w:name w:val="CM101"/>
    <w:basedOn w:val="Default"/>
    <w:next w:val="Default"/>
    <w:uiPriority w:val="99"/>
    <w:rsid w:val="00D04167"/>
    <w:pPr>
      <w:spacing w:after="683"/>
    </w:pPr>
    <w:rPr>
      <w:color w:val="auto"/>
    </w:rPr>
  </w:style>
  <w:style w:type="paragraph" w:customStyle="1" w:styleId="CM49">
    <w:name w:val="CM49"/>
    <w:basedOn w:val="Default"/>
    <w:next w:val="Default"/>
    <w:uiPriority w:val="99"/>
    <w:rsid w:val="00D04167"/>
    <w:pPr>
      <w:spacing w:line="446" w:lineRule="atLeast"/>
    </w:pPr>
    <w:rPr>
      <w:color w:val="auto"/>
    </w:rPr>
  </w:style>
  <w:style w:type="paragraph" w:customStyle="1" w:styleId="CM102">
    <w:name w:val="CM102"/>
    <w:basedOn w:val="Default"/>
    <w:next w:val="Default"/>
    <w:uiPriority w:val="99"/>
    <w:rsid w:val="00D04167"/>
    <w:pPr>
      <w:spacing w:after="150"/>
    </w:pPr>
    <w:rPr>
      <w:color w:val="auto"/>
    </w:rPr>
  </w:style>
  <w:style w:type="paragraph" w:customStyle="1" w:styleId="CM50">
    <w:name w:val="CM50"/>
    <w:basedOn w:val="Default"/>
    <w:next w:val="Default"/>
    <w:uiPriority w:val="99"/>
    <w:rsid w:val="00D04167"/>
    <w:pPr>
      <w:spacing w:line="553" w:lineRule="atLeast"/>
    </w:pPr>
    <w:rPr>
      <w:color w:val="auto"/>
    </w:rPr>
  </w:style>
  <w:style w:type="paragraph" w:customStyle="1" w:styleId="CM103">
    <w:name w:val="CM103"/>
    <w:basedOn w:val="Default"/>
    <w:next w:val="Default"/>
    <w:uiPriority w:val="99"/>
    <w:rsid w:val="00D04167"/>
    <w:pPr>
      <w:spacing w:after="257"/>
    </w:pPr>
    <w:rPr>
      <w:color w:val="auto"/>
    </w:rPr>
  </w:style>
  <w:style w:type="paragraph" w:customStyle="1" w:styleId="CM34">
    <w:name w:val="CM34"/>
    <w:basedOn w:val="Default"/>
    <w:next w:val="Default"/>
    <w:uiPriority w:val="99"/>
    <w:rsid w:val="00D04167"/>
    <w:pPr>
      <w:spacing w:line="276" w:lineRule="atLeast"/>
    </w:pPr>
    <w:rPr>
      <w:color w:val="auto"/>
    </w:rPr>
  </w:style>
  <w:style w:type="paragraph" w:customStyle="1" w:styleId="CM51">
    <w:name w:val="CM51"/>
    <w:basedOn w:val="Default"/>
    <w:next w:val="Default"/>
    <w:uiPriority w:val="99"/>
    <w:rsid w:val="00D04167"/>
    <w:pPr>
      <w:spacing w:line="288" w:lineRule="atLeast"/>
    </w:pPr>
    <w:rPr>
      <w:color w:val="auto"/>
    </w:rPr>
  </w:style>
  <w:style w:type="paragraph" w:customStyle="1" w:styleId="CM52">
    <w:name w:val="CM52"/>
    <w:basedOn w:val="Default"/>
    <w:next w:val="Default"/>
    <w:uiPriority w:val="99"/>
    <w:rsid w:val="00D04167"/>
    <w:pPr>
      <w:spacing w:line="276" w:lineRule="atLeast"/>
    </w:pPr>
    <w:rPr>
      <w:color w:val="auto"/>
    </w:rPr>
  </w:style>
  <w:style w:type="paragraph" w:customStyle="1" w:styleId="CM53">
    <w:name w:val="CM53"/>
    <w:basedOn w:val="Default"/>
    <w:next w:val="Default"/>
    <w:uiPriority w:val="99"/>
    <w:rsid w:val="00D04167"/>
    <w:pPr>
      <w:spacing w:line="276" w:lineRule="atLeast"/>
    </w:pPr>
    <w:rPr>
      <w:color w:val="auto"/>
    </w:rPr>
  </w:style>
  <w:style w:type="paragraph" w:customStyle="1" w:styleId="CM55">
    <w:name w:val="CM55"/>
    <w:basedOn w:val="Default"/>
    <w:next w:val="Default"/>
    <w:uiPriority w:val="99"/>
    <w:rsid w:val="00D04167"/>
    <w:pPr>
      <w:spacing w:line="276" w:lineRule="atLeast"/>
    </w:pPr>
    <w:rPr>
      <w:color w:val="auto"/>
    </w:rPr>
  </w:style>
  <w:style w:type="paragraph" w:customStyle="1" w:styleId="CM104">
    <w:name w:val="CM104"/>
    <w:basedOn w:val="Default"/>
    <w:next w:val="Default"/>
    <w:uiPriority w:val="99"/>
    <w:rsid w:val="00D04167"/>
    <w:pPr>
      <w:spacing w:after="493"/>
    </w:pPr>
    <w:rPr>
      <w:color w:val="auto"/>
    </w:rPr>
  </w:style>
  <w:style w:type="paragraph" w:customStyle="1" w:styleId="CM30">
    <w:name w:val="CM30"/>
    <w:basedOn w:val="Default"/>
    <w:next w:val="Default"/>
    <w:uiPriority w:val="99"/>
    <w:rsid w:val="00D04167"/>
    <w:pPr>
      <w:spacing w:line="276" w:lineRule="atLeast"/>
    </w:pPr>
    <w:rPr>
      <w:color w:val="auto"/>
    </w:rPr>
  </w:style>
  <w:style w:type="paragraph" w:customStyle="1" w:styleId="CM105">
    <w:name w:val="CM105"/>
    <w:basedOn w:val="Default"/>
    <w:next w:val="Default"/>
    <w:uiPriority w:val="99"/>
    <w:rsid w:val="00D04167"/>
    <w:pPr>
      <w:spacing w:after="1270"/>
    </w:pPr>
    <w:rPr>
      <w:color w:val="auto"/>
    </w:rPr>
  </w:style>
  <w:style w:type="paragraph" w:customStyle="1" w:styleId="CM106">
    <w:name w:val="CM106"/>
    <w:basedOn w:val="Default"/>
    <w:next w:val="Default"/>
    <w:uiPriority w:val="99"/>
    <w:rsid w:val="00D04167"/>
    <w:pPr>
      <w:spacing w:after="225"/>
    </w:pPr>
    <w:rPr>
      <w:color w:val="auto"/>
    </w:rPr>
  </w:style>
  <w:style w:type="paragraph" w:customStyle="1" w:styleId="CM57">
    <w:name w:val="CM57"/>
    <w:basedOn w:val="Default"/>
    <w:next w:val="Default"/>
    <w:uiPriority w:val="99"/>
    <w:rsid w:val="00D04167"/>
    <w:pPr>
      <w:spacing w:line="513" w:lineRule="atLeast"/>
    </w:pPr>
    <w:rPr>
      <w:color w:val="auto"/>
    </w:rPr>
  </w:style>
  <w:style w:type="paragraph" w:customStyle="1" w:styleId="CM60">
    <w:name w:val="CM60"/>
    <w:basedOn w:val="Default"/>
    <w:next w:val="Default"/>
    <w:uiPriority w:val="99"/>
    <w:rsid w:val="00D04167"/>
    <w:rPr>
      <w:color w:val="auto"/>
    </w:rPr>
  </w:style>
  <w:style w:type="paragraph" w:customStyle="1" w:styleId="CM107">
    <w:name w:val="CM107"/>
    <w:basedOn w:val="Default"/>
    <w:next w:val="Default"/>
    <w:uiPriority w:val="99"/>
    <w:rsid w:val="00D04167"/>
    <w:pPr>
      <w:spacing w:after="5903"/>
    </w:pPr>
    <w:rPr>
      <w:color w:val="auto"/>
    </w:rPr>
  </w:style>
  <w:style w:type="paragraph" w:customStyle="1" w:styleId="CM61">
    <w:name w:val="CM61"/>
    <w:basedOn w:val="Default"/>
    <w:next w:val="Default"/>
    <w:uiPriority w:val="99"/>
    <w:rsid w:val="00D04167"/>
    <w:pPr>
      <w:spacing w:line="516" w:lineRule="atLeast"/>
    </w:pPr>
    <w:rPr>
      <w:color w:val="auto"/>
    </w:rPr>
  </w:style>
  <w:style w:type="paragraph" w:customStyle="1" w:styleId="CM108">
    <w:name w:val="CM108"/>
    <w:basedOn w:val="Default"/>
    <w:next w:val="Default"/>
    <w:uiPriority w:val="99"/>
    <w:rsid w:val="00D04167"/>
    <w:pPr>
      <w:spacing w:after="755"/>
    </w:pPr>
    <w:rPr>
      <w:color w:val="auto"/>
    </w:rPr>
  </w:style>
  <w:style w:type="paragraph" w:customStyle="1" w:styleId="CM109">
    <w:name w:val="CM109"/>
    <w:basedOn w:val="Default"/>
    <w:next w:val="Default"/>
    <w:uiPriority w:val="99"/>
    <w:rsid w:val="00D04167"/>
    <w:pPr>
      <w:spacing w:after="1743"/>
    </w:pPr>
    <w:rPr>
      <w:color w:val="auto"/>
    </w:rPr>
  </w:style>
  <w:style w:type="paragraph" w:customStyle="1" w:styleId="CM62">
    <w:name w:val="CM62"/>
    <w:basedOn w:val="Default"/>
    <w:next w:val="Default"/>
    <w:uiPriority w:val="99"/>
    <w:rsid w:val="00D04167"/>
    <w:pPr>
      <w:spacing w:line="288" w:lineRule="atLeast"/>
    </w:pPr>
    <w:rPr>
      <w:color w:val="auto"/>
    </w:rPr>
  </w:style>
  <w:style w:type="paragraph" w:customStyle="1" w:styleId="CM63">
    <w:name w:val="CM63"/>
    <w:basedOn w:val="Default"/>
    <w:next w:val="Default"/>
    <w:uiPriority w:val="99"/>
    <w:rsid w:val="00D04167"/>
    <w:pPr>
      <w:spacing w:line="288" w:lineRule="atLeast"/>
    </w:pPr>
    <w:rPr>
      <w:color w:val="auto"/>
    </w:rPr>
  </w:style>
  <w:style w:type="paragraph" w:customStyle="1" w:styleId="CM64">
    <w:name w:val="CM64"/>
    <w:basedOn w:val="Default"/>
    <w:next w:val="Default"/>
    <w:uiPriority w:val="99"/>
    <w:rsid w:val="00D04167"/>
    <w:pPr>
      <w:spacing w:line="288" w:lineRule="atLeast"/>
    </w:pPr>
    <w:rPr>
      <w:color w:val="auto"/>
    </w:rPr>
  </w:style>
  <w:style w:type="paragraph" w:customStyle="1" w:styleId="CM65">
    <w:name w:val="CM65"/>
    <w:basedOn w:val="Default"/>
    <w:next w:val="Default"/>
    <w:uiPriority w:val="99"/>
    <w:rsid w:val="00D04167"/>
    <w:pPr>
      <w:spacing w:line="291" w:lineRule="atLeast"/>
    </w:pPr>
    <w:rPr>
      <w:color w:val="auto"/>
    </w:rPr>
  </w:style>
  <w:style w:type="paragraph" w:customStyle="1" w:styleId="CM110">
    <w:name w:val="CM110"/>
    <w:basedOn w:val="Default"/>
    <w:next w:val="Default"/>
    <w:uiPriority w:val="99"/>
    <w:rsid w:val="00D04167"/>
    <w:pPr>
      <w:spacing w:after="870"/>
    </w:pPr>
    <w:rPr>
      <w:color w:val="auto"/>
    </w:rPr>
  </w:style>
  <w:style w:type="paragraph" w:customStyle="1" w:styleId="CM67">
    <w:name w:val="CM67"/>
    <w:basedOn w:val="Default"/>
    <w:next w:val="Default"/>
    <w:uiPriority w:val="99"/>
    <w:rsid w:val="00D04167"/>
    <w:pPr>
      <w:spacing w:line="288" w:lineRule="atLeast"/>
    </w:pPr>
    <w:rPr>
      <w:color w:val="auto"/>
    </w:rPr>
  </w:style>
  <w:style w:type="paragraph" w:customStyle="1" w:styleId="CM68">
    <w:name w:val="CM68"/>
    <w:basedOn w:val="Default"/>
    <w:next w:val="Default"/>
    <w:uiPriority w:val="99"/>
    <w:rsid w:val="00D04167"/>
    <w:pPr>
      <w:spacing w:line="291" w:lineRule="atLeast"/>
    </w:pPr>
    <w:rPr>
      <w:color w:val="auto"/>
    </w:rPr>
  </w:style>
  <w:style w:type="paragraph" w:customStyle="1" w:styleId="CM70">
    <w:name w:val="CM70"/>
    <w:basedOn w:val="Default"/>
    <w:next w:val="Default"/>
    <w:uiPriority w:val="99"/>
    <w:rsid w:val="00D04167"/>
    <w:pPr>
      <w:spacing w:line="291" w:lineRule="atLeast"/>
    </w:pPr>
    <w:rPr>
      <w:color w:val="auto"/>
    </w:rPr>
  </w:style>
  <w:style w:type="paragraph" w:customStyle="1" w:styleId="CM71">
    <w:name w:val="CM71"/>
    <w:basedOn w:val="Default"/>
    <w:next w:val="Default"/>
    <w:uiPriority w:val="99"/>
    <w:rsid w:val="00D04167"/>
    <w:pPr>
      <w:spacing w:line="288" w:lineRule="atLeast"/>
    </w:pPr>
    <w:rPr>
      <w:color w:val="auto"/>
    </w:rPr>
  </w:style>
  <w:style w:type="paragraph" w:customStyle="1" w:styleId="CM72">
    <w:name w:val="CM72"/>
    <w:basedOn w:val="Default"/>
    <w:next w:val="Default"/>
    <w:uiPriority w:val="99"/>
    <w:rsid w:val="00D04167"/>
    <w:pPr>
      <w:spacing w:line="288" w:lineRule="atLeast"/>
    </w:pPr>
    <w:rPr>
      <w:color w:val="auto"/>
    </w:rPr>
  </w:style>
  <w:style w:type="paragraph" w:customStyle="1" w:styleId="CM75">
    <w:name w:val="CM75"/>
    <w:basedOn w:val="Default"/>
    <w:next w:val="Default"/>
    <w:uiPriority w:val="99"/>
    <w:rsid w:val="00D04167"/>
    <w:pPr>
      <w:spacing w:line="291" w:lineRule="atLeast"/>
    </w:pPr>
    <w:rPr>
      <w:color w:val="auto"/>
    </w:rPr>
  </w:style>
  <w:style w:type="paragraph" w:customStyle="1" w:styleId="CM76">
    <w:name w:val="CM76"/>
    <w:basedOn w:val="Default"/>
    <w:next w:val="Default"/>
    <w:uiPriority w:val="99"/>
    <w:rsid w:val="00D04167"/>
    <w:pPr>
      <w:spacing w:line="288" w:lineRule="atLeast"/>
    </w:pPr>
    <w:rPr>
      <w:color w:val="auto"/>
    </w:rPr>
  </w:style>
  <w:style w:type="paragraph" w:customStyle="1" w:styleId="CM111">
    <w:name w:val="CM111"/>
    <w:basedOn w:val="Default"/>
    <w:next w:val="Default"/>
    <w:uiPriority w:val="99"/>
    <w:rsid w:val="00D04167"/>
    <w:pPr>
      <w:spacing w:after="1155"/>
    </w:pPr>
    <w:rPr>
      <w:color w:val="auto"/>
    </w:rPr>
  </w:style>
  <w:style w:type="paragraph" w:customStyle="1" w:styleId="CM77">
    <w:name w:val="CM77"/>
    <w:basedOn w:val="Default"/>
    <w:next w:val="Default"/>
    <w:uiPriority w:val="99"/>
    <w:rsid w:val="00D04167"/>
    <w:rPr>
      <w:color w:val="auto"/>
    </w:rPr>
  </w:style>
  <w:style w:type="paragraph" w:customStyle="1" w:styleId="CM78">
    <w:name w:val="CM78"/>
    <w:basedOn w:val="Default"/>
    <w:next w:val="Default"/>
    <w:uiPriority w:val="99"/>
    <w:rsid w:val="00D04167"/>
    <w:pPr>
      <w:spacing w:line="288" w:lineRule="atLeast"/>
    </w:pPr>
    <w:rPr>
      <w:color w:val="auto"/>
    </w:rPr>
  </w:style>
  <w:style w:type="paragraph" w:customStyle="1" w:styleId="CM79">
    <w:name w:val="CM79"/>
    <w:basedOn w:val="Default"/>
    <w:next w:val="Default"/>
    <w:uiPriority w:val="99"/>
    <w:rsid w:val="00D04167"/>
    <w:pPr>
      <w:spacing w:line="288" w:lineRule="atLeast"/>
    </w:pPr>
    <w:rPr>
      <w:color w:val="auto"/>
    </w:rPr>
  </w:style>
  <w:style w:type="paragraph" w:customStyle="1" w:styleId="CM112">
    <w:name w:val="CM112"/>
    <w:basedOn w:val="Default"/>
    <w:next w:val="Default"/>
    <w:uiPriority w:val="99"/>
    <w:rsid w:val="00D04167"/>
    <w:pPr>
      <w:spacing w:after="9703"/>
    </w:pPr>
    <w:rPr>
      <w:color w:val="auto"/>
    </w:rPr>
  </w:style>
  <w:style w:type="paragraph" w:customStyle="1" w:styleId="CM81">
    <w:name w:val="CM81"/>
    <w:basedOn w:val="Default"/>
    <w:next w:val="Default"/>
    <w:uiPriority w:val="99"/>
    <w:rsid w:val="00D04167"/>
    <w:pPr>
      <w:spacing w:line="291" w:lineRule="atLeast"/>
    </w:pPr>
    <w:rPr>
      <w:color w:val="auto"/>
    </w:rPr>
  </w:style>
  <w:style w:type="paragraph" w:customStyle="1" w:styleId="CM113">
    <w:name w:val="CM113"/>
    <w:basedOn w:val="Default"/>
    <w:next w:val="Default"/>
    <w:uiPriority w:val="99"/>
    <w:rsid w:val="00D04167"/>
    <w:pPr>
      <w:spacing w:after="2020"/>
    </w:pPr>
    <w:rPr>
      <w:color w:val="auto"/>
    </w:rPr>
  </w:style>
  <w:style w:type="paragraph" w:customStyle="1" w:styleId="CM83">
    <w:name w:val="CM83"/>
    <w:basedOn w:val="Default"/>
    <w:next w:val="Default"/>
    <w:uiPriority w:val="99"/>
    <w:rsid w:val="00D04167"/>
    <w:rPr>
      <w:color w:val="auto"/>
    </w:rPr>
  </w:style>
  <w:style w:type="paragraph" w:customStyle="1" w:styleId="CM84">
    <w:name w:val="CM84"/>
    <w:basedOn w:val="Default"/>
    <w:next w:val="Default"/>
    <w:uiPriority w:val="99"/>
    <w:rsid w:val="00D04167"/>
    <w:pPr>
      <w:spacing w:line="288" w:lineRule="atLeast"/>
    </w:pPr>
    <w:rPr>
      <w:color w:val="auto"/>
    </w:rPr>
  </w:style>
  <w:style w:type="paragraph" w:customStyle="1" w:styleId="CM86">
    <w:name w:val="CM86"/>
    <w:basedOn w:val="Default"/>
    <w:next w:val="Default"/>
    <w:uiPriority w:val="99"/>
    <w:rsid w:val="00D04167"/>
    <w:pPr>
      <w:spacing w:line="266" w:lineRule="atLeast"/>
    </w:pPr>
    <w:rPr>
      <w:color w:val="auto"/>
    </w:rPr>
  </w:style>
  <w:style w:type="paragraph" w:styleId="Header">
    <w:name w:val="header"/>
    <w:basedOn w:val="Normal"/>
    <w:link w:val="HeaderChar"/>
    <w:uiPriority w:val="99"/>
    <w:rsid w:val="00D04167"/>
    <w:pPr>
      <w:tabs>
        <w:tab w:val="center" w:pos="4320"/>
        <w:tab w:val="right" w:pos="8640"/>
      </w:tabs>
    </w:pPr>
  </w:style>
  <w:style w:type="character" w:customStyle="1" w:styleId="HeaderChar">
    <w:name w:val="Header Char"/>
    <w:basedOn w:val="DefaultParagraphFont"/>
    <w:link w:val="Header"/>
    <w:uiPriority w:val="99"/>
    <w:locked/>
    <w:rsid w:val="00D04167"/>
    <w:rPr>
      <w:rFonts w:cs="Times New Roman"/>
      <w:sz w:val="24"/>
      <w:szCs w:val="24"/>
    </w:rPr>
  </w:style>
  <w:style w:type="character" w:styleId="PageNumber">
    <w:name w:val="page number"/>
    <w:basedOn w:val="DefaultParagraphFont"/>
    <w:uiPriority w:val="99"/>
    <w:rsid w:val="00D04167"/>
    <w:rPr>
      <w:rFonts w:ascii="Helvetica" w:hAnsi="Helvetica" w:cs="Helvetica"/>
    </w:rPr>
  </w:style>
  <w:style w:type="paragraph" w:styleId="Footer">
    <w:name w:val="footer"/>
    <w:basedOn w:val="Normal"/>
    <w:link w:val="FooterChar"/>
    <w:uiPriority w:val="99"/>
    <w:rsid w:val="00D04167"/>
    <w:pPr>
      <w:tabs>
        <w:tab w:val="center" w:pos="4320"/>
        <w:tab w:val="right" w:pos="8640"/>
      </w:tabs>
    </w:pPr>
  </w:style>
  <w:style w:type="character" w:customStyle="1" w:styleId="FooterChar">
    <w:name w:val="Footer Char"/>
    <w:basedOn w:val="DefaultParagraphFont"/>
    <w:link w:val="Footer"/>
    <w:uiPriority w:val="99"/>
    <w:locked/>
    <w:rsid w:val="00D04167"/>
    <w:rPr>
      <w:rFonts w:cs="Times New Roman"/>
      <w:sz w:val="24"/>
      <w:szCs w:val="24"/>
    </w:rPr>
  </w:style>
  <w:style w:type="paragraph" w:styleId="BodyText">
    <w:name w:val="Body Text"/>
    <w:basedOn w:val="Normal"/>
    <w:link w:val="BodyTextChar"/>
    <w:uiPriority w:val="99"/>
    <w:rsid w:val="00D04167"/>
    <w:pPr>
      <w:overflowPunct/>
      <w:autoSpaceDE/>
      <w:autoSpaceDN/>
      <w:adjustRightInd/>
      <w:textAlignment w:val="auto"/>
    </w:pPr>
    <w:rPr>
      <w:rFonts w:ascii="Helvetica" w:hAnsi="Helvetica" w:cs="Helvetica"/>
      <w:u w:val="single"/>
    </w:rPr>
  </w:style>
  <w:style w:type="character" w:customStyle="1" w:styleId="BodyTextChar">
    <w:name w:val="Body Text Char"/>
    <w:basedOn w:val="DefaultParagraphFont"/>
    <w:link w:val="BodyText"/>
    <w:uiPriority w:val="99"/>
    <w:locked/>
    <w:rsid w:val="00D04167"/>
    <w:rPr>
      <w:rFonts w:cs="Times New Roman"/>
      <w:sz w:val="24"/>
      <w:szCs w:val="24"/>
    </w:rPr>
  </w:style>
  <w:style w:type="paragraph" w:styleId="BodyText2">
    <w:name w:val="Body Text 2"/>
    <w:basedOn w:val="Normal"/>
    <w:link w:val="BodyText2Char"/>
    <w:uiPriority w:val="99"/>
    <w:rsid w:val="00D04167"/>
    <w:pPr>
      <w:spacing w:after="120"/>
      <w:ind w:left="360"/>
    </w:pPr>
  </w:style>
  <w:style w:type="character" w:customStyle="1" w:styleId="BodyText2Char">
    <w:name w:val="Body Text 2 Char"/>
    <w:basedOn w:val="DefaultParagraphFont"/>
    <w:link w:val="BodyText2"/>
    <w:uiPriority w:val="99"/>
    <w:locked/>
    <w:rsid w:val="00D04167"/>
    <w:rPr>
      <w:rFonts w:cs="Times New Roman"/>
      <w:sz w:val="24"/>
      <w:szCs w:val="24"/>
    </w:rPr>
  </w:style>
  <w:style w:type="paragraph" w:styleId="BodyTextIndent2">
    <w:name w:val="Body Text Indent 2"/>
    <w:basedOn w:val="Normal"/>
    <w:link w:val="BodyTextIndent2Char"/>
    <w:uiPriority w:val="99"/>
    <w:rsid w:val="00D04167"/>
    <w:pPr>
      <w:spacing w:after="120" w:line="480" w:lineRule="auto"/>
      <w:ind w:left="360"/>
    </w:pPr>
  </w:style>
  <w:style w:type="character" w:customStyle="1" w:styleId="BodyTextIndent2Char">
    <w:name w:val="Body Text Indent 2 Char"/>
    <w:basedOn w:val="DefaultParagraphFont"/>
    <w:link w:val="BodyTextIndent2"/>
    <w:uiPriority w:val="99"/>
    <w:locked/>
    <w:rsid w:val="00D04167"/>
    <w:rPr>
      <w:rFonts w:cs="Times New Roman"/>
      <w:sz w:val="24"/>
      <w:szCs w:val="24"/>
    </w:rPr>
  </w:style>
  <w:style w:type="paragraph" w:styleId="BodyTextIndent3">
    <w:name w:val="Body Text Indent 3"/>
    <w:basedOn w:val="Normal"/>
    <w:link w:val="BodyTextIndent3Char"/>
    <w:uiPriority w:val="99"/>
    <w:rsid w:val="00D0416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D04167"/>
    <w:rPr>
      <w:rFonts w:cs="Times New Roman"/>
      <w:sz w:val="16"/>
      <w:szCs w:val="16"/>
    </w:rPr>
  </w:style>
  <w:style w:type="paragraph" w:styleId="PlainText">
    <w:name w:val="Plain Text"/>
    <w:basedOn w:val="Normal"/>
    <w:link w:val="PlainTextChar"/>
    <w:uiPriority w:val="99"/>
    <w:rsid w:val="00D04167"/>
    <w:pPr>
      <w:overflowPunct/>
      <w:autoSpaceDE/>
      <w:autoSpaceDN/>
      <w:adjustRightInd/>
      <w:textAlignment w:val="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D04167"/>
    <w:rPr>
      <w:rFonts w:ascii="Courier New" w:hAnsi="Courier New" w:cs="Courier New"/>
      <w:sz w:val="20"/>
      <w:szCs w:val="20"/>
    </w:rPr>
  </w:style>
  <w:style w:type="paragraph" w:styleId="BodyTextIndent">
    <w:name w:val="Body Text Indent"/>
    <w:basedOn w:val="Normal"/>
    <w:link w:val="BodyTextIndentChar"/>
    <w:uiPriority w:val="99"/>
    <w:semiHidden/>
    <w:rsid w:val="007F7677"/>
    <w:pPr>
      <w:spacing w:after="120"/>
      <w:ind w:left="360"/>
    </w:pPr>
  </w:style>
  <w:style w:type="character" w:customStyle="1" w:styleId="BodyTextIndentChar">
    <w:name w:val="Body Text Indent Char"/>
    <w:basedOn w:val="DefaultParagraphFont"/>
    <w:link w:val="BodyTextIndent"/>
    <w:uiPriority w:val="99"/>
    <w:semiHidden/>
    <w:locked/>
    <w:rsid w:val="007F7677"/>
    <w:rPr>
      <w:rFonts w:cs="Times New Roman"/>
      <w:sz w:val="24"/>
      <w:szCs w:val="24"/>
    </w:rPr>
  </w:style>
  <w:style w:type="paragraph" w:styleId="ListParagraph">
    <w:name w:val="List Paragraph"/>
    <w:basedOn w:val="Normal"/>
    <w:uiPriority w:val="34"/>
    <w:qFormat/>
    <w:rsid w:val="00641592"/>
    <w:pPr>
      <w:ind w:left="720"/>
    </w:pPr>
  </w:style>
  <w:style w:type="table" w:styleId="TableGrid">
    <w:name w:val="Table Grid"/>
    <w:basedOn w:val="TableNormal"/>
    <w:uiPriority w:val="39"/>
    <w:locked/>
    <w:rsid w:val="0066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0F81"/>
    <w:rPr>
      <w:rFonts w:ascii="Tahoma" w:hAnsi="Tahoma" w:cs="Tahoma"/>
      <w:sz w:val="16"/>
      <w:szCs w:val="16"/>
    </w:rPr>
  </w:style>
  <w:style w:type="character" w:customStyle="1" w:styleId="BalloonTextChar">
    <w:name w:val="Balloon Text Char"/>
    <w:basedOn w:val="DefaultParagraphFont"/>
    <w:link w:val="BalloonText"/>
    <w:uiPriority w:val="99"/>
    <w:semiHidden/>
    <w:rsid w:val="00530F81"/>
    <w:rPr>
      <w:rFonts w:ascii="Tahoma" w:hAnsi="Tahoma" w:cs="Tahoma"/>
      <w:sz w:val="16"/>
      <w:szCs w:val="16"/>
    </w:rPr>
  </w:style>
  <w:style w:type="paragraph" w:styleId="NoSpacing">
    <w:name w:val="No Spacing"/>
    <w:uiPriority w:val="1"/>
    <w:qFormat/>
    <w:rsid w:val="00756439"/>
    <w:pPr>
      <w:overflowPunct w:val="0"/>
      <w:autoSpaceDE w:val="0"/>
      <w:autoSpaceDN w:val="0"/>
      <w:adjustRightInd w:val="0"/>
      <w:textAlignment w:val="baseline"/>
    </w:pPr>
    <w:rPr>
      <w:sz w:val="24"/>
      <w:szCs w:val="24"/>
    </w:rPr>
  </w:style>
  <w:style w:type="paragraph" w:styleId="NormalWeb">
    <w:name w:val="Normal (Web)"/>
    <w:basedOn w:val="Normal"/>
    <w:uiPriority w:val="99"/>
    <w:semiHidden/>
    <w:unhideWhenUsed/>
    <w:rsid w:val="00FF3F41"/>
    <w:pPr>
      <w:overflowPunct/>
      <w:autoSpaceDE/>
      <w:autoSpaceDN/>
      <w:adjustRightInd/>
      <w:spacing w:before="100" w:beforeAutospacing="1" w:after="100" w:afterAutospacing="1"/>
      <w:textAlignment w:val="auto"/>
    </w:pPr>
  </w:style>
  <w:style w:type="character" w:styleId="Emphasis">
    <w:name w:val="Emphasis"/>
    <w:basedOn w:val="DefaultParagraphFont"/>
    <w:uiPriority w:val="20"/>
    <w:qFormat/>
    <w:locked/>
    <w:rsid w:val="00FF3F41"/>
    <w:rPr>
      <w:i/>
      <w:iCs/>
    </w:rPr>
  </w:style>
  <w:style w:type="character" w:styleId="Hyperlink">
    <w:name w:val="Hyperlink"/>
    <w:basedOn w:val="DefaultParagraphFont"/>
    <w:uiPriority w:val="99"/>
    <w:unhideWhenUsed/>
    <w:rsid w:val="00192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45242">
      <w:bodyDiv w:val="1"/>
      <w:marLeft w:val="0"/>
      <w:marRight w:val="0"/>
      <w:marTop w:val="0"/>
      <w:marBottom w:val="0"/>
      <w:divBdr>
        <w:top w:val="none" w:sz="0" w:space="0" w:color="auto"/>
        <w:left w:val="none" w:sz="0" w:space="0" w:color="auto"/>
        <w:bottom w:val="none" w:sz="0" w:space="0" w:color="auto"/>
        <w:right w:val="none" w:sz="0" w:space="0" w:color="auto"/>
      </w:divBdr>
    </w:div>
    <w:div w:id="847258436">
      <w:marLeft w:val="0"/>
      <w:marRight w:val="0"/>
      <w:marTop w:val="0"/>
      <w:marBottom w:val="0"/>
      <w:divBdr>
        <w:top w:val="none" w:sz="0" w:space="0" w:color="auto"/>
        <w:left w:val="none" w:sz="0" w:space="0" w:color="auto"/>
        <w:bottom w:val="none" w:sz="0" w:space="0" w:color="auto"/>
        <w:right w:val="none" w:sz="0" w:space="0" w:color="auto"/>
      </w:divBdr>
    </w:div>
    <w:div w:id="1120689794">
      <w:bodyDiv w:val="1"/>
      <w:marLeft w:val="0"/>
      <w:marRight w:val="0"/>
      <w:marTop w:val="0"/>
      <w:marBottom w:val="0"/>
      <w:divBdr>
        <w:top w:val="none" w:sz="0" w:space="0" w:color="auto"/>
        <w:left w:val="none" w:sz="0" w:space="0" w:color="auto"/>
        <w:bottom w:val="none" w:sz="0" w:space="0" w:color="auto"/>
        <w:right w:val="none" w:sz="0" w:space="0" w:color="auto"/>
      </w:divBdr>
    </w:div>
    <w:div w:id="12017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s://www.cornbeltcoop.k12.sd.us/title-i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011EA-5508-4532-B7BF-3334E8AC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168</Pages>
  <Words>55059</Words>
  <Characters>313839</Characters>
  <Application>Microsoft Office Word</Application>
  <DocSecurity>0</DocSecurity>
  <Lines>2615</Lines>
  <Paragraphs>736</Paragraphs>
  <ScaleCrop>false</ScaleCrop>
  <HeadingPairs>
    <vt:vector size="2" baseType="variant">
      <vt:variant>
        <vt:lpstr>Title</vt:lpstr>
      </vt:variant>
      <vt:variant>
        <vt:i4>1</vt:i4>
      </vt:variant>
    </vt:vector>
  </HeadingPairs>
  <TitlesOfParts>
    <vt:vector size="1" baseType="lpstr">
      <vt:lpstr>Americans with Disabilities Act and Section 504 of the Rehabilitation Act of 1973:</vt:lpstr>
    </vt:vector>
  </TitlesOfParts>
  <Company>Cornbelt</Company>
  <LinksUpToDate>false</LinksUpToDate>
  <CharactersWithSpaces>368162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Americans with Disabilities Act and Section 504 of the Rehabilitation Act of 1973:</dc:title>
  <dc:creator>Dale Waysman</dc:creator>
  <cp:lastModifiedBy>Anderson, Juli A</cp:lastModifiedBy>
  <cp:revision>15</cp:revision>
  <cp:lastPrinted>2021-07-20T18:02:00Z</cp:lastPrinted>
  <dcterms:created xsi:type="dcterms:W3CDTF">2021-06-01T20:53:00Z</dcterms:created>
  <dcterms:modified xsi:type="dcterms:W3CDTF">2021-07-20T20:14:00Z</dcterms:modified>
</cp:coreProperties>
</file>